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B7" w:rsidRPr="004029A6" w:rsidRDefault="008E25B7" w:rsidP="00347B8C">
      <w:pPr>
        <w:rPr>
          <w:rFonts w:ascii="Times New Roman" w:hAnsi="Times New Roman"/>
          <w:sz w:val="24"/>
          <w:szCs w:val="24"/>
          <w:lang w:val="sr-Cyrl-CS"/>
        </w:rPr>
      </w:pPr>
      <w:r w:rsidRPr="004029A6">
        <w:rPr>
          <w:rFonts w:ascii="Times New Roman" w:hAnsi="Times New Roman"/>
          <w:sz w:val="24"/>
          <w:szCs w:val="24"/>
          <w:lang w:val="sr-Cyrl-CS"/>
        </w:rPr>
        <w:t xml:space="preserve">На основу члана </w:t>
      </w:r>
      <w:r w:rsidRPr="004029A6">
        <w:rPr>
          <w:rFonts w:ascii="Times New Roman" w:hAnsi="Times New Roman"/>
          <w:sz w:val="24"/>
          <w:szCs w:val="24"/>
        </w:rPr>
        <w:t>69</w:t>
      </w:r>
      <w:r w:rsidRPr="004029A6">
        <w:rPr>
          <w:rFonts w:ascii="Times New Roman" w:hAnsi="Times New Roman"/>
          <w:sz w:val="24"/>
          <w:szCs w:val="24"/>
          <w:lang w:val="sr-Cyrl-CS"/>
        </w:rPr>
        <w:t xml:space="preserve">, </w:t>
      </w:r>
      <w:r w:rsidRPr="004029A6">
        <w:rPr>
          <w:rFonts w:ascii="Times New Roman" w:hAnsi="Times New Roman"/>
          <w:sz w:val="24"/>
          <w:szCs w:val="24"/>
        </w:rPr>
        <w:t>70</w:t>
      </w:r>
      <w:r w:rsidRPr="004029A6">
        <w:rPr>
          <w:rFonts w:ascii="Times New Roman" w:hAnsi="Times New Roman"/>
          <w:sz w:val="24"/>
          <w:szCs w:val="24"/>
          <w:lang w:val="sr-Cyrl-CS"/>
        </w:rPr>
        <w:t>. и 72.</w:t>
      </w:r>
      <w:r w:rsidRPr="004029A6">
        <w:rPr>
          <w:rFonts w:ascii="Times New Roman" w:hAnsi="Times New Roman"/>
          <w:sz w:val="24"/>
          <w:szCs w:val="24"/>
        </w:rPr>
        <w:t xml:space="preserve"> </w:t>
      </w:r>
      <w:r w:rsidRPr="004029A6">
        <w:rPr>
          <w:rFonts w:ascii="Times New Roman" w:hAnsi="Times New Roman"/>
          <w:sz w:val="24"/>
          <w:szCs w:val="24"/>
          <w:lang w:val="sr-Cyrl-CS"/>
        </w:rPr>
        <w:t xml:space="preserve">став 1. тачка </w:t>
      </w:r>
      <w:r w:rsidRPr="004029A6">
        <w:rPr>
          <w:rFonts w:ascii="Times New Roman" w:hAnsi="Times New Roman"/>
          <w:sz w:val="24"/>
          <w:szCs w:val="24"/>
        </w:rPr>
        <w:t>1.</w:t>
      </w:r>
      <w:r w:rsidRPr="004029A6">
        <w:rPr>
          <w:rFonts w:ascii="Times New Roman" w:hAnsi="Times New Roman"/>
          <w:color w:val="FF0000"/>
          <w:sz w:val="24"/>
          <w:szCs w:val="24"/>
          <w:lang w:val="sr-Cyrl-CS"/>
        </w:rPr>
        <w:t xml:space="preserve"> </w:t>
      </w:r>
      <w:r w:rsidRPr="004029A6">
        <w:rPr>
          <w:rFonts w:ascii="Times New Roman" w:hAnsi="Times New Roman"/>
          <w:sz w:val="24"/>
          <w:szCs w:val="24"/>
          <w:lang w:val="sr-Cyrl-CS"/>
        </w:rPr>
        <w:t>Закона о ја</w:t>
      </w:r>
      <w:r w:rsidR="00E86D66">
        <w:rPr>
          <w:rFonts w:ascii="Times New Roman" w:hAnsi="Times New Roman"/>
          <w:sz w:val="24"/>
          <w:szCs w:val="24"/>
          <w:lang w:val="sr-Cyrl-CS"/>
        </w:rPr>
        <w:t>вним набавкама („Сл. гласник РС”</w:t>
      </w:r>
      <w:r w:rsidR="00E86D66">
        <w:rPr>
          <w:rFonts w:ascii="Times New Roman" w:hAnsi="Times New Roman"/>
          <w:sz w:val="24"/>
          <w:szCs w:val="24"/>
        </w:rPr>
        <w:t>,</w:t>
      </w:r>
      <w:r w:rsidR="00E86D66">
        <w:rPr>
          <w:rFonts w:ascii="Times New Roman" w:hAnsi="Times New Roman"/>
          <w:sz w:val="24"/>
          <w:szCs w:val="24"/>
          <w:lang w:val="sr-Cyrl-CS"/>
        </w:rPr>
        <w:t xml:space="preserve"> бр</w:t>
      </w:r>
      <w:r w:rsidR="00E86D66">
        <w:rPr>
          <w:rFonts w:ascii="Times New Roman" w:hAnsi="Times New Roman"/>
          <w:sz w:val="24"/>
          <w:szCs w:val="24"/>
        </w:rPr>
        <w:t>oj</w:t>
      </w:r>
      <w:r w:rsidRPr="004029A6">
        <w:rPr>
          <w:rFonts w:ascii="Times New Roman" w:hAnsi="Times New Roman"/>
          <w:sz w:val="24"/>
          <w:szCs w:val="24"/>
          <w:lang w:val="sr-Cyrl-CS"/>
        </w:rPr>
        <w:t xml:space="preserve"> 116/08):</w:t>
      </w:r>
    </w:p>
    <w:p w:rsidR="000C402C" w:rsidRDefault="000C402C" w:rsidP="00771B8C">
      <w:pPr>
        <w:pStyle w:val="NormalWeb"/>
        <w:spacing w:before="0" w:beforeAutospacing="0" w:after="0" w:afterAutospacing="0"/>
        <w:jc w:val="center"/>
        <w:rPr>
          <w:color w:val="3B3B3B"/>
          <w:lang w:val="en-US"/>
        </w:rPr>
      </w:pPr>
    </w:p>
    <w:p w:rsidR="000C402C" w:rsidRPr="00FA747E" w:rsidRDefault="000C402C" w:rsidP="000C402C">
      <w:pPr>
        <w:spacing w:after="0"/>
        <w:jc w:val="center"/>
        <w:rPr>
          <w:rFonts w:ascii="Times New Roman" w:hAnsi="Times New Roman"/>
          <w:b/>
          <w:sz w:val="24"/>
          <w:szCs w:val="24"/>
          <w:lang w:val="sr-Cyrl-CS"/>
        </w:rPr>
      </w:pPr>
      <w:r>
        <w:rPr>
          <w:rFonts w:ascii="Times New Roman" w:hAnsi="Times New Roman"/>
          <w:b/>
          <w:sz w:val="24"/>
          <w:szCs w:val="24"/>
          <w:lang w:val="sr-Cyrl-CS"/>
        </w:rPr>
        <w:t>РЕПУБЛИКА СРБИЈА</w:t>
      </w:r>
    </w:p>
    <w:p w:rsidR="000C402C" w:rsidRPr="00FA747E" w:rsidRDefault="000C402C" w:rsidP="000C402C">
      <w:pPr>
        <w:spacing w:after="0"/>
        <w:jc w:val="center"/>
        <w:rPr>
          <w:rFonts w:ascii="Times New Roman" w:hAnsi="Times New Roman"/>
          <w:b/>
          <w:sz w:val="24"/>
          <w:szCs w:val="24"/>
          <w:lang w:val="sr-Cyrl-CS"/>
        </w:rPr>
      </w:pPr>
      <w:r w:rsidRPr="007B19FF">
        <w:rPr>
          <w:rFonts w:ascii="Times New Roman" w:hAnsi="Times New Roman"/>
          <w:b/>
          <w:sz w:val="24"/>
          <w:szCs w:val="24"/>
          <w:lang w:val="sr-Cyrl-CS"/>
        </w:rPr>
        <w:t>Министарство просвете</w:t>
      </w:r>
      <w:r>
        <w:rPr>
          <w:rFonts w:ascii="Times New Roman" w:hAnsi="Times New Roman"/>
          <w:b/>
          <w:sz w:val="24"/>
          <w:szCs w:val="24"/>
          <w:lang w:val="sr-Cyrl-CS"/>
        </w:rPr>
        <w:t>,</w:t>
      </w:r>
      <w:r w:rsidRPr="007B19FF">
        <w:rPr>
          <w:rFonts w:ascii="Times New Roman" w:hAnsi="Times New Roman"/>
          <w:b/>
          <w:sz w:val="24"/>
          <w:szCs w:val="24"/>
          <w:lang w:val="sr-Cyrl-CS"/>
        </w:rPr>
        <w:t xml:space="preserve"> науке</w:t>
      </w:r>
      <w:r>
        <w:rPr>
          <w:rFonts w:ascii="Times New Roman" w:hAnsi="Times New Roman"/>
          <w:b/>
          <w:sz w:val="24"/>
          <w:szCs w:val="24"/>
          <w:lang w:val="sr-Cyrl-CS"/>
        </w:rPr>
        <w:t xml:space="preserve"> и технолошког развоја</w:t>
      </w:r>
    </w:p>
    <w:p w:rsidR="000C402C" w:rsidRPr="003034ED" w:rsidRDefault="00E0337C" w:rsidP="000C402C">
      <w:pPr>
        <w:spacing w:after="0"/>
        <w:jc w:val="center"/>
        <w:rPr>
          <w:rFonts w:ascii="Times New Roman" w:hAnsi="Times New Roman"/>
          <w:sz w:val="24"/>
          <w:szCs w:val="24"/>
          <w:lang w:val="sr-Cyrl-CS"/>
        </w:rPr>
      </w:pPr>
      <w:r>
        <w:rPr>
          <w:rFonts w:ascii="Times New Roman" w:hAnsi="Times New Roman"/>
          <w:sz w:val="24"/>
          <w:szCs w:val="24"/>
          <w:lang w:val="sr-Cyrl-CS"/>
        </w:rPr>
        <w:t>као промотер П</w:t>
      </w:r>
      <w:r w:rsidR="000C402C">
        <w:rPr>
          <w:rFonts w:ascii="Times New Roman" w:hAnsi="Times New Roman"/>
          <w:sz w:val="24"/>
          <w:szCs w:val="24"/>
          <w:lang w:val="sr-Cyrl-CS"/>
        </w:rPr>
        <w:t>ројекта</w:t>
      </w:r>
    </w:p>
    <w:p w:rsidR="000C402C" w:rsidRPr="002827E0" w:rsidRDefault="000C402C" w:rsidP="000C402C">
      <w:pPr>
        <w:spacing w:after="0"/>
        <w:jc w:val="center"/>
        <w:rPr>
          <w:rFonts w:ascii="Times New Roman" w:hAnsi="Times New Roman"/>
          <w:sz w:val="24"/>
          <w:szCs w:val="24"/>
          <w:lang w:val="sr-Cyrl-CS"/>
        </w:rPr>
      </w:pPr>
      <w:r>
        <w:rPr>
          <w:rFonts w:ascii="Times New Roman" w:hAnsi="Times New Roman"/>
          <w:sz w:val="24"/>
          <w:szCs w:val="24"/>
          <w:lang w:val="sr-Cyrl-CS"/>
        </w:rPr>
        <w:t>и</w:t>
      </w:r>
    </w:p>
    <w:p w:rsidR="000C402C" w:rsidRPr="007B19FF" w:rsidRDefault="000C402C" w:rsidP="000C402C">
      <w:pPr>
        <w:spacing w:after="0" w:line="240" w:lineRule="auto"/>
        <w:jc w:val="center"/>
        <w:rPr>
          <w:rFonts w:ascii="Times New Roman" w:hAnsi="Times New Roman"/>
          <w:b/>
          <w:sz w:val="24"/>
          <w:szCs w:val="24"/>
          <w:lang w:val="sr-Cyrl-CS"/>
        </w:rPr>
      </w:pPr>
      <w:r w:rsidRPr="007B19FF">
        <w:rPr>
          <w:rFonts w:ascii="Times New Roman" w:hAnsi="Times New Roman"/>
          <w:b/>
          <w:sz w:val="24"/>
          <w:szCs w:val="24"/>
          <w:lang w:val="sr-Cyrl-CS"/>
        </w:rPr>
        <w:t>ЈУП Истраживање и развој д.о.о.</w:t>
      </w:r>
    </w:p>
    <w:p w:rsidR="000C402C" w:rsidRDefault="000C402C" w:rsidP="000C402C">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Немањина бр. 22-26, 11000 Београд, Србија</w:t>
      </w:r>
    </w:p>
    <w:p w:rsidR="000C402C" w:rsidRDefault="00E0337C" w:rsidP="000C402C">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основано за управљање П</w:t>
      </w:r>
      <w:r w:rsidR="000C402C">
        <w:rPr>
          <w:rFonts w:ascii="Times New Roman" w:hAnsi="Times New Roman"/>
          <w:sz w:val="24"/>
          <w:szCs w:val="24"/>
          <w:lang w:val="sr-Cyrl-CS"/>
        </w:rPr>
        <w:t>ројектом</w:t>
      </w:r>
    </w:p>
    <w:p w:rsidR="000C402C" w:rsidRPr="002827E0" w:rsidRDefault="000C402C" w:rsidP="000C402C">
      <w:pPr>
        <w:spacing w:after="0"/>
        <w:jc w:val="center"/>
        <w:rPr>
          <w:rFonts w:ascii="Times New Roman" w:hAnsi="Times New Roman"/>
          <w:sz w:val="24"/>
          <w:szCs w:val="24"/>
          <w:lang w:val="sr-Cyrl-CS"/>
        </w:rPr>
      </w:pPr>
      <w:r>
        <w:rPr>
          <w:rFonts w:ascii="Times New Roman" w:hAnsi="Times New Roman"/>
          <w:sz w:val="24"/>
          <w:szCs w:val="24"/>
          <w:lang w:val="sr-Cyrl-CS"/>
        </w:rPr>
        <w:t>као наручилац</w:t>
      </w:r>
    </w:p>
    <w:p w:rsidR="008E25B7" w:rsidRPr="004029A6" w:rsidRDefault="008E25B7" w:rsidP="0095758C">
      <w:pPr>
        <w:pStyle w:val="NormalWeb"/>
        <w:spacing w:before="0" w:beforeAutospacing="0" w:after="0" w:afterAutospacing="0"/>
        <w:jc w:val="center"/>
        <w:rPr>
          <w:b/>
          <w:color w:val="3B3B3B"/>
          <w:lang w:val="sr-Cyrl-CS"/>
        </w:rPr>
      </w:pPr>
    </w:p>
    <w:p w:rsidR="008E25B7" w:rsidRPr="004029A6" w:rsidRDefault="008E25B7" w:rsidP="00E60326">
      <w:pPr>
        <w:pStyle w:val="NormalWeb"/>
        <w:rPr>
          <w:rStyle w:val="Strong"/>
          <w:color w:val="3B3B3B"/>
          <w:lang w:val="sr-Cyrl-CS"/>
        </w:rPr>
      </w:pPr>
      <w:r w:rsidRPr="004029A6">
        <w:rPr>
          <w:color w:val="3B3B3B"/>
          <w:lang w:val="sr-Cyrl-CS"/>
        </w:rPr>
        <w:t>објављуј</w:t>
      </w:r>
      <w:r w:rsidR="000C402C">
        <w:rPr>
          <w:color w:val="3B3B3B"/>
          <w:lang w:val="sr-Cyrl-CS"/>
        </w:rPr>
        <w:t>у</w:t>
      </w:r>
    </w:p>
    <w:p w:rsidR="008E25B7" w:rsidRPr="00162185" w:rsidRDefault="008E25B7" w:rsidP="00E60326">
      <w:pPr>
        <w:pStyle w:val="NormalWeb"/>
        <w:spacing w:before="0" w:beforeAutospacing="0" w:after="0" w:afterAutospacing="0"/>
        <w:jc w:val="center"/>
        <w:rPr>
          <w:rStyle w:val="Strong"/>
          <w:lang w:val="sr-Cyrl-CS"/>
        </w:rPr>
      </w:pPr>
      <w:r w:rsidRPr="00162185">
        <w:rPr>
          <w:rStyle w:val="Strong"/>
        </w:rPr>
        <w:t>ЈАВНИ ПОЗИВ</w:t>
      </w:r>
    </w:p>
    <w:p w:rsidR="008E25B7" w:rsidRPr="00162185" w:rsidRDefault="008E25B7" w:rsidP="00E60326">
      <w:pPr>
        <w:pStyle w:val="NormalWeb"/>
        <w:spacing w:before="0" w:beforeAutospacing="0" w:after="0" w:afterAutospacing="0"/>
        <w:jc w:val="center"/>
        <w:rPr>
          <w:rStyle w:val="Strong"/>
        </w:rPr>
      </w:pPr>
      <w:r w:rsidRPr="00162185">
        <w:rPr>
          <w:rStyle w:val="Strong"/>
        </w:rPr>
        <w:t xml:space="preserve">ЗА ПОДНОШЕЊЕ ПОНУДА У ОТВОРЕНОМ ПОСТУПКУ ЗА ЈАВНУ </w:t>
      </w:r>
      <w:r w:rsidR="0005687F" w:rsidRPr="00162185">
        <w:rPr>
          <w:rStyle w:val="Strong"/>
        </w:rPr>
        <w:t xml:space="preserve">НАБАВКУ </w:t>
      </w:r>
      <w:r w:rsidR="000C402C" w:rsidRPr="00162185">
        <w:rPr>
          <w:b/>
          <w:lang w:val="sr-Cyrl-CS"/>
        </w:rPr>
        <w:t>ТОНЕРА ЗА ПОТРЕБЕ НАУЧНО-ИСТРАЖИВАЧКИХ ПРОЈЕКАТА</w:t>
      </w:r>
    </w:p>
    <w:p w:rsidR="00E0337C" w:rsidRPr="00E0337C" w:rsidRDefault="00E0337C" w:rsidP="00E0337C">
      <w:pPr>
        <w:pStyle w:val="NormalWeb"/>
        <w:ind w:firstLine="708"/>
        <w:jc w:val="both"/>
        <w:rPr>
          <w:lang w:val="sr-Cyrl-CS"/>
        </w:rPr>
      </w:pPr>
      <w:r w:rsidRPr="00E0337C">
        <w:rPr>
          <w:lang w:val="sr-Cyrl-CS"/>
        </w:rPr>
        <w:t>Финансијски уговор (Истраживање и развој у јавном сектору) између Републике Србије и Европске инвестиционе банке, закључен је 4. марта 2010. године и потврђен од стране Народне скупштине доношењем Закона о потврђивању Финансијског уговора (Истраживање и развој у јавном сектору) између Републике Србије и Европске инвестиционе банке („Службени гласник РС-Међународни уговори”, број 5/10) допуњен 07. септембра 2011. године (у даљем тексту: Финансијски уговор).</w:t>
      </w:r>
    </w:p>
    <w:p w:rsidR="00E0337C" w:rsidRPr="00E0337C" w:rsidRDefault="00E0337C" w:rsidP="00E0337C">
      <w:pPr>
        <w:pStyle w:val="NormalWeb"/>
        <w:ind w:firstLine="708"/>
        <w:jc w:val="both"/>
        <w:rPr>
          <w:lang w:val="sr-Cyrl-CS"/>
        </w:rPr>
      </w:pPr>
      <w:r w:rsidRPr="00E0337C">
        <w:rPr>
          <w:lang w:val="sr-Cyrl-CS"/>
        </w:rPr>
        <w:t>Финансијским уговором обезбеђена су средства за спровођење пројекта Истраживање и развој у јавном сектору (у даљем тексту: Пројекат).</w:t>
      </w:r>
    </w:p>
    <w:p w:rsidR="00E0337C" w:rsidRDefault="00E0337C" w:rsidP="00E0337C">
      <w:pPr>
        <w:pStyle w:val="NormalWeb"/>
        <w:ind w:firstLine="708"/>
        <w:jc w:val="both"/>
        <w:rPr>
          <w:lang w:val="sr-Cyrl-CS"/>
        </w:rPr>
      </w:pPr>
      <w:r w:rsidRPr="00E0337C">
        <w:rPr>
          <w:lang w:val="sr-Cyrl-CS"/>
        </w:rPr>
        <w:t>ЈУП Истраживање и развој д.о.о, основано од стране Владе Републике Србије за управљање Пројектом, намерава да употреби део средстава из кредита Европске инвестиционе банке ради континуиране реализације набавке потрошног материјала за потребе научноистраживачких организација у периоду од 2011. до 201</w:t>
      </w:r>
      <w:r>
        <w:rPr>
          <w:lang w:val="sr-Cyrl-CS"/>
        </w:rPr>
        <w:t>5</w:t>
      </w:r>
      <w:r w:rsidRPr="00E0337C">
        <w:rPr>
          <w:lang w:val="sr-Cyrl-CS"/>
        </w:rPr>
        <w:t>. године.</w:t>
      </w:r>
      <w:r>
        <w:rPr>
          <w:lang w:val="sr-Cyrl-CS"/>
        </w:rPr>
        <w:t xml:space="preserve"> </w:t>
      </w:r>
      <w:r w:rsidR="00994709">
        <w:rPr>
          <w:lang w:val="sr-Cyrl-CS"/>
        </w:rPr>
        <w:t>На основу, до сада,</w:t>
      </w:r>
      <w:r>
        <w:rPr>
          <w:lang w:val="sr-Cyrl-CS"/>
        </w:rPr>
        <w:t xml:space="preserve"> пристиглих захтева </w:t>
      </w:r>
      <w:r w:rsidR="00994709">
        <w:rPr>
          <w:lang w:val="sr-Cyrl-CS"/>
        </w:rPr>
        <w:t>покреће се отворени поступак јавне набавке тонера за потребе</w:t>
      </w:r>
      <w:r w:rsidR="00994709" w:rsidRPr="00994709">
        <w:rPr>
          <w:lang w:val="sr-Cyrl-CS"/>
        </w:rPr>
        <w:t xml:space="preserve"> </w:t>
      </w:r>
      <w:r w:rsidR="00822FF6">
        <w:rPr>
          <w:lang w:val="sr-Cyrl-CS"/>
        </w:rPr>
        <w:t>научно-истраживачких пројеката</w:t>
      </w:r>
      <w:r w:rsidR="00994709">
        <w:rPr>
          <w:lang w:val="sr-Cyrl-CS"/>
        </w:rPr>
        <w:t>.</w:t>
      </w:r>
    </w:p>
    <w:p w:rsidR="008E25B7" w:rsidRPr="00E86D66" w:rsidRDefault="008E25B7" w:rsidP="00673E37">
      <w:pPr>
        <w:pStyle w:val="NormalWeb"/>
        <w:spacing w:before="0" w:beforeAutospacing="0" w:after="0" w:afterAutospacing="0"/>
        <w:ind w:firstLine="708"/>
        <w:jc w:val="both"/>
      </w:pPr>
      <w:r w:rsidRPr="004029A6">
        <w:t xml:space="preserve">Опис предмета јавне </w:t>
      </w:r>
      <w:r w:rsidRPr="0005687F">
        <w:t xml:space="preserve">набавке: </w:t>
      </w:r>
      <w:r w:rsidR="00722641">
        <w:rPr>
          <w:lang w:val="sr-Cyrl-CS"/>
        </w:rPr>
        <w:t>Набавка тонера за потребе</w:t>
      </w:r>
      <w:r w:rsidR="00722641" w:rsidRPr="00994709">
        <w:rPr>
          <w:lang w:val="sr-Cyrl-CS"/>
        </w:rPr>
        <w:t xml:space="preserve"> </w:t>
      </w:r>
      <w:r w:rsidR="00722641">
        <w:rPr>
          <w:lang w:val="sr-Cyrl-CS"/>
        </w:rPr>
        <w:t>научно-истраживачких пројеката</w:t>
      </w:r>
      <w:r w:rsidR="0008209D" w:rsidRPr="0008209D">
        <w:rPr>
          <w:rStyle w:val="Strong"/>
          <w:b w:val="0"/>
        </w:rPr>
        <w:t>, ближе описан у Конкурсној</w:t>
      </w:r>
      <w:r w:rsidR="0008209D">
        <w:rPr>
          <w:rStyle w:val="Strong"/>
          <w:b w:val="0"/>
        </w:rPr>
        <w:t xml:space="preserve"> документацији</w:t>
      </w:r>
      <w:r w:rsidR="00E86D66">
        <w:rPr>
          <w:rStyle w:val="Strong"/>
          <w:b w:val="0"/>
        </w:rPr>
        <w:t>.</w:t>
      </w:r>
    </w:p>
    <w:p w:rsidR="008E25B7" w:rsidRPr="004029A6" w:rsidRDefault="008E25B7" w:rsidP="00673E37">
      <w:pPr>
        <w:pStyle w:val="NormalWeb"/>
        <w:spacing w:before="0" w:beforeAutospacing="0" w:after="0" w:afterAutospacing="0"/>
        <w:jc w:val="both"/>
        <w:rPr>
          <w:lang w:val="sr-Cyrl-CS"/>
        </w:rPr>
      </w:pPr>
    </w:p>
    <w:p w:rsidR="008E25B7" w:rsidRPr="004029A6" w:rsidRDefault="008E25B7" w:rsidP="00673E37">
      <w:pPr>
        <w:pStyle w:val="NormalWeb"/>
        <w:spacing w:before="0" w:beforeAutospacing="0" w:after="0" w:afterAutospacing="0"/>
        <w:ind w:firstLine="708"/>
        <w:jc w:val="both"/>
        <w:rPr>
          <w:lang w:val="sr-Cyrl-CS"/>
        </w:rPr>
      </w:pPr>
      <w:r w:rsidRPr="004029A6">
        <w:rPr>
          <w:lang w:val="sr-Cyrl-CS"/>
        </w:rPr>
        <w:t>Право учешћа имају сва физичка и правна лица која испуњавају услове из члана 44. Закона о јавним набавкама. Испуњеност наведених услова понуђач доказује на начин предвиђен чланом 45. Закона. Услови које сваки понуђач треба да испуни као и начин на који се доказује испуњеност услова су ближе одређени конкурсном документацијом.</w:t>
      </w:r>
    </w:p>
    <w:p w:rsidR="008E25B7" w:rsidRPr="004029A6" w:rsidRDefault="008E25B7" w:rsidP="00673E37">
      <w:pPr>
        <w:pStyle w:val="NormalWeb"/>
        <w:spacing w:before="0" w:beforeAutospacing="0" w:after="0" w:afterAutospacing="0"/>
        <w:jc w:val="both"/>
        <w:rPr>
          <w:lang w:val="sr-Cyrl-CS"/>
        </w:rPr>
      </w:pPr>
    </w:p>
    <w:p w:rsidR="008E25B7" w:rsidRDefault="008E25B7" w:rsidP="00673E37">
      <w:pPr>
        <w:pStyle w:val="NormalWeb"/>
        <w:spacing w:before="0" w:beforeAutospacing="0" w:after="0" w:afterAutospacing="0"/>
        <w:ind w:firstLine="708"/>
        <w:jc w:val="both"/>
        <w:rPr>
          <w:lang w:val="sr-Cyrl-CS"/>
        </w:rPr>
      </w:pPr>
      <w:r w:rsidRPr="004029A6">
        <w:rPr>
          <w:lang w:val="sr-Cyrl-CS"/>
        </w:rPr>
        <w:t>Критеријум за избор најповољније понуде је најнижа понуђена цена.</w:t>
      </w:r>
    </w:p>
    <w:p w:rsidR="008C774D" w:rsidRDefault="008C774D" w:rsidP="00673E37">
      <w:pPr>
        <w:pStyle w:val="NormalWeb"/>
        <w:spacing w:before="0" w:beforeAutospacing="0" w:after="0" w:afterAutospacing="0"/>
        <w:ind w:firstLine="708"/>
        <w:jc w:val="both"/>
        <w:rPr>
          <w:lang w:val="sr-Cyrl-CS"/>
        </w:rPr>
      </w:pPr>
    </w:p>
    <w:p w:rsidR="008E25B7" w:rsidRPr="004029A6" w:rsidRDefault="008E25B7" w:rsidP="00673E37">
      <w:pPr>
        <w:pStyle w:val="NormalWeb"/>
        <w:spacing w:before="0" w:beforeAutospacing="0" w:after="0" w:afterAutospacing="0"/>
        <w:ind w:firstLine="708"/>
        <w:jc w:val="both"/>
        <w:rPr>
          <w:lang w:val="sr-Cyrl-CS"/>
        </w:rPr>
      </w:pPr>
      <w:r w:rsidRPr="004029A6">
        <w:t xml:space="preserve">Конкурсна документација се може преузети на адреси: </w:t>
      </w:r>
      <w:r w:rsidRPr="004029A6">
        <w:rPr>
          <w:lang w:val="sr-Cyrl-CS"/>
        </w:rPr>
        <w:t>ЈУП Истраживање и развој д</w:t>
      </w:r>
      <w:r w:rsidR="00494F64">
        <w:rPr>
          <w:lang w:val="sr-Cyrl-CS"/>
        </w:rPr>
        <w:t>.</w:t>
      </w:r>
      <w:r w:rsidRPr="004029A6">
        <w:rPr>
          <w:lang w:val="sr-Cyrl-CS"/>
        </w:rPr>
        <w:t>о</w:t>
      </w:r>
      <w:r w:rsidR="00494F64">
        <w:rPr>
          <w:lang w:val="sr-Cyrl-CS"/>
        </w:rPr>
        <w:t>.</w:t>
      </w:r>
      <w:r w:rsidRPr="004029A6">
        <w:rPr>
          <w:lang w:val="sr-Cyrl-CS"/>
        </w:rPr>
        <w:t>о</w:t>
      </w:r>
      <w:r w:rsidRPr="004029A6">
        <w:t xml:space="preserve">, 11000 Београд, </w:t>
      </w:r>
      <w:r w:rsidRPr="004029A6">
        <w:rPr>
          <w:lang w:val="sr-Cyrl-CS"/>
        </w:rPr>
        <w:t>Макензијева бр.</w:t>
      </w:r>
      <w:r w:rsidR="00494F64">
        <w:rPr>
          <w:lang w:val="sr-Cyrl-CS"/>
        </w:rPr>
        <w:t xml:space="preserve"> </w:t>
      </w:r>
      <w:r w:rsidRPr="004029A6">
        <w:rPr>
          <w:lang w:val="sr-Cyrl-CS"/>
        </w:rPr>
        <w:t>24</w:t>
      </w:r>
      <w:r w:rsidRPr="004029A6">
        <w:t>, сваког радног дана од дана објављивања јавног позива у времену од 1</w:t>
      </w:r>
      <w:r w:rsidRPr="004029A6">
        <w:rPr>
          <w:lang w:val="sr-Cyrl-CS"/>
        </w:rPr>
        <w:t>2</w:t>
      </w:r>
      <w:r w:rsidRPr="004029A6">
        <w:t xml:space="preserve"> до 16 часова уз подношење овлашћења за преузимање конкурсне документације и доказ о уплати </w:t>
      </w:r>
      <w:r w:rsidR="00494F64">
        <w:rPr>
          <w:lang w:val="sr-Cyrl-CS"/>
        </w:rPr>
        <w:t>2</w:t>
      </w:r>
      <w:r w:rsidRPr="004029A6">
        <w:rPr>
          <w:lang w:val="sr-Cyrl-CS"/>
        </w:rPr>
        <w:t>.0</w:t>
      </w:r>
      <w:r w:rsidRPr="004029A6">
        <w:t>00,00 динара на име трошкова умножавања и достављања конкурсне документације</w:t>
      </w:r>
      <w:r w:rsidR="00494F64">
        <w:rPr>
          <w:lang w:val="sr-Cyrl-CS"/>
        </w:rPr>
        <w:t>,</w:t>
      </w:r>
      <w:r w:rsidRPr="004029A6">
        <w:t xml:space="preserve"> која су неповратна. Уплата се врши на рачун </w:t>
      </w:r>
      <w:r w:rsidRPr="004029A6">
        <w:rPr>
          <w:lang w:val="sr-Cyrl-CS"/>
        </w:rPr>
        <w:t>ЈУП Истраживање и развој д</w:t>
      </w:r>
      <w:r w:rsidR="00494F64">
        <w:rPr>
          <w:lang w:val="sr-Cyrl-CS"/>
        </w:rPr>
        <w:t>.</w:t>
      </w:r>
      <w:r w:rsidRPr="004029A6">
        <w:rPr>
          <w:lang w:val="sr-Cyrl-CS"/>
        </w:rPr>
        <w:t>о</w:t>
      </w:r>
      <w:r w:rsidR="00494F64">
        <w:rPr>
          <w:lang w:val="sr-Cyrl-CS"/>
        </w:rPr>
        <w:t>.</w:t>
      </w:r>
      <w:r w:rsidRPr="004029A6">
        <w:rPr>
          <w:lang w:val="sr-Cyrl-CS"/>
        </w:rPr>
        <w:t>о</w:t>
      </w:r>
      <w:r w:rsidR="00494F64">
        <w:rPr>
          <w:lang w:val="sr-Cyrl-CS"/>
        </w:rPr>
        <w:t>.</w:t>
      </w:r>
      <w:r w:rsidRPr="004029A6">
        <w:t xml:space="preserve"> број 205-160097-44, </w:t>
      </w:r>
      <w:r w:rsidRPr="004029A6">
        <w:rPr>
          <w:lang w:val="sr-Cyrl-CS"/>
        </w:rPr>
        <w:t>шифра плаћања 221</w:t>
      </w:r>
      <w:r w:rsidRPr="004029A6">
        <w:t xml:space="preserve">, позив на број </w:t>
      </w:r>
      <w:r w:rsidR="00D472E5">
        <w:rPr>
          <w:lang w:val="sr-Cyrl-CS"/>
        </w:rPr>
        <w:t>О/</w:t>
      </w:r>
      <w:r w:rsidR="00494F64">
        <w:rPr>
          <w:lang w:val="sr-Cyrl-CS"/>
        </w:rPr>
        <w:t>3</w:t>
      </w:r>
      <w:r w:rsidR="003B7D73">
        <w:rPr>
          <w:lang w:val="sr-Cyrl-CS"/>
        </w:rPr>
        <w:t>-201</w:t>
      </w:r>
      <w:r w:rsidR="00494F64">
        <w:rPr>
          <w:lang w:val="sr-Cyrl-CS"/>
        </w:rPr>
        <w:t>2</w:t>
      </w:r>
      <w:r w:rsidRPr="004029A6">
        <w:t xml:space="preserve">. Понуђачима који упуте захтев за достављање Конкурсне документације, иста ће бити </w:t>
      </w:r>
      <w:r w:rsidRPr="004029A6">
        <w:rPr>
          <w:lang w:val="sr-Cyrl-CS"/>
        </w:rPr>
        <w:t>послата поштом</w:t>
      </w:r>
      <w:r w:rsidRPr="004029A6">
        <w:t xml:space="preserve"> </w:t>
      </w:r>
      <w:r w:rsidRPr="004029A6">
        <w:rPr>
          <w:lang w:val="sr-Cyrl-CS"/>
        </w:rPr>
        <w:t xml:space="preserve">о трошку понуђача без преузимања одговорности за губитак или кашњење. </w:t>
      </w:r>
    </w:p>
    <w:p w:rsidR="008E25B7" w:rsidRPr="004029A6" w:rsidRDefault="008E25B7" w:rsidP="00673E37">
      <w:pPr>
        <w:pStyle w:val="NormalWeb"/>
        <w:spacing w:before="0" w:beforeAutospacing="0" w:after="0" w:afterAutospacing="0"/>
        <w:ind w:firstLine="708"/>
        <w:jc w:val="both"/>
        <w:rPr>
          <w:lang w:val="sr-Cyrl-CS"/>
        </w:rPr>
      </w:pPr>
    </w:p>
    <w:p w:rsidR="008E25B7" w:rsidRPr="004029A6" w:rsidRDefault="008E25B7" w:rsidP="00673E37">
      <w:pPr>
        <w:pStyle w:val="NormalWeb"/>
        <w:spacing w:before="0" w:beforeAutospacing="0" w:after="0" w:afterAutospacing="0"/>
        <w:ind w:firstLine="708"/>
        <w:jc w:val="both"/>
        <w:rPr>
          <w:lang w:val="sr-Cyrl-CS"/>
        </w:rPr>
      </w:pPr>
      <w:r w:rsidRPr="004029A6">
        <w:t>Заинтересовано лице има право увида у конкурсну документацију, на месту и у времену предвиђеном за преузимање конкурсне документације.</w:t>
      </w:r>
    </w:p>
    <w:p w:rsidR="008E25B7" w:rsidRPr="004029A6" w:rsidRDefault="008E25B7" w:rsidP="00673E37">
      <w:pPr>
        <w:pStyle w:val="NormalWeb"/>
        <w:spacing w:before="0" w:beforeAutospacing="0" w:after="0" w:afterAutospacing="0"/>
        <w:jc w:val="both"/>
        <w:rPr>
          <w:lang w:val="sr-Cyrl-CS"/>
        </w:rPr>
      </w:pPr>
    </w:p>
    <w:p w:rsidR="008E25B7" w:rsidRPr="004029A6" w:rsidRDefault="008E25B7" w:rsidP="00673E37">
      <w:pPr>
        <w:pStyle w:val="NormalWeb"/>
        <w:spacing w:before="0" w:beforeAutospacing="0" w:after="0" w:afterAutospacing="0"/>
        <w:ind w:firstLine="708"/>
        <w:jc w:val="both"/>
        <w:rPr>
          <w:lang w:val="sr-Cyrl-CS"/>
        </w:rPr>
      </w:pPr>
      <w:r w:rsidRPr="004029A6">
        <w:rPr>
          <w:lang w:val="sr-Cyrl-CS"/>
        </w:rPr>
        <w:t>Понуде се достављају путем поште на адресу ЈУП Истраживање и развој доо, ул. Макензијева бр. 24, 11000 Београд или лично сваког радног дана од</w:t>
      </w:r>
      <w:r w:rsidR="00B23535">
        <w:rPr>
          <w:lang w:val="en-US"/>
        </w:rPr>
        <w:t xml:space="preserve"> </w:t>
      </w:r>
      <w:r w:rsidRPr="004029A6">
        <w:rPr>
          <w:lang w:val="sr-Cyrl-CS"/>
        </w:rPr>
        <w:t>10 до 16 часова на исту адресу.</w:t>
      </w:r>
    </w:p>
    <w:p w:rsidR="008E25B7" w:rsidRPr="004029A6" w:rsidRDefault="008E25B7" w:rsidP="00673E37">
      <w:pPr>
        <w:pStyle w:val="NormalWeb"/>
        <w:spacing w:before="0" w:beforeAutospacing="0" w:after="0" w:afterAutospacing="0"/>
        <w:jc w:val="both"/>
        <w:rPr>
          <w:lang w:val="sr-Cyrl-CS"/>
        </w:rPr>
      </w:pPr>
    </w:p>
    <w:p w:rsidR="008E25B7" w:rsidRPr="004029A6" w:rsidRDefault="008E25B7" w:rsidP="00673E37">
      <w:pPr>
        <w:pStyle w:val="NormalWeb"/>
        <w:spacing w:before="0" w:beforeAutospacing="0" w:after="0" w:afterAutospacing="0"/>
        <w:ind w:firstLine="708"/>
        <w:jc w:val="both"/>
        <w:rPr>
          <w:lang w:val="en-US"/>
        </w:rPr>
      </w:pPr>
      <w:r w:rsidRPr="004029A6">
        <w:rPr>
          <w:lang w:val="sr-Cyrl-CS"/>
        </w:rPr>
        <w:t>Крајњ</w:t>
      </w:r>
      <w:r w:rsidR="003B7D73">
        <w:rPr>
          <w:lang w:val="sr-Cyrl-CS"/>
        </w:rPr>
        <w:t>и рок</w:t>
      </w:r>
      <w:r w:rsidR="00D472E5">
        <w:rPr>
          <w:lang w:val="sr-Cyrl-CS"/>
        </w:rPr>
        <w:t xml:space="preserve"> з</w:t>
      </w:r>
      <w:r w:rsidR="009E45C3">
        <w:rPr>
          <w:lang w:val="sr-Cyrl-CS"/>
        </w:rPr>
        <w:t xml:space="preserve">а достављање понуда је </w:t>
      </w:r>
      <w:r w:rsidR="00FF4EF4">
        <w:rPr>
          <w:lang w:val="sr-Cyrl-CS"/>
        </w:rPr>
        <w:t>10</w:t>
      </w:r>
      <w:r w:rsidR="00A3734D">
        <w:t xml:space="preserve">. </w:t>
      </w:r>
      <w:r w:rsidR="00FF4EF4">
        <w:rPr>
          <w:lang w:val="sr-Cyrl-CS"/>
        </w:rPr>
        <w:t>октобар</w:t>
      </w:r>
      <w:r w:rsidRPr="004029A6">
        <w:rPr>
          <w:lang w:val="sr-Cyrl-CS"/>
        </w:rPr>
        <w:t xml:space="preserve"> 201</w:t>
      </w:r>
      <w:r w:rsidR="00FF4EF4">
        <w:rPr>
          <w:lang w:val="sr-Cyrl-CS"/>
        </w:rPr>
        <w:t>2</w:t>
      </w:r>
      <w:r w:rsidR="00AF136A">
        <w:rPr>
          <w:lang w:val="sr-Cyrl-CS"/>
        </w:rPr>
        <w:t>. године до 12</w:t>
      </w:r>
      <w:r w:rsidRPr="004029A6">
        <w:rPr>
          <w:lang w:val="sr-Cyrl-CS"/>
        </w:rPr>
        <w:t xml:space="preserve"> часова.</w:t>
      </w:r>
    </w:p>
    <w:p w:rsidR="008E25B7" w:rsidRPr="004029A6" w:rsidRDefault="008E25B7" w:rsidP="00673E37">
      <w:pPr>
        <w:pStyle w:val="NormalWeb"/>
        <w:spacing w:before="0" w:beforeAutospacing="0" w:after="0" w:afterAutospacing="0"/>
        <w:ind w:firstLine="708"/>
        <w:jc w:val="both"/>
        <w:rPr>
          <w:lang w:val="sr-Cyrl-CS"/>
        </w:rPr>
      </w:pPr>
    </w:p>
    <w:p w:rsidR="008E25B7" w:rsidRPr="004029A6" w:rsidRDefault="008E25B7" w:rsidP="00673E37">
      <w:pPr>
        <w:pStyle w:val="NormalWeb"/>
        <w:spacing w:before="0" w:beforeAutospacing="0" w:after="0" w:afterAutospacing="0"/>
        <w:ind w:firstLine="708"/>
        <w:jc w:val="both"/>
        <w:rPr>
          <w:lang w:val="sr-Cyrl-CS"/>
        </w:rPr>
      </w:pPr>
      <w:r w:rsidRPr="004029A6">
        <w:rPr>
          <w:lang w:val="sr-Cyrl-CS"/>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8E25B7" w:rsidRPr="004029A6" w:rsidRDefault="008E25B7" w:rsidP="00673E37">
      <w:pPr>
        <w:pStyle w:val="NormalWeb"/>
        <w:spacing w:before="0" w:beforeAutospacing="0" w:after="0" w:afterAutospacing="0"/>
        <w:jc w:val="both"/>
        <w:rPr>
          <w:lang w:val="sr-Cyrl-CS"/>
        </w:rPr>
      </w:pPr>
    </w:p>
    <w:p w:rsidR="008E25B7" w:rsidRPr="004029A6" w:rsidRDefault="008E25B7" w:rsidP="00673E37">
      <w:pPr>
        <w:pStyle w:val="NormalWeb"/>
        <w:spacing w:before="0" w:beforeAutospacing="0" w:after="0" w:afterAutospacing="0"/>
        <w:ind w:firstLine="708"/>
        <w:jc w:val="both"/>
        <w:rPr>
          <w:lang w:val="sr-Cyrl-CS"/>
        </w:rPr>
      </w:pPr>
      <w:r w:rsidRPr="004029A6">
        <w:rPr>
          <w:lang w:val="sr-Cyrl-CS"/>
        </w:rPr>
        <w:t>Јавно от</w:t>
      </w:r>
      <w:r w:rsidR="003B7D73">
        <w:rPr>
          <w:lang w:val="sr-Cyrl-CS"/>
        </w:rPr>
        <w:t>вара</w:t>
      </w:r>
      <w:r w:rsidR="00D472E5">
        <w:rPr>
          <w:lang w:val="sr-Cyrl-CS"/>
        </w:rPr>
        <w:t>ње</w:t>
      </w:r>
      <w:r w:rsidR="009E45C3">
        <w:rPr>
          <w:lang w:val="sr-Cyrl-CS"/>
        </w:rPr>
        <w:t xml:space="preserve"> понуда ће се обавити </w:t>
      </w:r>
      <w:r w:rsidR="00136775">
        <w:rPr>
          <w:lang w:val="sr-Cyrl-CS"/>
        </w:rPr>
        <w:t>10</w:t>
      </w:r>
      <w:r w:rsidR="009E45C3">
        <w:rPr>
          <w:lang w:val="sr-Cyrl-CS"/>
        </w:rPr>
        <w:t xml:space="preserve">. </w:t>
      </w:r>
      <w:r w:rsidR="00136775">
        <w:rPr>
          <w:lang w:val="sr-Cyrl-CS"/>
        </w:rPr>
        <w:t>октобра</w:t>
      </w:r>
      <w:r w:rsidRPr="004029A6">
        <w:rPr>
          <w:lang w:val="sr-Cyrl-CS"/>
        </w:rPr>
        <w:t xml:space="preserve"> 201</w:t>
      </w:r>
      <w:r w:rsidR="00136775">
        <w:rPr>
          <w:lang w:val="sr-Cyrl-CS"/>
        </w:rPr>
        <w:t>2</w:t>
      </w:r>
      <w:r w:rsidR="00AF136A">
        <w:rPr>
          <w:lang w:val="sr-Cyrl-CS"/>
        </w:rPr>
        <w:t>. године, у 13</w:t>
      </w:r>
      <w:r w:rsidRPr="004029A6">
        <w:rPr>
          <w:lang w:val="sr-Cyrl-CS"/>
        </w:rPr>
        <w:t xml:space="preserve"> часова у просторијама ЈУП Истраживање и развој д</w:t>
      </w:r>
      <w:r w:rsidR="00136775">
        <w:rPr>
          <w:lang w:val="sr-Cyrl-CS"/>
        </w:rPr>
        <w:t>.</w:t>
      </w:r>
      <w:r w:rsidRPr="004029A6">
        <w:rPr>
          <w:lang w:val="sr-Cyrl-CS"/>
        </w:rPr>
        <w:t>о</w:t>
      </w:r>
      <w:r w:rsidR="00136775">
        <w:rPr>
          <w:lang w:val="sr-Cyrl-CS"/>
        </w:rPr>
        <w:t>.</w:t>
      </w:r>
      <w:r w:rsidRPr="004029A6">
        <w:rPr>
          <w:lang w:val="sr-Cyrl-CS"/>
        </w:rPr>
        <w:t>о, ул. Макензијева бр.</w:t>
      </w:r>
      <w:r w:rsidR="00B428AE">
        <w:rPr>
          <w:lang w:val="en-US"/>
        </w:rPr>
        <w:t xml:space="preserve"> </w:t>
      </w:r>
      <w:r w:rsidRPr="004029A6">
        <w:rPr>
          <w:lang w:val="sr-Cyrl-CS"/>
        </w:rPr>
        <w:t>24 Београд, уз присуство овлашћених представника понуђача.</w:t>
      </w:r>
    </w:p>
    <w:p w:rsidR="008E25B7" w:rsidRPr="004029A6" w:rsidRDefault="008E25B7" w:rsidP="00673E37">
      <w:pPr>
        <w:pStyle w:val="NormalWeb"/>
        <w:spacing w:before="0" w:beforeAutospacing="0" w:after="0" w:afterAutospacing="0"/>
        <w:jc w:val="both"/>
        <w:rPr>
          <w:lang w:val="sr-Cyrl-CS"/>
        </w:rPr>
      </w:pPr>
    </w:p>
    <w:p w:rsidR="008E25B7" w:rsidRPr="004029A6" w:rsidRDefault="008E25B7" w:rsidP="00673E37">
      <w:pPr>
        <w:pStyle w:val="NormalWeb"/>
        <w:spacing w:before="0" w:beforeAutospacing="0" w:after="0" w:afterAutospacing="0"/>
        <w:ind w:firstLine="708"/>
        <w:jc w:val="both"/>
        <w:rPr>
          <w:lang w:val="sr-Cyrl-CS"/>
        </w:rPr>
      </w:pPr>
      <w:r w:rsidRPr="004029A6">
        <w:rPr>
          <w:lang w:val="sr-Cyrl-CS"/>
        </w:rPr>
        <w:t>Оквирни рок за доношење Одлуке о избору најповољније понуде је 15 (петнаест) дана од дана отварања понуда.</w:t>
      </w:r>
    </w:p>
    <w:p w:rsidR="008E25B7" w:rsidRPr="004029A6" w:rsidRDefault="008E25B7" w:rsidP="00673E37">
      <w:pPr>
        <w:pStyle w:val="NormalWeb"/>
        <w:spacing w:before="0" w:beforeAutospacing="0" w:after="0" w:afterAutospacing="0"/>
        <w:jc w:val="both"/>
        <w:rPr>
          <w:lang w:val="sr-Cyrl-CS"/>
        </w:rPr>
      </w:pPr>
    </w:p>
    <w:p w:rsidR="008E25B7" w:rsidRPr="004029A6" w:rsidRDefault="008E25B7" w:rsidP="00AB1167">
      <w:pPr>
        <w:pStyle w:val="NormalWeb"/>
        <w:spacing w:before="0" w:beforeAutospacing="0" w:after="0" w:afterAutospacing="0"/>
        <w:jc w:val="both"/>
        <w:rPr>
          <w:lang w:val="sr-Cyrl-CS"/>
        </w:rPr>
      </w:pPr>
      <w:r w:rsidRPr="004029A6">
        <w:rPr>
          <w:lang w:val="sr-Cyrl-CS"/>
        </w:rPr>
        <w:t xml:space="preserve">Додатне информације о набавци се могу добити сваког радног дана на број телефона </w:t>
      </w:r>
      <w:r w:rsidR="007D2BA8">
        <w:rPr>
          <w:lang w:val="sr-Cyrl-CS"/>
        </w:rPr>
        <w:t>+381652009051</w:t>
      </w:r>
      <w:r w:rsidR="00DC2B07">
        <w:rPr>
          <w:lang w:val="sr-Cyrl-CS"/>
        </w:rPr>
        <w:t xml:space="preserve"> у времену од 12 до 16</w:t>
      </w:r>
      <w:r w:rsidR="005E150D" w:rsidRPr="004029A6">
        <w:t xml:space="preserve"> часова</w:t>
      </w:r>
      <w:r w:rsidRPr="004029A6">
        <w:rPr>
          <w:lang w:val="sr-Cyrl-CS"/>
        </w:rPr>
        <w:t>.</w:t>
      </w:r>
    </w:p>
    <w:p w:rsidR="008E25B7" w:rsidRPr="004029A6" w:rsidRDefault="008E25B7" w:rsidP="00091970">
      <w:pPr>
        <w:pStyle w:val="NormalWeb"/>
        <w:spacing w:before="0" w:beforeAutospacing="0" w:after="0" w:afterAutospacing="0"/>
        <w:rPr>
          <w:lang w:val="sr-Cyrl-CS"/>
        </w:rPr>
      </w:pPr>
    </w:p>
    <w:p w:rsidR="008E25B7" w:rsidRPr="004029A6" w:rsidRDefault="008E25B7" w:rsidP="00091970">
      <w:pPr>
        <w:pStyle w:val="NormalWeb"/>
        <w:spacing w:before="0" w:beforeAutospacing="0" w:after="0" w:afterAutospacing="0"/>
        <w:rPr>
          <w:lang w:val="sr-Cyrl-CS"/>
        </w:rPr>
      </w:pPr>
    </w:p>
    <w:p w:rsidR="008E25B7" w:rsidRPr="004029A6" w:rsidRDefault="008E25B7" w:rsidP="00091970">
      <w:pPr>
        <w:pStyle w:val="NormalWeb"/>
        <w:spacing w:before="0" w:beforeAutospacing="0" w:after="0" w:afterAutospacing="0"/>
        <w:rPr>
          <w:lang w:val="sr-Cyrl-CS"/>
        </w:rPr>
      </w:pPr>
    </w:p>
    <w:sectPr w:rsidR="008E25B7" w:rsidRPr="004029A6" w:rsidSect="00043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49C8"/>
    <w:rsid w:val="000430B0"/>
    <w:rsid w:val="0005687F"/>
    <w:rsid w:val="000808CA"/>
    <w:rsid w:val="0008209D"/>
    <w:rsid w:val="00083145"/>
    <w:rsid w:val="00091970"/>
    <w:rsid w:val="000A327F"/>
    <w:rsid w:val="000C024D"/>
    <w:rsid w:val="000C402C"/>
    <w:rsid w:val="000C6598"/>
    <w:rsid w:val="00136775"/>
    <w:rsid w:val="0013688C"/>
    <w:rsid w:val="0015411A"/>
    <w:rsid w:val="00162185"/>
    <w:rsid w:val="001A7D3B"/>
    <w:rsid w:val="001B2DDF"/>
    <w:rsid w:val="00212ADE"/>
    <w:rsid w:val="002264C3"/>
    <w:rsid w:val="00253E3A"/>
    <w:rsid w:val="0029328F"/>
    <w:rsid w:val="002B2F39"/>
    <w:rsid w:val="002E49EE"/>
    <w:rsid w:val="00327DA9"/>
    <w:rsid w:val="00347B8C"/>
    <w:rsid w:val="003B7D73"/>
    <w:rsid w:val="003D059F"/>
    <w:rsid w:val="003E1570"/>
    <w:rsid w:val="004029A6"/>
    <w:rsid w:val="00405169"/>
    <w:rsid w:val="00413F9D"/>
    <w:rsid w:val="004837CE"/>
    <w:rsid w:val="00494F64"/>
    <w:rsid w:val="004D23D4"/>
    <w:rsid w:val="00520A00"/>
    <w:rsid w:val="00535FDA"/>
    <w:rsid w:val="00537360"/>
    <w:rsid w:val="00561FF0"/>
    <w:rsid w:val="0057276E"/>
    <w:rsid w:val="005E150D"/>
    <w:rsid w:val="006569E6"/>
    <w:rsid w:val="00673E37"/>
    <w:rsid w:val="006849C8"/>
    <w:rsid w:val="00684F6E"/>
    <w:rsid w:val="00690FD4"/>
    <w:rsid w:val="006A457C"/>
    <w:rsid w:val="006B0E65"/>
    <w:rsid w:val="006D77C1"/>
    <w:rsid w:val="00704659"/>
    <w:rsid w:val="007052E4"/>
    <w:rsid w:val="00721DFC"/>
    <w:rsid w:val="00722641"/>
    <w:rsid w:val="00741548"/>
    <w:rsid w:val="007456D2"/>
    <w:rsid w:val="00761B8C"/>
    <w:rsid w:val="00771B8C"/>
    <w:rsid w:val="00794889"/>
    <w:rsid w:val="007D2BA8"/>
    <w:rsid w:val="007D69E0"/>
    <w:rsid w:val="00822FF6"/>
    <w:rsid w:val="0088669D"/>
    <w:rsid w:val="008C774D"/>
    <w:rsid w:val="008E25B7"/>
    <w:rsid w:val="0091691A"/>
    <w:rsid w:val="00921A53"/>
    <w:rsid w:val="0095758C"/>
    <w:rsid w:val="00963BBE"/>
    <w:rsid w:val="0098205D"/>
    <w:rsid w:val="00983796"/>
    <w:rsid w:val="00994709"/>
    <w:rsid w:val="009954A4"/>
    <w:rsid w:val="009D5601"/>
    <w:rsid w:val="009E45C3"/>
    <w:rsid w:val="00A13B31"/>
    <w:rsid w:val="00A30679"/>
    <w:rsid w:val="00A3734D"/>
    <w:rsid w:val="00A40833"/>
    <w:rsid w:val="00AB1167"/>
    <w:rsid w:val="00AC2D0F"/>
    <w:rsid w:val="00AF136A"/>
    <w:rsid w:val="00B0121B"/>
    <w:rsid w:val="00B11BEB"/>
    <w:rsid w:val="00B23535"/>
    <w:rsid w:val="00B428AE"/>
    <w:rsid w:val="00B775ED"/>
    <w:rsid w:val="00B85219"/>
    <w:rsid w:val="00B97201"/>
    <w:rsid w:val="00BA2242"/>
    <w:rsid w:val="00BB73C2"/>
    <w:rsid w:val="00BC0AD0"/>
    <w:rsid w:val="00BD0414"/>
    <w:rsid w:val="00C61B86"/>
    <w:rsid w:val="00CB46FC"/>
    <w:rsid w:val="00CC5223"/>
    <w:rsid w:val="00CD0CA0"/>
    <w:rsid w:val="00D472E5"/>
    <w:rsid w:val="00DB74A4"/>
    <w:rsid w:val="00DC2B07"/>
    <w:rsid w:val="00DC5B75"/>
    <w:rsid w:val="00DE68C0"/>
    <w:rsid w:val="00DF6422"/>
    <w:rsid w:val="00E0337C"/>
    <w:rsid w:val="00E14948"/>
    <w:rsid w:val="00E4219B"/>
    <w:rsid w:val="00E60326"/>
    <w:rsid w:val="00E76728"/>
    <w:rsid w:val="00E86D66"/>
    <w:rsid w:val="00EC3B2F"/>
    <w:rsid w:val="00EF5221"/>
    <w:rsid w:val="00F03EC9"/>
    <w:rsid w:val="00F71630"/>
    <w:rsid w:val="00F91FF0"/>
    <w:rsid w:val="00FC472E"/>
    <w:rsid w:val="00FD638D"/>
    <w:rsid w:val="00FF1B3B"/>
    <w:rsid w:val="00FF4EF4"/>
    <w:rsid w:val="00FF6EA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B0"/>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849C8"/>
    <w:pPr>
      <w:spacing w:before="100" w:beforeAutospacing="1" w:after="100" w:afterAutospacing="1" w:line="240" w:lineRule="auto"/>
    </w:pPr>
    <w:rPr>
      <w:rFonts w:ascii="Times New Roman" w:eastAsia="Times New Roman" w:hAnsi="Times New Roman"/>
      <w:sz w:val="24"/>
      <w:szCs w:val="24"/>
      <w:lang w:eastAsia="sr-Latn-CS"/>
    </w:rPr>
  </w:style>
  <w:style w:type="character" w:styleId="Strong">
    <w:name w:val="Strong"/>
    <w:basedOn w:val="DefaultParagraphFont"/>
    <w:uiPriority w:val="99"/>
    <w:qFormat/>
    <w:rsid w:val="006849C8"/>
    <w:rPr>
      <w:rFonts w:cs="Times New Roman"/>
      <w:b/>
      <w:bCs/>
    </w:rPr>
  </w:style>
  <w:style w:type="paragraph" w:styleId="Header">
    <w:name w:val="header"/>
    <w:basedOn w:val="Normal"/>
    <w:link w:val="HeaderChar"/>
    <w:uiPriority w:val="99"/>
    <w:rsid w:val="0005687F"/>
    <w:pPr>
      <w:tabs>
        <w:tab w:val="center" w:pos="4702"/>
        <w:tab w:val="right" w:pos="9405"/>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05687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На основу члана 69, 70</vt:lpstr>
    </vt:vector>
  </TitlesOfParts>
  <Company>Grizli777</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4</cp:revision>
  <cp:lastPrinted>2012-09-04T10:54:00Z</cp:lastPrinted>
  <dcterms:created xsi:type="dcterms:W3CDTF">2012-09-04T10:34:00Z</dcterms:created>
  <dcterms:modified xsi:type="dcterms:W3CDTF">2012-09-12T08:26:00Z</dcterms:modified>
</cp:coreProperties>
</file>