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883B78" w:rsidRDefault="000F0BED" w:rsidP="0085470A">
      <w:pPr>
        <w:tabs>
          <w:tab w:val="left" w:pos="7096"/>
        </w:tabs>
        <w:rPr>
          <w:sz w:val="22"/>
          <w:szCs w:val="22"/>
          <w:lang w:val="sr-Latn-CS"/>
        </w:rPr>
      </w:pPr>
    </w:p>
    <w:p w:rsidR="00E36D23" w:rsidRPr="00883B78" w:rsidRDefault="00E36D23" w:rsidP="0085470A">
      <w:pPr>
        <w:tabs>
          <w:tab w:val="left" w:pos="7096"/>
        </w:tabs>
        <w:rPr>
          <w:sz w:val="22"/>
          <w:szCs w:val="22"/>
          <w:lang w:val="sr-Latn-CS"/>
        </w:rPr>
      </w:pPr>
    </w:p>
    <w:p w:rsidR="00C030D4" w:rsidRPr="00883B78" w:rsidRDefault="00C030D4" w:rsidP="00C030D4">
      <w:pPr>
        <w:rPr>
          <w:sz w:val="22"/>
          <w:szCs w:val="22"/>
        </w:rPr>
      </w:pPr>
    </w:p>
    <w:p w:rsidR="00883B78" w:rsidRPr="00883B78" w:rsidRDefault="00883B78" w:rsidP="00576B2B">
      <w:pPr>
        <w:ind w:firstLine="720"/>
        <w:rPr>
          <w:sz w:val="22"/>
          <w:szCs w:val="22"/>
          <w:lang w:val="sr-Latn-CS"/>
        </w:rPr>
      </w:pPr>
    </w:p>
    <w:p w:rsidR="00C030D4" w:rsidRPr="00883B78" w:rsidRDefault="00C030D4" w:rsidP="00576B2B">
      <w:pPr>
        <w:ind w:firstLine="720"/>
        <w:rPr>
          <w:sz w:val="22"/>
          <w:szCs w:val="22"/>
          <w:lang w:val="sr-Cyrl-CS"/>
        </w:rPr>
      </w:pPr>
      <w:r w:rsidRPr="00883B78">
        <w:rPr>
          <w:sz w:val="22"/>
          <w:szCs w:val="22"/>
          <w:lang w:val="sr-Latn-CS"/>
        </w:rPr>
        <w:t>Poštovani</w:t>
      </w:r>
      <w:r w:rsidRPr="00883B78">
        <w:rPr>
          <w:sz w:val="22"/>
          <w:szCs w:val="22"/>
          <w:lang w:val="sr-Cyrl-CS"/>
        </w:rPr>
        <w:t>,</w:t>
      </w:r>
    </w:p>
    <w:p w:rsidR="00C030D4" w:rsidRPr="00883B78" w:rsidRDefault="00C030D4" w:rsidP="00C030D4">
      <w:pPr>
        <w:rPr>
          <w:sz w:val="22"/>
          <w:szCs w:val="22"/>
        </w:rPr>
      </w:pPr>
    </w:p>
    <w:p w:rsidR="00883B78" w:rsidRPr="00883B78" w:rsidRDefault="00883B78" w:rsidP="00C030D4">
      <w:pPr>
        <w:rPr>
          <w:sz w:val="22"/>
          <w:szCs w:val="22"/>
        </w:rPr>
      </w:pPr>
    </w:p>
    <w:p w:rsidR="00C030D4" w:rsidRPr="00883B78" w:rsidRDefault="00C030D4" w:rsidP="004314EF">
      <w:pPr>
        <w:tabs>
          <w:tab w:val="left" w:pos="1515"/>
        </w:tabs>
        <w:jc w:val="both"/>
        <w:rPr>
          <w:sz w:val="22"/>
          <w:szCs w:val="22"/>
          <w:lang w:val="sr-Latn-CS"/>
        </w:rPr>
      </w:pPr>
      <w:r w:rsidRPr="00883B78">
        <w:rPr>
          <w:sz w:val="22"/>
          <w:szCs w:val="22"/>
          <w:lang w:val="sr-Latn-CS"/>
        </w:rPr>
        <w:t>Povodom pitanja</w:t>
      </w:r>
      <w:r w:rsidR="00C16706" w:rsidRPr="00883B78">
        <w:rPr>
          <w:sz w:val="22"/>
          <w:szCs w:val="22"/>
          <w:lang w:val="sr-Latn-CS"/>
        </w:rPr>
        <w:t xml:space="preserve"> upućenih</w:t>
      </w:r>
      <w:r w:rsidR="000A01D8" w:rsidRPr="00883B78">
        <w:rPr>
          <w:sz w:val="22"/>
          <w:szCs w:val="22"/>
          <w:lang w:val="sr-Latn-CS"/>
        </w:rPr>
        <w:t xml:space="preserve"> Naručiocu</w:t>
      </w:r>
      <w:r w:rsidR="004314EF" w:rsidRPr="00883B78">
        <w:rPr>
          <w:sz w:val="22"/>
          <w:szCs w:val="22"/>
          <w:lang w:val="sr-Latn-CS"/>
        </w:rPr>
        <w:t xml:space="preserve"> </w:t>
      </w:r>
      <w:r w:rsidR="002935EE">
        <w:rPr>
          <w:sz w:val="22"/>
          <w:szCs w:val="22"/>
          <w:lang w:val="sr-Latn-CS"/>
        </w:rPr>
        <w:t>od strane potencijalnih</w:t>
      </w:r>
      <w:r w:rsidR="002935EE" w:rsidRPr="00883B78">
        <w:rPr>
          <w:sz w:val="22"/>
          <w:szCs w:val="22"/>
          <w:lang w:val="sr-Latn-CS"/>
        </w:rPr>
        <w:t xml:space="preserve"> ponuđača</w:t>
      </w:r>
      <w:r w:rsidR="002935EE">
        <w:rPr>
          <w:sz w:val="22"/>
          <w:szCs w:val="22"/>
          <w:lang w:val="sr-Latn-CS"/>
        </w:rPr>
        <w:t xml:space="preserve"> do </w:t>
      </w:r>
      <w:r w:rsidR="00AB2213">
        <w:rPr>
          <w:sz w:val="22"/>
          <w:szCs w:val="22"/>
          <w:lang w:val="sr-Latn-CS"/>
        </w:rPr>
        <w:t xml:space="preserve">dana </w:t>
      </w:r>
      <w:r w:rsidR="00B56993">
        <w:rPr>
          <w:sz w:val="22"/>
          <w:szCs w:val="22"/>
          <w:lang/>
        </w:rPr>
        <w:t xml:space="preserve">3. </w:t>
      </w:r>
      <w:r w:rsidR="00B56993">
        <w:rPr>
          <w:sz w:val="22"/>
          <w:szCs w:val="22"/>
        </w:rPr>
        <w:t>decembra</w:t>
      </w:r>
      <w:r w:rsidR="00AB2213" w:rsidRPr="0002614E">
        <w:rPr>
          <w:sz w:val="22"/>
          <w:szCs w:val="22"/>
          <w:lang w:val="sr-Latn-CS"/>
        </w:rPr>
        <w:t xml:space="preserve"> 2012</w:t>
      </w:r>
      <w:r w:rsidRPr="0002614E">
        <w:rPr>
          <w:sz w:val="22"/>
          <w:szCs w:val="22"/>
          <w:lang w:val="sr-Latn-CS"/>
        </w:rPr>
        <w:t>. godine</w:t>
      </w:r>
      <w:r w:rsidR="002935EE">
        <w:rPr>
          <w:sz w:val="22"/>
          <w:szCs w:val="22"/>
          <w:lang w:val="sr-Latn-CS"/>
        </w:rPr>
        <w:t>,</w:t>
      </w:r>
      <w:r w:rsidRPr="00883B78">
        <w:rPr>
          <w:sz w:val="22"/>
          <w:szCs w:val="22"/>
          <w:lang w:val="sr-Latn-CS"/>
        </w:rPr>
        <w:t xml:space="preserve"> </w:t>
      </w:r>
      <w:r w:rsidR="000A01D8" w:rsidRPr="00883B78">
        <w:rPr>
          <w:sz w:val="22"/>
          <w:szCs w:val="22"/>
          <w:lang w:val="sr-Latn-CS"/>
        </w:rPr>
        <w:t xml:space="preserve">a </w:t>
      </w:r>
      <w:r w:rsidRPr="00883B78">
        <w:rPr>
          <w:sz w:val="22"/>
          <w:szCs w:val="22"/>
          <w:lang w:val="sr-Latn-CS"/>
        </w:rPr>
        <w:t xml:space="preserve">u vezi </w:t>
      </w:r>
      <w:r w:rsidR="004314EF" w:rsidRPr="00883B78">
        <w:rPr>
          <w:sz w:val="22"/>
          <w:szCs w:val="22"/>
          <w:lang w:val="sr-Latn-CS"/>
        </w:rPr>
        <w:t>sa javnom nabavkom</w:t>
      </w:r>
      <w:r w:rsidRPr="00883B78">
        <w:rPr>
          <w:sz w:val="22"/>
          <w:szCs w:val="22"/>
          <w:lang w:val="sr-Latn-CS"/>
        </w:rPr>
        <w:t xml:space="preserve">: </w:t>
      </w:r>
      <w:proofErr w:type="spellStart"/>
      <w:r w:rsidR="004314EF" w:rsidRPr="00883B78">
        <w:rPr>
          <w:sz w:val="22"/>
          <w:szCs w:val="22"/>
        </w:rPr>
        <w:t>Nabavka</w:t>
      </w:r>
      <w:proofErr w:type="spellEnd"/>
      <w:r w:rsidR="004314EF" w:rsidRPr="00883B78">
        <w:rPr>
          <w:sz w:val="22"/>
          <w:szCs w:val="22"/>
        </w:rPr>
        <w:t xml:space="preserve"> </w:t>
      </w:r>
      <w:proofErr w:type="spellStart"/>
      <w:r w:rsidR="004314EF" w:rsidRPr="00883B78">
        <w:rPr>
          <w:sz w:val="22"/>
          <w:szCs w:val="22"/>
        </w:rPr>
        <w:t>potrošnog</w:t>
      </w:r>
      <w:proofErr w:type="spellEnd"/>
      <w:r w:rsidR="004314EF" w:rsidRPr="00883B78">
        <w:rPr>
          <w:sz w:val="22"/>
          <w:szCs w:val="22"/>
        </w:rPr>
        <w:t xml:space="preserve"> </w:t>
      </w:r>
      <w:proofErr w:type="spellStart"/>
      <w:r w:rsidR="004314EF" w:rsidRPr="00883B78">
        <w:rPr>
          <w:sz w:val="22"/>
          <w:szCs w:val="22"/>
        </w:rPr>
        <w:t>materijala</w:t>
      </w:r>
      <w:proofErr w:type="spellEnd"/>
      <w:r w:rsidR="004314EF" w:rsidRPr="00883B78">
        <w:rPr>
          <w:sz w:val="22"/>
          <w:szCs w:val="22"/>
        </w:rPr>
        <w:t xml:space="preserve"> </w:t>
      </w:r>
      <w:proofErr w:type="spellStart"/>
      <w:r w:rsidR="004314EF" w:rsidRPr="00883B78">
        <w:rPr>
          <w:sz w:val="22"/>
          <w:szCs w:val="22"/>
        </w:rPr>
        <w:t>za</w:t>
      </w:r>
      <w:proofErr w:type="spellEnd"/>
      <w:r w:rsidR="004314EF" w:rsidRPr="00883B78">
        <w:rPr>
          <w:sz w:val="22"/>
          <w:szCs w:val="22"/>
        </w:rPr>
        <w:t xml:space="preserve"> </w:t>
      </w:r>
      <w:proofErr w:type="spellStart"/>
      <w:r w:rsidR="004314EF" w:rsidRPr="00883B78">
        <w:rPr>
          <w:sz w:val="22"/>
          <w:szCs w:val="22"/>
        </w:rPr>
        <w:t>potrebe</w:t>
      </w:r>
      <w:proofErr w:type="spellEnd"/>
      <w:r w:rsidR="004314EF" w:rsidRPr="00883B78">
        <w:rPr>
          <w:sz w:val="22"/>
          <w:szCs w:val="22"/>
        </w:rPr>
        <w:t xml:space="preserve"> </w:t>
      </w:r>
      <w:proofErr w:type="spellStart"/>
      <w:r w:rsidR="004314EF" w:rsidRPr="00883B78">
        <w:rPr>
          <w:sz w:val="22"/>
          <w:szCs w:val="22"/>
        </w:rPr>
        <w:t>naučnoistraživačkih</w:t>
      </w:r>
      <w:proofErr w:type="spellEnd"/>
      <w:r w:rsidR="004314EF" w:rsidRPr="00883B78">
        <w:rPr>
          <w:sz w:val="22"/>
          <w:szCs w:val="22"/>
        </w:rPr>
        <w:t xml:space="preserve"> </w:t>
      </w:r>
      <w:proofErr w:type="spellStart"/>
      <w:r w:rsidR="004314EF" w:rsidRPr="00883B78">
        <w:rPr>
          <w:sz w:val="22"/>
          <w:szCs w:val="22"/>
        </w:rPr>
        <w:t>organizacija</w:t>
      </w:r>
      <w:proofErr w:type="spellEnd"/>
      <w:r w:rsidR="004314EF" w:rsidRPr="00883B78">
        <w:rPr>
          <w:sz w:val="22"/>
          <w:szCs w:val="22"/>
        </w:rPr>
        <w:t xml:space="preserve"> Tender </w:t>
      </w:r>
      <w:proofErr w:type="spellStart"/>
      <w:r w:rsidR="004314EF" w:rsidRPr="00883B78">
        <w:rPr>
          <w:sz w:val="22"/>
          <w:szCs w:val="22"/>
        </w:rPr>
        <w:t>broj</w:t>
      </w:r>
      <w:proofErr w:type="spellEnd"/>
      <w:r w:rsidR="004314EF" w:rsidRPr="00883B78">
        <w:rPr>
          <w:sz w:val="22"/>
          <w:szCs w:val="22"/>
        </w:rPr>
        <w:t xml:space="preserve"> </w:t>
      </w:r>
      <w:r w:rsidR="00081B3C">
        <w:rPr>
          <w:sz w:val="22"/>
          <w:szCs w:val="22"/>
        </w:rPr>
        <w:t>3</w:t>
      </w:r>
      <w:r w:rsidRPr="00883B78">
        <w:rPr>
          <w:b/>
          <w:sz w:val="22"/>
          <w:szCs w:val="22"/>
          <w:lang w:val="sr-Latn-CS"/>
        </w:rPr>
        <w:t>,</w:t>
      </w:r>
      <w:r w:rsidR="004314EF" w:rsidRPr="00883B78">
        <w:rPr>
          <w:rStyle w:val="HeaderChar"/>
          <w:b/>
          <w:sz w:val="22"/>
          <w:szCs w:val="22"/>
        </w:rPr>
        <w:t xml:space="preserve"> </w:t>
      </w:r>
      <w:proofErr w:type="spellStart"/>
      <w:r w:rsidR="004314EF" w:rsidRPr="00883B78">
        <w:rPr>
          <w:rStyle w:val="HeaderChar"/>
          <w:sz w:val="22"/>
          <w:szCs w:val="22"/>
        </w:rPr>
        <w:t>broj</w:t>
      </w:r>
      <w:proofErr w:type="spellEnd"/>
      <w:r w:rsidR="004314EF" w:rsidRPr="00883B78">
        <w:rPr>
          <w:rStyle w:val="HeaderChar"/>
          <w:sz w:val="22"/>
          <w:szCs w:val="22"/>
        </w:rPr>
        <w:t xml:space="preserve"> </w:t>
      </w:r>
      <w:proofErr w:type="spellStart"/>
      <w:r w:rsidR="00C16706" w:rsidRPr="00883B78">
        <w:rPr>
          <w:rStyle w:val="HeaderChar"/>
          <w:sz w:val="22"/>
          <w:szCs w:val="22"/>
        </w:rPr>
        <w:t>nabavke</w:t>
      </w:r>
      <w:proofErr w:type="spellEnd"/>
      <w:r w:rsidR="00C16706" w:rsidRPr="00883B78">
        <w:rPr>
          <w:rStyle w:val="HeaderChar"/>
          <w:sz w:val="22"/>
          <w:szCs w:val="22"/>
        </w:rPr>
        <w:t xml:space="preserve">: </w:t>
      </w:r>
      <w:r w:rsidR="00081B3C">
        <w:rPr>
          <w:rStyle w:val="Strong"/>
          <w:b w:val="0"/>
          <w:sz w:val="22"/>
          <w:szCs w:val="22"/>
          <w:lang w:val="sr-Cyrl-CS"/>
        </w:rPr>
        <w:t>IOP/</w:t>
      </w:r>
      <w:r w:rsidR="00081B3C">
        <w:rPr>
          <w:rStyle w:val="Strong"/>
          <w:b w:val="0"/>
          <w:sz w:val="22"/>
          <w:szCs w:val="22"/>
        </w:rPr>
        <w:t>7</w:t>
      </w:r>
      <w:r w:rsidR="00AB2213">
        <w:rPr>
          <w:rStyle w:val="Strong"/>
          <w:b w:val="0"/>
          <w:sz w:val="22"/>
          <w:szCs w:val="22"/>
          <w:lang w:val="sr-Cyrl-CS"/>
        </w:rPr>
        <w:t>-201</w:t>
      </w:r>
      <w:r w:rsidR="00AB2213">
        <w:rPr>
          <w:rStyle w:val="Strong"/>
          <w:b w:val="0"/>
          <w:sz w:val="22"/>
          <w:szCs w:val="22"/>
        </w:rPr>
        <w:t>2</w:t>
      </w:r>
      <w:r w:rsidR="00AB2213">
        <w:rPr>
          <w:rStyle w:val="Strong"/>
          <w:b w:val="0"/>
          <w:sz w:val="22"/>
          <w:szCs w:val="22"/>
          <w:lang w:val="sr-Cyrl-CS"/>
        </w:rPr>
        <w:t>/C/</w:t>
      </w:r>
      <w:r w:rsidR="00081B3C">
        <w:rPr>
          <w:rStyle w:val="Strong"/>
          <w:b w:val="0"/>
          <w:sz w:val="22"/>
          <w:szCs w:val="22"/>
        </w:rPr>
        <w:t>3</w:t>
      </w:r>
      <w:r w:rsidR="004314EF" w:rsidRPr="00883B78">
        <w:rPr>
          <w:rStyle w:val="Strong"/>
          <w:b w:val="0"/>
          <w:sz w:val="22"/>
          <w:szCs w:val="22"/>
        </w:rPr>
        <w:t>,</w:t>
      </w:r>
      <w:r w:rsidR="004314EF" w:rsidRPr="00883B78">
        <w:rPr>
          <w:rStyle w:val="Strong"/>
          <w:sz w:val="22"/>
          <w:szCs w:val="22"/>
        </w:rPr>
        <w:t xml:space="preserve"> </w:t>
      </w:r>
      <w:r w:rsidR="000A01D8" w:rsidRPr="00883B78">
        <w:rPr>
          <w:sz w:val="22"/>
          <w:szCs w:val="22"/>
          <w:lang w:val="sr-Latn-CS"/>
        </w:rPr>
        <w:t>dostavljamo</w:t>
      </w:r>
      <w:r w:rsidR="0002614E">
        <w:rPr>
          <w:sz w:val="22"/>
          <w:szCs w:val="22"/>
          <w:lang w:val="sr-Latn-CS"/>
        </w:rPr>
        <w:t xml:space="preserve"> sledeći odgovor</w:t>
      </w:r>
      <w:r w:rsidRPr="00883B78">
        <w:rPr>
          <w:sz w:val="22"/>
          <w:szCs w:val="22"/>
          <w:lang w:val="sr-Latn-CS"/>
        </w:rPr>
        <w:t>:</w:t>
      </w:r>
    </w:p>
    <w:p w:rsidR="00883B78" w:rsidRPr="00883B78" w:rsidRDefault="00883B78" w:rsidP="004314EF">
      <w:pPr>
        <w:tabs>
          <w:tab w:val="left" w:pos="1515"/>
        </w:tabs>
        <w:jc w:val="both"/>
        <w:rPr>
          <w:b/>
          <w:bCs/>
          <w:sz w:val="22"/>
          <w:szCs w:val="22"/>
          <w:lang w:val="sr-Cyrl-CS"/>
        </w:rPr>
      </w:pPr>
    </w:p>
    <w:p w:rsidR="00C030D4" w:rsidRPr="00883B78" w:rsidRDefault="00C030D4" w:rsidP="004314EF">
      <w:pPr>
        <w:ind w:firstLine="720"/>
        <w:jc w:val="both"/>
        <w:rPr>
          <w:sz w:val="22"/>
          <w:szCs w:val="22"/>
          <w:lang w:val="sr-Latn-CS"/>
        </w:rPr>
      </w:pPr>
    </w:p>
    <w:p w:rsidR="00872976" w:rsidRPr="00883B78" w:rsidRDefault="00872976" w:rsidP="00872976">
      <w:pPr>
        <w:ind w:firstLine="720"/>
        <w:jc w:val="both"/>
        <w:rPr>
          <w:b/>
          <w:sz w:val="22"/>
          <w:szCs w:val="22"/>
          <w:lang w:val="sr-Latn-CS"/>
        </w:rPr>
      </w:pPr>
      <w:r w:rsidRPr="00883B78">
        <w:rPr>
          <w:b/>
          <w:sz w:val="22"/>
          <w:szCs w:val="22"/>
          <w:lang w:val="sr-Latn-CS"/>
        </w:rPr>
        <w:t xml:space="preserve">Pitanje </w:t>
      </w:r>
      <w:r w:rsidR="00C030D4" w:rsidRPr="00883B78">
        <w:rPr>
          <w:b/>
          <w:sz w:val="22"/>
          <w:szCs w:val="22"/>
          <w:lang w:val="sr-Latn-CS"/>
        </w:rPr>
        <w:t>1:</w:t>
      </w:r>
    </w:p>
    <w:p w:rsidR="00081B3C" w:rsidRDefault="00081B3C" w:rsidP="00081B3C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Odeljku</w:t>
      </w:r>
      <w:proofErr w:type="spellEnd"/>
      <w:r>
        <w:rPr>
          <w:sz w:val="22"/>
          <w:szCs w:val="22"/>
        </w:rPr>
        <w:t xml:space="preserve"> III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Kriterijumi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kvalifikovanje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stavka</w:t>
      </w:r>
      <w:proofErr w:type="spellEnd"/>
      <w:r>
        <w:rPr>
          <w:sz w:val="22"/>
          <w:szCs w:val="22"/>
        </w:rPr>
        <w:t xml:space="preserve"> 2.</w:t>
      </w:r>
      <w:proofErr w:type="gram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Zahtevi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postkvalifikovanje</w:t>
      </w:r>
      <w:proofErr w:type="spellEnd"/>
      <w:r>
        <w:rPr>
          <w:sz w:val="22"/>
          <w:szCs w:val="22"/>
        </w:rPr>
        <w:t xml:space="preserve">” (UP 37.2)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34 </w:t>
      </w:r>
      <w:proofErr w:type="spellStart"/>
      <w:r>
        <w:rPr>
          <w:sz w:val="22"/>
          <w:szCs w:val="22"/>
        </w:rPr>
        <w:t>konkursne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smeju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60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datuma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</w:t>
      </w:r>
      <w:proofErr w:type="spellEnd"/>
      <w:r>
        <w:rPr>
          <w:sz w:val="22"/>
          <w:szCs w:val="22"/>
        </w:rPr>
        <w:t>.</w:t>
      </w:r>
    </w:p>
    <w:p w:rsidR="00872976" w:rsidRPr="00883B78" w:rsidRDefault="00081B3C" w:rsidP="00081B3C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Molimo</w:t>
      </w:r>
      <w:proofErr w:type="spellEnd"/>
      <w:r>
        <w:rPr>
          <w:sz w:val="22"/>
          <w:szCs w:val="22"/>
        </w:rPr>
        <w:t xml:space="preserve"> vas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ovaj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Prekršajnog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APR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takođe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finansija</w:t>
      </w:r>
      <w:proofErr w:type="spellEnd"/>
      <w:r>
        <w:rPr>
          <w:sz w:val="22"/>
          <w:szCs w:val="22"/>
        </w:rPr>
        <w:t xml:space="preserve"> RS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samouprave</w:t>
      </w:r>
      <w:proofErr w:type="spellEnd"/>
      <w:r>
        <w:rPr>
          <w:sz w:val="22"/>
          <w:szCs w:val="22"/>
        </w:rPr>
        <w:t xml:space="preserve">? </w:t>
      </w:r>
      <w:proofErr w:type="spellStart"/>
      <w:proofErr w:type="gramStart"/>
      <w:r>
        <w:rPr>
          <w:sz w:val="22"/>
          <w:szCs w:val="22"/>
        </w:rPr>
        <w:t>Podsećamo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45.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stoji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stave 1. </w:t>
      </w:r>
      <w:proofErr w:type="spellStart"/>
      <w:proofErr w:type="gramStart"/>
      <w:r>
        <w:rPr>
          <w:sz w:val="22"/>
          <w:szCs w:val="22"/>
        </w:rPr>
        <w:t>tačka</w:t>
      </w:r>
      <w:proofErr w:type="spellEnd"/>
      <w:proofErr w:type="gramEnd"/>
      <w:r>
        <w:rPr>
          <w:sz w:val="22"/>
          <w:szCs w:val="22"/>
        </w:rPr>
        <w:t xml:space="preserve"> 4. </w:t>
      </w:r>
      <w:proofErr w:type="spellStart"/>
      <w:proofErr w:type="gramStart"/>
      <w:r>
        <w:rPr>
          <w:sz w:val="22"/>
          <w:szCs w:val="22"/>
        </w:rPr>
        <w:t>istog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objavljivanja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njegovog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izdavanja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proteklo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meseci</w:t>
      </w:r>
      <w:proofErr w:type="spellEnd"/>
      <w:r w:rsidR="00872976" w:rsidRPr="00883B78">
        <w:rPr>
          <w:sz w:val="22"/>
          <w:szCs w:val="22"/>
        </w:rPr>
        <w:t>?</w:t>
      </w:r>
    </w:p>
    <w:p w:rsidR="00872976" w:rsidRPr="00883B78" w:rsidRDefault="00872976" w:rsidP="00C030D4">
      <w:pPr>
        <w:ind w:firstLine="720"/>
        <w:jc w:val="both"/>
        <w:rPr>
          <w:sz w:val="22"/>
          <w:szCs w:val="22"/>
          <w:lang w:val="sr-Latn-CS"/>
        </w:rPr>
      </w:pPr>
    </w:p>
    <w:p w:rsidR="0093686B" w:rsidRPr="00883B78" w:rsidRDefault="00872976" w:rsidP="00872976">
      <w:pPr>
        <w:ind w:firstLine="720"/>
        <w:jc w:val="both"/>
        <w:rPr>
          <w:b/>
          <w:sz w:val="22"/>
          <w:szCs w:val="22"/>
          <w:lang w:val="sr-Latn-CS"/>
        </w:rPr>
      </w:pPr>
      <w:r w:rsidRPr="00883B78">
        <w:rPr>
          <w:b/>
          <w:sz w:val="22"/>
          <w:szCs w:val="22"/>
          <w:lang w:val="sr-Latn-CS"/>
        </w:rPr>
        <w:t>Odgovor 1:</w:t>
      </w:r>
    </w:p>
    <w:p w:rsidR="00081B3C" w:rsidRDefault="00081B3C" w:rsidP="00081B3C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Kako</w:t>
      </w:r>
      <w:proofErr w:type="spellEnd"/>
      <w:r w:rsidRPr="006511B3"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predmetna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</w:t>
      </w:r>
      <w:proofErr w:type="spellEnd"/>
      <w:r w:rsidRPr="006511B3">
        <w:rPr>
          <w:sz w:val="22"/>
          <w:szCs w:val="22"/>
          <w:lang w:val="sr-Cyrl-CS"/>
        </w:rPr>
        <w:t xml:space="preserve"> </w:t>
      </w:r>
      <w:proofErr w:type="spellStart"/>
      <w:r w:rsidRPr="006511B3">
        <w:rPr>
          <w:rStyle w:val="Strong"/>
          <w:b w:val="0"/>
          <w:sz w:val="22"/>
          <w:szCs w:val="22"/>
        </w:rPr>
        <w:t>sprovodi</w:t>
      </w:r>
      <w:proofErr w:type="spellEnd"/>
      <w:r w:rsidRPr="006511B3">
        <w:rPr>
          <w:rStyle w:val="Strong"/>
          <w:b w:val="0"/>
          <w:sz w:val="22"/>
          <w:szCs w:val="22"/>
        </w:rPr>
        <w:t xml:space="preserve"> u </w:t>
      </w:r>
      <w:proofErr w:type="spellStart"/>
      <w:r w:rsidRPr="006511B3">
        <w:rPr>
          <w:rStyle w:val="Strong"/>
          <w:b w:val="0"/>
          <w:sz w:val="22"/>
          <w:szCs w:val="22"/>
        </w:rPr>
        <w:t>međunarodnom</w:t>
      </w:r>
      <w:proofErr w:type="spellEnd"/>
      <w:r w:rsidRPr="006511B3">
        <w:rPr>
          <w:rStyle w:val="Strong"/>
          <w:b w:val="0"/>
          <w:sz w:val="22"/>
          <w:szCs w:val="22"/>
        </w:rPr>
        <w:t xml:space="preserve"> </w:t>
      </w:r>
      <w:proofErr w:type="spellStart"/>
      <w:r w:rsidRPr="006511B3">
        <w:rPr>
          <w:rStyle w:val="Strong"/>
          <w:b w:val="0"/>
          <w:sz w:val="22"/>
          <w:szCs w:val="22"/>
        </w:rPr>
        <w:t>otvorenom</w:t>
      </w:r>
      <w:proofErr w:type="spellEnd"/>
      <w:r w:rsidRPr="006511B3">
        <w:rPr>
          <w:rStyle w:val="Strong"/>
          <w:b w:val="0"/>
          <w:sz w:val="22"/>
          <w:szCs w:val="22"/>
        </w:rPr>
        <w:t xml:space="preserve"> </w:t>
      </w:r>
      <w:proofErr w:type="spellStart"/>
      <w:r w:rsidRPr="006511B3">
        <w:rPr>
          <w:rStyle w:val="Strong"/>
          <w:b w:val="0"/>
          <w:sz w:val="22"/>
          <w:szCs w:val="22"/>
        </w:rPr>
        <w:t>postupku</w:t>
      </w:r>
      <w:proofErr w:type="spellEnd"/>
      <w:r w:rsidRPr="006511B3">
        <w:rPr>
          <w:sz w:val="22"/>
          <w:szCs w:val="22"/>
        </w:rPr>
        <w:t xml:space="preserve"> u </w:t>
      </w:r>
      <w:proofErr w:type="spellStart"/>
      <w:r w:rsidRPr="006511B3">
        <w:rPr>
          <w:sz w:val="22"/>
          <w:szCs w:val="22"/>
        </w:rPr>
        <w:t>skladu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sa</w:t>
      </w:r>
      <w:proofErr w:type="spellEnd"/>
      <w:r w:rsidRPr="006511B3">
        <w:rPr>
          <w:sz w:val="22"/>
          <w:szCs w:val="22"/>
        </w:rPr>
        <w:t xml:space="preserve"> </w:t>
      </w:r>
      <w:r w:rsidRPr="006511B3">
        <w:rPr>
          <w:sz w:val="22"/>
          <w:szCs w:val="22"/>
          <w:lang w:val="sr-Cyrl-CS"/>
        </w:rPr>
        <w:t>politikom Evropske investicione banke opisanom u Vodiču za nabavke</w:t>
      </w:r>
      <w:r w:rsidRPr="006511B3">
        <w:rPr>
          <w:sz w:val="22"/>
          <w:szCs w:val="22"/>
        </w:rPr>
        <w:t xml:space="preserve"> </w:t>
      </w:r>
      <w:hyperlink r:id="rId7" w:history="1">
        <w:r w:rsidRPr="006511B3">
          <w:rPr>
            <w:rStyle w:val="Hyperlink"/>
            <w:sz w:val="22"/>
            <w:szCs w:val="22"/>
            <w:lang w:val="sr-Cyrl-CS"/>
          </w:rPr>
          <w:t>http://www.eib.org/projects/publications/guide-to-procurement</w:t>
        </w:r>
      </w:hyperlink>
      <w:r w:rsidRPr="006511B3">
        <w:rPr>
          <w:sz w:val="22"/>
          <w:szCs w:val="22"/>
        </w:rPr>
        <w:t xml:space="preserve">, </w:t>
      </w:r>
      <w:proofErr w:type="spellStart"/>
      <w:r w:rsidRPr="006511B3">
        <w:rPr>
          <w:sz w:val="22"/>
          <w:szCs w:val="22"/>
        </w:rPr>
        <w:t>usled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čega</w:t>
      </w:r>
      <w:proofErr w:type="spellEnd"/>
      <w:r w:rsidRPr="006511B3">
        <w:rPr>
          <w:sz w:val="22"/>
          <w:szCs w:val="22"/>
        </w:rPr>
        <w:t xml:space="preserve"> se </w:t>
      </w:r>
      <w:proofErr w:type="spellStart"/>
      <w:r w:rsidRPr="006511B3">
        <w:rPr>
          <w:sz w:val="22"/>
          <w:szCs w:val="22"/>
        </w:rPr>
        <w:t>na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spro</w:t>
      </w:r>
      <w:r>
        <w:rPr>
          <w:sz w:val="22"/>
          <w:szCs w:val="22"/>
        </w:rPr>
        <w:t>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nabavke</w:t>
      </w:r>
      <w:proofErr w:type="spellEnd"/>
      <w:r w:rsidRPr="006511B3">
        <w:rPr>
          <w:sz w:val="22"/>
          <w:szCs w:val="22"/>
        </w:rPr>
        <w:t xml:space="preserve"> ne </w:t>
      </w:r>
      <w:proofErr w:type="spellStart"/>
      <w:r w:rsidRPr="006511B3">
        <w:rPr>
          <w:sz w:val="22"/>
          <w:szCs w:val="22"/>
        </w:rPr>
        <w:t>primenju</w:t>
      </w:r>
      <w:r>
        <w:rPr>
          <w:sz w:val="22"/>
          <w:szCs w:val="22"/>
        </w:rPr>
        <w:t>ju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odredbe</w:t>
      </w:r>
      <w:proofErr w:type="spellEnd"/>
      <w:r w:rsidRPr="006511B3">
        <w:rPr>
          <w:sz w:val="22"/>
          <w:szCs w:val="22"/>
        </w:rPr>
        <w:t xml:space="preserve"> </w:t>
      </w:r>
      <w:r w:rsidRPr="006511B3">
        <w:rPr>
          <w:sz w:val="22"/>
          <w:szCs w:val="22"/>
          <w:lang w:val="sr-Cyrl-CS"/>
        </w:rPr>
        <w:t xml:space="preserve">Zakona o javnim nabavkama </w:t>
      </w:r>
      <w:proofErr w:type="spellStart"/>
      <w:r w:rsidRPr="006511B3">
        <w:rPr>
          <w:sz w:val="22"/>
          <w:szCs w:val="22"/>
        </w:rPr>
        <w:t>Republike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Srbije</w:t>
      </w:r>
      <w:proofErr w:type="spellEnd"/>
      <w:r w:rsidRPr="006511B3">
        <w:rPr>
          <w:sz w:val="22"/>
          <w:szCs w:val="22"/>
        </w:rPr>
        <w:t xml:space="preserve"> </w:t>
      </w:r>
      <w:r w:rsidRPr="006511B3">
        <w:rPr>
          <w:sz w:val="22"/>
          <w:szCs w:val="22"/>
          <w:lang w:val="sr-Cyrl-CS"/>
        </w:rPr>
        <w:t>(„Sl. glasnik RS”</w:t>
      </w:r>
      <w:r w:rsidRPr="006511B3">
        <w:rPr>
          <w:sz w:val="22"/>
          <w:szCs w:val="22"/>
        </w:rPr>
        <w:t>,</w:t>
      </w:r>
      <w:r w:rsidRPr="006511B3">
        <w:rPr>
          <w:sz w:val="22"/>
          <w:szCs w:val="22"/>
          <w:lang w:val="sr-Cyrl-CS"/>
        </w:rPr>
        <w:t xml:space="preserve"> broj 116/08)</w:t>
      </w:r>
      <w:r>
        <w:rPr>
          <w:sz w:val="22"/>
          <w:szCs w:val="22"/>
        </w:rPr>
        <w:t>, to d</w:t>
      </w:r>
      <w:r w:rsidRPr="006511B3">
        <w:rPr>
          <w:sz w:val="22"/>
          <w:szCs w:val="22"/>
        </w:rPr>
        <w:t xml:space="preserve">atum </w:t>
      </w:r>
      <w:proofErr w:type="spellStart"/>
      <w:r w:rsidRPr="006511B3">
        <w:rPr>
          <w:sz w:val="22"/>
          <w:szCs w:val="22"/>
        </w:rPr>
        <w:t>na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dokazima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ili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podnesenim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dokumentima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kojima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ponuđač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dokazuje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ispunjenost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svih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uslova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koji</w:t>
      </w:r>
      <w:proofErr w:type="spellEnd"/>
      <w:r w:rsidRPr="0065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E5FD7">
        <w:rPr>
          <w:sz w:val="22"/>
          <w:szCs w:val="22"/>
        </w:rPr>
        <w:t>sposobnost</w:t>
      </w:r>
      <w:proofErr w:type="spellEnd"/>
      <w:r w:rsidRPr="002E5FD7">
        <w:rPr>
          <w:sz w:val="22"/>
          <w:szCs w:val="22"/>
        </w:rPr>
        <w:t xml:space="preserve">, </w:t>
      </w:r>
      <w:proofErr w:type="spellStart"/>
      <w:r w:rsidRPr="002E5FD7">
        <w:rPr>
          <w:sz w:val="22"/>
          <w:szCs w:val="22"/>
        </w:rPr>
        <w:t>zaključno</w:t>
      </w:r>
      <w:proofErr w:type="spellEnd"/>
      <w:r w:rsidRPr="002E5FD7">
        <w:rPr>
          <w:sz w:val="22"/>
          <w:szCs w:val="22"/>
        </w:rPr>
        <w:t xml:space="preserve"> </w:t>
      </w:r>
      <w:proofErr w:type="spellStart"/>
      <w:r w:rsidRPr="002E5FD7">
        <w:rPr>
          <w:sz w:val="22"/>
          <w:szCs w:val="22"/>
        </w:rPr>
        <w:t>sa</w:t>
      </w:r>
      <w:proofErr w:type="spellEnd"/>
      <w:r w:rsidRPr="002E5FD7">
        <w:rPr>
          <w:sz w:val="22"/>
          <w:szCs w:val="22"/>
        </w:rPr>
        <w:t xml:space="preserve"> </w:t>
      </w:r>
      <w:proofErr w:type="spellStart"/>
      <w:r w:rsidRPr="002E5FD7">
        <w:rPr>
          <w:sz w:val="22"/>
          <w:szCs w:val="22"/>
        </w:rPr>
        <w:t>i</w:t>
      </w:r>
      <w:proofErr w:type="spellEnd"/>
      <w:r w:rsidRPr="002E5FD7">
        <w:rPr>
          <w:sz w:val="22"/>
          <w:szCs w:val="22"/>
        </w:rPr>
        <w:t xml:space="preserve"> </w:t>
      </w:r>
      <w:proofErr w:type="spellStart"/>
      <w:r w:rsidRPr="002E5FD7">
        <w:rPr>
          <w:sz w:val="22"/>
          <w:szCs w:val="22"/>
        </w:rPr>
        <w:t>uključujući</w:t>
      </w:r>
      <w:proofErr w:type="spellEnd"/>
      <w:r w:rsidRPr="002E5FD7">
        <w:rPr>
          <w:sz w:val="22"/>
          <w:szCs w:val="22"/>
        </w:rPr>
        <w:t xml:space="preserve"> </w:t>
      </w:r>
      <w:proofErr w:type="spellStart"/>
      <w:r w:rsidRPr="002E5FD7">
        <w:rPr>
          <w:sz w:val="22"/>
          <w:szCs w:val="22"/>
        </w:rPr>
        <w:t>i</w:t>
      </w:r>
      <w:proofErr w:type="spellEnd"/>
      <w:r w:rsidRPr="002E5FD7">
        <w:rPr>
          <w:sz w:val="22"/>
          <w:szCs w:val="22"/>
        </w:rPr>
        <w:t xml:space="preserve"> </w:t>
      </w:r>
      <w:r w:rsidRPr="002E5FD7">
        <w:rPr>
          <w:sz w:val="22"/>
          <w:szCs w:val="22"/>
          <w:lang w:val="sr-Cyrl-CS"/>
        </w:rPr>
        <w:t>P</w:t>
      </w:r>
      <w:r w:rsidRPr="002E5FD7">
        <w:rPr>
          <w:sz w:val="22"/>
          <w:szCs w:val="22"/>
          <w:lang w:val="ru-RU"/>
        </w:rPr>
        <w:t>otvrd</w:t>
      </w:r>
      <w:r w:rsidRPr="002E5FD7">
        <w:rPr>
          <w:sz w:val="22"/>
          <w:szCs w:val="22"/>
        </w:rPr>
        <w:t>u</w:t>
      </w:r>
      <w:r w:rsidRPr="002E5FD7">
        <w:rPr>
          <w:sz w:val="22"/>
          <w:szCs w:val="22"/>
          <w:lang w:val="ru-RU"/>
        </w:rPr>
        <w:t xml:space="preserve"> - Poreske uprave Ministarstva finansija Republike Srbije i</w:t>
      </w:r>
      <w:r w:rsidRPr="006511B3">
        <w:rPr>
          <w:sz w:val="22"/>
          <w:szCs w:val="22"/>
          <w:lang w:val="ru-RU"/>
        </w:rPr>
        <w:t xml:space="preserve"> Potvrd</w:t>
      </w:r>
      <w:r w:rsidRPr="006511B3">
        <w:rPr>
          <w:sz w:val="22"/>
          <w:szCs w:val="22"/>
        </w:rPr>
        <w:t>u</w:t>
      </w:r>
      <w:r w:rsidRPr="006511B3">
        <w:rPr>
          <w:sz w:val="22"/>
          <w:szCs w:val="22"/>
          <w:lang w:val="ru-RU"/>
        </w:rPr>
        <w:t xml:space="preserve"> jedinice lokalne samouprave – Uprave javnih prihoda o izmirenim porezima i doprinosima</w:t>
      </w:r>
      <w:r>
        <w:rPr>
          <w:sz w:val="22"/>
          <w:szCs w:val="22"/>
        </w:rPr>
        <w:t>,</w:t>
      </w:r>
      <w:r w:rsidRPr="006511B3">
        <w:rPr>
          <w:sz w:val="22"/>
          <w:szCs w:val="22"/>
        </w:rPr>
        <w:t xml:space="preserve"> ne </w:t>
      </w:r>
      <w:proofErr w:type="spellStart"/>
      <w:r w:rsidRPr="006511B3">
        <w:rPr>
          <w:sz w:val="22"/>
          <w:szCs w:val="22"/>
        </w:rPr>
        <w:t>sme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biti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stariji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od</w:t>
      </w:r>
      <w:proofErr w:type="spellEnd"/>
      <w:r w:rsidRPr="006511B3">
        <w:rPr>
          <w:sz w:val="22"/>
          <w:szCs w:val="22"/>
        </w:rPr>
        <w:t xml:space="preserve"> 60 </w:t>
      </w:r>
      <w:proofErr w:type="spellStart"/>
      <w:r w:rsidRPr="006511B3">
        <w:rPr>
          <w:sz w:val="22"/>
          <w:szCs w:val="22"/>
        </w:rPr>
        <w:t>dana</w:t>
      </w:r>
      <w:proofErr w:type="spellEnd"/>
      <w:r w:rsidRPr="006511B3">
        <w:rPr>
          <w:sz w:val="22"/>
          <w:szCs w:val="22"/>
        </w:rPr>
        <w:t xml:space="preserve"> pre </w:t>
      </w:r>
      <w:proofErr w:type="spellStart"/>
      <w:r w:rsidRPr="006511B3">
        <w:rPr>
          <w:sz w:val="22"/>
          <w:szCs w:val="22"/>
        </w:rPr>
        <w:t>datuma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objavljivanja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javnog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poziva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sve</w:t>
      </w:r>
      <w:proofErr w:type="spellEnd"/>
      <w:r w:rsidRPr="00D36C91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saglasno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odredbama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Odeljka</w:t>
      </w:r>
      <w:proofErr w:type="spellEnd"/>
      <w:r w:rsidRPr="006511B3">
        <w:rPr>
          <w:sz w:val="22"/>
          <w:szCs w:val="22"/>
        </w:rPr>
        <w:t xml:space="preserve"> III - </w:t>
      </w:r>
      <w:proofErr w:type="spellStart"/>
      <w:r w:rsidRPr="006511B3">
        <w:rPr>
          <w:sz w:val="22"/>
          <w:szCs w:val="22"/>
        </w:rPr>
        <w:t>Kriterijumi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za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vrednovanje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i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kvalifikovanje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Tačka</w:t>
      </w:r>
      <w:proofErr w:type="spellEnd"/>
      <w:r w:rsidRPr="006511B3">
        <w:rPr>
          <w:sz w:val="22"/>
          <w:szCs w:val="22"/>
        </w:rPr>
        <w:t xml:space="preserve"> 2.  </w:t>
      </w:r>
      <w:proofErr w:type="spellStart"/>
      <w:proofErr w:type="gramStart"/>
      <w:r w:rsidRPr="006511B3">
        <w:rPr>
          <w:sz w:val="22"/>
          <w:szCs w:val="22"/>
        </w:rPr>
        <w:t>Tenderske</w:t>
      </w:r>
      <w:proofErr w:type="spellEnd"/>
      <w:r w:rsidRPr="006511B3">
        <w:rPr>
          <w:sz w:val="22"/>
          <w:szCs w:val="22"/>
        </w:rPr>
        <w:t xml:space="preserve"> </w:t>
      </w:r>
      <w:proofErr w:type="spellStart"/>
      <w:r w:rsidRPr="006511B3">
        <w:rPr>
          <w:sz w:val="22"/>
          <w:szCs w:val="22"/>
        </w:rPr>
        <w:t>dokumentacije</w:t>
      </w:r>
      <w:proofErr w:type="spellEnd"/>
      <w:r w:rsidRPr="006511B3">
        <w:rPr>
          <w:sz w:val="22"/>
          <w:szCs w:val="22"/>
        </w:rPr>
        <w:t>.</w:t>
      </w:r>
      <w:proofErr w:type="gramEnd"/>
    </w:p>
    <w:p w:rsidR="00395854" w:rsidRPr="00883B78" w:rsidRDefault="00395854" w:rsidP="00C030D4">
      <w:pPr>
        <w:ind w:firstLine="720"/>
        <w:jc w:val="both"/>
        <w:rPr>
          <w:sz w:val="22"/>
          <w:szCs w:val="22"/>
          <w:lang w:val="sr-Latn-CS"/>
        </w:rPr>
      </w:pPr>
    </w:p>
    <w:sectPr w:rsidR="00395854" w:rsidRPr="00883B78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B1" w:rsidRDefault="005256B1">
      <w:r>
        <w:separator/>
      </w:r>
    </w:p>
  </w:endnote>
  <w:endnote w:type="continuationSeparator" w:id="0">
    <w:p w:rsidR="005256B1" w:rsidRDefault="0052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16052021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B1" w:rsidRDefault="005256B1">
      <w:r>
        <w:separator/>
      </w:r>
    </w:p>
  </w:footnote>
  <w:footnote w:type="continuationSeparator" w:id="0">
    <w:p w:rsidR="005256B1" w:rsidRDefault="0052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49492C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010B"/>
    <w:rsid w:val="0001444F"/>
    <w:rsid w:val="0002614E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81B3C"/>
    <w:rsid w:val="00086EEC"/>
    <w:rsid w:val="00090670"/>
    <w:rsid w:val="00094BDB"/>
    <w:rsid w:val="00095DD8"/>
    <w:rsid w:val="000A01D8"/>
    <w:rsid w:val="000A46A0"/>
    <w:rsid w:val="000B6F66"/>
    <w:rsid w:val="000C3425"/>
    <w:rsid w:val="000C3C93"/>
    <w:rsid w:val="000D15DB"/>
    <w:rsid w:val="000D3FF0"/>
    <w:rsid w:val="000E36CF"/>
    <w:rsid w:val="000F0BED"/>
    <w:rsid w:val="000F2F63"/>
    <w:rsid w:val="00104113"/>
    <w:rsid w:val="001058CE"/>
    <w:rsid w:val="0012097D"/>
    <w:rsid w:val="0013685C"/>
    <w:rsid w:val="00144FAF"/>
    <w:rsid w:val="00145884"/>
    <w:rsid w:val="00155915"/>
    <w:rsid w:val="00156F2C"/>
    <w:rsid w:val="00161D62"/>
    <w:rsid w:val="00163BC9"/>
    <w:rsid w:val="0017379F"/>
    <w:rsid w:val="001874EE"/>
    <w:rsid w:val="00191EE7"/>
    <w:rsid w:val="001A6BDD"/>
    <w:rsid w:val="001C464F"/>
    <w:rsid w:val="001F3606"/>
    <w:rsid w:val="002159E7"/>
    <w:rsid w:val="00217B70"/>
    <w:rsid w:val="00220207"/>
    <w:rsid w:val="002224FF"/>
    <w:rsid w:val="00224787"/>
    <w:rsid w:val="00226922"/>
    <w:rsid w:val="00230529"/>
    <w:rsid w:val="002338BC"/>
    <w:rsid w:val="002348B6"/>
    <w:rsid w:val="00243CC0"/>
    <w:rsid w:val="00245175"/>
    <w:rsid w:val="00245658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935EE"/>
    <w:rsid w:val="002A1E36"/>
    <w:rsid w:val="002A6AC7"/>
    <w:rsid w:val="002B72DA"/>
    <w:rsid w:val="002C1487"/>
    <w:rsid w:val="002C2F72"/>
    <w:rsid w:val="002C62F2"/>
    <w:rsid w:val="002D6566"/>
    <w:rsid w:val="002F1FC7"/>
    <w:rsid w:val="002F2E60"/>
    <w:rsid w:val="00300799"/>
    <w:rsid w:val="00310927"/>
    <w:rsid w:val="00313122"/>
    <w:rsid w:val="003242F7"/>
    <w:rsid w:val="0033519A"/>
    <w:rsid w:val="003643D0"/>
    <w:rsid w:val="003671C1"/>
    <w:rsid w:val="00367ABA"/>
    <w:rsid w:val="00370A71"/>
    <w:rsid w:val="00374BAD"/>
    <w:rsid w:val="00395854"/>
    <w:rsid w:val="003965F6"/>
    <w:rsid w:val="003A6008"/>
    <w:rsid w:val="003B2383"/>
    <w:rsid w:val="003B42B5"/>
    <w:rsid w:val="003B61EC"/>
    <w:rsid w:val="003B735A"/>
    <w:rsid w:val="003C0C68"/>
    <w:rsid w:val="003C3757"/>
    <w:rsid w:val="003D2B07"/>
    <w:rsid w:val="003D72DA"/>
    <w:rsid w:val="003E592F"/>
    <w:rsid w:val="004023F0"/>
    <w:rsid w:val="00404535"/>
    <w:rsid w:val="00416839"/>
    <w:rsid w:val="004314EF"/>
    <w:rsid w:val="00433366"/>
    <w:rsid w:val="00442380"/>
    <w:rsid w:val="004434FF"/>
    <w:rsid w:val="004441CD"/>
    <w:rsid w:val="00446A63"/>
    <w:rsid w:val="00446E81"/>
    <w:rsid w:val="0045035E"/>
    <w:rsid w:val="004548F3"/>
    <w:rsid w:val="00456E09"/>
    <w:rsid w:val="0046612C"/>
    <w:rsid w:val="004744A9"/>
    <w:rsid w:val="0047511F"/>
    <w:rsid w:val="00490C4A"/>
    <w:rsid w:val="00492670"/>
    <w:rsid w:val="0049492C"/>
    <w:rsid w:val="004B13B3"/>
    <w:rsid w:val="004C3A0D"/>
    <w:rsid w:val="004C4E64"/>
    <w:rsid w:val="004D16C2"/>
    <w:rsid w:val="004E6082"/>
    <w:rsid w:val="004E704B"/>
    <w:rsid w:val="00503AC1"/>
    <w:rsid w:val="005256B1"/>
    <w:rsid w:val="0053452F"/>
    <w:rsid w:val="0053705F"/>
    <w:rsid w:val="00537544"/>
    <w:rsid w:val="00537C51"/>
    <w:rsid w:val="005427E7"/>
    <w:rsid w:val="0056156B"/>
    <w:rsid w:val="00561E5A"/>
    <w:rsid w:val="005676E6"/>
    <w:rsid w:val="005708FB"/>
    <w:rsid w:val="005720F4"/>
    <w:rsid w:val="00572DA9"/>
    <w:rsid w:val="00572E57"/>
    <w:rsid w:val="00576B2B"/>
    <w:rsid w:val="005811AB"/>
    <w:rsid w:val="00586BC6"/>
    <w:rsid w:val="00596C4B"/>
    <w:rsid w:val="005970B1"/>
    <w:rsid w:val="005B2168"/>
    <w:rsid w:val="005B5B3B"/>
    <w:rsid w:val="005C675C"/>
    <w:rsid w:val="005C7FC5"/>
    <w:rsid w:val="005D0E71"/>
    <w:rsid w:val="005F192E"/>
    <w:rsid w:val="00611038"/>
    <w:rsid w:val="006134E2"/>
    <w:rsid w:val="00623F78"/>
    <w:rsid w:val="00635073"/>
    <w:rsid w:val="0064295F"/>
    <w:rsid w:val="00651335"/>
    <w:rsid w:val="006516E5"/>
    <w:rsid w:val="006562C4"/>
    <w:rsid w:val="006578D3"/>
    <w:rsid w:val="00663872"/>
    <w:rsid w:val="00664898"/>
    <w:rsid w:val="00681231"/>
    <w:rsid w:val="00681E7F"/>
    <w:rsid w:val="00685BCC"/>
    <w:rsid w:val="00696171"/>
    <w:rsid w:val="00697DB2"/>
    <w:rsid w:val="006A0BC3"/>
    <w:rsid w:val="006A592D"/>
    <w:rsid w:val="006B0AAD"/>
    <w:rsid w:val="006B51B0"/>
    <w:rsid w:val="006B5D53"/>
    <w:rsid w:val="006C2C88"/>
    <w:rsid w:val="006C3E95"/>
    <w:rsid w:val="006C7AC4"/>
    <w:rsid w:val="006D6956"/>
    <w:rsid w:val="006D6E6B"/>
    <w:rsid w:val="006E3102"/>
    <w:rsid w:val="006E4FA0"/>
    <w:rsid w:val="0070150A"/>
    <w:rsid w:val="00701827"/>
    <w:rsid w:val="00720C1F"/>
    <w:rsid w:val="00732215"/>
    <w:rsid w:val="00736CB7"/>
    <w:rsid w:val="007453F7"/>
    <w:rsid w:val="007672DB"/>
    <w:rsid w:val="00781863"/>
    <w:rsid w:val="00781A71"/>
    <w:rsid w:val="0078311F"/>
    <w:rsid w:val="0079351C"/>
    <w:rsid w:val="007A0FCA"/>
    <w:rsid w:val="007A3615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2976"/>
    <w:rsid w:val="00873BDD"/>
    <w:rsid w:val="00873D7E"/>
    <w:rsid w:val="00883B78"/>
    <w:rsid w:val="00887DFE"/>
    <w:rsid w:val="00887FA7"/>
    <w:rsid w:val="00895BD1"/>
    <w:rsid w:val="008A0D0B"/>
    <w:rsid w:val="008B628E"/>
    <w:rsid w:val="008C0123"/>
    <w:rsid w:val="008D4C0D"/>
    <w:rsid w:val="008D4E13"/>
    <w:rsid w:val="008E7ED6"/>
    <w:rsid w:val="008F7F3A"/>
    <w:rsid w:val="009045DD"/>
    <w:rsid w:val="00915221"/>
    <w:rsid w:val="00921AF5"/>
    <w:rsid w:val="009309DD"/>
    <w:rsid w:val="00931350"/>
    <w:rsid w:val="009329A9"/>
    <w:rsid w:val="0093650E"/>
    <w:rsid w:val="0093686B"/>
    <w:rsid w:val="00944DDB"/>
    <w:rsid w:val="00961227"/>
    <w:rsid w:val="009625B0"/>
    <w:rsid w:val="00967573"/>
    <w:rsid w:val="009676BF"/>
    <w:rsid w:val="00975EA7"/>
    <w:rsid w:val="00983CE1"/>
    <w:rsid w:val="009853C8"/>
    <w:rsid w:val="009948A2"/>
    <w:rsid w:val="009A0D9F"/>
    <w:rsid w:val="009A1479"/>
    <w:rsid w:val="009B254A"/>
    <w:rsid w:val="009C1A1F"/>
    <w:rsid w:val="009C1DD1"/>
    <w:rsid w:val="009D444E"/>
    <w:rsid w:val="009D7C41"/>
    <w:rsid w:val="009E1B97"/>
    <w:rsid w:val="00A00814"/>
    <w:rsid w:val="00A046A6"/>
    <w:rsid w:val="00A23FA3"/>
    <w:rsid w:val="00A27E02"/>
    <w:rsid w:val="00A4054E"/>
    <w:rsid w:val="00A41453"/>
    <w:rsid w:val="00A50BC4"/>
    <w:rsid w:val="00A62847"/>
    <w:rsid w:val="00A7127D"/>
    <w:rsid w:val="00A7486D"/>
    <w:rsid w:val="00A830F9"/>
    <w:rsid w:val="00A93E73"/>
    <w:rsid w:val="00A94B4C"/>
    <w:rsid w:val="00A94EC0"/>
    <w:rsid w:val="00AA57D0"/>
    <w:rsid w:val="00AB2213"/>
    <w:rsid w:val="00AB4003"/>
    <w:rsid w:val="00AB5519"/>
    <w:rsid w:val="00AC3A2B"/>
    <w:rsid w:val="00AD0188"/>
    <w:rsid w:val="00AD369F"/>
    <w:rsid w:val="00AE4496"/>
    <w:rsid w:val="00B26471"/>
    <w:rsid w:val="00B277E5"/>
    <w:rsid w:val="00B27EB8"/>
    <w:rsid w:val="00B325C9"/>
    <w:rsid w:val="00B3448E"/>
    <w:rsid w:val="00B34E61"/>
    <w:rsid w:val="00B375FD"/>
    <w:rsid w:val="00B4272B"/>
    <w:rsid w:val="00B52A00"/>
    <w:rsid w:val="00B56993"/>
    <w:rsid w:val="00B61A5D"/>
    <w:rsid w:val="00B64E96"/>
    <w:rsid w:val="00B73BD5"/>
    <w:rsid w:val="00B8036B"/>
    <w:rsid w:val="00B814CC"/>
    <w:rsid w:val="00B831C6"/>
    <w:rsid w:val="00B858B0"/>
    <w:rsid w:val="00B911D8"/>
    <w:rsid w:val="00BA2929"/>
    <w:rsid w:val="00BA5002"/>
    <w:rsid w:val="00BA67D0"/>
    <w:rsid w:val="00BB0FC7"/>
    <w:rsid w:val="00BC0397"/>
    <w:rsid w:val="00BC3BEA"/>
    <w:rsid w:val="00BC4A02"/>
    <w:rsid w:val="00BC6926"/>
    <w:rsid w:val="00BD6FDE"/>
    <w:rsid w:val="00C030D4"/>
    <w:rsid w:val="00C11B8B"/>
    <w:rsid w:val="00C16706"/>
    <w:rsid w:val="00C26910"/>
    <w:rsid w:val="00C34E76"/>
    <w:rsid w:val="00C379EA"/>
    <w:rsid w:val="00C70E35"/>
    <w:rsid w:val="00C71811"/>
    <w:rsid w:val="00C80BA4"/>
    <w:rsid w:val="00CA239C"/>
    <w:rsid w:val="00CA50C6"/>
    <w:rsid w:val="00CA7411"/>
    <w:rsid w:val="00CB0711"/>
    <w:rsid w:val="00CB652A"/>
    <w:rsid w:val="00CC3E65"/>
    <w:rsid w:val="00CC6987"/>
    <w:rsid w:val="00CD5783"/>
    <w:rsid w:val="00CF4C20"/>
    <w:rsid w:val="00D01105"/>
    <w:rsid w:val="00D01403"/>
    <w:rsid w:val="00D040FF"/>
    <w:rsid w:val="00D049B3"/>
    <w:rsid w:val="00D0658F"/>
    <w:rsid w:val="00D1266D"/>
    <w:rsid w:val="00D20D77"/>
    <w:rsid w:val="00D26273"/>
    <w:rsid w:val="00D3098F"/>
    <w:rsid w:val="00D41535"/>
    <w:rsid w:val="00D42580"/>
    <w:rsid w:val="00D465E5"/>
    <w:rsid w:val="00D60E5A"/>
    <w:rsid w:val="00D76ACE"/>
    <w:rsid w:val="00D83A54"/>
    <w:rsid w:val="00DB0340"/>
    <w:rsid w:val="00DB36C5"/>
    <w:rsid w:val="00DB4813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B1825"/>
    <w:rsid w:val="00EC4BBC"/>
    <w:rsid w:val="00EC7C19"/>
    <w:rsid w:val="00ED435C"/>
    <w:rsid w:val="00EE1146"/>
    <w:rsid w:val="00EF1A20"/>
    <w:rsid w:val="00EF3EC9"/>
    <w:rsid w:val="00EF5F0E"/>
    <w:rsid w:val="00F000D0"/>
    <w:rsid w:val="00F12339"/>
    <w:rsid w:val="00F12C85"/>
    <w:rsid w:val="00F45766"/>
    <w:rsid w:val="00F45EE5"/>
    <w:rsid w:val="00F50E9A"/>
    <w:rsid w:val="00F57702"/>
    <w:rsid w:val="00F63B08"/>
    <w:rsid w:val="00F67FB0"/>
    <w:rsid w:val="00F81CB7"/>
    <w:rsid w:val="00F929D3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C030D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03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314EF"/>
    <w:rPr>
      <w:rFonts w:cs="Times New Roman"/>
      <w:b/>
      <w:bCs/>
    </w:rPr>
  </w:style>
  <w:style w:type="paragraph" w:customStyle="1" w:styleId="BankNormal">
    <w:name w:val="BankNormal"/>
    <w:basedOn w:val="Normal"/>
    <w:rsid w:val="00AB2213"/>
    <w:pPr>
      <w:spacing w:after="240"/>
    </w:pPr>
    <w:rPr>
      <w:lang w:val="sr-Latn-CS"/>
    </w:rPr>
  </w:style>
  <w:style w:type="character" w:styleId="PlaceholderText">
    <w:name w:val="Placeholder Text"/>
    <w:basedOn w:val="DefaultParagraphFont"/>
    <w:uiPriority w:val="99"/>
    <w:semiHidden/>
    <w:rsid w:val="00081B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ib.org/projects/publications/guide-to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43</cp:revision>
  <cp:lastPrinted>2011-12-02T09:12:00Z</cp:lastPrinted>
  <dcterms:created xsi:type="dcterms:W3CDTF">2011-04-06T07:12:00Z</dcterms:created>
  <dcterms:modified xsi:type="dcterms:W3CDTF">2012-12-03T14:00:00Z</dcterms:modified>
</cp:coreProperties>
</file>