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B2" w:rsidRDefault="00952CB2">
      <w:pPr>
        <w:ind w:firstLine="360"/>
        <w:rPr>
          <w:rFonts w:ascii="Arial" w:eastAsia="Courier New" w:hAnsi="Arial" w:cs="Arial"/>
          <w:sz w:val="20"/>
          <w:szCs w:val="20"/>
        </w:rPr>
      </w:pPr>
      <w:r>
        <w:rPr>
          <w:rFonts w:ascii="Arial" w:eastAsia="Courier New" w:hAnsi="Arial" w:cs="Arial"/>
          <w:sz w:val="20"/>
          <w:szCs w:val="20"/>
        </w:rPr>
        <w:t>PIU Research and Development</w:t>
      </w:r>
    </w:p>
    <w:p w:rsidR="00952CB2" w:rsidRDefault="00952CB2">
      <w:pPr>
        <w:ind w:firstLine="360"/>
        <w:rPr>
          <w:rFonts w:ascii="Arial" w:eastAsia="Courier New" w:hAnsi="Arial" w:cs="Arial"/>
          <w:sz w:val="20"/>
          <w:szCs w:val="20"/>
        </w:rPr>
      </w:pPr>
      <w:r>
        <w:rPr>
          <w:rFonts w:ascii="Arial" w:eastAsia="Courier New" w:hAnsi="Arial" w:cs="Arial"/>
          <w:sz w:val="20"/>
          <w:szCs w:val="20"/>
        </w:rPr>
        <w:t>No.234</w:t>
      </w:r>
    </w:p>
    <w:p w:rsidR="00952CB2" w:rsidRDefault="00952CB2">
      <w:pPr>
        <w:ind w:firstLine="360"/>
        <w:rPr>
          <w:rFonts w:ascii="Arial" w:eastAsia="Courier New" w:hAnsi="Arial" w:cs="Arial"/>
          <w:sz w:val="20"/>
          <w:szCs w:val="20"/>
        </w:rPr>
      </w:pPr>
      <w:r>
        <w:rPr>
          <w:rFonts w:ascii="Arial" w:eastAsia="Courier New" w:hAnsi="Arial" w:cs="Arial"/>
          <w:sz w:val="20"/>
          <w:szCs w:val="20"/>
        </w:rPr>
        <w:t>31/01/2014</w:t>
      </w:r>
    </w:p>
    <w:p w:rsidR="00952CB2" w:rsidRDefault="00952CB2">
      <w:pPr>
        <w:ind w:firstLine="360"/>
        <w:rPr>
          <w:rFonts w:ascii="Arial" w:eastAsia="Courier New" w:hAnsi="Arial" w:cs="Arial"/>
          <w:sz w:val="20"/>
          <w:szCs w:val="20"/>
          <w:lang/>
        </w:rPr>
      </w:pPr>
      <w:r>
        <w:rPr>
          <w:rFonts w:ascii="Arial" w:eastAsia="Courier New" w:hAnsi="Arial" w:cs="Arial"/>
          <w:sz w:val="20"/>
          <w:szCs w:val="20"/>
          <w:lang/>
        </w:rPr>
        <w:t>Belgrade</w:t>
      </w:r>
    </w:p>
    <w:p w:rsidR="00952CB2" w:rsidRPr="00952CB2" w:rsidRDefault="00952CB2">
      <w:pPr>
        <w:ind w:firstLine="360"/>
        <w:rPr>
          <w:rFonts w:ascii="Arial" w:eastAsia="Courier New" w:hAnsi="Arial" w:cs="Arial"/>
          <w:sz w:val="20"/>
          <w:szCs w:val="20"/>
          <w:lang/>
        </w:rPr>
      </w:pPr>
    </w:p>
    <w:p w:rsidR="00891111" w:rsidRPr="00952CB2" w:rsidRDefault="000A45D1">
      <w:pPr>
        <w:ind w:firstLine="360"/>
        <w:rPr>
          <w:rFonts w:ascii="Arial" w:hAnsi="Arial" w:cs="Arial"/>
          <w:sz w:val="20"/>
          <w:szCs w:val="20"/>
        </w:rPr>
      </w:pPr>
      <w:r w:rsidRPr="00952CB2">
        <w:rPr>
          <w:rFonts w:ascii="Arial" w:eastAsia="Courier New" w:hAnsi="Arial" w:cs="Arial"/>
          <w:sz w:val="20"/>
          <w:szCs w:val="20"/>
        </w:rPr>
        <w:t>Dear Sirs,</w:t>
      </w:r>
    </w:p>
    <w:p w:rsidR="00891111" w:rsidRPr="00952CB2" w:rsidRDefault="000A45D1">
      <w:pPr>
        <w:ind w:firstLine="360"/>
        <w:rPr>
          <w:rFonts w:ascii="Arial" w:hAnsi="Arial" w:cs="Arial"/>
          <w:sz w:val="20"/>
          <w:szCs w:val="20"/>
        </w:rPr>
      </w:pPr>
      <w:r w:rsidRPr="00952CB2">
        <w:rPr>
          <w:rFonts w:ascii="Arial" w:eastAsia="Courier New" w:hAnsi="Arial" w:cs="Arial"/>
          <w:sz w:val="20"/>
          <w:szCs w:val="20"/>
        </w:rPr>
        <w:t> </w:t>
      </w:r>
    </w:p>
    <w:p w:rsidR="00891111" w:rsidRDefault="000A45D1">
      <w:pPr>
        <w:ind w:firstLine="360"/>
        <w:rPr>
          <w:rFonts w:ascii="Arial" w:eastAsia="Courier New" w:hAnsi="Arial" w:cs="Arial"/>
          <w:sz w:val="20"/>
          <w:szCs w:val="20"/>
        </w:rPr>
      </w:pPr>
      <w:r w:rsidRPr="00952CB2">
        <w:rPr>
          <w:rFonts w:ascii="Arial" w:eastAsia="Courier New" w:hAnsi="Arial" w:cs="Arial"/>
          <w:sz w:val="20"/>
          <w:szCs w:val="20"/>
        </w:rPr>
        <w:t xml:space="preserve">Regarding your request for clarification sent on 29/01/2014 (filed with the Procuring entity under No. 228), in relation to the public procurement: "Main Design of multifamily residential building and construction of the facility made in accordance with the project documentation of the Subproject construction of housing for young researchers at the University of </w:t>
      </w:r>
      <w:proofErr w:type="spellStart"/>
      <w:r w:rsidRPr="00952CB2">
        <w:rPr>
          <w:rFonts w:ascii="Arial" w:eastAsia="Courier New" w:hAnsi="Arial" w:cs="Arial"/>
          <w:sz w:val="20"/>
          <w:szCs w:val="20"/>
        </w:rPr>
        <w:t>Kragujevac</w:t>
      </w:r>
      <w:proofErr w:type="spellEnd"/>
      <w:r w:rsidRPr="00952CB2">
        <w:rPr>
          <w:rFonts w:ascii="Arial" w:eastAsia="Courier New" w:hAnsi="Arial" w:cs="Arial"/>
          <w:sz w:val="20"/>
          <w:szCs w:val="20"/>
        </w:rPr>
        <w:t xml:space="preserve">, No. </w:t>
      </w:r>
      <w:proofErr w:type="gramStart"/>
      <w:r w:rsidRPr="00952CB2">
        <w:rPr>
          <w:rFonts w:ascii="Arial" w:eastAsia="Courier New" w:hAnsi="Arial" w:cs="Arial"/>
          <w:sz w:val="20"/>
          <w:szCs w:val="20"/>
        </w:rPr>
        <w:t>IOP/3-2013.”</w:t>
      </w:r>
      <w:proofErr w:type="gramEnd"/>
      <w:r w:rsidRPr="00952CB2">
        <w:rPr>
          <w:rFonts w:ascii="Arial" w:eastAsia="Courier New" w:hAnsi="Arial" w:cs="Arial"/>
          <w:sz w:val="20"/>
          <w:szCs w:val="20"/>
        </w:rPr>
        <w:t>3, we submit the following responses:</w:t>
      </w:r>
    </w:p>
    <w:p w:rsidR="00952CB2" w:rsidRPr="00952CB2" w:rsidRDefault="00952CB2">
      <w:pPr>
        <w:ind w:firstLine="360"/>
        <w:rPr>
          <w:rFonts w:ascii="Arial" w:hAnsi="Arial" w:cs="Arial"/>
          <w:sz w:val="20"/>
          <w:szCs w:val="20"/>
        </w:rPr>
      </w:pPr>
    </w:p>
    <w:p w:rsidR="00891111" w:rsidRPr="00952CB2" w:rsidRDefault="000A45D1">
      <w:pPr>
        <w:ind w:firstLine="360"/>
        <w:rPr>
          <w:rFonts w:ascii="Arial" w:hAnsi="Arial" w:cs="Arial"/>
          <w:sz w:val="20"/>
          <w:szCs w:val="20"/>
        </w:rPr>
      </w:pPr>
      <w:r w:rsidRPr="00952CB2">
        <w:rPr>
          <w:rFonts w:ascii="Arial" w:eastAsia="Courier New" w:hAnsi="Arial" w:cs="Arial"/>
          <w:sz w:val="20"/>
          <w:szCs w:val="20"/>
        </w:rPr>
        <w:t>The response to the question number 1:</w:t>
      </w:r>
    </w:p>
    <w:p w:rsidR="00891111" w:rsidRDefault="000A45D1">
      <w:pPr>
        <w:ind w:firstLine="360"/>
        <w:rPr>
          <w:rFonts w:ascii="Arial" w:eastAsia="Courier New" w:hAnsi="Arial" w:cs="Arial"/>
          <w:sz w:val="20"/>
          <w:szCs w:val="20"/>
        </w:rPr>
      </w:pPr>
      <w:r w:rsidRPr="00952CB2">
        <w:rPr>
          <w:rFonts w:ascii="Arial" w:eastAsia="Courier New" w:hAnsi="Arial" w:cs="Arial"/>
          <w:sz w:val="20"/>
          <w:szCs w:val="20"/>
        </w:rPr>
        <w:t>The owner of the company can be the project manager, but he must be employed on a permanent basis, with 10 years of experience and minimum 5 years of experience in similar projects and he should hold one of the designing licenses ICS 300 or ICS 301 or ICS 302 or ICS 310 or ICS 350 or ICS 352 or ICS 353 or ICS 330 SINCE the project mana</w:t>
      </w:r>
      <w:r w:rsidR="00952CB2">
        <w:rPr>
          <w:rFonts w:ascii="Arial" w:eastAsia="Courier New" w:hAnsi="Arial" w:cs="Arial"/>
          <w:sz w:val="20"/>
          <w:szCs w:val="20"/>
        </w:rPr>
        <w:t>ger in the design phase must act as a</w:t>
      </w:r>
      <w:r w:rsidRPr="00952CB2">
        <w:rPr>
          <w:rFonts w:ascii="Arial" w:eastAsia="Courier New" w:hAnsi="Arial" w:cs="Arial"/>
          <w:sz w:val="20"/>
          <w:szCs w:val="20"/>
        </w:rPr>
        <w:t xml:space="preserve"> responsible designer with the license and relevant experience to be able to manage the implementation of the Main design.</w:t>
      </w:r>
    </w:p>
    <w:p w:rsidR="00952CB2" w:rsidRDefault="00952CB2">
      <w:pPr>
        <w:ind w:firstLine="360"/>
        <w:rPr>
          <w:rFonts w:ascii="Arial" w:eastAsia="Courier New" w:hAnsi="Arial" w:cs="Arial"/>
          <w:sz w:val="20"/>
          <w:szCs w:val="20"/>
        </w:rPr>
      </w:pPr>
    </w:p>
    <w:p w:rsidR="00952CB2" w:rsidRPr="00952CB2" w:rsidRDefault="00952CB2">
      <w:pPr>
        <w:ind w:firstLine="360"/>
        <w:rPr>
          <w:rFonts w:ascii="Arial" w:hAnsi="Arial" w:cs="Arial"/>
          <w:sz w:val="20"/>
          <w:szCs w:val="20"/>
        </w:rPr>
      </w:pPr>
    </w:p>
    <w:p w:rsidR="00891111" w:rsidRPr="00952CB2" w:rsidRDefault="000A45D1">
      <w:pPr>
        <w:ind w:firstLine="360"/>
        <w:rPr>
          <w:rFonts w:ascii="Arial" w:hAnsi="Arial" w:cs="Arial"/>
          <w:sz w:val="20"/>
          <w:szCs w:val="20"/>
        </w:rPr>
      </w:pPr>
      <w:r w:rsidRPr="00952CB2">
        <w:rPr>
          <w:rFonts w:ascii="Arial" w:eastAsia="Courier New" w:hAnsi="Arial" w:cs="Arial"/>
          <w:sz w:val="20"/>
          <w:szCs w:val="20"/>
        </w:rPr>
        <w:t>Best regards,</w:t>
      </w:r>
    </w:p>
    <w:p w:rsidR="00891111" w:rsidRPr="00952CB2" w:rsidRDefault="000A45D1" w:rsidP="00952CB2">
      <w:pPr>
        <w:ind w:left="4111"/>
        <w:rPr>
          <w:rFonts w:ascii="Arial" w:hAnsi="Arial" w:cs="Arial"/>
          <w:sz w:val="20"/>
          <w:szCs w:val="20"/>
        </w:rPr>
      </w:pPr>
      <w:r w:rsidRPr="00952CB2">
        <w:rPr>
          <w:rFonts w:ascii="Arial" w:eastAsia="Courier New" w:hAnsi="Arial" w:cs="Arial"/>
          <w:sz w:val="20"/>
          <w:szCs w:val="20"/>
        </w:rPr>
        <w:t>President of the Commission</w:t>
      </w:r>
    </w:p>
    <w:p w:rsidR="00891111" w:rsidRPr="00952CB2" w:rsidRDefault="000A45D1" w:rsidP="00952CB2">
      <w:pPr>
        <w:ind w:left="4111"/>
        <w:rPr>
          <w:rFonts w:ascii="Arial" w:hAnsi="Arial" w:cs="Arial"/>
          <w:sz w:val="20"/>
          <w:szCs w:val="20"/>
        </w:rPr>
      </w:pPr>
      <w:r w:rsidRPr="00952CB2">
        <w:rPr>
          <w:rFonts w:ascii="Arial" w:eastAsia="Courier New" w:hAnsi="Arial" w:cs="Arial"/>
          <w:sz w:val="20"/>
          <w:szCs w:val="20"/>
        </w:rPr>
        <w:t> </w:t>
      </w:r>
    </w:p>
    <w:p w:rsidR="00891111" w:rsidRPr="00952CB2" w:rsidRDefault="000A45D1" w:rsidP="00952CB2">
      <w:pPr>
        <w:ind w:left="4111"/>
        <w:rPr>
          <w:rFonts w:ascii="Arial" w:hAnsi="Arial" w:cs="Arial"/>
          <w:sz w:val="20"/>
          <w:szCs w:val="20"/>
        </w:rPr>
      </w:pPr>
      <w:proofErr w:type="spellStart"/>
      <w:r w:rsidRPr="00952CB2">
        <w:rPr>
          <w:rFonts w:ascii="Arial" w:eastAsia="Courier New" w:hAnsi="Arial" w:cs="Arial"/>
          <w:sz w:val="20"/>
          <w:szCs w:val="20"/>
        </w:rPr>
        <w:t>Stanja</w:t>
      </w:r>
      <w:proofErr w:type="spellEnd"/>
      <w:r w:rsidRPr="00952CB2">
        <w:rPr>
          <w:rFonts w:ascii="Arial" w:eastAsia="Courier New" w:hAnsi="Arial" w:cs="Arial"/>
          <w:sz w:val="20"/>
          <w:szCs w:val="20"/>
        </w:rPr>
        <w:t xml:space="preserve"> </w:t>
      </w:r>
      <w:proofErr w:type="spellStart"/>
      <w:r w:rsidRPr="00952CB2">
        <w:rPr>
          <w:rFonts w:ascii="Arial" w:eastAsia="Courier New" w:hAnsi="Arial" w:cs="Arial"/>
          <w:sz w:val="20"/>
          <w:szCs w:val="20"/>
        </w:rPr>
        <w:t>Kakuča</w:t>
      </w:r>
      <w:proofErr w:type="spellEnd"/>
    </w:p>
    <w:p w:rsidR="00891111" w:rsidRPr="00952CB2" w:rsidRDefault="000A45D1" w:rsidP="00952CB2">
      <w:pPr>
        <w:ind w:left="4111"/>
        <w:rPr>
          <w:rFonts w:ascii="Arial" w:hAnsi="Arial" w:cs="Arial"/>
          <w:sz w:val="20"/>
          <w:szCs w:val="20"/>
        </w:rPr>
      </w:pPr>
      <w:r w:rsidRPr="00952CB2">
        <w:rPr>
          <w:rFonts w:ascii="Arial" w:eastAsia="Courier New" w:hAnsi="Arial" w:cs="Arial"/>
          <w:sz w:val="20"/>
          <w:szCs w:val="20"/>
        </w:rPr>
        <w:t> </w:t>
      </w:r>
      <w:r w:rsidR="00952CB2">
        <w:rPr>
          <w:rFonts w:ascii="Arial" w:eastAsia="Courier New" w:hAnsi="Arial" w:cs="Arial"/>
          <w:sz w:val="20"/>
          <w:szCs w:val="20"/>
        </w:rPr>
        <w:t>(</w:t>
      </w:r>
      <w:proofErr w:type="gramStart"/>
      <w:r w:rsidR="00952CB2">
        <w:rPr>
          <w:rFonts w:ascii="Arial" w:eastAsia="Courier New" w:hAnsi="Arial" w:cs="Arial"/>
          <w:sz w:val="20"/>
          <w:szCs w:val="20"/>
        </w:rPr>
        <w:t>signed</w:t>
      </w:r>
      <w:proofErr w:type="gramEnd"/>
      <w:r w:rsidR="00952CB2">
        <w:rPr>
          <w:rFonts w:ascii="Arial" w:eastAsia="Courier New" w:hAnsi="Arial" w:cs="Arial"/>
          <w:sz w:val="20"/>
          <w:szCs w:val="20"/>
        </w:rPr>
        <w:t>)</w:t>
      </w:r>
    </w:p>
    <w:sectPr w:rsidR="00891111" w:rsidRPr="00952CB2" w:rsidSect="0089111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noPunctuationKerning/>
  <w:characterSpacingControl w:val="doNotCompress"/>
  <w:compat/>
  <w:rsids>
    <w:rsidRoot w:val="00891111"/>
    <w:rsid w:val="000A45D1"/>
    <w:rsid w:val="00891111"/>
    <w:rsid w:val="00952CB2"/>
    <w:rsid w:val="00F46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Komnenic</dc:creator>
  <cp:lastModifiedBy>Ana Komnenic</cp:lastModifiedBy>
  <cp:revision>4</cp:revision>
  <dcterms:created xsi:type="dcterms:W3CDTF">2014-02-06T13:57:00Z</dcterms:created>
  <dcterms:modified xsi:type="dcterms:W3CDTF">2014-02-06T14:00:00Z</dcterms:modified>
</cp:coreProperties>
</file>