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CF4A" w14:textId="77777777" w:rsidR="000F0BED" w:rsidRPr="000C34FF" w:rsidRDefault="000F0BED" w:rsidP="0085470A">
      <w:pPr>
        <w:tabs>
          <w:tab w:val="left" w:pos="7096"/>
        </w:tabs>
        <w:rPr>
          <w:lang w:val="sr-Latn-CS"/>
        </w:rPr>
      </w:pPr>
    </w:p>
    <w:p w14:paraId="214DB65A" w14:textId="77777777" w:rsidR="00D366A7" w:rsidRPr="000C34FF" w:rsidRDefault="00D366A7" w:rsidP="0085470A">
      <w:pPr>
        <w:tabs>
          <w:tab w:val="left" w:pos="7096"/>
        </w:tabs>
      </w:pPr>
    </w:p>
    <w:p w14:paraId="3D5966BF" w14:textId="77777777" w:rsidR="00FF6156" w:rsidRPr="000C34FF" w:rsidRDefault="00FF6156" w:rsidP="0085470A">
      <w:pPr>
        <w:tabs>
          <w:tab w:val="left" w:pos="7096"/>
        </w:tabs>
      </w:pPr>
    </w:p>
    <w:p w14:paraId="29C7953D" w14:textId="7D64B2BA" w:rsidR="00BF00C4" w:rsidRPr="000C34FF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0C34FF">
        <w:rPr>
          <w:b/>
          <w:sz w:val="28"/>
          <w:szCs w:val="28"/>
        </w:rPr>
        <w:t>OBAVEŠTENJE</w:t>
      </w:r>
      <w:r w:rsidR="000C34FF" w:rsidRPr="000C34FF">
        <w:rPr>
          <w:b/>
          <w:sz w:val="28"/>
          <w:szCs w:val="28"/>
        </w:rPr>
        <w:t xml:space="preserve"> </w:t>
      </w:r>
      <w:r w:rsidR="006E243D">
        <w:rPr>
          <w:b/>
          <w:sz w:val="28"/>
          <w:szCs w:val="28"/>
        </w:rPr>
        <w:t>1</w:t>
      </w:r>
    </w:p>
    <w:p w14:paraId="68B5158E" w14:textId="77777777" w:rsidR="00050A5C" w:rsidRPr="000C34FF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14:paraId="0608E4F9" w14:textId="77777777"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r w:rsidRPr="000C34FF">
        <w:rPr>
          <w:b/>
        </w:rPr>
        <w:t xml:space="preserve">IZMENA TENDERSKE DOKUMENTACIJE </w:t>
      </w:r>
    </w:p>
    <w:p w14:paraId="1E44C5A7" w14:textId="6927A89D" w:rsidR="009E7C59" w:rsidRPr="000C34FF" w:rsidRDefault="000C34FF" w:rsidP="009E7C59">
      <w:pPr>
        <w:tabs>
          <w:tab w:val="left" w:pos="7096"/>
        </w:tabs>
        <w:jc w:val="center"/>
        <w:rPr>
          <w:b/>
        </w:rPr>
      </w:pPr>
      <w:r w:rsidRPr="000C34FF">
        <w:rPr>
          <w:b/>
        </w:rPr>
        <w:t>Izvršena</w:t>
      </w:r>
      <w:r w:rsidR="006E243D">
        <w:rPr>
          <w:b/>
        </w:rPr>
        <w:t xml:space="preserve"> 19.08.2014.</w:t>
      </w:r>
    </w:p>
    <w:p w14:paraId="18819D35" w14:textId="1DF72FF0"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r w:rsidRPr="000C34FF">
        <w:t>za javnu nabavku potrošnog materijala za potrebe naučnoistraživačkih organizacija, broj javne nabavke:</w:t>
      </w:r>
      <w:r w:rsidRPr="000C34FF">
        <w:rPr>
          <w:lang w:val="sr-Cyrl-CS"/>
        </w:rPr>
        <w:t xml:space="preserve"> </w:t>
      </w:r>
      <w:r w:rsidR="006E243D" w:rsidRPr="006E243D">
        <w:rPr>
          <w:rStyle w:val="Strong"/>
          <w:b w:val="0"/>
          <w:lang w:val="sr-Cyrl-CS"/>
        </w:rPr>
        <w:t>IOP/1-2014/C/5</w:t>
      </w:r>
    </w:p>
    <w:p w14:paraId="3F78B9CB" w14:textId="77777777" w:rsidR="009E7C59" w:rsidRPr="000C34FF" w:rsidRDefault="009E7C59" w:rsidP="009E7C59">
      <w:pPr>
        <w:tabs>
          <w:tab w:val="left" w:pos="7096"/>
        </w:tabs>
        <w:jc w:val="both"/>
      </w:pPr>
    </w:p>
    <w:p w14:paraId="157C7BC9" w14:textId="0D7D8106" w:rsidR="009E7C59" w:rsidRDefault="009E7C59" w:rsidP="009E7C59">
      <w:pPr>
        <w:spacing w:after="100" w:afterAutospacing="1"/>
        <w:jc w:val="both"/>
      </w:pPr>
      <w:r w:rsidRPr="000C34FF">
        <w:t>Ovim putem Naručilac, JUP Istraživanje i razvoj d.o.o. Beograd, Nemanjina 22-26, povodom Nabavke potrošnog materijala za potrebe naučnoistraživ</w:t>
      </w:r>
      <w:r w:rsidR="002271C0">
        <w:t xml:space="preserve">ačkih organizacija Tender broj </w:t>
      </w:r>
      <w:r w:rsidR="006E243D">
        <w:t>5</w:t>
      </w:r>
      <w:r w:rsidRPr="000C34FF">
        <w:t xml:space="preserve"> broj javne nabavke:</w:t>
      </w:r>
      <w:r w:rsidRPr="000C34FF">
        <w:rPr>
          <w:lang w:val="sr-Cyrl-CS"/>
        </w:rPr>
        <w:t xml:space="preserve"> </w:t>
      </w:r>
      <w:r w:rsidR="006E243D" w:rsidRPr="006E243D">
        <w:rPr>
          <w:rStyle w:val="Strong"/>
          <w:lang w:val="sr-Cyrl-CS"/>
        </w:rPr>
        <w:t>IOP/1-2014/C/5</w:t>
      </w:r>
      <w:r w:rsidRPr="000C34FF">
        <w:rPr>
          <w:rStyle w:val="Strong"/>
        </w:rPr>
        <w:t>,</w:t>
      </w:r>
      <w:r w:rsidRPr="000C34FF">
        <w:t xml:space="preserve"> obaveštava  sva zainteresovana lica da su u Tenderskoj dokumentaciji i to u delu: Tehničke specifikacije, izvršene sledeće izmene:</w:t>
      </w:r>
    </w:p>
    <w:p w14:paraId="63A59C18" w14:textId="77777777" w:rsidR="000C34FF" w:rsidRPr="000C34FF" w:rsidRDefault="000C34FF" w:rsidP="009E7C59">
      <w:pPr>
        <w:spacing w:after="100" w:afterAutospacing="1"/>
        <w:jc w:val="both"/>
      </w:pPr>
    </w:p>
    <w:p w14:paraId="3FA57161" w14:textId="12BB027A" w:rsidR="00B04E3E" w:rsidRPr="00B04E3E" w:rsidRDefault="002271C0" w:rsidP="002271C0">
      <w:pPr>
        <w:pStyle w:val="ListParagraph"/>
        <w:numPr>
          <w:ilvl w:val="0"/>
          <w:numId w:val="23"/>
        </w:numPr>
        <w:spacing w:before="240" w:after="100" w:afterAutospacing="1"/>
        <w:ind w:left="714" w:hanging="357"/>
        <w:jc w:val="both"/>
        <w:rPr>
          <w:lang w:val="en-GB"/>
        </w:rPr>
      </w:pPr>
      <w:r>
        <w:rPr>
          <w:lang w:val="en-GB"/>
        </w:rPr>
        <w:t xml:space="preserve">Iz </w:t>
      </w:r>
      <w:r w:rsidR="00BD74D2">
        <w:rPr>
          <w:lang w:val="sr-Latn-CS"/>
        </w:rPr>
        <w:t xml:space="preserve">sledećih </w:t>
      </w:r>
      <w:r w:rsidR="00B04E3E">
        <w:rPr>
          <w:lang w:val="en-GB"/>
        </w:rPr>
        <w:t>lot</w:t>
      </w:r>
      <w:r w:rsidR="00BD74D2">
        <w:rPr>
          <w:lang w:val="en-GB"/>
        </w:rPr>
        <w:t>ov</w:t>
      </w:r>
      <w:r w:rsidR="00B04E3E">
        <w:rPr>
          <w:lang w:val="en-GB"/>
        </w:rPr>
        <w:t xml:space="preserve">a </w:t>
      </w:r>
      <w:r>
        <w:rPr>
          <w:lang w:val="en-GB"/>
        </w:rPr>
        <w:t>briše se deo stavki.</w:t>
      </w:r>
    </w:p>
    <w:p w14:paraId="51297910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Lot0909 - Ametek standard</w:t>
      </w:r>
    </w:p>
    <w:p w14:paraId="3F164EA7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Lot0915 - Ambion standard</w:t>
      </w:r>
    </w:p>
    <w:p w14:paraId="55D42F76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Lot0919 - Applied Biosystems standard</w:t>
      </w:r>
    </w:p>
    <w:p w14:paraId="482DB70E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Lot0920 - ATCC Cell Biology standard</w:t>
      </w:r>
    </w:p>
    <w:p w14:paraId="1CD47139" w14:textId="77777777" w:rsid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Lot0923 - BD bioscience standard</w:t>
      </w:r>
    </w:p>
    <w:p w14:paraId="71CE0157" w14:textId="5339247D" w:rsidR="00405507" w:rsidRPr="006E243D" w:rsidRDefault="00405507" w:rsidP="006E243D">
      <w:pPr>
        <w:ind w:left="1276"/>
        <w:rPr>
          <w:lang w:val="en-GB"/>
        </w:rPr>
      </w:pPr>
      <w:r w:rsidRPr="00405507">
        <w:rPr>
          <w:lang w:val="en-GB"/>
        </w:rPr>
        <w:t>Lot0932 - BioRad standard</w:t>
      </w:r>
    </w:p>
    <w:p w14:paraId="1D086915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Lot0944 - Carl Roth standard</w:t>
      </w:r>
    </w:p>
    <w:p w14:paraId="66B40825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Lot0949 - Centrohem standard</w:t>
      </w:r>
    </w:p>
    <w:p w14:paraId="23A95227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Lot0951 - Cole Parmer standard</w:t>
      </w:r>
    </w:p>
    <w:p w14:paraId="31C16C6C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Lot0953 - Conrad standard</w:t>
      </w:r>
    </w:p>
    <w:p w14:paraId="6469454C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Lot0964 - eBioscience standard</w:t>
      </w:r>
    </w:p>
    <w:p w14:paraId="35945B30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Lot0971 - EUinstruments standard</w:t>
      </w:r>
    </w:p>
    <w:p w14:paraId="177B0D77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 xml:space="preserve">Lot0978 - Farnell </w:t>
      </w:r>
    </w:p>
    <w:p w14:paraId="66C05D94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 xml:space="preserve">Lot0988 - Elektrotehnika </w:t>
      </w:r>
    </w:p>
    <w:p w14:paraId="7CD2DE50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Lot0990 - Gibco Cell Culture Catalogue standard</w:t>
      </w:r>
    </w:p>
    <w:p w14:paraId="40A7A450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Lot0995 - Horiba standard</w:t>
      </w:r>
    </w:p>
    <w:p w14:paraId="7A5777A3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Lot0997 - Hamilton standard</w:t>
      </w:r>
    </w:p>
    <w:p w14:paraId="08959B9C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Lot1003 - Haglof standard</w:t>
      </w:r>
    </w:p>
    <w:p w14:paraId="6E7F58A8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Lot1008 - IKA standard</w:t>
      </w:r>
    </w:p>
    <w:p w14:paraId="26790C96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Lot1011 - Invitrogen Life Science standard</w:t>
      </w:r>
    </w:p>
    <w:p w14:paraId="0CE48B05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Lot1016 - Kern standard</w:t>
      </w:r>
    </w:p>
    <w:p w14:paraId="36B5FEF5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Lot1017 - Kimberly-clark standard</w:t>
      </w:r>
    </w:p>
    <w:p w14:paraId="7F02C30F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Lot1030 - LLG standard</w:t>
      </w:r>
    </w:p>
    <w:p w14:paraId="28021049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Lot1031 - Lonza BioResearch Catalog standard</w:t>
      </w:r>
    </w:p>
    <w:p w14:paraId="72378154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Lot1034 - Menzel standard</w:t>
      </w:r>
    </w:p>
    <w:p w14:paraId="5669784A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Lot1054 - Nunc standard</w:t>
      </w:r>
    </w:p>
    <w:p w14:paraId="273883A1" w14:textId="77777777" w:rsid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Lot1057 - Omnilab-Juergens standard</w:t>
      </w:r>
    </w:p>
    <w:p w14:paraId="3365B5A5" w14:textId="03DDDF59" w:rsidR="00405507" w:rsidRPr="006E243D" w:rsidRDefault="00405507" w:rsidP="006E243D">
      <w:pPr>
        <w:ind w:left="1276"/>
        <w:rPr>
          <w:lang w:val="en-GB"/>
        </w:rPr>
      </w:pPr>
      <w:r w:rsidRPr="00405507">
        <w:rPr>
          <w:lang w:val="en-GB"/>
        </w:rPr>
        <w:t>Lot1068 - PHOTONIS standard</w:t>
      </w:r>
    </w:p>
    <w:p w14:paraId="3E1E7BAC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Lot1079 - Retsch standard</w:t>
      </w:r>
    </w:p>
    <w:p w14:paraId="327B5A90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Lot1080 - Roche standard</w:t>
      </w:r>
    </w:p>
    <w:p w14:paraId="414E216D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Lot1090 - Sartorius standard</w:t>
      </w:r>
    </w:p>
    <w:p w14:paraId="6D6527A4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Lot1094 - Sigma Life Science standard</w:t>
      </w:r>
    </w:p>
    <w:p w14:paraId="5CAE9EA3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Lot1100 - Spektar Cacak standard</w:t>
      </w:r>
    </w:p>
    <w:p w14:paraId="3208A7CF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Lot1111 - TGI lab glass standard</w:t>
      </w:r>
    </w:p>
    <w:p w14:paraId="111A8CD0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Lot1112 - Thermo Fisher standard</w:t>
      </w:r>
    </w:p>
    <w:p w14:paraId="4298CE85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Lot1123 - VWR Laboratory Catalogue standard</w:t>
      </w:r>
    </w:p>
    <w:p w14:paraId="7B379EAD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 xml:space="preserve">Lot1134 - Mali mikroskopi </w:t>
      </w:r>
    </w:p>
    <w:p w14:paraId="1FCF554D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 xml:space="preserve">Lot1136 - Sitna laboratorijska oprema </w:t>
      </w:r>
    </w:p>
    <w:p w14:paraId="70082796" w14:textId="77777777" w:rsidR="006E243D" w:rsidRPr="006E243D" w:rsidRDefault="006E243D" w:rsidP="006E243D">
      <w:pPr>
        <w:ind w:left="1276"/>
        <w:rPr>
          <w:lang w:val="en-GB"/>
        </w:rPr>
      </w:pPr>
      <w:r w:rsidRPr="006E243D">
        <w:rPr>
          <w:lang w:val="en-GB"/>
        </w:rPr>
        <w:t>Lot1137 - Sitan potrosni materijal</w:t>
      </w:r>
    </w:p>
    <w:p w14:paraId="4810C1CB" w14:textId="77777777" w:rsidR="00D549FE" w:rsidRPr="000C34FF" w:rsidRDefault="00D549FE" w:rsidP="000C34FF">
      <w:pPr>
        <w:ind w:left="1276"/>
        <w:rPr>
          <w:lang w:val="en-GB"/>
        </w:rPr>
      </w:pPr>
    </w:p>
    <w:p w14:paraId="58143310" w14:textId="77777777" w:rsidR="000C34FF" w:rsidRDefault="000C34FF" w:rsidP="000C34FF">
      <w:pPr>
        <w:pStyle w:val="ListParagraph"/>
        <w:numPr>
          <w:ilvl w:val="0"/>
          <w:numId w:val="23"/>
        </w:numPr>
        <w:spacing w:after="100" w:afterAutospacing="1"/>
        <w:jc w:val="both"/>
      </w:pPr>
      <w:r w:rsidRPr="000C34FF">
        <w:t xml:space="preserve">U sledećim lotovima dodaju se nove stavke:  </w:t>
      </w:r>
    </w:p>
    <w:p w14:paraId="61013D4B" w14:textId="42B05777" w:rsidR="006E243D" w:rsidRDefault="006E243D" w:rsidP="006E243D">
      <w:pPr>
        <w:pStyle w:val="ListParagraph"/>
      </w:pPr>
      <w:r>
        <w:t>Lot0904 - Acros Organic standard</w:t>
      </w:r>
    </w:p>
    <w:p w14:paraId="07994855" w14:textId="77777777" w:rsidR="006E243D" w:rsidRDefault="006E243D" w:rsidP="006E243D">
      <w:pPr>
        <w:pStyle w:val="ListParagraph"/>
      </w:pPr>
      <w:r>
        <w:t>Lot0907 - Agilent standard</w:t>
      </w:r>
    </w:p>
    <w:p w14:paraId="1E788F71" w14:textId="77777777" w:rsidR="006E243D" w:rsidRDefault="006E243D" w:rsidP="006E243D">
      <w:pPr>
        <w:pStyle w:val="ListParagraph"/>
      </w:pPr>
      <w:r>
        <w:t>Lot0914 - Beckman Coulter standard</w:t>
      </w:r>
    </w:p>
    <w:p w14:paraId="12239C20" w14:textId="77777777" w:rsidR="006E243D" w:rsidRDefault="006E243D" w:rsidP="006E243D">
      <w:pPr>
        <w:pStyle w:val="ListParagraph"/>
      </w:pPr>
      <w:r>
        <w:t>Lot0915 - Ambion standard</w:t>
      </w:r>
    </w:p>
    <w:p w14:paraId="7B292255" w14:textId="77777777" w:rsidR="006E243D" w:rsidRDefault="006E243D" w:rsidP="006E243D">
      <w:pPr>
        <w:pStyle w:val="ListParagraph"/>
      </w:pPr>
      <w:r>
        <w:t>Lot0918 - AppliChem standard</w:t>
      </w:r>
    </w:p>
    <w:p w14:paraId="7417053F" w14:textId="77777777" w:rsidR="006E243D" w:rsidRDefault="006E243D" w:rsidP="006E243D">
      <w:pPr>
        <w:pStyle w:val="ListParagraph"/>
      </w:pPr>
      <w:r>
        <w:t>Lot0919 - Applied Biosystems standard</w:t>
      </w:r>
    </w:p>
    <w:p w14:paraId="32313128" w14:textId="77777777" w:rsidR="006E243D" w:rsidRDefault="006E243D" w:rsidP="006E243D">
      <w:pPr>
        <w:pStyle w:val="ListParagraph"/>
      </w:pPr>
      <w:r>
        <w:t>Lot0936 - Boeco standard</w:t>
      </w:r>
    </w:p>
    <w:p w14:paraId="24379B55" w14:textId="77777777" w:rsidR="006E243D" w:rsidRDefault="006E243D" w:rsidP="006E243D">
      <w:pPr>
        <w:pStyle w:val="ListParagraph"/>
      </w:pPr>
      <w:r>
        <w:t>Lot0946 - Caymanchem standard</w:t>
      </w:r>
    </w:p>
    <w:p w14:paraId="044ED084" w14:textId="77777777" w:rsidR="006E243D" w:rsidRDefault="006E243D" w:rsidP="006E243D">
      <w:pPr>
        <w:pStyle w:val="ListParagraph"/>
      </w:pPr>
      <w:r>
        <w:t>Lot0953 - Conrad standard</w:t>
      </w:r>
    </w:p>
    <w:p w14:paraId="5EA21A1D" w14:textId="77777777" w:rsidR="006E243D" w:rsidRDefault="006E243D" w:rsidP="006E243D">
      <w:pPr>
        <w:pStyle w:val="ListParagraph"/>
      </w:pPr>
      <w:r>
        <w:t>Lot0957 - Deltalab standard</w:t>
      </w:r>
    </w:p>
    <w:p w14:paraId="0BD0B34A" w14:textId="77777777" w:rsidR="006E243D" w:rsidRDefault="006E243D" w:rsidP="006E243D">
      <w:pPr>
        <w:pStyle w:val="ListParagraph"/>
      </w:pPr>
      <w:r>
        <w:t>Lot0967 - Eijkelkamp standard</w:t>
      </w:r>
    </w:p>
    <w:p w14:paraId="607ACECF" w14:textId="77777777" w:rsidR="006E243D" w:rsidRDefault="006E243D" w:rsidP="006E243D">
      <w:pPr>
        <w:pStyle w:val="ListParagraph"/>
      </w:pPr>
      <w:r>
        <w:t>Lot0970 - Eppendorf standard</w:t>
      </w:r>
    </w:p>
    <w:p w14:paraId="625CCC7D" w14:textId="77777777" w:rsidR="006E243D" w:rsidRDefault="006E243D" w:rsidP="006E243D">
      <w:pPr>
        <w:pStyle w:val="ListParagraph"/>
      </w:pPr>
      <w:r>
        <w:t>Lot0974 - FLIR standard</w:t>
      </w:r>
    </w:p>
    <w:p w14:paraId="1D1DC9D4" w14:textId="77777777" w:rsidR="006E243D" w:rsidRDefault="006E243D" w:rsidP="006E243D">
      <w:pPr>
        <w:pStyle w:val="ListParagraph"/>
      </w:pPr>
      <w:r>
        <w:t>Lot0979 - Fermentas Life Science standard</w:t>
      </w:r>
    </w:p>
    <w:p w14:paraId="1AD48B81" w14:textId="77777777" w:rsidR="006E243D" w:rsidRDefault="006E243D" w:rsidP="006E243D">
      <w:pPr>
        <w:pStyle w:val="ListParagraph"/>
      </w:pPr>
      <w:r>
        <w:t>Lot0981 - Fisher scientific standard</w:t>
      </w:r>
    </w:p>
    <w:p w14:paraId="66F8A442" w14:textId="77777777" w:rsidR="006E243D" w:rsidRDefault="006E243D" w:rsidP="006E243D">
      <w:pPr>
        <w:pStyle w:val="ListParagraph"/>
      </w:pPr>
      <w:r>
        <w:t xml:space="preserve">Lot0988 - Elektrotehnika </w:t>
      </w:r>
    </w:p>
    <w:p w14:paraId="6BC2745B" w14:textId="77777777" w:rsidR="006E243D" w:rsidRDefault="006E243D" w:rsidP="006E243D">
      <w:pPr>
        <w:pStyle w:val="ListParagraph"/>
      </w:pPr>
      <w:r>
        <w:t>Lot0990 - Gibco Cell Culture Catalogue standard</w:t>
      </w:r>
    </w:p>
    <w:p w14:paraId="1DF6B4FB" w14:textId="77777777" w:rsidR="006E243D" w:rsidRDefault="006E243D" w:rsidP="006E243D">
      <w:pPr>
        <w:pStyle w:val="ListParagraph"/>
      </w:pPr>
      <w:r>
        <w:t>Lot0997 - Hamilton standard</w:t>
      </w:r>
    </w:p>
    <w:p w14:paraId="1C89C6A5" w14:textId="77777777" w:rsidR="006E243D" w:rsidRDefault="006E243D" w:rsidP="006E243D">
      <w:pPr>
        <w:pStyle w:val="ListParagraph"/>
      </w:pPr>
      <w:r>
        <w:t>Lot1005 - HiMedia standard</w:t>
      </w:r>
    </w:p>
    <w:p w14:paraId="6C966A07" w14:textId="77777777" w:rsidR="006E243D" w:rsidRDefault="006E243D" w:rsidP="006E243D">
      <w:pPr>
        <w:pStyle w:val="ListParagraph"/>
      </w:pPr>
      <w:r>
        <w:t>Lot1008 - IKA standard</w:t>
      </w:r>
    </w:p>
    <w:p w14:paraId="616E7053" w14:textId="77777777" w:rsidR="006E243D" w:rsidRDefault="006E243D" w:rsidP="006E243D">
      <w:pPr>
        <w:pStyle w:val="ListParagraph"/>
      </w:pPr>
      <w:r>
        <w:t>Lot1009- Inhouse standard</w:t>
      </w:r>
    </w:p>
    <w:p w14:paraId="64D7FBA3" w14:textId="77777777" w:rsidR="006E243D" w:rsidRDefault="006E243D" w:rsidP="006E243D">
      <w:pPr>
        <w:pStyle w:val="ListParagraph"/>
      </w:pPr>
      <w:r>
        <w:t>Lot1011 - Invitrogen Life Science standard</w:t>
      </w:r>
    </w:p>
    <w:p w14:paraId="4CDD941A" w14:textId="77777777" w:rsidR="006E243D" w:rsidRDefault="006E243D" w:rsidP="006E243D">
      <w:pPr>
        <w:pStyle w:val="ListParagraph"/>
      </w:pPr>
      <w:r>
        <w:t>Lot1012 - Ismatec standard</w:t>
      </w:r>
    </w:p>
    <w:p w14:paraId="6B8774E5" w14:textId="77777777" w:rsidR="006E243D" w:rsidRDefault="006E243D" w:rsidP="006E243D">
      <w:pPr>
        <w:pStyle w:val="ListParagraph"/>
      </w:pPr>
      <w:r>
        <w:t>Lot1014 - KAPABIOSYSTEMS standard</w:t>
      </w:r>
    </w:p>
    <w:p w14:paraId="469C7206" w14:textId="77777777" w:rsidR="006E243D" w:rsidRDefault="006E243D" w:rsidP="006E243D">
      <w:pPr>
        <w:pStyle w:val="ListParagraph"/>
      </w:pPr>
      <w:r>
        <w:t>Lot1015 - Kartell standard</w:t>
      </w:r>
    </w:p>
    <w:p w14:paraId="7ACF1B2E" w14:textId="77777777" w:rsidR="006E243D" w:rsidRDefault="006E243D" w:rsidP="006E243D">
      <w:pPr>
        <w:pStyle w:val="ListParagraph"/>
      </w:pPr>
      <w:r>
        <w:t>Lot1016 - Kern standard</w:t>
      </w:r>
    </w:p>
    <w:p w14:paraId="7652AD17" w14:textId="77777777" w:rsidR="006E243D" w:rsidRDefault="006E243D" w:rsidP="006E243D">
      <w:pPr>
        <w:pStyle w:val="ListParagraph"/>
      </w:pPr>
      <w:r>
        <w:t>Lot1030 - LLG standard</w:t>
      </w:r>
    </w:p>
    <w:p w14:paraId="5CC75572" w14:textId="77777777" w:rsidR="006E243D" w:rsidRDefault="006E243D" w:rsidP="006E243D">
      <w:pPr>
        <w:pStyle w:val="ListParagraph"/>
      </w:pPr>
      <w:r>
        <w:t>Lot1031 - Lonza BioResearch Catalog standard</w:t>
      </w:r>
    </w:p>
    <w:p w14:paraId="6625ED9F" w14:textId="77777777" w:rsidR="006E243D" w:rsidRDefault="006E243D" w:rsidP="006E243D">
      <w:pPr>
        <w:pStyle w:val="ListParagraph"/>
      </w:pPr>
      <w:r>
        <w:t>Lot1034 – Menzel standard</w:t>
      </w:r>
    </w:p>
    <w:p w14:paraId="5819EC97" w14:textId="77777777" w:rsidR="006E243D" w:rsidRDefault="006E243D" w:rsidP="006E243D">
      <w:pPr>
        <w:pStyle w:val="ListParagraph"/>
      </w:pPr>
      <w:r>
        <w:t>Lot1037 - Noack standard</w:t>
      </w:r>
    </w:p>
    <w:p w14:paraId="7596320C" w14:textId="77777777" w:rsidR="006E243D" w:rsidRDefault="006E243D" w:rsidP="006E243D">
      <w:pPr>
        <w:pStyle w:val="ListParagraph"/>
      </w:pPr>
      <w:r>
        <w:t>Lot1038 - Messer Tehnogas standard</w:t>
      </w:r>
    </w:p>
    <w:p w14:paraId="1E0AE45B" w14:textId="77777777" w:rsidR="006E243D" w:rsidRDefault="006E243D" w:rsidP="006E243D">
      <w:pPr>
        <w:pStyle w:val="ListParagraph"/>
      </w:pPr>
      <w:r>
        <w:t>Lot1048 - MTI Corporation standard</w:t>
      </w:r>
    </w:p>
    <w:p w14:paraId="22E7436A" w14:textId="77777777" w:rsidR="006E243D" w:rsidRDefault="006E243D" w:rsidP="006E243D">
      <w:pPr>
        <w:pStyle w:val="ListParagraph"/>
      </w:pPr>
      <w:r>
        <w:t>Lot1054 - Nunc standard</w:t>
      </w:r>
    </w:p>
    <w:p w14:paraId="1D11F082" w14:textId="77777777" w:rsidR="006E243D" w:rsidRDefault="006E243D" w:rsidP="006E243D">
      <w:pPr>
        <w:pStyle w:val="ListParagraph"/>
      </w:pPr>
      <w:r>
        <w:t>Lot1055 - Optika standard</w:t>
      </w:r>
    </w:p>
    <w:p w14:paraId="54446B24" w14:textId="77777777" w:rsidR="006E243D" w:rsidRDefault="006E243D" w:rsidP="006E243D">
      <w:pPr>
        <w:pStyle w:val="ListParagraph"/>
      </w:pPr>
      <w:r>
        <w:t>Lot1061 - Omega standard</w:t>
      </w:r>
    </w:p>
    <w:p w14:paraId="5FCF1B98" w14:textId="77777777" w:rsidR="006E243D" w:rsidRDefault="006E243D" w:rsidP="006E243D">
      <w:pPr>
        <w:pStyle w:val="ListParagraph"/>
      </w:pPr>
      <w:r>
        <w:t>Lot1066 - Pfieffer Vacuum standard</w:t>
      </w:r>
    </w:p>
    <w:p w14:paraId="2762760E" w14:textId="77777777" w:rsidR="006E243D" w:rsidRDefault="006E243D" w:rsidP="006E243D">
      <w:pPr>
        <w:pStyle w:val="ListParagraph"/>
      </w:pPr>
      <w:r>
        <w:t xml:space="preserve">Lot1067 - Phenomenex standard </w:t>
      </w:r>
    </w:p>
    <w:p w14:paraId="0757B6C7" w14:textId="77777777" w:rsidR="006E243D" w:rsidRDefault="006E243D" w:rsidP="006E243D">
      <w:pPr>
        <w:pStyle w:val="ListParagraph"/>
      </w:pPr>
      <w:r>
        <w:t>Lot1069 - Pierce standard</w:t>
      </w:r>
    </w:p>
    <w:p w14:paraId="4B0BB2E7" w14:textId="77777777" w:rsidR="006E243D" w:rsidRDefault="006E243D" w:rsidP="006E243D">
      <w:pPr>
        <w:pStyle w:val="ListParagraph"/>
      </w:pPr>
      <w:r>
        <w:t>Lot1088 - Santa Cruz Biotechnology, Research Antibodies Catalog standard</w:t>
      </w:r>
    </w:p>
    <w:p w14:paraId="1ADB341E" w14:textId="77777777" w:rsidR="006E243D" w:rsidRDefault="006E243D" w:rsidP="006E243D">
      <w:pPr>
        <w:pStyle w:val="ListParagraph"/>
      </w:pPr>
      <w:r>
        <w:t>Lot1090 - Sartorius standard</w:t>
      </w:r>
    </w:p>
    <w:p w14:paraId="666B2176" w14:textId="77777777" w:rsidR="006E243D" w:rsidRDefault="006E243D" w:rsidP="006E243D">
      <w:pPr>
        <w:pStyle w:val="ListParagraph"/>
      </w:pPr>
      <w:r>
        <w:t>Lot1093 - Shimadzu standard</w:t>
      </w:r>
    </w:p>
    <w:p w14:paraId="36EF9F68" w14:textId="77777777" w:rsidR="006E243D" w:rsidRDefault="006E243D" w:rsidP="006E243D">
      <w:pPr>
        <w:pStyle w:val="ListParagraph"/>
      </w:pPr>
      <w:r>
        <w:t>Lot1095 - Statens Serum standard</w:t>
      </w:r>
    </w:p>
    <w:p w14:paraId="21C33612" w14:textId="77777777" w:rsidR="006E243D" w:rsidRDefault="006E243D" w:rsidP="006E243D">
      <w:pPr>
        <w:pStyle w:val="ListParagraph"/>
      </w:pPr>
      <w:r>
        <w:t>Lot1100 - Spektar Cacak standard</w:t>
      </w:r>
    </w:p>
    <w:p w14:paraId="58FE097C" w14:textId="77777777" w:rsidR="006E243D" w:rsidRDefault="006E243D" w:rsidP="006E243D">
      <w:pPr>
        <w:pStyle w:val="ListParagraph"/>
      </w:pPr>
      <w:r>
        <w:t>Lot1109 - Tektronix standard</w:t>
      </w:r>
    </w:p>
    <w:p w14:paraId="24BEB5B0" w14:textId="77777777" w:rsidR="006E243D" w:rsidRDefault="006E243D" w:rsidP="006E243D">
      <w:pPr>
        <w:pStyle w:val="ListParagraph"/>
      </w:pPr>
      <w:r>
        <w:t>Lot1110 - TESTO standard</w:t>
      </w:r>
    </w:p>
    <w:p w14:paraId="434CDA08" w14:textId="77777777" w:rsidR="006E243D" w:rsidRDefault="006E243D" w:rsidP="006E243D">
      <w:pPr>
        <w:pStyle w:val="ListParagraph"/>
      </w:pPr>
      <w:r>
        <w:t>Lot1115 - TKA Teknolabo standard</w:t>
      </w:r>
    </w:p>
    <w:p w14:paraId="76554E7A" w14:textId="77777777" w:rsidR="006E243D" w:rsidRDefault="006E243D" w:rsidP="006E243D">
      <w:pPr>
        <w:pStyle w:val="ListParagraph"/>
      </w:pPr>
      <w:r>
        <w:t>Lot1117 - Torlak standard</w:t>
      </w:r>
    </w:p>
    <w:p w14:paraId="41B09BE6" w14:textId="77777777" w:rsidR="006E243D" w:rsidRDefault="006E243D" w:rsidP="006E243D">
      <w:pPr>
        <w:pStyle w:val="ListParagraph"/>
      </w:pPr>
      <w:r>
        <w:t>Lot1122 - Velp Scientifica standard</w:t>
      </w:r>
    </w:p>
    <w:p w14:paraId="2F59B0E1" w14:textId="77777777" w:rsidR="006E243D" w:rsidRDefault="006E243D" w:rsidP="006E243D">
      <w:pPr>
        <w:pStyle w:val="ListParagraph"/>
      </w:pPr>
      <w:r>
        <w:t>Lot1126 - Wenk standard</w:t>
      </w:r>
    </w:p>
    <w:p w14:paraId="1EE377EA" w14:textId="77777777" w:rsidR="006E243D" w:rsidRDefault="006E243D" w:rsidP="006E243D">
      <w:pPr>
        <w:pStyle w:val="ListParagraph"/>
      </w:pPr>
      <w:r>
        <w:t>Lot1127 - WTW standard</w:t>
      </w:r>
    </w:p>
    <w:p w14:paraId="177C0D20" w14:textId="77777777" w:rsidR="006E243D" w:rsidRDefault="006E243D" w:rsidP="006E243D">
      <w:pPr>
        <w:pStyle w:val="ListParagraph"/>
      </w:pPr>
      <w:r>
        <w:t xml:space="preserve">Lot1133 - Alati </w:t>
      </w:r>
    </w:p>
    <w:p w14:paraId="0D10322F" w14:textId="77777777" w:rsidR="006E243D" w:rsidRDefault="006E243D" w:rsidP="006E243D">
      <w:pPr>
        <w:pStyle w:val="ListParagraph"/>
      </w:pPr>
      <w:r>
        <w:t xml:space="preserve">Lot1136 - Sitna laboratorijska oprema </w:t>
      </w:r>
    </w:p>
    <w:p w14:paraId="4161F956" w14:textId="77777777" w:rsidR="006E243D" w:rsidRDefault="006E243D" w:rsidP="006E243D">
      <w:pPr>
        <w:pStyle w:val="ListParagraph"/>
      </w:pPr>
      <w:r>
        <w:t>Lot1137 - Sitan potrosni materijal</w:t>
      </w:r>
    </w:p>
    <w:p w14:paraId="66A71DEC" w14:textId="77777777" w:rsidR="006E243D" w:rsidRDefault="006E243D" w:rsidP="006E243D">
      <w:pPr>
        <w:pStyle w:val="ListParagraph"/>
      </w:pPr>
      <w:r>
        <w:t xml:space="preserve"> </w:t>
      </w:r>
    </w:p>
    <w:p w14:paraId="51CEE35D" w14:textId="06936E75" w:rsidR="002271C0" w:rsidRDefault="002271C0" w:rsidP="006E243D">
      <w:pPr>
        <w:pStyle w:val="ListParagraph"/>
        <w:rPr>
          <w:lang w:val="sr-Latn-CS"/>
        </w:rPr>
      </w:pPr>
    </w:p>
    <w:p w14:paraId="45E75FD0" w14:textId="77777777" w:rsidR="00D549FE" w:rsidRPr="00D549FE" w:rsidRDefault="00D549FE" w:rsidP="002271C0">
      <w:pPr>
        <w:pStyle w:val="ListParagraph"/>
        <w:rPr>
          <w:lang w:val="sr-Latn-CS"/>
        </w:rPr>
      </w:pPr>
    </w:p>
    <w:p w14:paraId="08F5547C" w14:textId="24C7E930" w:rsidR="002271C0" w:rsidRDefault="00194D19" w:rsidP="000C34FF">
      <w:pPr>
        <w:pStyle w:val="ListParagraph"/>
        <w:numPr>
          <w:ilvl w:val="0"/>
          <w:numId w:val="23"/>
        </w:numPr>
        <w:spacing w:after="100" w:afterAutospacing="1"/>
        <w:jc w:val="both"/>
      </w:pPr>
      <w:r>
        <w:t>Dodaju se sledeći lotovi:</w:t>
      </w:r>
    </w:p>
    <w:p w14:paraId="7C59FDDF" w14:textId="369C1C51" w:rsidR="006E243D" w:rsidRDefault="006E243D" w:rsidP="006E243D">
      <w:pPr>
        <w:ind w:left="709"/>
        <w:jc w:val="both"/>
      </w:pPr>
      <w:r>
        <w:t>Lot1140 - Amtast standard</w:t>
      </w:r>
    </w:p>
    <w:p w14:paraId="236D45AE" w14:textId="77777777" w:rsidR="006E243D" w:rsidRDefault="006E243D" w:rsidP="006E243D">
      <w:pPr>
        <w:ind w:left="709"/>
        <w:jc w:val="both"/>
      </w:pPr>
      <w:r>
        <w:t>Lot1141 - Rohde&amp;Schwarz standard</w:t>
      </w:r>
    </w:p>
    <w:p w14:paraId="3216ECD1" w14:textId="77777777" w:rsidR="006E243D" w:rsidRDefault="006E243D" w:rsidP="006E243D">
      <w:pPr>
        <w:ind w:left="709"/>
        <w:jc w:val="both"/>
      </w:pPr>
      <w:r>
        <w:t>Lot1142 - AirScience standard</w:t>
      </w:r>
    </w:p>
    <w:p w14:paraId="3487E824" w14:textId="77777777" w:rsidR="006E243D" w:rsidRDefault="006E243D" w:rsidP="006E243D">
      <w:pPr>
        <w:ind w:left="709"/>
        <w:jc w:val="both"/>
      </w:pPr>
      <w:r>
        <w:t>Lot1143 - Siemens Healthcare standard</w:t>
      </w:r>
    </w:p>
    <w:p w14:paraId="5CE17B3A" w14:textId="77777777" w:rsidR="006E243D" w:rsidRDefault="006E243D" w:rsidP="006E243D">
      <w:pPr>
        <w:ind w:left="709"/>
        <w:jc w:val="both"/>
      </w:pPr>
      <w:r>
        <w:t>Lot1144 - BD Medical standard</w:t>
      </w:r>
    </w:p>
    <w:p w14:paraId="51414B38" w14:textId="77777777" w:rsidR="006E243D" w:rsidRDefault="006E243D" w:rsidP="006E243D">
      <w:pPr>
        <w:ind w:left="709"/>
        <w:jc w:val="both"/>
      </w:pPr>
      <w:r>
        <w:t>Lot1145 - Motic standard</w:t>
      </w:r>
    </w:p>
    <w:p w14:paraId="50EF7371" w14:textId="77777777" w:rsidR="006E243D" w:rsidRDefault="006E243D" w:rsidP="006E243D">
      <w:pPr>
        <w:ind w:left="709"/>
        <w:jc w:val="both"/>
      </w:pPr>
      <w:r>
        <w:t>Lot1146 - Partec standard</w:t>
      </w:r>
    </w:p>
    <w:p w14:paraId="0D2C9690" w14:textId="77777777" w:rsidR="006E243D" w:rsidRDefault="006E243D" w:rsidP="006E243D">
      <w:pPr>
        <w:ind w:left="709"/>
        <w:jc w:val="both"/>
      </w:pPr>
      <w:r>
        <w:t>Lot1147 - Gerhardt standard</w:t>
      </w:r>
    </w:p>
    <w:p w14:paraId="0298C3FE" w14:textId="77777777" w:rsidR="006E243D" w:rsidRDefault="006E243D" w:rsidP="006E243D">
      <w:pPr>
        <w:ind w:left="709"/>
        <w:jc w:val="both"/>
      </w:pPr>
      <w:r>
        <w:t>Lot1148 - SPECTRO Analytical Instruments standard</w:t>
      </w:r>
    </w:p>
    <w:p w14:paraId="39A3AB29" w14:textId="77777777" w:rsidR="006E243D" w:rsidRDefault="006E243D" w:rsidP="006E243D">
      <w:pPr>
        <w:ind w:left="709"/>
        <w:jc w:val="both"/>
      </w:pPr>
      <w:r>
        <w:t>Lot1149 - Thermo Scientific 2 standard</w:t>
      </w:r>
    </w:p>
    <w:p w14:paraId="56EA0D1A" w14:textId="77777777" w:rsidR="006E243D" w:rsidRDefault="006E243D" w:rsidP="006E243D">
      <w:pPr>
        <w:ind w:left="709"/>
        <w:jc w:val="both"/>
      </w:pPr>
      <w:r>
        <w:t>Lot1150 - Vitlab standard</w:t>
      </w:r>
    </w:p>
    <w:p w14:paraId="6C057AAE" w14:textId="77777777" w:rsidR="006E243D" w:rsidRDefault="006E243D" w:rsidP="006E243D">
      <w:pPr>
        <w:ind w:left="709"/>
        <w:jc w:val="both"/>
      </w:pPr>
      <w:r>
        <w:t>Lot1151 - Roche Multiplate standard</w:t>
      </w:r>
    </w:p>
    <w:p w14:paraId="2940560E" w14:textId="2535E461" w:rsidR="006E243D" w:rsidRDefault="00E572D5" w:rsidP="006E243D">
      <w:pPr>
        <w:ind w:left="709"/>
        <w:jc w:val="both"/>
      </w:pPr>
      <w:r>
        <w:t xml:space="preserve">Lot1152 - </w:t>
      </w:r>
      <w:r w:rsidR="006E243D">
        <w:t>Phoenix Instrument standard</w:t>
      </w:r>
    </w:p>
    <w:p w14:paraId="24321FB2" w14:textId="77777777" w:rsidR="006E243D" w:rsidRDefault="006E243D" w:rsidP="006E243D">
      <w:pPr>
        <w:ind w:left="709"/>
        <w:jc w:val="both"/>
      </w:pPr>
      <w:r>
        <w:t>Lot1153 - Sempermed standard</w:t>
      </w:r>
    </w:p>
    <w:p w14:paraId="31F6A384" w14:textId="77777777" w:rsidR="006E243D" w:rsidRDefault="006E243D" w:rsidP="006E243D">
      <w:pPr>
        <w:ind w:left="709"/>
        <w:jc w:val="both"/>
      </w:pPr>
      <w:r>
        <w:t>Lot1154 - AVL standard</w:t>
      </w:r>
    </w:p>
    <w:p w14:paraId="5DEBCD1A" w14:textId="77777777" w:rsidR="006E243D" w:rsidRDefault="006E243D" w:rsidP="006E243D">
      <w:pPr>
        <w:ind w:left="709"/>
        <w:jc w:val="both"/>
      </w:pPr>
      <w:r>
        <w:t>Lot1155 - Finnpipette standard</w:t>
      </w:r>
    </w:p>
    <w:p w14:paraId="64403EAD" w14:textId="3A284998" w:rsidR="0020452F" w:rsidRPr="0020452F" w:rsidRDefault="006E243D" w:rsidP="006E243D">
      <w:pPr>
        <w:ind w:left="709"/>
        <w:jc w:val="both"/>
      </w:pPr>
      <w:r>
        <w:t>Lot1156 - Memmert standard</w:t>
      </w:r>
    </w:p>
    <w:tbl>
      <w:tblPr>
        <w:tblW w:w="2540" w:type="dxa"/>
        <w:tblInd w:w="93" w:type="dxa"/>
        <w:tblLook w:val="04A0" w:firstRow="1" w:lastRow="0" w:firstColumn="1" w:lastColumn="0" w:noHBand="0" w:noVBand="1"/>
      </w:tblPr>
      <w:tblGrid>
        <w:gridCol w:w="2540"/>
      </w:tblGrid>
      <w:tr w:rsidR="000C34FF" w:rsidRPr="000C34FF" w14:paraId="6D5E0786" w14:textId="77777777" w:rsidTr="0058787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C987" w14:textId="77777777" w:rsidR="000C34FF" w:rsidRPr="000C34FF" w:rsidRDefault="000C34FF" w:rsidP="00587878">
            <w:pPr>
              <w:ind w:left="1467"/>
              <w:rPr>
                <w:color w:val="000000"/>
              </w:rPr>
            </w:pPr>
            <w:bookmarkStart w:id="0" w:name="_GoBack"/>
          </w:p>
        </w:tc>
      </w:tr>
      <w:bookmarkEnd w:id="0"/>
    </w:tbl>
    <w:p w14:paraId="4B538475" w14:textId="77777777" w:rsidR="000C34FF" w:rsidRDefault="000C34FF" w:rsidP="009E7C59">
      <w:pPr>
        <w:spacing w:after="100" w:afterAutospacing="1"/>
        <w:jc w:val="both"/>
      </w:pPr>
    </w:p>
    <w:p w14:paraId="427C6B35" w14:textId="77777777" w:rsidR="009E7C59" w:rsidRPr="000C34FF" w:rsidRDefault="009E7C59" w:rsidP="009E7C59">
      <w:pPr>
        <w:spacing w:after="100" w:afterAutospacing="1"/>
        <w:jc w:val="both"/>
      </w:pPr>
      <w:r w:rsidRPr="000C34FF">
        <w:t>Usled navedenih izmena Tenderske dokumentacije, datoteke lotova postavljene na</w:t>
      </w:r>
      <w:r w:rsidRPr="000C34FF">
        <w:rPr>
          <w:lang w:val="sr-Cyrl-CS"/>
        </w:rPr>
        <w:t xml:space="preserve"> WEB sajtu Naručioca:  </w:t>
      </w:r>
      <w:hyperlink r:id="rId8" w:history="1">
        <w:r w:rsidRPr="000C34FF">
          <w:rPr>
            <w:rStyle w:val="Hyperlink"/>
            <w:lang w:val="sr-Cyrl-CS"/>
          </w:rPr>
          <w:t>http://www.piu.rs</w:t>
        </w:r>
      </w:hyperlink>
      <w:r w:rsidRPr="000C34FF">
        <w:t>, biće usklađene sa izvršenim izmenama i to na sledeći način:</w:t>
      </w:r>
    </w:p>
    <w:p w14:paraId="3A29AAB1" w14:textId="77777777"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14:paraId="6B862B5B" w14:textId="77777777"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dodavanju stavki, stavka koja se dodaje, u ćeliji: ID Narudžbina, će sadržati komentar sa informacijom o vrsti i načinu izmene, odnosno informaciju o broju lota iz koga se stavka premešta;</w:t>
      </w:r>
    </w:p>
    <w:p w14:paraId="153A20D9" w14:textId="77777777" w:rsidR="009E7C59" w:rsidRPr="00EC3545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14:paraId="180664B2" w14:textId="77777777" w:rsidR="00D549FE" w:rsidRDefault="00D549FE" w:rsidP="00EC3545">
      <w:pPr>
        <w:spacing w:after="100" w:afterAutospacing="1"/>
        <w:jc w:val="both"/>
        <w:rPr>
          <w:b/>
        </w:rPr>
      </w:pPr>
    </w:p>
    <w:p w14:paraId="720ACFC3" w14:textId="77777777" w:rsidR="00EC3545" w:rsidRPr="00EC3545" w:rsidRDefault="00EC3545" w:rsidP="00EC3545">
      <w:pPr>
        <w:spacing w:after="100" w:afterAutospacing="1"/>
        <w:jc w:val="both"/>
        <w:rPr>
          <w:b/>
        </w:rPr>
      </w:pPr>
      <w:r w:rsidRPr="00EC3545">
        <w:rPr>
          <w:b/>
        </w:rPr>
        <w:t>U cilju sačinjavanja ispravne ponude, ponuđači su dužni da svoje ponude sastavljaju na sledeći način:</w:t>
      </w:r>
    </w:p>
    <w:p w14:paraId="23D16F1E" w14:textId="77777777"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izmene nisu vršene, u skladu sa pripadajućim datotekama u excel formatu, postavljenim na sajtu Naručioca;</w:t>
      </w:r>
    </w:p>
    <w:p w14:paraId="34A08E5E" w14:textId="77777777"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su vršene izmene, u skladu sa poslednjom izmenom vršenom za određeni lot, odnosno, u skladu sa pripadajućim datotekama usklađenim sa izmenom, u excel formatu, postavljenim na sajtu Naručioca.</w:t>
      </w:r>
    </w:p>
    <w:p w14:paraId="0E827608" w14:textId="77777777" w:rsidR="00EC3545" w:rsidRPr="00EC3545" w:rsidRDefault="00EC3545" w:rsidP="00EC3545">
      <w:pPr>
        <w:jc w:val="both"/>
        <w:rPr>
          <w:color w:val="000000"/>
        </w:rPr>
      </w:pPr>
    </w:p>
    <w:p w14:paraId="3DF6C821" w14:textId="77777777" w:rsidR="00EC3545" w:rsidRPr="00EC3545" w:rsidRDefault="00EC3545" w:rsidP="00EC3545">
      <w:pPr>
        <w:spacing w:after="100" w:afterAutospacing="1"/>
        <w:jc w:val="both"/>
        <w:rPr>
          <w:bCs/>
          <w:iCs/>
          <w:u w:val="single"/>
        </w:rPr>
      </w:pPr>
      <w:r w:rsidRPr="00EC3545">
        <w:t xml:space="preserve">Istovremeno, budući da je, </w:t>
      </w:r>
      <w:r w:rsidRPr="00EC3545">
        <w:rPr>
          <w:bCs/>
          <w:iCs/>
        </w:rPr>
        <w:t xml:space="preserve">saglasno odredbi Odeljka I Tenderske dokumentacije Uputstva ponuđačima (UP) Tačka B. Sadržaj Tenderske dokumentacije Klauzula 7. Pojašnjavanje tenderske dokumentacije, poslednji dan za dostavljanje zahteva za razjašnjenje tenderske dokumentacije na koja će Naručilac dostaviti odgovore, </w:t>
      </w:r>
      <w:r w:rsidRPr="00EC3545">
        <w:t>15. (petnaesti) dan pre krajnjeg roka za podnošenje ponude, kao i da će svaki prilog koji se izda i koji će predstavljati deo tenderske dokumentacije biti postavljen na Internet-stranici Naručioca</w:t>
      </w:r>
      <w:r w:rsidRPr="00EC3545">
        <w:rPr>
          <w:b/>
        </w:rPr>
        <w:t xml:space="preserve"> </w:t>
      </w:r>
      <w:r w:rsidRPr="00EC3545">
        <w:t xml:space="preserve">najkasnije 10 (deset) dana pre krajnjeg roka za predaju ponuda, </w:t>
      </w:r>
      <w:r w:rsidRPr="00EC3545">
        <w:rPr>
          <w:u w:val="single"/>
        </w:rPr>
        <w:t>Naručilac</w:t>
      </w:r>
      <w:r w:rsidRPr="00EC3545">
        <w:rPr>
          <w:rStyle w:val="Strong"/>
          <w:u w:val="single"/>
        </w:rPr>
        <w:t xml:space="preserve"> </w:t>
      </w:r>
      <w:r w:rsidRPr="00EC3545">
        <w:rPr>
          <w:u w:val="single"/>
        </w:rPr>
        <w:t>napominje da u slučaju da zainteresovana lica i posle ovih datuma konstatuju greške u kataloškim brojevima ili nekim drugim parametrima, odnosno neke sitne nepravilnosti u opisu dobra koje ne utiču suštinski na utvrđivanje vrste i opisa dobra, ponude treba sačinjavati prema tehničkom opisu dobra kao opredeljujućoj kategoriji za utvrđivanje vrste i opisa dobra, nezavisno od kataloškog broja ili nekog drugog parametra.</w:t>
      </w:r>
    </w:p>
    <w:p w14:paraId="3F686ECF" w14:textId="77777777"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14:paraId="246FC65B" w14:textId="77777777"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14:paraId="6F194BA6" w14:textId="77777777" w:rsidR="00EC3545" w:rsidRPr="00C465BC" w:rsidRDefault="00EC3545" w:rsidP="00EC3545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</w:p>
    <w:p w14:paraId="38782128" w14:textId="77777777" w:rsidR="00EC3545" w:rsidRPr="00C465BC" w:rsidRDefault="00EC3545" w:rsidP="00EC3545">
      <w:pPr>
        <w:rPr>
          <w:rFonts w:ascii="Calibri" w:hAnsi="Calibri"/>
        </w:rPr>
      </w:pPr>
    </w:p>
    <w:p w14:paraId="739CCD20" w14:textId="77777777" w:rsidR="0030481B" w:rsidRPr="000C34FF" w:rsidRDefault="0030481B" w:rsidP="009E7C59">
      <w:pPr>
        <w:tabs>
          <w:tab w:val="left" w:pos="7096"/>
        </w:tabs>
        <w:jc w:val="center"/>
      </w:pPr>
    </w:p>
    <w:sectPr w:rsidR="0030481B" w:rsidRPr="000C34FF" w:rsidSect="00115E60">
      <w:headerReference w:type="default" r:id="rId9"/>
      <w:footerReference w:type="default" r:id="rId10"/>
      <w:pgSz w:w="11909" w:h="16834" w:code="9"/>
      <w:pgMar w:top="1008" w:right="1440" w:bottom="1008" w:left="1728" w:header="403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823F" w14:textId="77777777" w:rsidR="00E93415" w:rsidRDefault="00E93415">
      <w:r>
        <w:separator/>
      </w:r>
    </w:p>
  </w:endnote>
  <w:endnote w:type="continuationSeparator" w:id="0">
    <w:p w14:paraId="6169B1A8" w14:textId="77777777" w:rsidR="00E93415" w:rsidRDefault="00E9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BE5DC" w14:textId="77777777" w:rsidR="00E93415" w:rsidRDefault="00E93415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14:paraId="4FDDE889" w14:textId="77777777" w:rsidR="00E93415" w:rsidRPr="00DC3E0D" w:rsidRDefault="00E93415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 w14:anchorId="4B42D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552pt;height:3pt" o:ole="">
          <v:imagedata r:id="rId1" o:title=""/>
        </v:shape>
        <o:OLEObject Type="Embed" ProgID="Msxml2.SAXXMLReader.5.0" ShapeID="_x0000_i1033" DrawAspect="Content" ObjectID="_1470032559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Друштво са ограниченом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14:paraId="0F2EB1C7" w14:textId="77777777"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14:paraId="0D66E940" w14:textId="77777777" w:rsidR="00E93415" w:rsidRPr="00442380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14:paraId="400EFA71" w14:textId="77777777"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14:paraId="19AA91C0" w14:textId="77777777" w:rsidR="00E93415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14:paraId="3FA63E47" w14:textId="77777777" w:rsidR="00E93415" w:rsidRPr="00DC3E0D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14:paraId="67B0073A" w14:textId="77777777" w:rsidR="00E93415" w:rsidRPr="00090670" w:rsidRDefault="00E93415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63D68" w14:textId="77777777" w:rsidR="00E93415" w:rsidRDefault="00E93415">
      <w:r>
        <w:separator/>
      </w:r>
    </w:p>
  </w:footnote>
  <w:footnote w:type="continuationSeparator" w:id="0">
    <w:p w14:paraId="05722828" w14:textId="77777777" w:rsidR="00E93415" w:rsidRDefault="00E9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0FC5" w14:textId="4695528D" w:rsidR="00E93415" w:rsidRPr="008359E1" w:rsidRDefault="00115E60" w:rsidP="008359E1">
    <w:pPr>
      <w:spacing w:after="60"/>
      <w:rPr>
        <w:b/>
        <w:bCs/>
        <w:sz w:val="6"/>
        <w:szCs w:val="6"/>
        <w:lang w:val="sr-Cyrl-CS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1" locked="0" layoutInCell="1" allowOverlap="1" wp14:anchorId="1448E780" wp14:editId="7DAE2EB1">
          <wp:simplePos x="0" y="0"/>
          <wp:positionH relativeFrom="column">
            <wp:posOffset>-611505</wp:posOffset>
          </wp:positionH>
          <wp:positionV relativeFrom="paragraph">
            <wp:posOffset>-132080</wp:posOffset>
          </wp:positionV>
          <wp:extent cx="3695700" cy="685800"/>
          <wp:effectExtent l="0" t="0" r="0" b="0"/>
          <wp:wrapTight wrapText="bothSides">
            <wp:wrapPolygon edited="0">
              <wp:start x="0" y="0"/>
              <wp:lineTo x="0" y="21000"/>
              <wp:lineTo x="21489" y="21000"/>
              <wp:lineTo x="21489" y="0"/>
              <wp:lineTo x="0" y="0"/>
            </wp:wrapPolygon>
          </wp:wrapTight>
          <wp:docPr id="2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7BD20" w14:textId="0C7383D6" w:rsidR="00E93415" w:rsidRPr="008D4E13" w:rsidRDefault="00E93415" w:rsidP="008D4E13">
    <w:pPr>
      <w:ind w:left="709" w:right="-469"/>
      <w:rPr>
        <w:rFonts w:ascii="Arial" w:hAnsi="Arial" w:cs="Arial"/>
        <w:sz w:val="44"/>
        <w:szCs w:val="44"/>
      </w:rPr>
    </w:pPr>
  </w:p>
  <w:p w14:paraId="5A7F562E" w14:textId="77777777" w:rsidR="00E93415" w:rsidRPr="008359E1" w:rsidRDefault="00E93415" w:rsidP="00DE12FA">
    <w:pPr>
      <w:rPr>
        <w:sz w:val="4"/>
        <w:szCs w:val="4"/>
        <w:lang w:val="ru-RU"/>
      </w:rPr>
    </w:pPr>
  </w:p>
  <w:p w14:paraId="621A0F94" w14:textId="77777777" w:rsidR="00E93415" w:rsidRPr="00FE73DE" w:rsidRDefault="00E93415" w:rsidP="003D2B07">
    <w:pPr>
      <w:rPr>
        <w:b/>
        <w:bCs/>
        <w:sz w:val="16"/>
        <w:szCs w:val="16"/>
      </w:rPr>
    </w:pPr>
  </w:p>
  <w:p w14:paraId="1CD49E0C" w14:textId="77777777" w:rsidR="00E93415" w:rsidRPr="00A62847" w:rsidRDefault="00E93415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4F7E6A"/>
    <w:multiLevelType w:val="hybridMultilevel"/>
    <w:tmpl w:val="02526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5"/>
  </w:num>
  <w:num w:numId="20">
    <w:abstractNumId w:val="16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4273"/>
    <w:rsid w:val="0001444F"/>
    <w:rsid w:val="00017146"/>
    <w:rsid w:val="00026A75"/>
    <w:rsid w:val="000408C2"/>
    <w:rsid w:val="00040C5B"/>
    <w:rsid w:val="00040E37"/>
    <w:rsid w:val="00050A5C"/>
    <w:rsid w:val="000559DC"/>
    <w:rsid w:val="000613AC"/>
    <w:rsid w:val="00063299"/>
    <w:rsid w:val="00066632"/>
    <w:rsid w:val="00071AD4"/>
    <w:rsid w:val="00074486"/>
    <w:rsid w:val="00075114"/>
    <w:rsid w:val="0007709A"/>
    <w:rsid w:val="000800B3"/>
    <w:rsid w:val="00090670"/>
    <w:rsid w:val="00094BDB"/>
    <w:rsid w:val="00095DD8"/>
    <w:rsid w:val="000A3348"/>
    <w:rsid w:val="000B6CBA"/>
    <w:rsid w:val="000B6F66"/>
    <w:rsid w:val="000C3425"/>
    <w:rsid w:val="000C34FF"/>
    <w:rsid w:val="000C3C93"/>
    <w:rsid w:val="000D15DB"/>
    <w:rsid w:val="000D3FF0"/>
    <w:rsid w:val="000F0BED"/>
    <w:rsid w:val="000F24CE"/>
    <w:rsid w:val="000F2F63"/>
    <w:rsid w:val="001058CE"/>
    <w:rsid w:val="00115E60"/>
    <w:rsid w:val="001260EE"/>
    <w:rsid w:val="001414B7"/>
    <w:rsid w:val="00141BD9"/>
    <w:rsid w:val="00144FAF"/>
    <w:rsid w:val="00145884"/>
    <w:rsid w:val="001468B6"/>
    <w:rsid w:val="001540AE"/>
    <w:rsid w:val="00155915"/>
    <w:rsid w:val="00156F2C"/>
    <w:rsid w:val="00161D62"/>
    <w:rsid w:val="0017379F"/>
    <w:rsid w:val="00180393"/>
    <w:rsid w:val="00183BED"/>
    <w:rsid w:val="00191EE7"/>
    <w:rsid w:val="00194D19"/>
    <w:rsid w:val="001A0BE1"/>
    <w:rsid w:val="001A20EB"/>
    <w:rsid w:val="001A6BDD"/>
    <w:rsid w:val="001A6E3C"/>
    <w:rsid w:val="001D162D"/>
    <w:rsid w:val="001D2495"/>
    <w:rsid w:val="001E0535"/>
    <w:rsid w:val="001E5D7D"/>
    <w:rsid w:val="001F4852"/>
    <w:rsid w:val="0020452F"/>
    <w:rsid w:val="00217B70"/>
    <w:rsid w:val="002224FF"/>
    <w:rsid w:val="00224787"/>
    <w:rsid w:val="00226922"/>
    <w:rsid w:val="002271C0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4CD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300799"/>
    <w:rsid w:val="0030481B"/>
    <w:rsid w:val="0030718B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583A"/>
    <w:rsid w:val="003965F6"/>
    <w:rsid w:val="003A6008"/>
    <w:rsid w:val="003B2383"/>
    <w:rsid w:val="003B42B5"/>
    <w:rsid w:val="003B4AAE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23F0"/>
    <w:rsid w:val="00404535"/>
    <w:rsid w:val="00405507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29FC"/>
    <w:rsid w:val="0046612C"/>
    <w:rsid w:val="00472CB6"/>
    <w:rsid w:val="004744A9"/>
    <w:rsid w:val="0047511F"/>
    <w:rsid w:val="00490C4A"/>
    <w:rsid w:val="00491CD6"/>
    <w:rsid w:val="00492670"/>
    <w:rsid w:val="0049492C"/>
    <w:rsid w:val="004B13B3"/>
    <w:rsid w:val="004C4E64"/>
    <w:rsid w:val="004C6BD1"/>
    <w:rsid w:val="004E6082"/>
    <w:rsid w:val="004E704B"/>
    <w:rsid w:val="004F50AD"/>
    <w:rsid w:val="004F5B0B"/>
    <w:rsid w:val="00502614"/>
    <w:rsid w:val="00503AC1"/>
    <w:rsid w:val="00511F58"/>
    <w:rsid w:val="00527C29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87878"/>
    <w:rsid w:val="005970B1"/>
    <w:rsid w:val="005A1EA8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13FFB"/>
    <w:rsid w:val="0061691B"/>
    <w:rsid w:val="00623F78"/>
    <w:rsid w:val="00635073"/>
    <w:rsid w:val="00644F00"/>
    <w:rsid w:val="00651335"/>
    <w:rsid w:val="006516E5"/>
    <w:rsid w:val="006562C4"/>
    <w:rsid w:val="006578D3"/>
    <w:rsid w:val="00660B31"/>
    <w:rsid w:val="00663872"/>
    <w:rsid w:val="00664898"/>
    <w:rsid w:val="00673CDC"/>
    <w:rsid w:val="00680BBB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B71DB"/>
    <w:rsid w:val="006C0BA0"/>
    <w:rsid w:val="006C3C1F"/>
    <w:rsid w:val="006C3E95"/>
    <w:rsid w:val="006C7AB9"/>
    <w:rsid w:val="006C7AC4"/>
    <w:rsid w:val="006D6956"/>
    <w:rsid w:val="006D6E6B"/>
    <w:rsid w:val="006E243D"/>
    <w:rsid w:val="006E2FC8"/>
    <w:rsid w:val="006E3102"/>
    <w:rsid w:val="006E4FA0"/>
    <w:rsid w:val="006E7EC1"/>
    <w:rsid w:val="006F41A7"/>
    <w:rsid w:val="006F71AD"/>
    <w:rsid w:val="006F71BB"/>
    <w:rsid w:val="0070150A"/>
    <w:rsid w:val="00701827"/>
    <w:rsid w:val="007048A0"/>
    <w:rsid w:val="007125E2"/>
    <w:rsid w:val="00724069"/>
    <w:rsid w:val="00724CAD"/>
    <w:rsid w:val="00732215"/>
    <w:rsid w:val="00736CB7"/>
    <w:rsid w:val="007411FF"/>
    <w:rsid w:val="00741900"/>
    <w:rsid w:val="007453F7"/>
    <w:rsid w:val="007538A0"/>
    <w:rsid w:val="007672DB"/>
    <w:rsid w:val="00781863"/>
    <w:rsid w:val="0078311F"/>
    <w:rsid w:val="00784160"/>
    <w:rsid w:val="00792231"/>
    <w:rsid w:val="0079351C"/>
    <w:rsid w:val="007A0FCA"/>
    <w:rsid w:val="007A1FC7"/>
    <w:rsid w:val="007B3211"/>
    <w:rsid w:val="007B5938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14AE"/>
    <w:rsid w:val="0085470A"/>
    <w:rsid w:val="008656CD"/>
    <w:rsid w:val="00873D7E"/>
    <w:rsid w:val="00887FA7"/>
    <w:rsid w:val="0089550B"/>
    <w:rsid w:val="00895BD1"/>
    <w:rsid w:val="008A0D0B"/>
    <w:rsid w:val="008A1E0B"/>
    <w:rsid w:val="008B2B1C"/>
    <w:rsid w:val="008B3580"/>
    <w:rsid w:val="008B628E"/>
    <w:rsid w:val="008C0123"/>
    <w:rsid w:val="008D4C0D"/>
    <w:rsid w:val="008D4E13"/>
    <w:rsid w:val="008D7AB7"/>
    <w:rsid w:val="008E7ED6"/>
    <w:rsid w:val="008F1CE1"/>
    <w:rsid w:val="008F41D9"/>
    <w:rsid w:val="008F7F3A"/>
    <w:rsid w:val="00921AF5"/>
    <w:rsid w:val="009309DD"/>
    <w:rsid w:val="00931350"/>
    <w:rsid w:val="0093650E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9E5359"/>
    <w:rsid w:val="009E7C59"/>
    <w:rsid w:val="00A00814"/>
    <w:rsid w:val="00A0285F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53ED9"/>
    <w:rsid w:val="00A62847"/>
    <w:rsid w:val="00A67111"/>
    <w:rsid w:val="00A7127D"/>
    <w:rsid w:val="00A747A1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04E3E"/>
    <w:rsid w:val="00B20D76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91646"/>
    <w:rsid w:val="00BA2929"/>
    <w:rsid w:val="00BA2CEE"/>
    <w:rsid w:val="00BA2F3C"/>
    <w:rsid w:val="00BA5002"/>
    <w:rsid w:val="00BA67D0"/>
    <w:rsid w:val="00BB0FC7"/>
    <w:rsid w:val="00BB5936"/>
    <w:rsid w:val="00BC3BEA"/>
    <w:rsid w:val="00BC4A02"/>
    <w:rsid w:val="00BC6926"/>
    <w:rsid w:val="00BD2D96"/>
    <w:rsid w:val="00BD74D2"/>
    <w:rsid w:val="00BF00C4"/>
    <w:rsid w:val="00C11B8B"/>
    <w:rsid w:val="00C14E04"/>
    <w:rsid w:val="00C15557"/>
    <w:rsid w:val="00C26910"/>
    <w:rsid w:val="00C537B3"/>
    <w:rsid w:val="00C70E35"/>
    <w:rsid w:val="00C71811"/>
    <w:rsid w:val="00C80BA4"/>
    <w:rsid w:val="00CA21A9"/>
    <w:rsid w:val="00CA50C6"/>
    <w:rsid w:val="00CA7411"/>
    <w:rsid w:val="00CB0711"/>
    <w:rsid w:val="00CB652A"/>
    <w:rsid w:val="00CC3E65"/>
    <w:rsid w:val="00CD5783"/>
    <w:rsid w:val="00CD68E3"/>
    <w:rsid w:val="00CD6F21"/>
    <w:rsid w:val="00CE5B44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4404F"/>
    <w:rsid w:val="00D47915"/>
    <w:rsid w:val="00D500A3"/>
    <w:rsid w:val="00D549FE"/>
    <w:rsid w:val="00D60E5A"/>
    <w:rsid w:val="00D76ACE"/>
    <w:rsid w:val="00D83A54"/>
    <w:rsid w:val="00D84D93"/>
    <w:rsid w:val="00DB0340"/>
    <w:rsid w:val="00DB165A"/>
    <w:rsid w:val="00DB2207"/>
    <w:rsid w:val="00DB36C5"/>
    <w:rsid w:val="00DC0ABB"/>
    <w:rsid w:val="00DC36C2"/>
    <w:rsid w:val="00DC3BD7"/>
    <w:rsid w:val="00DC3E0D"/>
    <w:rsid w:val="00DD18A5"/>
    <w:rsid w:val="00DD7FAB"/>
    <w:rsid w:val="00DE12FA"/>
    <w:rsid w:val="00DE6011"/>
    <w:rsid w:val="00DF2171"/>
    <w:rsid w:val="00DF3B2F"/>
    <w:rsid w:val="00E0571D"/>
    <w:rsid w:val="00E073F8"/>
    <w:rsid w:val="00E11DA1"/>
    <w:rsid w:val="00E36D23"/>
    <w:rsid w:val="00E41ACB"/>
    <w:rsid w:val="00E420B0"/>
    <w:rsid w:val="00E42112"/>
    <w:rsid w:val="00E4539A"/>
    <w:rsid w:val="00E506AC"/>
    <w:rsid w:val="00E52D8D"/>
    <w:rsid w:val="00E5350C"/>
    <w:rsid w:val="00E572D5"/>
    <w:rsid w:val="00E60490"/>
    <w:rsid w:val="00E634DA"/>
    <w:rsid w:val="00E643C8"/>
    <w:rsid w:val="00E66289"/>
    <w:rsid w:val="00E67C1B"/>
    <w:rsid w:val="00E93415"/>
    <w:rsid w:val="00E94AFC"/>
    <w:rsid w:val="00E952D5"/>
    <w:rsid w:val="00EA6791"/>
    <w:rsid w:val="00EC3117"/>
    <w:rsid w:val="00EC3545"/>
    <w:rsid w:val="00EC4BBC"/>
    <w:rsid w:val="00EC7C19"/>
    <w:rsid w:val="00EE283F"/>
    <w:rsid w:val="00EF1A20"/>
    <w:rsid w:val="00EF3EC9"/>
    <w:rsid w:val="00EF5F0E"/>
    <w:rsid w:val="00F000D0"/>
    <w:rsid w:val="00F0650D"/>
    <w:rsid w:val="00F12339"/>
    <w:rsid w:val="00F12C85"/>
    <w:rsid w:val="00F24176"/>
    <w:rsid w:val="00F45EE5"/>
    <w:rsid w:val="00F50E9A"/>
    <w:rsid w:val="00F57702"/>
    <w:rsid w:val="00F63B08"/>
    <w:rsid w:val="00F67930"/>
    <w:rsid w:val="00F67FB0"/>
    <w:rsid w:val="00F81CB7"/>
    <w:rsid w:val="00F97E93"/>
    <w:rsid w:val="00FA29E4"/>
    <w:rsid w:val="00FB7626"/>
    <w:rsid w:val="00FD1F63"/>
    <w:rsid w:val="00FE113F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  <w14:docId w14:val="026FE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Tanja Bozic</cp:lastModifiedBy>
  <cp:revision>2</cp:revision>
  <cp:lastPrinted>2012-05-25T13:22:00Z</cp:lastPrinted>
  <dcterms:created xsi:type="dcterms:W3CDTF">2014-08-20T07:35:00Z</dcterms:created>
  <dcterms:modified xsi:type="dcterms:W3CDTF">2014-08-20T07:35:00Z</dcterms:modified>
</cp:coreProperties>
</file>