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45" w:rsidRPr="007771A2" w:rsidRDefault="00D61D9F" w:rsidP="00D61D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1A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63. став 5. и члана 54. Закона о јавним набавкама („Службени гласник РС”, број 124/2012), Комисија за јавну набавку услуге вршења стручног надзора на извођењу радова изградње објеката – станови за младе истраживаче Универзитета у </w:t>
      </w:r>
      <w:r w:rsidR="007771A2">
        <w:rPr>
          <w:rFonts w:ascii="Times New Roman" w:hAnsi="Times New Roman" w:cs="Times New Roman"/>
          <w:sz w:val="24"/>
          <w:szCs w:val="24"/>
          <w:lang w:val="sr-Cyrl-RS"/>
        </w:rPr>
        <w:t xml:space="preserve">Крагујевцу, набавка бр: </w:t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>ОП-СКГ 01/2014 врши измену Конкурсне документације објављене на Порталу јавних набавки и на интернет страници наручиоца – „ЈУП Истраживање и развој“ д.о.о. Београд, дана 18.08.2014. године</w:t>
      </w:r>
    </w:p>
    <w:p w:rsidR="00D61D9F" w:rsidRPr="007771A2" w:rsidRDefault="00D61D9F" w:rsidP="00D61D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1D9F" w:rsidRPr="003F3099" w:rsidRDefault="00D61D9F" w:rsidP="00D61D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3099">
        <w:rPr>
          <w:rFonts w:ascii="Times New Roman" w:hAnsi="Times New Roman" w:cs="Times New Roman"/>
          <w:b/>
          <w:sz w:val="24"/>
          <w:szCs w:val="24"/>
          <w:lang w:val="sr-Cyrl-RS"/>
        </w:rPr>
        <w:t>ИЗМЕНЕ КОНКУРСНЕ ДОКУМЕНТАЦИЈЕ</w:t>
      </w:r>
    </w:p>
    <w:p w:rsidR="00D61D9F" w:rsidRPr="007771A2" w:rsidRDefault="00D61D9F" w:rsidP="00D61D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1D9F" w:rsidRPr="007771A2" w:rsidRDefault="00D61D9F" w:rsidP="00D61D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1A2">
        <w:rPr>
          <w:rFonts w:ascii="Times New Roman" w:hAnsi="Times New Roman" w:cs="Times New Roman"/>
          <w:sz w:val="24"/>
          <w:szCs w:val="24"/>
          <w:lang w:val="sr-Cyrl-RS"/>
        </w:rPr>
        <w:t>На страни 8. Конкурсне документације, у делу додатног услова – п</w:t>
      </w:r>
      <w:r w:rsidR="003F3099">
        <w:rPr>
          <w:rFonts w:ascii="Times New Roman" w:hAnsi="Times New Roman" w:cs="Times New Roman"/>
          <w:sz w:val="24"/>
          <w:szCs w:val="24"/>
          <w:lang w:val="sr-Cyrl-RS"/>
        </w:rPr>
        <w:t>ословни капацитет у алинеји 1. б</w:t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>ришу се речи :</w:t>
      </w:r>
      <w:r w:rsidR="00777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 xml:space="preserve">“и најмање један објекат који је изграђен по условима </w:t>
      </w:r>
      <w:r w:rsidRPr="007771A2">
        <w:rPr>
          <w:rFonts w:ascii="Times New Roman" w:hAnsi="Times New Roman" w:cs="Times New Roman"/>
          <w:sz w:val="24"/>
          <w:szCs w:val="24"/>
        </w:rPr>
        <w:t xml:space="preserve">FIDIC </w:t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>уговора“.</w:t>
      </w:r>
    </w:p>
    <w:p w:rsidR="00D61D9F" w:rsidRPr="007771A2" w:rsidRDefault="00D61D9F" w:rsidP="00D61D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1A2"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страни 13. Конкурсне документације, у делу додатног услова – пословни капацитет у алинеји </w:t>
      </w:r>
      <w:r w:rsidR="003C1F25" w:rsidRPr="007771A2">
        <w:rPr>
          <w:rFonts w:ascii="Times New Roman" w:hAnsi="Times New Roman" w:cs="Times New Roman"/>
          <w:sz w:val="24"/>
          <w:szCs w:val="24"/>
          <w:lang w:val="sr-Cyrl-RS"/>
        </w:rPr>
        <w:t>1. б</w:t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>ришу се речи :“и најмање један објекат који је изграђен по условима FIDIC уговора“.</w:t>
      </w:r>
    </w:p>
    <w:p w:rsidR="00D61D9F" w:rsidRPr="007771A2" w:rsidRDefault="00D61D9F" w:rsidP="00D61D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1A2">
        <w:rPr>
          <w:rFonts w:ascii="Times New Roman" w:hAnsi="Times New Roman" w:cs="Times New Roman"/>
          <w:sz w:val="24"/>
          <w:szCs w:val="24"/>
          <w:lang w:val="sr-Cyrl-RS"/>
        </w:rPr>
        <w:t>На страни 30. Конкурсне документације, у делу додатног услова – пословни капацитет у Обрасцу 5. бришу се речи :“од којих најмање један објекат који је изграђен по условима FIDIC уговора“.</w:t>
      </w:r>
    </w:p>
    <w:p w:rsidR="00D61D9F" w:rsidRPr="007771A2" w:rsidRDefault="00D61D9F" w:rsidP="00D61D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1A2">
        <w:rPr>
          <w:rFonts w:ascii="Times New Roman" w:hAnsi="Times New Roman" w:cs="Times New Roman"/>
          <w:sz w:val="24"/>
          <w:szCs w:val="24"/>
          <w:lang w:val="sr-Cyrl-RS"/>
        </w:rPr>
        <w:t>На страни 35. Конкурсне документације, у делу додатног услова – пословни капацитет у алинеји 1. бришу се речи :“од којих најмање један објекат који је изграђен по условима FIDIC уговора“.</w:t>
      </w:r>
    </w:p>
    <w:p w:rsidR="007771A2" w:rsidRPr="007771A2" w:rsidRDefault="003C1F25" w:rsidP="003C1F2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771A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Сходно члану 63. став 5. Закона о јавним набавкама рок за достављање и отварање понуда се продужава тако да је последњи дан рока за достављање понуда четвртак 25.09.2014. године до 12,00 часова, јавно отварање понуда ће бити истог дана са почетком у 12,30 часова. </w:t>
      </w:r>
    </w:p>
    <w:p w:rsidR="003C1F25" w:rsidRPr="007771A2" w:rsidRDefault="002E7360" w:rsidP="003C1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Ове измене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F25" w:rsidRPr="007771A2">
        <w:rPr>
          <w:rFonts w:ascii="Times New Roman" w:hAnsi="Times New Roman" w:cs="Times New Roman"/>
          <w:sz w:val="24"/>
          <w:szCs w:val="24"/>
          <w:lang w:val="sr-Cyrl-RS"/>
        </w:rPr>
        <w:t>су саставни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део 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1F25" w:rsidRPr="007771A2">
        <w:rPr>
          <w:rFonts w:ascii="Times New Roman" w:hAnsi="Times New Roman" w:cs="Times New Roman"/>
          <w:sz w:val="24"/>
          <w:szCs w:val="24"/>
          <w:lang w:val="sr-Cyrl-RS"/>
        </w:rPr>
        <w:t>онкурсне документације.</w:t>
      </w:r>
    </w:p>
    <w:p w:rsidR="008E6130" w:rsidRDefault="007771A2" w:rsidP="003C1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1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771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6130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8E6130" w:rsidRDefault="008E6130" w:rsidP="003C1F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71A2" w:rsidRPr="007771A2" w:rsidRDefault="008E6130" w:rsidP="008E6130">
      <w:pPr>
        <w:ind w:left="566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Комисија за набавку</w:t>
      </w:r>
    </w:p>
    <w:sectPr w:rsidR="007771A2" w:rsidRPr="0077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4C23"/>
    <w:multiLevelType w:val="hybridMultilevel"/>
    <w:tmpl w:val="58D8E012"/>
    <w:lvl w:ilvl="0" w:tplc="2F124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9F"/>
    <w:rsid w:val="002E7360"/>
    <w:rsid w:val="003C1F25"/>
    <w:rsid w:val="003F3099"/>
    <w:rsid w:val="00507845"/>
    <w:rsid w:val="007771A2"/>
    <w:rsid w:val="008E6130"/>
    <w:rsid w:val="00A44958"/>
    <w:rsid w:val="00D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Cvetkovic</dc:creator>
  <cp:lastModifiedBy>Jovana Cvetkovic</cp:lastModifiedBy>
  <cp:revision>5</cp:revision>
  <cp:lastPrinted>2014-09-11T07:50:00Z</cp:lastPrinted>
  <dcterms:created xsi:type="dcterms:W3CDTF">2014-09-11T07:29:00Z</dcterms:created>
  <dcterms:modified xsi:type="dcterms:W3CDTF">2014-09-11T10:39:00Z</dcterms:modified>
</cp:coreProperties>
</file>