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Министарство просвете, </w:t>
      </w:r>
      <w:r w:rsidRPr="00C70A85">
        <w:rPr>
          <w:rFonts w:ascii="Times New Roman" w:hAnsi="Times New Roman"/>
          <w:b/>
          <w:sz w:val="24"/>
          <w:szCs w:val="24"/>
          <w:lang w:val="sr-Cyrl-CS"/>
        </w:rPr>
        <w:t>науке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и технолошког развоја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као промотер пројекта</w:t>
      </w:r>
    </w:p>
    <w:p w:rsidR="00BA0504" w:rsidRPr="00C70A85" w:rsidRDefault="00BA0504" w:rsidP="00BA0504">
      <w:pP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и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sz w:val="24"/>
          <w:szCs w:val="24"/>
          <w:lang w:val="sr-Cyrl-CS"/>
        </w:rPr>
        <w:t xml:space="preserve">ЈУП Истраживање и развој </w:t>
      </w:r>
      <w:proofErr w:type="spellStart"/>
      <w:r w:rsidRPr="00C70A85">
        <w:rPr>
          <w:rFonts w:ascii="Times New Roman" w:hAnsi="Times New Roman"/>
          <w:b/>
          <w:sz w:val="24"/>
          <w:szCs w:val="24"/>
          <w:lang w:val="sr-Cyrl-CS"/>
        </w:rPr>
        <w:t>д.о.о</w:t>
      </w:r>
      <w:proofErr w:type="spellEnd"/>
      <w:r w:rsidRPr="00C70A85">
        <w:rPr>
          <w:rFonts w:ascii="Times New Roman" w:hAnsi="Times New Roman"/>
          <w:b/>
          <w:sz w:val="24"/>
          <w:szCs w:val="24"/>
          <w:lang w:val="sr-Cyrl-CS"/>
        </w:rPr>
        <w:t>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Београд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C70A85">
        <w:rPr>
          <w:rFonts w:ascii="Times New Roman" w:hAnsi="Times New Roman"/>
          <w:sz w:val="24"/>
          <w:szCs w:val="24"/>
          <w:lang w:val="sr-Cyrl-CS"/>
        </w:rPr>
        <w:t>Немањина бр. 22-26, 11000 Београд, Србија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као Наручилац</w:t>
      </w:r>
    </w:p>
    <w:p w:rsidR="00BA0504" w:rsidRPr="00C70A85" w:rsidRDefault="00BA0504" w:rsidP="00BA05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A0504" w:rsidRDefault="00BA0504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C70A85">
        <w:rPr>
          <w:rFonts w:ascii="Times New Roman" w:hAnsi="Times New Roman"/>
          <w:b/>
          <w:i/>
          <w:sz w:val="24"/>
          <w:szCs w:val="24"/>
          <w:lang w:val="sr-Cyrl-CS"/>
        </w:rPr>
        <w:t>објављују</w:t>
      </w:r>
    </w:p>
    <w:p w:rsidR="00A902AE" w:rsidRPr="00A902AE" w:rsidRDefault="00A902AE" w:rsidP="00A902AE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>ЈАВНИ ПОЗИВ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ЗА ПОДНОШЕЊЕ ПОНУДА У </w:t>
      </w:r>
      <w:r w:rsidRPr="00A902AE">
        <w:rPr>
          <w:rStyle w:val="Strong"/>
          <w:lang w:val="sr-Cyrl-CS"/>
        </w:rPr>
        <w:t xml:space="preserve">МЕЂУНАРОДНОМ </w:t>
      </w:r>
      <w:r w:rsidRPr="00A902AE">
        <w:rPr>
          <w:rStyle w:val="Strong"/>
          <w:lang w:val="sr-Cyrl-RS"/>
        </w:rPr>
        <w:t xml:space="preserve">ОТВОРЕНОМ </w:t>
      </w:r>
      <w:r w:rsidRPr="00A902AE">
        <w:rPr>
          <w:rStyle w:val="Strong"/>
        </w:rPr>
        <w:t>ПОСТУПКУ</w:t>
      </w:r>
    </w:p>
    <w:p w:rsidR="00BA0504" w:rsidRPr="00A902AE" w:rsidRDefault="00BA0504" w:rsidP="00BA0504">
      <w:pPr>
        <w:pStyle w:val="NormalWeb"/>
        <w:spacing w:before="0" w:beforeAutospacing="0" w:after="120" w:afterAutospacing="0"/>
        <w:jc w:val="center"/>
        <w:rPr>
          <w:rStyle w:val="Strong"/>
          <w:lang w:val="sr-Cyrl-CS"/>
        </w:rPr>
      </w:pPr>
      <w:r w:rsidRPr="00A902AE">
        <w:rPr>
          <w:rStyle w:val="Strong"/>
        </w:rPr>
        <w:t xml:space="preserve"> ЗА ЈАВНУ НАБАВКУ</w:t>
      </w:r>
      <w:r w:rsidRPr="00A902AE">
        <w:rPr>
          <w:rStyle w:val="Strong"/>
          <w:lang w:val="sr-Cyrl-CS"/>
        </w:rPr>
        <w:t xml:space="preserve"> ЛАБОРАТОРИЈСКОГ ПОТРОШНОГ МАТЕРИЈАЛА</w:t>
      </w:r>
      <w:r w:rsidRPr="00A902AE">
        <w:rPr>
          <w:rStyle w:val="Strong"/>
          <w:lang w:val="en-US"/>
        </w:rPr>
        <w:t xml:space="preserve"> </w:t>
      </w:r>
      <w:r w:rsidRPr="00A902AE">
        <w:rPr>
          <w:rStyle w:val="Strong"/>
          <w:lang w:val="sr-Cyrl-CS"/>
        </w:rPr>
        <w:t>ЗА ПОТРЕБЕ НАУЧНОИСТРАЖИВАЧКИХ ОРГАНИЗАЦИЈА</w:t>
      </w:r>
    </w:p>
    <w:p w:rsidR="007C51FE" w:rsidRPr="00A902AE" w:rsidRDefault="00BA0504" w:rsidP="00A902A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</w:pPr>
      <w:r w:rsidRPr="00A902AE">
        <w:rPr>
          <w:rStyle w:val="Strong"/>
          <w:rFonts w:ascii="Times New Roman" w:eastAsia="Times New Roman" w:hAnsi="Times New Roman"/>
          <w:sz w:val="24"/>
          <w:szCs w:val="24"/>
          <w:lang w:val="sr-Cyrl-CS" w:eastAsia="sr-Latn-CS"/>
        </w:rPr>
        <w:t>NO. IOP/05-2015/C/8</w:t>
      </w:r>
    </w:p>
    <w:p w:rsidR="00515160" w:rsidRPr="00515160" w:rsidRDefault="00515160" w:rsidP="00515160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Република Србија је добила кредит од Европске инвестиционе банке за финансирање Пројекта: Истраживање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развој у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јавно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м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 сектор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у, </w:t>
      </w:r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и намерава да део средстава из овог кредита искористи за плаћања по уговору за </w:t>
      </w:r>
      <w:proofErr w:type="spellStart"/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>потпројек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ат</w:t>
      </w:r>
      <w:proofErr w:type="spellEnd"/>
      <w:r w:rsidRPr="00515160">
        <w:rPr>
          <w:rFonts w:ascii="Times New Roman" w:hAnsi="Times New Roman"/>
          <w:spacing w:val="-2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Систем централизованих набавки и залиха.</w:t>
      </w:r>
    </w:p>
    <w:p w:rsidR="00515160" w:rsidRPr="00515160" w:rsidRDefault="00515160" w:rsidP="00BA050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515160">
        <w:rPr>
          <w:rFonts w:ascii="Times New Roman" w:hAnsi="Times New Roman"/>
          <w:sz w:val="24"/>
          <w:szCs w:val="24"/>
          <w:lang w:val="sr-Cyrl-CS"/>
        </w:rPr>
        <w:t>Влада Републике Ср</w:t>
      </w:r>
      <w:r>
        <w:rPr>
          <w:rFonts w:ascii="Times New Roman" w:hAnsi="Times New Roman"/>
          <w:sz w:val="24"/>
          <w:szCs w:val="24"/>
          <w:lang w:val="sr-Cyrl-CS"/>
        </w:rPr>
        <w:t>бије 22. јула 2010. године дон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ела </w:t>
      </w:r>
      <w:r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Одлуку о оснивању компаније "ЈУП Истраживање и развој </w:t>
      </w:r>
      <w:proofErr w:type="spellStart"/>
      <w:r w:rsidRPr="00515160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" за управљање пројектом који се односи на низ инвестиција у циљу ревитализације јавне </w:t>
      </w:r>
      <w:r w:rsidR="007C51FE">
        <w:rPr>
          <w:rFonts w:ascii="Times New Roman" w:hAnsi="Times New Roman"/>
          <w:sz w:val="24"/>
          <w:szCs w:val="24"/>
          <w:lang w:val="sr-Cyrl-CS"/>
        </w:rPr>
        <w:t>научно-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истраживачке и развојне </w:t>
      </w:r>
      <w:r>
        <w:rPr>
          <w:rFonts w:ascii="Times New Roman" w:hAnsi="Times New Roman"/>
          <w:sz w:val="24"/>
          <w:szCs w:val="24"/>
          <w:lang w:val="sr-Cyrl-CS"/>
        </w:rPr>
        <w:t>делатности</w:t>
      </w:r>
      <w:r w:rsidRPr="00515160">
        <w:rPr>
          <w:rFonts w:ascii="Times New Roman" w:hAnsi="Times New Roman"/>
          <w:sz w:val="24"/>
          <w:szCs w:val="24"/>
          <w:lang w:val="sr-Cyrl-CS"/>
        </w:rPr>
        <w:t xml:space="preserve"> у земљи.</w:t>
      </w:r>
    </w:p>
    <w:p w:rsidR="00493ECD" w:rsidRDefault="001143AC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  <w:r w:rsidRPr="001143AC">
        <w:rPr>
          <w:rFonts w:ascii="Times New Roman" w:hAnsi="Times New Roman"/>
          <w:sz w:val="24"/>
          <w:szCs w:val="24"/>
        </w:rPr>
        <w:t xml:space="preserve">Министарство </w:t>
      </w:r>
      <w:r>
        <w:rPr>
          <w:rFonts w:ascii="Times New Roman" w:hAnsi="Times New Roman"/>
          <w:sz w:val="24"/>
          <w:szCs w:val="24"/>
          <w:lang w:val="sr-Cyrl-CS"/>
        </w:rPr>
        <w:t>просвете</w:t>
      </w:r>
      <w:r w:rsidRPr="001143AC">
        <w:rPr>
          <w:rFonts w:ascii="Times New Roman" w:hAnsi="Times New Roman"/>
          <w:sz w:val="24"/>
          <w:szCs w:val="24"/>
        </w:rPr>
        <w:t>, науке и технолошког развоја, као промотер пројекта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ЈУП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>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Pr="001143AC">
        <w:rPr>
          <w:rFonts w:ascii="Times New Roman" w:hAnsi="Times New Roman"/>
          <w:sz w:val="24"/>
          <w:szCs w:val="24"/>
        </w:rPr>
        <w:t xml:space="preserve">", као </w:t>
      </w:r>
      <w:r>
        <w:rPr>
          <w:rFonts w:ascii="Times New Roman" w:hAnsi="Times New Roman"/>
          <w:sz w:val="24"/>
          <w:szCs w:val="24"/>
          <w:lang w:val="sr-Cyrl-CS"/>
        </w:rPr>
        <w:t>Наручилац</w:t>
      </w:r>
      <w:r w:rsidRPr="001143A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позивају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подобн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и квалификован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понуђач</w:t>
      </w:r>
      <w:r>
        <w:rPr>
          <w:rFonts w:ascii="Times New Roman" w:hAnsi="Times New Roman"/>
          <w:sz w:val="24"/>
          <w:szCs w:val="24"/>
          <w:lang w:val="sr-Cyrl-CS"/>
        </w:rPr>
        <w:t>е</w:t>
      </w:r>
      <w:r w:rsidRPr="001143AC">
        <w:rPr>
          <w:rFonts w:ascii="Times New Roman" w:hAnsi="Times New Roman"/>
          <w:sz w:val="24"/>
          <w:szCs w:val="24"/>
        </w:rPr>
        <w:t xml:space="preserve"> за "</w:t>
      </w:r>
      <w:r>
        <w:rPr>
          <w:rFonts w:ascii="Times New Roman" w:hAnsi="Times New Roman"/>
          <w:sz w:val="24"/>
          <w:szCs w:val="24"/>
          <w:lang w:val="sr-Cyrl-CS"/>
        </w:rPr>
        <w:t>Н</w:t>
      </w:r>
      <w:proofErr w:type="spellStart"/>
      <w:r>
        <w:rPr>
          <w:rFonts w:ascii="Times New Roman" w:hAnsi="Times New Roman"/>
          <w:sz w:val="24"/>
          <w:szCs w:val="24"/>
        </w:rPr>
        <w:t>абавку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1143AC">
        <w:rPr>
          <w:rFonts w:ascii="Times New Roman" w:hAnsi="Times New Roman"/>
          <w:sz w:val="24"/>
          <w:szCs w:val="24"/>
        </w:rPr>
        <w:t>лабораторијск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потрошног материјала </w:t>
      </w:r>
      <w:r w:rsidRPr="001143AC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потребе </w:t>
      </w:r>
      <w:proofErr w:type="spellStart"/>
      <w:r w:rsidRPr="001143AC">
        <w:rPr>
          <w:rFonts w:ascii="Times New Roman" w:hAnsi="Times New Roman"/>
          <w:sz w:val="24"/>
          <w:szCs w:val="24"/>
        </w:rPr>
        <w:t>научноистраживачк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организациј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</w:t>
      </w:r>
      <w:r w:rsidRPr="001143AC">
        <w:rPr>
          <w:rFonts w:ascii="Times New Roman" w:hAnsi="Times New Roman"/>
          <w:sz w:val="24"/>
          <w:szCs w:val="24"/>
        </w:rPr>
        <w:t>". На основу члана 7. став 1. тачка 2 (2) Закона о јавним набавкама Републике Србије 124/2012 и 14/2015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1143AC">
        <w:rPr>
          <w:rFonts w:ascii="Times New Roman" w:hAnsi="Times New Roman"/>
          <w:sz w:val="24"/>
          <w:szCs w:val="24"/>
        </w:rPr>
        <w:t xml:space="preserve"> односно у складу са </w:t>
      </w:r>
      <w:r>
        <w:rPr>
          <w:rFonts w:ascii="Times New Roman" w:hAnsi="Times New Roman"/>
          <w:sz w:val="24"/>
          <w:szCs w:val="24"/>
          <w:lang w:val="sr-Cyrl-CS"/>
        </w:rPr>
        <w:t>Ф</w:t>
      </w:r>
      <w:proofErr w:type="spellStart"/>
      <w:r w:rsidRPr="001143AC">
        <w:rPr>
          <w:rFonts w:ascii="Times New Roman" w:hAnsi="Times New Roman"/>
          <w:sz w:val="24"/>
          <w:szCs w:val="24"/>
        </w:rPr>
        <w:t>инансијск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и</w:t>
      </w:r>
      <w:r w:rsidRPr="001143AC">
        <w:rPr>
          <w:rFonts w:ascii="Times New Roman" w:hAnsi="Times New Roman"/>
          <w:sz w:val="24"/>
          <w:szCs w:val="24"/>
        </w:rPr>
        <w:t>м споразум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143AC">
        <w:rPr>
          <w:rFonts w:ascii="Times New Roman" w:hAnsi="Times New Roman"/>
          <w:sz w:val="24"/>
          <w:szCs w:val="24"/>
        </w:rPr>
        <w:t>политик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Европске инвестиционе банке описан</w:t>
      </w:r>
      <w:r>
        <w:rPr>
          <w:rFonts w:ascii="Times New Roman" w:hAnsi="Times New Roman"/>
          <w:sz w:val="24"/>
          <w:szCs w:val="24"/>
          <w:lang w:val="sr-Cyrl-CS"/>
        </w:rPr>
        <w:t>ом</w:t>
      </w:r>
      <w:r w:rsidRPr="001143AC">
        <w:rPr>
          <w:rFonts w:ascii="Times New Roman" w:hAnsi="Times New Roman"/>
          <w:sz w:val="24"/>
          <w:szCs w:val="24"/>
        </w:rPr>
        <w:t xml:space="preserve"> у Водичу</w:t>
      </w:r>
      <w:r>
        <w:rPr>
          <w:rFonts w:ascii="Times New Roman" w:hAnsi="Times New Roman"/>
          <w:sz w:val="24"/>
          <w:szCs w:val="24"/>
          <w:lang w:val="sr-Cyrl-CS"/>
        </w:rPr>
        <w:t xml:space="preserve"> за набавке</w:t>
      </w:r>
      <w:r w:rsidRPr="001143AC">
        <w:rPr>
          <w:rFonts w:ascii="Times New Roman" w:hAnsi="Times New Roman"/>
          <w:sz w:val="24"/>
          <w:szCs w:val="24"/>
        </w:rPr>
        <w:t xml:space="preserve"> ЕИБ </w:t>
      </w:r>
      <w:hyperlink r:id="rId5" w:history="1">
        <w:r w:rsidRPr="00591C2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sr-Cyrl-CS"/>
          </w:rPr>
          <w:t>http://www.eib.org/projects/publications/guide-to-procurement</w:t>
        </w:r>
      </w:hyperlink>
      <w:r w:rsidR="00493ECD">
        <w:rPr>
          <w:rFonts w:ascii="Times New Roman" w:hAnsi="Times New Roman"/>
          <w:sz w:val="24"/>
          <w:szCs w:val="24"/>
        </w:rPr>
        <w:t>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 w:rsidRPr="001143AC">
        <w:rPr>
          <w:rFonts w:ascii="Times New Roman" w:hAnsi="Times New Roman"/>
          <w:sz w:val="24"/>
          <w:szCs w:val="24"/>
        </w:rPr>
        <w:t>ЈУП Истраживање и развој д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 w:rsidR="00493ECD">
        <w:rPr>
          <w:rFonts w:ascii="Times New Roman" w:hAnsi="Times New Roman"/>
          <w:sz w:val="24"/>
          <w:szCs w:val="24"/>
          <w:lang w:val="sr-Cyrl-CS"/>
        </w:rPr>
        <w:t>.</w:t>
      </w:r>
      <w:r w:rsidRPr="001143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 xml:space="preserve"> Београд</w:t>
      </w:r>
      <w:r w:rsidR="00493ECD" w:rsidRPr="001143A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43AC">
        <w:rPr>
          <w:rFonts w:ascii="Times New Roman" w:hAnsi="Times New Roman"/>
          <w:sz w:val="24"/>
          <w:szCs w:val="24"/>
        </w:rPr>
        <w:t xml:space="preserve"> је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донело </w:t>
      </w:r>
      <w:r w:rsidR="00493ECD"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  <w:lang w:val="sr-Cyrl-CS"/>
        </w:rPr>
        <w:t>длуку о покретању</w:t>
      </w:r>
      <w:r w:rsidRPr="0011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3AC">
        <w:rPr>
          <w:rFonts w:ascii="Times New Roman" w:hAnsi="Times New Roman"/>
          <w:sz w:val="24"/>
          <w:szCs w:val="24"/>
        </w:rPr>
        <w:t>међународн</w:t>
      </w:r>
      <w:r>
        <w:rPr>
          <w:rFonts w:ascii="Times New Roman" w:hAnsi="Times New Roman"/>
          <w:sz w:val="24"/>
          <w:szCs w:val="24"/>
          <w:lang w:val="sr-Cyrl-CS"/>
        </w:rPr>
        <w:t>ог</w:t>
      </w:r>
      <w:proofErr w:type="spellEnd"/>
      <w:r>
        <w:rPr>
          <w:rFonts w:ascii="Times New Roman" w:hAnsi="Times New Roman"/>
          <w:sz w:val="24"/>
          <w:szCs w:val="24"/>
        </w:rPr>
        <w:t xml:space="preserve"> отворен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ог</w:t>
      </w:r>
      <w:proofErr w:type="spellEnd"/>
      <w:r w:rsidRPr="00114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43AC">
        <w:rPr>
          <w:rFonts w:ascii="Times New Roman" w:hAnsi="Times New Roman"/>
          <w:sz w:val="24"/>
          <w:szCs w:val="24"/>
        </w:rPr>
        <w:t>поступ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ка</w:t>
      </w:r>
      <w:r w:rsidRPr="001143AC">
        <w:rPr>
          <w:rFonts w:ascii="Times New Roman" w:hAnsi="Times New Roman"/>
          <w:sz w:val="24"/>
          <w:szCs w:val="24"/>
        </w:rPr>
        <w:t xml:space="preserve"> за набавку лабораторијског потрошног материјала за потребе научноистраживачких организација,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 бр. </w:t>
      </w:r>
      <w:r w:rsidR="00877B20">
        <w:rPr>
          <w:rFonts w:ascii="Times New Roman" w:hAnsi="Times New Roman"/>
          <w:sz w:val="24"/>
          <w:szCs w:val="24"/>
          <w:lang w:val="sr-Cyrl-CS"/>
        </w:rPr>
        <w:t>н</w:t>
      </w:r>
      <w:r w:rsidR="00493ECD">
        <w:rPr>
          <w:rFonts w:ascii="Times New Roman" w:hAnsi="Times New Roman"/>
          <w:sz w:val="24"/>
          <w:szCs w:val="24"/>
          <w:lang w:val="sr-Cyrl-CS"/>
        </w:rPr>
        <w:t xml:space="preserve">абавке: </w:t>
      </w:r>
      <w:r w:rsidR="00493ECD">
        <w:rPr>
          <w:rFonts w:ascii="Times New Roman" w:eastAsia="Times New Roman" w:hAnsi="Times New Roman"/>
          <w:bCs/>
          <w:sz w:val="24"/>
          <w:szCs w:val="24"/>
          <w:lang w:val="sr-Latn-RS"/>
        </w:rPr>
        <w:t>IOP/05</w:t>
      </w:r>
      <w:r w:rsidR="00493ECD" w:rsidRPr="00BF4E9F">
        <w:rPr>
          <w:rFonts w:ascii="Times New Roman" w:eastAsia="Times New Roman" w:hAnsi="Times New Roman"/>
          <w:bCs/>
          <w:sz w:val="24"/>
          <w:szCs w:val="24"/>
          <w:lang w:val="sr-Latn-RS"/>
        </w:rPr>
        <w:t>-2015/C</w:t>
      </w:r>
      <w:r w:rsidR="00493ECD">
        <w:rPr>
          <w:rFonts w:ascii="Times New Roman" w:eastAsia="Times New Roman" w:hAnsi="Times New Roman"/>
          <w:bCs/>
          <w:sz w:val="24"/>
          <w:szCs w:val="24"/>
          <w:lang w:val="sr-Latn-RS"/>
        </w:rPr>
        <w:t>/8.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Понуде се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по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дносе за појединачне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proofErr w:type="spellEnd"/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) или за било коју комбинацију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proofErr w:type="spellEnd"/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(партија).</w:t>
      </w:r>
    </w:p>
    <w:p w:rsidR="007C51FE" w:rsidRDefault="007C51FE" w:rsidP="00493EC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Право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учешћа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овом међународном тендеру припада свим заинтересованим субјектима који испуњавају обавезне услове за учешће у поступку. Понуђач је обавезан да достави доказе о испуњености услова који су посебно </w:t>
      </w:r>
      <w:r w:rsidR="008055C6">
        <w:rPr>
          <w:rFonts w:ascii="Times New Roman" w:eastAsia="Times New Roman" w:hAnsi="Times New Roman"/>
          <w:sz w:val="24"/>
          <w:szCs w:val="24"/>
          <w:lang w:val="sr-Cyrl-CS"/>
        </w:rPr>
        <w:t>дефинисани</w:t>
      </w:r>
      <w:r w:rsidRPr="007C51FE">
        <w:rPr>
          <w:rFonts w:ascii="Times New Roman" w:eastAsia="Times New Roman" w:hAnsi="Times New Roman"/>
          <w:sz w:val="24"/>
          <w:szCs w:val="24"/>
          <w:lang w:val="sr-Cyrl-CS"/>
        </w:rPr>
        <w:t xml:space="preserve"> у тендерској документацији.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Идентификациони бројеви и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називи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лотова</w:t>
      </w:r>
      <w:proofErr w:type="spellEnd"/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дати су у тендерској документацији,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у Обрасцу структуре цена 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укључујући техничке спецификације - као посебан </w:t>
      </w:r>
      <w:r w:rsidRPr="008055C6">
        <w:rPr>
          <w:rFonts w:ascii="Times New Roman" w:eastAsia="Times New Roman" w:hAnsi="Times New Roman"/>
          <w:i/>
          <w:sz w:val="24"/>
          <w:szCs w:val="24"/>
          <w:lang w:val="en-US"/>
        </w:rPr>
        <w:t>excel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фајл.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proofErr w:type="spellStart"/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Алтернативн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e </w:t>
      </w:r>
      <w:proofErr w:type="spellStart"/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понуд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неће се разматрати.</w:t>
      </w:r>
    </w:p>
    <w:p w:rsidR="008055C6" w:rsidRPr="008055C6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Понуде за појединачне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лотове</w:t>
      </w:r>
      <w:proofErr w:type="spellEnd"/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 xml:space="preserve"> ће бити прихваћен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е</w:t>
      </w:r>
      <w:r w:rsidRPr="008055C6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7C51FE" w:rsidRPr="007C51FE" w:rsidRDefault="008055C6" w:rsidP="008055C6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Евалуација понуда вршиће се по појединачним </w:t>
      </w:r>
      <w:proofErr w:type="spellStart"/>
      <w:r>
        <w:rPr>
          <w:rFonts w:ascii="Times New Roman" w:eastAsia="Times New Roman" w:hAnsi="Times New Roman"/>
          <w:sz w:val="24"/>
          <w:szCs w:val="24"/>
          <w:lang w:val="sr-Cyrl-CS"/>
        </w:rPr>
        <w:t>лотовима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8055C6" w:rsidRP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 xml:space="preserve">Попусти за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понуде које укључују више </w:t>
      </w:r>
      <w:proofErr w:type="spellStart"/>
      <w:r>
        <w:rPr>
          <w:rFonts w:ascii="Times New Roman" w:hAnsi="Times New Roman"/>
          <w:sz w:val="24"/>
          <w:szCs w:val="24"/>
          <w:lang w:val="sr-Cyrl-CS"/>
        </w:rPr>
        <w:t>лотова</w:t>
      </w:r>
      <w:proofErr w:type="spellEnd"/>
      <w:r w:rsidRPr="008055C6">
        <w:rPr>
          <w:rFonts w:ascii="Times New Roman" w:hAnsi="Times New Roman"/>
          <w:sz w:val="24"/>
          <w:szCs w:val="24"/>
          <w:lang w:val="sr-Cyrl-CS"/>
        </w:rPr>
        <w:t xml:space="preserve"> неће бити узети у обзир </w:t>
      </w:r>
      <w:r>
        <w:rPr>
          <w:rFonts w:ascii="Times New Roman" w:hAnsi="Times New Roman"/>
          <w:sz w:val="24"/>
          <w:szCs w:val="24"/>
          <w:lang w:val="sr-Cyrl-CS"/>
        </w:rPr>
        <w:t xml:space="preserve">код </w:t>
      </w:r>
      <w:r w:rsidRPr="008055C6">
        <w:rPr>
          <w:rFonts w:ascii="Times New Roman" w:hAnsi="Times New Roman"/>
          <w:sz w:val="24"/>
          <w:szCs w:val="24"/>
          <w:lang w:val="sr-Cyrl-CS"/>
        </w:rPr>
        <w:t>вредновањ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понуда.</w:t>
      </w:r>
    </w:p>
    <w:p w:rsidR="008055C6" w:rsidRDefault="008055C6" w:rsidP="008055C6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8055C6">
        <w:rPr>
          <w:rFonts w:ascii="Times New Roman" w:hAnsi="Times New Roman"/>
          <w:sz w:val="24"/>
          <w:szCs w:val="24"/>
          <w:lang w:val="sr-Cyrl-CS"/>
        </w:rPr>
        <w:t>Критеријум за вредновање понуда је најниж</w:t>
      </w:r>
      <w:r>
        <w:rPr>
          <w:rFonts w:ascii="Times New Roman" w:hAnsi="Times New Roman"/>
          <w:sz w:val="24"/>
          <w:szCs w:val="24"/>
          <w:lang w:val="sr-Cyrl-CS"/>
        </w:rPr>
        <w:t>а понуђена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цен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Понуде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 ће бити рангиране </w:t>
      </w:r>
      <w:r>
        <w:rPr>
          <w:rFonts w:ascii="Times New Roman" w:hAnsi="Times New Roman"/>
          <w:sz w:val="24"/>
          <w:szCs w:val="24"/>
          <w:lang w:val="sr-Cyrl-CS"/>
        </w:rPr>
        <w:t xml:space="preserve">редом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од најниже до највише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понуђене </w:t>
      </w:r>
      <w:r w:rsidRPr="008055C6">
        <w:rPr>
          <w:rFonts w:ascii="Times New Roman" w:hAnsi="Times New Roman"/>
          <w:sz w:val="24"/>
          <w:szCs w:val="24"/>
          <w:lang w:val="sr-Cyrl-CS"/>
        </w:rPr>
        <w:t xml:space="preserve">цене. Најповољнија понуда је </w:t>
      </w:r>
      <w:r>
        <w:rPr>
          <w:rFonts w:ascii="Times New Roman" w:hAnsi="Times New Roman"/>
          <w:sz w:val="24"/>
          <w:szCs w:val="24"/>
          <w:lang w:val="sr-Cyrl-CS"/>
        </w:rPr>
        <w:t>понуда са најнижом понуђеном ценом</w:t>
      </w:r>
      <w:r w:rsidRPr="008055C6"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Износ </w:t>
      </w:r>
      <w:r>
        <w:rPr>
          <w:rFonts w:ascii="Times New Roman" w:hAnsi="Times New Roman"/>
          <w:sz w:val="24"/>
          <w:szCs w:val="24"/>
          <w:lang w:val="sr-Cyrl-CS"/>
        </w:rPr>
        <w:t>финансијског инструмента обезбеђења за озбиљност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понуде </w:t>
      </w:r>
      <w:r>
        <w:rPr>
          <w:rFonts w:ascii="Times New Roman" w:hAnsi="Times New Roman"/>
          <w:sz w:val="24"/>
          <w:szCs w:val="24"/>
          <w:lang w:val="sr-Cyrl-CS"/>
        </w:rPr>
        <w:t>је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2,5% од</w:t>
      </w:r>
      <w:r>
        <w:rPr>
          <w:rFonts w:ascii="Times New Roman" w:hAnsi="Times New Roman"/>
          <w:sz w:val="24"/>
          <w:szCs w:val="24"/>
          <w:lang w:val="sr-Cyrl-CS"/>
        </w:rPr>
        <w:t xml:space="preserve"> вредности понуде за лот (ЕУР).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За понуђаче из </w:t>
      </w:r>
      <w:r>
        <w:rPr>
          <w:rFonts w:ascii="Times New Roman" w:hAnsi="Times New Roman"/>
          <w:sz w:val="24"/>
          <w:szCs w:val="24"/>
          <w:lang w:val="sr-Cyrl-CS"/>
        </w:rPr>
        <w:t xml:space="preserve">државе </w:t>
      </w:r>
      <w:r w:rsidRPr="00C4737C">
        <w:rPr>
          <w:rFonts w:ascii="Times New Roman" w:hAnsi="Times New Roman"/>
          <w:sz w:val="24"/>
          <w:szCs w:val="24"/>
          <w:lang w:val="sr-Cyrl-CS"/>
        </w:rPr>
        <w:t>наручиоца: у динарској противвредности по средњем курсу Народне банке Србије на дан уплате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Уговор ће бити потписан са најповољнијим понуђачем у међународном отвореном поступку</w:t>
      </w:r>
      <w:r>
        <w:rPr>
          <w:rFonts w:ascii="Times New Roman" w:hAnsi="Times New Roman"/>
          <w:sz w:val="24"/>
          <w:szCs w:val="24"/>
          <w:lang w:val="sr-Cyrl-CS"/>
        </w:rPr>
        <w:t xml:space="preserve"> набавке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у складу са условима уговора </w:t>
      </w:r>
      <w:r>
        <w:rPr>
          <w:rFonts w:ascii="Times New Roman" w:hAnsi="Times New Roman"/>
          <w:sz w:val="24"/>
          <w:szCs w:val="24"/>
          <w:lang w:val="sr-Cyrl-CS"/>
        </w:rPr>
        <w:t>дефинисаним 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тендерској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документацији и свим другим документима </w:t>
      </w:r>
      <w:r>
        <w:rPr>
          <w:rFonts w:ascii="Times New Roman" w:hAnsi="Times New Roman"/>
          <w:sz w:val="24"/>
          <w:szCs w:val="24"/>
          <w:lang w:val="sr-Cyrl-CS"/>
        </w:rPr>
        <w:t>који су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саставни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део уговора. </w:t>
      </w:r>
      <w:r>
        <w:rPr>
          <w:rFonts w:ascii="Times New Roman" w:hAnsi="Times New Roman"/>
          <w:sz w:val="24"/>
          <w:szCs w:val="24"/>
          <w:lang w:val="sr-Cyrl-CS"/>
        </w:rPr>
        <w:t xml:space="preserve">Очекивани период реализације уговора је </w:t>
      </w:r>
      <w:r w:rsidRPr="00C4737C">
        <w:rPr>
          <w:rFonts w:ascii="Times New Roman" w:hAnsi="Times New Roman"/>
          <w:sz w:val="24"/>
          <w:szCs w:val="24"/>
          <w:lang w:val="sr-Cyrl-CS"/>
        </w:rPr>
        <w:t>од децембра 2015. до марта 2016</w:t>
      </w:r>
      <w:r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C4737C" w:rsidRPr="00C4737C" w:rsidRDefault="00C4737C" w:rsidP="00C4737C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Заинтересовани могу добити додатне информације</w:t>
      </w:r>
      <w:r>
        <w:rPr>
          <w:rFonts w:ascii="Times New Roman" w:hAnsi="Times New Roman"/>
          <w:sz w:val="24"/>
          <w:szCs w:val="24"/>
          <w:lang w:val="sr-Cyrl-CS"/>
        </w:rPr>
        <w:t>, као и извршити увид у тендерску документацију на адресама:</w:t>
      </w: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ЈУП Истраживање и развој </w:t>
      </w:r>
      <w:proofErr w:type="spellStart"/>
      <w:r w:rsidRPr="00C4737C">
        <w:rPr>
          <w:rFonts w:ascii="Times New Roman" w:hAnsi="Times New Roman"/>
          <w:sz w:val="24"/>
          <w:szCs w:val="24"/>
          <w:lang w:val="sr-Cyrl-CS"/>
        </w:rPr>
        <w:t>доо</w:t>
      </w:r>
      <w:proofErr w:type="spellEnd"/>
      <w:r w:rsidRPr="00C4737C">
        <w:rPr>
          <w:rFonts w:ascii="Times New Roman" w:hAnsi="Times New Roman"/>
          <w:sz w:val="24"/>
          <w:szCs w:val="24"/>
          <w:lang w:val="sr-Cyrl-CS"/>
        </w:rPr>
        <w:t xml:space="preserve"> Београд, Вељка </w:t>
      </w:r>
      <w:proofErr w:type="spellStart"/>
      <w:r w:rsidRPr="00C4737C">
        <w:rPr>
          <w:rFonts w:ascii="Times New Roman" w:hAnsi="Times New Roman"/>
          <w:sz w:val="24"/>
          <w:szCs w:val="24"/>
          <w:lang w:val="sr-Cyrl-CS"/>
        </w:rPr>
        <w:t>Дугошевића</w:t>
      </w:r>
      <w:proofErr w:type="spellEnd"/>
      <w:r w:rsidRPr="00C4737C">
        <w:rPr>
          <w:rFonts w:ascii="Times New Roman" w:hAnsi="Times New Roman"/>
          <w:sz w:val="24"/>
          <w:szCs w:val="24"/>
          <w:lang w:val="sr-Cyrl-CS"/>
        </w:rPr>
        <w:t xml:space="preserve"> 54,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 xml:space="preserve">Научно технолошки парк Београд, 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Београд, </w:t>
      </w:r>
      <w:r w:rsidRPr="00C4737C">
        <w:rPr>
          <w:rFonts w:ascii="Times New Roman" w:hAnsi="Times New Roman"/>
          <w:sz w:val="24"/>
          <w:szCs w:val="24"/>
          <w:lang w:val="sr-Cyrl-CS"/>
        </w:rPr>
        <w:t>Србија</w:t>
      </w: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Интернет сајт наручиоца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6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www.piu.rs</w:t>
        </w:r>
      </w:hyperlink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E-</w:t>
      </w:r>
      <w:r>
        <w:rPr>
          <w:rFonts w:ascii="Times New Roman" w:hAnsi="Times New Roman"/>
          <w:sz w:val="24"/>
          <w:szCs w:val="24"/>
          <w:lang w:val="sr-Cyrl-CS"/>
        </w:rPr>
        <w:t>пошта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</w:t>
      </w:r>
      <w:hyperlink r:id="rId7" w:history="1">
        <w:r w:rsidRPr="00680005">
          <w:rPr>
            <w:rStyle w:val="Hyperlink"/>
            <w:rFonts w:ascii="Times New Roman" w:hAnsi="Times New Roman"/>
            <w:sz w:val="24"/>
            <w:szCs w:val="24"/>
            <w:lang w:val="sr-Cyrl-CS"/>
          </w:rPr>
          <w:t>tender.consumables@piu.rs</w:t>
        </w:r>
      </w:hyperlink>
    </w:p>
    <w:p w:rsid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C4737C" w:rsidRDefault="00C4737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C4737C">
        <w:rPr>
          <w:rFonts w:ascii="Times New Roman" w:hAnsi="Times New Roman"/>
          <w:sz w:val="24"/>
          <w:szCs w:val="24"/>
          <w:lang w:val="sr-Cyrl-CS"/>
        </w:rPr>
        <w:t>Све понуде морају бити доста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вљене у затвореним ковертама 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са назнаком "Набавка </w:t>
      </w:r>
      <w:r w:rsidR="005D2A6C" w:rsidRPr="005D2A6C">
        <w:rPr>
          <w:rFonts w:ascii="Times New Roman" w:hAnsi="Times New Roman"/>
          <w:sz w:val="24"/>
          <w:szCs w:val="24"/>
          <w:lang w:val="sr-Cyrl-CS"/>
        </w:rPr>
        <w:t>лабораторијског потрошног материјала за потребе научноистраживачких организација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D2A6C">
        <w:rPr>
          <w:rFonts w:ascii="Times New Roman" w:hAnsi="Times New Roman"/>
          <w:sz w:val="24"/>
          <w:szCs w:val="24"/>
          <w:lang w:val="en-US"/>
        </w:rPr>
        <w:t>IOP</w:t>
      </w:r>
      <w:r w:rsidR="005D2A6C">
        <w:rPr>
          <w:rFonts w:ascii="Times New Roman" w:hAnsi="Times New Roman"/>
          <w:sz w:val="24"/>
          <w:szCs w:val="24"/>
          <w:lang w:val="sr-Cyrl-CS"/>
        </w:rPr>
        <w:t>/</w:t>
      </w:r>
      <w:r w:rsidRPr="00C4737C">
        <w:rPr>
          <w:rFonts w:ascii="Times New Roman" w:hAnsi="Times New Roman"/>
          <w:sz w:val="24"/>
          <w:szCs w:val="24"/>
          <w:lang w:val="sr-Cyrl-CS"/>
        </w:rPr>
        <w:t>05-2015/</w:t>
      </w:r>
      <w:r w:rsidR="005D2A6C">
        <w:rPr>
          <w:rFonts w:ascii="Times New Roman" w:hAnsi="Times New Roman"/>
          <w:sz w:val="24"/>
          <w:szCs w:val="24"/>
          <w:lang w:val="en-US"/>
        </w:rPr>
        <w:t>C</w:t>
      </w:r>
      <w:r w:rsidRPr="00C4737C">
        <w:rPr>
          <w:rFonts w:ascii="Times New Roman" w:hAnsi="Times New Roman"/>
          <w:sz w:val="24"/>
          <w:szCs w:val="24"/>
          <w:lang w:val="sr-Cyrl-CS"/>
        </w:rPr>
        <w:t>/8</w:t>
      </w:r>
      <w:r w:rsidR="005D2A6C" w:rsidRPr="00C4737C">
        <w:rPr>
          <w:rFonts w:ascii="Times New Roman" w:hAnsi="Times New Roman"/>
          <w:sz w:val="24"/>
          <w:szCs w:val="24"/>
          <w:lang w:val="sr-Cyrl-CS"/>
        </w:rPr>
        <w:t>"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D2A6C">
        <w:rPr>
          <w:rFonts w:ascii="Times New Roman" w:hAnsi="Times New Roman"/>
          <w:sz w:val="24"/>
          <w:szCs w:val="24"/>
          <w:lang w:val="sr-Cyrl-CS"/>
        </w:rPr>
        <w:t xml:space="preserve">и јасно наведеним </w:t>
      </w:r>
      <w:r w:rsidRPr="00C4737C">
        <w:rPr>
          <w:rFonts w:ascii="Times New Roman" w:hAnsi="Times New Roman"/>
          <w:sz w:val="24"/>
          <w:szCs w:val="24"/>
          <w:lang w:val="sr-Cyrl-CS"/>
        </w:rPr>
        <w:t>број</w:t>
      </w:r>
      <w:r w:rsidR="005D2A6C">
        <w:rPr>
          <w:rFonts w:ascii="Times New Roman" w:hAnsi="Times New Roman"/>
          <w:sz w:val="24"/>
          <w:szCs w:val="24"/>
          <w:lang w:val="sr-Cyrl-CS"/>
        </w:rPr>
        <w:t>ем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5D2A6C">
        <w:rPr>
          <w:rFonts w:ascii="Times New Roman" w:hAnsi="Times New Roman"/>
          <w:sz w:val="24"/>
          <w:szCs w:val="24"/>
          <w:lang w:val="sr-Cyrl-CS"/>
        </w:rPr>
        <w:t>лота</w:t>
      </w:r>
      <w:proofErr w:type="spellEnd"/>
      <w:r w:rsidR="005D2A6C">
        <w:rPr>
          <w:rFonts w:ascii="Times New Roman" w:hAnsi="Times New Roman"/>
          <w:sz w:val="24"/>
          <w:szCs w:val="24"/>
          <w:lang w:val="sr-Cyrl-CS"/>
        </w:rPr>
        <w:t xml:space="preserve"> за који се понуда подноси. Понуде се достављају </w:t>
      </w:r>
      <w:r w:rsidRPr="00C4737C">
        <w:rPr>
          <w:rFonts w:ascii="Times New Roman" w:hAnsi="Times New Roman"/>
          <w:sz w:val="24"/>
          <w:szCs w:val="24"/>
          <w:lang w:val="sr-Cyrl-CS"/>
        </w:rPr>
        <w:t>на адрес</w:t>
      </w:r>
      <w:r w:rsidR="005D2A6C">
        <w:rPr>
          <w:rFonts w:ascii="Times New Roman" w:hAnsi="Times New Roman"/>
          <w:sz w:val="24"/>
          <w:szCs w:val="24"/>
          <w:lang w:val="sr-Cyrl-CS"/>
        </w:rPr>
        <w:t>у</w:t>
      </w:r>
      <w:r w:rsidRPr="00C4737C">
        <w:rPr>
          <w:rFonts w:ascii="Times New Roman" w:hAnsi="Times New Roman"/>
          <w:sz w:val="24"/>
          <w:szCs w:val="24"/>
          <w:lang w:val="sr-Cyrl-CS"/>
        </w:rPr>
        <w:t xml:space="preserve">: Вељка </w:t>
      </w:r>
      <w:proofErr w:type="spellStart"/>
      <w:r w:rsidRPr="00C4737C">
        <w:rPr>
          <w:rFonts w:ascii="Times New Roman" w:hAnsi="Times New Roman"/>
          <w:sz w:val="24"/>
          <w:szCs w:val="24"/>
          <w:lang w:val="sr-Cyrl-CS"/>
        </w:rPr>
        <w:t>Дугошевића</w:t>
      </w:r>
      <w:proofErr w:type="spellEnd"/>
      <w:r w:rsidRPr="00C4737C">
        <w:rPr>
          <w:rFonts w:ascii="Times New Roman" w:hAnsi="Times New Roman"/>
          <w:sz w:val="24"/>
          <w:szCs w:val="24"/>
          <w:lang w:val="sr-Cyrl-CS"/>
        </w:rPr>
        <w:t xml:space="preserve"> 54, </w:t>
      </w:r>
      <w:r w:rsidR="00B359A8">
        <w:rPr>
          <w:rFonts w:ascii="Times New Roman" w:hAnsi="Times New Roman"/>
          <w:sz w:val="24"/>
          <w:szCs w:val="24"/>
          <w:lang w:val="sr-Cyrl-CS"/>
        </w:rPr>
        <w:t>четврти спрат / писарница</w:t>
      </w:r>
      <w:r w:rsidRPr="00C4737C">
        <w:rPr>
          <w:rFonts w:ascii="Times New Roman" w:hAnsi="Times New Roman"/>
          <w:sz w:val="24"/>
          <w:szCs w:val="24"/>
          <w:lang w:val="sr-Cyrl-CS"/>
        </w:rPr>
        <w:t>, Београд, Србија.</w:t>
      </w:r>
    </w:p>
    <w:p w:rsidR="005D2A6C" w:rsidRP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D2A6C">
        <w:rPr>
          <w:rFonts w:ascii="Times New Roman" w:hAnsi="Times New Roman"/>
          <w:sz w:val="24"/>
          <w:szCs w:val="24"/>
          <w:lang w:val="sr-Cyrl-CS"/>
        </w:rPr>
        <w:lastRenderedPageBreak/>
        <w:t xml:space="preserve">Крајњи рок за достављање понуда </w:t>
      </w:r>
      <w:r>
        <w:rPr>
          <w:rFonts w:ascii="Times New Roman" w:hAnsi="Times New Roman"/>
          <w:sz w:val="24"/>
          <w:szCs w:val="24"/>
          <w:lang w:val="sr-Cyrl-CS"/>
        </w:rPr>
        <w:t>наведен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у тендерској документацији </w:t>
      </w:r>
      <w:r>
        <w:rPr>
          <w:rFonts w:ascii="Times New Roman" w:hAnsi="Times New Roman"/>
          <w:sz w:val="24"/>
          <w:szCs w:val="24"/>
          <w:lang w:val="sr-Cyrl-CS"/>
        </w:rPr>
        <w:t>објављеној на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интернет </w:t>
      </w:r>
      <w:r w:rsidRPr="005D2A6C">
        <w:rPr>
          <w:rFonts w:ascii="Times New Roman" w:hAnsi="Times New Roman"/>
          <w:sz w:val="24"/>
          <w:szCs w:val="24"/>
          <w:lang w:val="sr-Cyrl-CS"/>
        </w:rPr>
        <w:t>сајт</w:t>
      </w:r>
      <w:r>
        <w:rPr>
          <w:rFonts w:ascii="Times New Roman" w:hAnsi="Times New Roman"/>
          <w:sz w:val="24"/>
          <w:szCs w:val="24"/>
          <w:lang w:val="sr-Cyrl-CS"/>
        </w:rPr>
        <w:t>у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наручиоца</w:t>
      </w:r>
      <w:r w:rsidRPr="005D2A6C">
        <w:rPr>
          <w:rFonts w:ascii="Times New Roman" w:hAnsi="Times New Roman"/>
          <w:sz w:val="24"/>
          <w:szCs w:val="24"/>
          <w:lang w:val="sr-Cyrl-CS"/>
        </w:rPr>
        <w:t xml:space="preserve"> је</w:t>
      </w:r>
      <w:r>
        <w:rPr>
          <w:rFonts w:ascii="Times New Roman" w:hAnsi="Times New Roman"/>
          <w:sz w:val="24"/>
          <w:szCs w:val="24"/>
          <w:lang w:val="sr-Cyrl-CS"/>
        </w:rPr>
        <w:t>:</w:t>
      </w:r>
    </w:p>
    <w:p w:rsidR="005D2A6C" w:rsidRDefault="005D2A6C" w:rsidP="00B359A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D2A6C" w:rsidRPr="005D2A6C" w:rsidRDefault="005D2A6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5D2A6C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Pr="005D2A6C">
        <w:rPr>
          <w:rFonts w:ascii="Times New Roman" w:hAnsi="Times New Roman"/>
          <w:b/>
          <w:sz w:val="24"/>
          <w:szCs w:val="24"/>
        </w:rPr>
        <w:t>лотове</w:t>
      </w:r>
      <w:proofErr w:type="spellEnd"/>
      <w:r w:rsidRPr="005D2A6C">
        <w:rPr>
          <w:rFonts w:ascii="Times New Roman" w:hAnsi="Times New Roman"/>
          <w:b/>
          <w:sz w:val="24"/>
          <w:szCs w:val="24"/>
        </w:rPr>
        <w:t>: 300 – 351, најкасније до 1</w:t>
      </w:r>
      <w:r w:rsidR="00A02197">
        <w:rPr>
          <w:rFonts w:ascii="Times New Roman" w:hAnsi="Times New Roman"/>
          <w:b/>
          <w:sz w:val="24"/>
          <w:szCs w:val="24"/>
        </w:rPr>
        <w:t>8</w:t>
      </w:r>
      <w:r w:rsidRPr="005D2A6C">
        <w:rPr>
          <w:rFonts w:ascii="Times New Roman" w:hAnsi="Times New Roman"/>
          <w:b/>
          <w:sz w:val="24"/>
          <w:szCs w:val="24"/>
        </w:rPr>
        <w:t>. новембра 2015. у 10:00 часова</w:t>
      </w:r>
    </w:p>
    <w:p w:rsidR="005D2A6C" w:rsidRDefault="005D2A6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D2A6C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Pr="005D2A6C">
        <w:rPr>
          <w:rFonts w:ascii="Times New Roman" w:hAnsi="Times New Roman"/>
          <w:b/>
          <w:sz w:val="24"/>
          <w:szCs w:val="24"/>
        </w:rPr>
        <w:t>лотове</w:t>
      </w:r>
      <w:proofErr w:type="spellEnd"/>
      <w:r w:rsidR="00CB4D3C">
        <w:rPr>
          <w:rFonts w:ascii="Times New Roman" w:hAnsi="Times New Roman"/>
          <w:b/>
          <w:sz w:val="24"/>
          <w:szCs w:val="24"/>
        </w:rPr>
        <w:t xml:space="preserve">: 352 – 402, </w:t>
      </w:r>
      <w:r w:rsidRPr="005D2A6C">
        <w:rPr>
          <w:rFonts w:ascii="Times New Roman" w:hAnsi="Times New Roman"/>
          <w:b/>
          <w:sz w:val="24"/>
          <w:szCs w:val="24"/>
        </w:rPr>
        <w:t>најкасније</w:t>
      </w:r>
      <w:r w:rsidR="00CB4D3C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D2A6C">
        <w:rPr>
          <w:rFonts w:ascii="Times New Roman" w:hAnsi="Times New Roman"/>
          <w:b/>
          <w:sz w:val="24"/>
          <w:szCs w:val="24"/>
        </w:rPr>
        <w:t>до 1</w:t>
      </w:r>
      <w:r w:rsidR="00A02197">
        <w:rPr>
          <w:rFonts w:ascii="Times New Roman" w:hAnsi="Times New Roman"/>
          <w:b/>
          <w:sz w:val="24"/>
          <w:szCs w:val="24"/>
        </w:rPr>
        <w:t>9</w:t>
      </w:r>
      <w:r w:rsidRPr="005D2A6C">
        <w:rPr>
          <w:rFonts w:ascii="Times New Roman" w:hAnsi="Times New Roman"/>
          <w:b/>
          <w:sz w:val="24"/>
          <w:szCs w:val="24"/>
        </w:rPr>
        <w:t>. новембра 2015. у 10:00 часова</w:t>
      </w:r>
    </w:p>
    <w:p w:rsidR="00CB4D3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Тачан датум и време отварања</w:t>
      </w:r>
      <w:r w:rsidRPr="00CB4D3C">
        <w:rPr>
          <w:rFonts w:ascii="Times New Roman" w:hAnsi="Times New Roman"/>
          <w:sz w:val="24"/>
          <w:szCs w:val="24"/>
        </w:rPr>
        <w:t xml:space="preserve"> понуда наведен у тендерској документацији објављеној на интернет сајту наручиоца је:</w:t>
      </w:r>
    </w:p>
    <w:p w:rsidR="00CB4D3C" w:rsidRPr="00CB4D3C" w:rsidRDefault="00CB4D3C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B4D3C" w:rsidRPr="00CB4D3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B4D3C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Pr="00CB4D3C">
        <w:rPr>
          <w:rFonts w:ascii="Times New Roman" w:hAnsi="Times New Roman"/>
          <w:b/>
          <w:sz w:val="24"/>
          <w:szCs w:val="24"/>
        </w:rPr>
        <w:t>лотове</w:t>
      </w:r>
      <w:proofErr w:type="spellEnd"/>
      <w:r w:rsidRPr="00CB4D3C">
        <w:rPr>
          <w:rFonts w:ascii="Times New Roman" w:hAnsi="Times New Roman"/>
          <w:b/>
          <w:sz w:val="24"/>
          <w:szCs w:val="24"/>
        </w:rPr>
        <w:t>: 300 – 351, са почетком 1</w:t>
      </w:r>
      <w:r w:rsidR="00A02197">
        <w:rPr>
          <w:rFonts w:ascii="Times New Roman" w:hAnsi="Times New Roman"/>
          <w:b/>
          <w:sz w:val="24"/>
          <w:szCs w:val="24"/>
        </w:rPr>
        <w:t>8</w:t>
      </w:r>
      <w:r w:rsidRPr="00CB4D3C">
        <w:rPr>
          <w:rFonts w:ascii="Times New Roman" w:hAnsi="Times New Roman"/>
          <w:b/>
          <w:sz w:val="24"/>
          <w:szCs w:val="24"/>
        </w:rPr>
        <w:t>. новембра 2015. у 12:00 часова</w:t>
      </w:r>
    </w:p>
    <w:p w:rsidR="005D2A6C" w:rsidRDefault="00CB4D3C" w:rsidP="00B359A8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CB4D3C">
        <w:rPr>
          <w:rFonts w:ascii="Times New Roman" w:hAnsi="Times New Roman"/>
          <w:b/>
          <w:sz w:val="24"/>
          <w:szCs w:val="24"/>
        </w:rPr>
        <w:t xml:space="preserve">за </w:t>
      </w:r>
      <w:proofErr w:type="spellStart"/>
      <w:r w:rsidRPr="00CB4D3C">
        <w:rPr>
          <w:rFonts w:ascii="Times New Roman" w:hAnsi="Times New Roman"/>
          <w:b/>
          <w:sz w:val="24"/>
          <w:szCs w:val="24"/>
        </w:rPr>
        <w:t>лотове</w:t>
      </w:r>
      <w:proofErr w:type="spellEnd"/>
      <w:r>
        <w:rPr>
          <w:rFonts w:ascii="Times New Roman" w:hAnsi="Times New Roman"/>
          <w:b/>
          <w:sz w:val="24"/>
          <w:szCs w:val="24"/>
        </w:rPr>
        <w:t>: 352 – 402,</w:t>
      </w:r>
      <w:r w:rsidRPr="00CB4D3C">
        <w:rPr>
          <w:rFonts w:ascii="Times New Roman" w:hAnsi="Times New Roman"/>
          <w:b/>
          <w:sz w:val="24"/>
          <w:szCs w:val="24"/>
        </w:rPr>
        <w:t xml:space="preserve"> са почетком 1</w:t>
      </w:r>
      <w:r w:rsidR="00A02197">
        <w:rPr>
          <w:rFonts w:ascii="Times New Roman" w:hAnsi="Times New Roman"/>
          <w:b/>
          <w:sz w:val="24"/>
          <w:szCs w:val="24"/>
        </w:rPr>
        <w:t>9</w:t>
      </w:r>
      <w:r w:rsidRPr="00CB4D3C">
        <w:rPr>
          <w:rFonts w:ascii="Times New Roman" w:hAnsi="Times New Roman"/>
          <w:b/>
          <w:sz w:val="24"/>
          <w:szCs w:val="24"/>
        </w:rPr>
        <w:t>. новембра 2015. у 12:00 часова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стигну након горе наведених рокова сматраће се </w:t>
      </w:r>
      <w:proofErr w:type="spellStart"/>
      <w:r w:rsidRPr="00B359A8">
        <w:rPr>
          <w:rFonts w:ascii="Times New Roman" w:hAnsi="Times New Roman"/>
          <w:sz w:val="24"/>
          <w:szCs w:val="24"/>
          <w:lang w:val="sr-Cyrl-CS"/>
        </w:rPr>
        <w:t>неблаговременим</w:t>
      </w:r>
      <w:proofErr w:type="spellEnd"/>
      <w:r w:rsidRPr="00B359A8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spellStart"/>
      <w:r w:rsidRPr="00B359A8">
        <w:rPr>
          <w:rFonts w:ascii="Times New Roman" w:hAnsi="Times New Roman"/>
          <w:sz w:val="24"/>
          <w:szCs w:val="24"/>
          <w:lang w:val="sr-Cyrl-CS"/>
        </w:rPr>
        <w:t>Неблаговремене</w:t>
      </w:r>
      <w:proofErr w:type="spellEnd"/>
      <w:r w:rsidRPr="00B359A8">
        <w:rPr>
          <w:rFonts w:ascii="Times New Roman" w:hAnsi="Times New Roman"/>
          <w:sz w:val="24"/>
          <w:szCs w:val="24"/>
          <w:lang w:val="sr-Cyrl-CS"/>
        </w:rPr>
        <w:t xml:space="preserve"> понуде неће се отварати и биће враћене понуђачу, означене као "</w:t>
      </w:r>
      <w:proofErr w:type="spellStart"/>
      <w:r w:rsidRPr="00B359A8">
        <w:rPr>
          <w:rFonts w:ascii="Times New Roman" w:hAnsi="Times New Roman"/>
          <w:sz w:val="24"/>
          <w:szCs w:val="24"/>
          <w:lang w:val="sr-Cyrl-CS"/>
        </w:rPr>
        <w:t>Неблаговремена</w:t>
      </w:r>
      <w:proofErr w:type="spellEnd"/>
      <w:r w:rsidRPr="00B359A8">
        <w:rPr>
          <w:rFonts w:ascii="Times New Roman" w:hAnsi="Times New Roman"/>
          <w:sz w:val="24"/>
          <w:szCs w:val="24"/>
          <w:lang w:val="sr-Cyrl-CS"/>
        </w:rPr>
        <w:t>".</w:t>
      </w:r>
    </w:p>
    <w:p w:rsidR="00B359A8" w:rsidRDefault="00B359A8" w:rsidP="00B359A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359A8">
        <w:rPr>
          <w:rFonts w:ascii="Times New Roman" w:hAnsi="Times New Roman"/>
          <w:sz w:val="24"/>
          <w:szCs w:val="24"/>
        </w:rPr>
        <w:t xml:space="preserve">Отварање понуда </w:t>
      </w:r>
      <w:r w:rsidRPr="00B359A8">
        <w:rPr>
          <w:rFonts w:ascii="Times New Roman" w:hAnsi="Times New Roman"/>
          <w:sz w:val="24"/>
          <w:szCs w:val="24"/>
          <w:lang w:val="sr-Cyrl-CS"/>
        </w:rPr>
        <w:t>вршиће се</w:t>
      </w:r>
      <w:r w:rsidRPr="00B359A8">
        <w:rPr>
          <w:rFonts w:ascii="Times New Roman" w:hAnsi="Times New Roman"/>
          <w:sz w:val="24"/>
          <w:szCs w:val="24"/>
        </w:rPr>
        <w:t xml:space="preserve"> на адреси: Вељка </w:t>
      </w:r>
      <w:proofErr w:type="spellStart"/>
      <w:r w:rsidRPr="00B359A8">
        <w:rPr>
          <w:rFonts w:ascii="Times New Roman" w:hAnsi="Times New Roman"/>
          <w:sz w:val="24"/>
          <w:szCs w:val="24"/>
        </w:rPr>
        <w:t>Дугошевића</w:t>
      </w:r>
      <w:proofErr w:type="spellEnd"/>
      <w:r w:rsidRPr="00B359A8">
        <w:rPr>
          <w:rFonts w:ascii="Times New Roman" w:hAnsi="Times New Roman"/>
          <w:sz w:val="24"/>
          <w:szCs w:val="24"/>
        </w:rPr>
        <w:t xml:space="preserve"> 54</w:t>
      </w:r>
      <w:r w:rsidRPr="00B359A8">
        <w:rPr>
          <w:rFonts w:ascii="Times New Roman" w:hAnsi="Times New Roman"/>
          <w:sz w:val="24"/>
          <w:szCs w:val="24"/>
        </w:rPr>
        <w:tab/>
      </w:r>
      <w:r w:rsidRPr="00B359A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359A8">
        <w:rPr>
          <w:rFonts w:ascii="Times New Roman" w:hAnsi="Times New Roman"/>
          <w:sz w:val="24"/>
          <w:szCs w:val="24"/>
        </w:rPr>
        <w:t>Четврти спрат</w:t>
      </w:r>
      <w:r w:rsidRPr="00B359A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359A8">
        <w:rPr>
          <w:rFonts w:ascii="Times New Roman" w:hAnsi="Times New Roman"/>
          <w:sz w:val="24"/>
          <w:szCs w:val="24"/>
        </w:rPr>
        <w:t>Београд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B359A8">
        <w:rPr>
          <w:rFonts w:ascii="Times New Roman" w:hAnsi="Times New Roman"/>
          <w:sz w:val="24"/>
          <w:szCs w:val="24"/>
        </w:rPr>
        <w:t>Србија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дозвољено је присуство свим заинтересованим особама. Искључиво овлашћени представници понуђача имају право на активно учешће у процесу отварања понуда. У складу са тим,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пре почетка јавног отварања понуда, </w:t>
      </w:r>
      <w:r>
        <w:rPr>
          <w:rFonts w:ascii="Times New Roman" w:hAnsi="Times New Roman"/>
          <w:sz w:val="24"/>
          <w:szCs w:val="24"/>
          <w:lang w:val="sr-Cyrl-CS"/>
        </w:rPr>
        <w:t xml:space="preserve">представници понуђача морају доставити писмено овлашћење комисији која спроводи </w:t>
      </w:r>
      <w:r w:rsidR="00A902AE">
        <w:rPr>
          <w:rFonts w:ascii="Times New Roman" w:hAnsi="Times New Roman"/>
          <w:sz w:val="24"/>
          <w:szCs w:val="24"/>
          <w:lang w:val="sr-Cyrl-CS"/>
        </w:rPr>
        <w:t xml:space="preserve">процес </w:t>
      </w:r>
      <w:r>
        <w:rPr>
          <w:rFonts w:ascii="Times New Roman" w:hAnsi="Times New Roman"/>
          <w:sz w:val="24"/>
          <w:szCs w:val="24"/>
          <w:lang w:val="sr-Cyrl-CS"/>
        </w:rPr>
        <w:t>отварањ</w:t>
      </w:r>
      <w:r w:rsidR="00A902AE">
        <w:rPr>
          <w:rFonts w:ascii="Times New Roman" w:hAnsi="Times New Roman"/>
          <w:sz w:val="24"/>
          <w:szCs w:val="24"/>
          <w:lang w:val="sr-Cyrl-CS"/>
        </w:rPr>
        <w:t>а</w:t>
      </w:r>
      <w:r>
        <w:rPr>
          <w:rFonts w:ascii="Times New Roman" w:hAnsi="Times New Roman"/>
          <w:sz w:val="24"/>
          <w:szCs w:val="24"/>
          <w:lang w:val="sr-Cyrl-CS"/>
        </w:rPr>
        <w:t xml:space="preserve"> понуда</w:t>
      </w:r>
      <w:r w:rsidR="00A902AE">
        <w:rPr>
          <w:rFonts w:ascii="Times New Roman" w:hAnsi="Times New Roman"/>
          <w:sz w:val="24"/>
          <w:szCs w:val="24"/>
          <w:lang w:val="sr-Cyrl-CS"/>
        </w:rPr>
        <w:t>.</w:t>
      </w: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6E9C" w:rsidRP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A66E9C" w:rsidRDefault="00A66E9C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A66E9C" w:rsidRPr="00A66E9C" w:rsidRDefault="00A66E9C" w:rsidP="00A66E9C">
      <w:pPr>
        <w:tabs>
          <w:tab w:val="right" w:pos="7254"/>
        </w:tabs>
        <w:spacing w:before="60" w:after="60"/>
        <w:jc w:val="right"/>
        <w:rPr>
          <w:rFonts w:ascii="Times New Roman" w:hAnsi="Times New Roman"/>
          <w:i/>
          <w:sz w:val="24"/>
          <w:szCs w:val="24"/>
          <w:lang w:val="sr-Cyrl-CS"/>
        </w:rPr>
      </w:pPr>
      <w:r w:rsidRPr="00A66E9C">
        <w:rPr>
          <w:rFonts w:ascii="Times New Roman" w:hAnsi="Times New Roman"/>
          <w:i/>
          <w:sz w:val="24"/>
          <w:szCs w:val="24"/>
          <w:lang w:val="sr-Cyrl-CS"/>
        </w:rPr>
        <w:t>Датум објављивања: 6. октобар 2015.</w:t>
      </w:r>
    </w:p>
    <w:p w:rsidR="00B359A8" w:rsidRPr="00B359A8" w:rsidRDefault="00B359A8" w:rsidP="00B359A8">
      <w:pPr>
        <w:tabs>
          <w:tab w:val="right" w:pos="7254"/>
        </w:tabs>
        <w:spacing w:before="60" w:after="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4737C" w:rsidRPr="00C4737C" w:rsidRDefault="00C4737C" w:rsidP="00C4737C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sectPr w:rsidR="00C4737C" w:rsidRPr="00C47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04"/>
    <w:rsid w:val="00027DB1"/>
    <w:rsid w:val="001143AC"/>
    <w:rsid w:val="00493ECD"/>
    <w:rsid w:val="00515160"/>
    <w:rsid w:val="005D2A6C"/>
    <w:rsid w:val="007C51FE"/>
    <w:rsid w:val="008055C6"/>
    <w:rsid w:val="00877B20"/>
    <w:rsid w:val="00A02197"/>
    <w:rsid w:val="00A66E9C"/>
    <w:rsid w:val="00A902AE"/>
    <w:rsid w:val="00B359A8"/>
    <w:rsid w:val="00BA0504"/>
    <w:rsid w:val="00C4737C"/>
    <w:rsid w:val="00CB4D3C"/>
    <w:rsid w:val="00E8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04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A05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BA050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A0504"/>
    <w:rPr>
      <w:rFonts w:cs="Times New Roman"/>
      <w:b/>
      <w:bCs/>
    </w:rPr>
  </w:style>
  <w:style w:type="paragraph" w:styleId="NoSpacing">
    <w:name w:val="No Spacing"/>
    <w:uiPriority w:val="1"/>
    <w:qFormat/>
    <w:rsid w:val="00C4737C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.consumables@piu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u.rs" TargetMode="External"/><Relationship Id="rId5" Type="http://schemas.openxmlformats.org/officeDocument/2006/relationships/hyperlink" Target="http://www.eib.org/projects/publications/guide-to-procure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Marušić</dc:creator>
  <cp:lastModifiedBy>Jelena Marušić</cp:lastModifiedBy>
  <cp:revision>9</cp:revision>
  <dcterms:created xsi:type="dcterms:W3CDTF">2015-09-30T08:28:00Z</dcterms:created>
  <dcterms:modified xsi:type="dcterms:W3CDTF">2015-10-06T07:06:00Z</dcterms:modified>
</cp:coreProperties>
</file>