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0C3622" w:rsidRDefault="00D35845"/>
    <w:p w:rsidR="009B5B9E" w:rsidRPr="00E14C1A" w:rsidRDefault="002A76F2">
      <w:r>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34290"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E396"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CIA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" strokeweight="3pt">
                <v:stroke linestyle="thinThin"/>
              </v:line>
            </w:pict>
          </mc:Fallback>
        </mc:AlternateContent>
      </w:r>
    </w:p>
    <w:p w:rsidR="009B5B9E" w:rsidRDefault="009B5B9E">
      <w:pPr>
        <w:rPr>
          <w:lang w:val="sr-Cyrl-CS"/>
        </w:rPr>
      </w:pPr>
    </w:p>
    <w:p w:rsidR="00C82206" w:rsidRDefault="00C82206">
      <w:pPr>
        <w:pStyle w:val="Heading3"/>
      </w:pPr>
    </w:p>
    <w:p w:rsidR="009B5B9E" w:rsidRPr="00BF0FA5" w:rsidRDefault="009B5B9E" w:rsidP="005577BB">
      <w:pPr>
        <w:rPr>
          <w:lang w:val="sr-Cyrl-CS"/>
        </w:rPr>
      </w:pPr>
    </w:p>
    <w:p w:rsidR="009B5B9E" w:rsidRPr="00BF0FA5" w:rsidRDefault="009B5B9E">
      <w:pPr>
        <w:jc w:val="center"/>
        <w:rPr>
          <w:lang w:val="sr-Cyrl-CS"/>
        </w:rPr>
      </w:pP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5670AF" w:rsidRDefault="00680EBE">
      <w:pPr>
        <w:pStyle w:val="Heading2"/>
        <w:rPr>
          <w:sz w:val="40"/>
          <w:szCs w:val="40"/>
          <w:lang w:val="sr-Latn-CS"/>
        </w:rPr>
      </w:pPr>
      <w:r w:rsidRPr="005670AF">
        <w:rPr>
          <w:sz w:val="40"/>
          <w:szCs w:val="40"/>
        </w:rPr>
        <w:t>КОНКУРСНА</w:t>
      </w:r>
      <w:r w:rsidR="009B5B9E" w:rsidRPr="005670AF">
        <w:rPr>
          <w:sz w:val="40"/>
          <w:szCs w:val="40"/>
        </w:rPr>
        <w:t xml:space="preserve"> </w:t>
      </w:r>
      <w:r w:rsidRPr="005670AF">
        <w:rPr>
          <w:sz w:val="40"/>
          <w:szCs w:val="40"/>
        </w:rPr>
        <w:t>ДОКУМЕНТАЦИЈА</w:t>
      </w:r>
    </w:p>
    <w:p w:rsidR="009B5B9E" w:rsidRPr="005670AF" w:rsidRDefault="009B5B9E">
      <w:pPr>
        <w:rPr>
          <w:lang w:val="sr-Latn-CS"/>
        </w:rPr>
      </w:pPr>
    </w:p>
    <w:p w:rsidR="009B5B9E" w:rsidRPr="005670AF" w:rsidRDefault="009B5B9E">
      <w:pPr>
        <w:rPr>
          <w:lang w:val="sr-Cyrl-CS"/>
        </w:rPr>
      </w:pPr>
    </w:p>
    <w:p w:rsidR="008C07D4" w:rsidRPr="005670AF" w:rsidRDefault="006B3368" w:rsidP="00C82206">
      <w:pPr>
        <w:jc w:val="center"/>
        <w:rPr>
          <w:b/>
        </w:rPr>
      </w:pPr>
      <w:r w:rsidRPr="005670AF">
        <w:rPr>
          <w:b/>
        </w:rPr>
        <w:t>ОТВОРЕНИ ПОСТУПАК</w:t>
      </w:r>
    </w:p>
    <w:p w:rsidR="00871DED" w:rsidRPr="005670AF" w:rsidRDefault="00871DED">
      <w:pPr>
        <w:rPr>
          <w:lang w:val="sr-Latn-CS"/>
        </w:rPr>
      </w:pPr>
    </w:p>
    <w:p w:rsidR="009B5B9E" w:rsidRPr="005670AF" w:rsidRDefault="009B5B9E">
      <w:pPr>
        <w:rPr>
          <w:lang w:val="sr-Cyrl-CS"/>
        </w:rPr>
      </w:pPr>
    </w:p>
    <w:p w:rsidR="00446D8A" w:rsidRPr="005670AF" w:rsidRDefault="005670AF" w:rsidP="002B0B0F">
      <w:pPr>
        <w:jc w:val="center"/>
        <w:rPr>
          <w:b/>
          <w:sz w:val="32"/>
          <w:szCs w:val="32"/>
          <w:lang w:val="sr-Cyrl-RS"/>
        </w:rPr>
      </w:pPr>
      <w:r w:rsidRPr="005670AF">
        <w:rPr>
          <w:b/>
          <w:sz w:val="32"/>
          <w:szCs w:val="32"/>
          <w:lang w:val="sr-Cyrl-RS"/>
        </w:rPr>
        <w:t>Набавка машина, додатака и едукационе опреме за опремање Центра за промоцију науке</w:t>
      </w:r>
    </w:p>
    <w:p w:rsidR="00E14C1A" w:rsidRPr="005670AF" w:rsidRDefault="00E14C1A">
      <w:pPr>
        <w:jc w:val="center"/>
        <w:rPr>
          <w:sz w:val="22"/>
          <w:szCs w:val="22"/>
          <w:lang w:val="sr-Cyrl-CS"/>
        </w:rPr>
      </w:pPr>
    </w:p>
    <w:p w:rsidR="00347416" w:rsidRPr="005670AF" w:rsidRDefault="00347416">
      <w:pPr>
        <w:jc w:val="center"/>
        <w:rPr>
          <w:b/>
        </w:rPr>
      </w:pPr>
    </w:p>
    <w:p w:rsidR="00C82206" w:rsidRPr="005670AF" w:rsidRDefault="00C82206" w:rsidP="005252EF">
      <w:pPr>
        <w:rPr>
          <w:sz w:val="28"/>
          <w:szCs w:val="28"/>
        </w:rPr>
      </w:pPr>
    </w:p>
    <w:p w:rsidR="004615E6" w:rsidRPr="005670AF" w:rsidRDefault="004615E6" w:rsidP="005252EF">
      <w:pPr>
        <w:rPr>
          <w:sz w:val="28"/>
          <w:szCs w:val="28"/>
        </w:rPr>
      </w:pPr>
    </w:p>
    <w:p w:rsidR="004615E6" w:rsidRPr="005670AF" w:rsidRDefault="004615E6" w:rsidP="005252EF">
      <w:pPr>
        <w:rPr>
          <w:sz w:val="28"/>
          <w:szCs w:val="28"/>
        </w:rPr>
      </w:pPr>
    </w:p>
    <w:p w:rsidR="004615E6" w:rsidRPr="005670AF" w:rsidRDefault="004615E6" w:rsidP="005252EF">
      <w:pPr>
        <w:rPr>
          <w:sz w:val="28"/>
          <w:szCs w:val="28"/>
        </w:rPr>
      </w:pPr>
    </w:p>
    <w:p w:rsidR="004615E6" w:rsidRPr="005670AF" w:rsidRDefault="004615E6" w:rsidP="005252EF">
      <w:pPr>
        <w:rPr>
          <w:sz w:val="28"/>
          <w:szCs w:val="28"/>
        </w:rPr>
      </w:pPr>
    </w:p>
    <w:p w:rsidR="004615E6" w:rsidRPr="005670AF" w:rsidRDefault="004615E6" w:rsidP="005252EF">
      <w:pPr>
        <w:rPr>
          <w:sz w:val="28"/>
          <w:szCs w:val="28"/>
        </w:rPr>
      </w:pPr>
    </w:p>
    <w:p w:rsidR="00F9568F" w:rsidRPr="005670AF" w:rsidRDefault="009B5B9E" w:rsidP="00025632">
      <w:pPr>
        <w:rPr>
          <w:sz w:val="28"/>
          <w:szCs w:val="28"/>
          <w:lang w:val="sr-Cyrl-CS"/>
        </w:rPr>
      </w:pPr>
      <w:r w:rsidRPr="005670AF">
        <w:rPr>
          <w:sz w:val="28"/>
          <w:szCs w:val="28"/>
          <w:lang w:val="sr-Cyrl-CS"/>
        </w:rPr>
        <w:tab/>
      </w:r>
    </w:p>
    <w:p w:rsidR="00F149F5" w:rsidRPr="005670AF" w:rsidRDefault="00F149F5" w:rsidP="004615E6">
      <w:pPr>
        <w:rPr>
          <w:b/>
          <w:i/>
        </w:rPr>
      </w:pPr>
    </w:p>
    <w:p w:rsidR="004615E6" w:rsidRPr="005670AF" w:rsidRDefault="004615E6" w:rsidP="004615E6">
      <w:pPr>
        <w:rPr>
          <w:b/>
          <w:i/>
        </w:rPr>
      </w:pPr>
    </w:p>
    <w:p w:rsidR="00F149F5" w:rsidRPr="005670AF" w:rsidRDefault="00F149F5">
      <w:pPr>
        <w:jc w:val="center"/>
        <w:rPr>
          <w:b/>
          <w:i/>
          <w:lang w:val="sr-Cyrl-CS"/>
        </w:rPr>
      </w:pPr>
    </w:p>
    <w:p w:rsidR="00A4532C" w:rsidRPr="005670AF" w:rsidRDefault="00A4532C" w:rsidP="00A4532C">
      <w:pPr>
        <w:jc w:val="center"/>
        <w:rPr>
          <w:sz w:val="28"/>
          <w:szCs w:val="28"/>
        </w:rPr>
      </w:pPr>
    </w:p>
    <w:tbl>
      <w:tblPr>
        <w:tblW w:w="0" w:type="auto"/>
        <w:jc w:val="center"/>
        <w:tblCellMar>
          <w:left w:w="10" w:type="dxa"/>
          <w:right w:w="10" w:type="dxa"/>
        </w:tblCellMar>
        <w:tblLook w:val="04A0" w:firstRow="1" w:lastRow="0" w:firstColumn="1" w:lastColumn="0" w:noHBand="0" w:noVBand="1"/>
      </w:tblPr>
      <w:tblGrid>
        <w:gridCol w:w="4325"/>
        <w:gridCol w:w="4848"/>
      </w:tblGrid>
      <w:tr w:rsidR="005670AF" w:rsidRPr="005670AF" w:rsidTr="005670AF">
        <w:trPr>
          <w:trHeight w:val="692"/>
          <w:jc w:val="center"/>
        </w:trPr>
        <w:tc>
          <w:tcPr>
            <w:tcW w:w="43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670AF" w:rsidRPr="005670AF" w:rsidRDefault="005670AF" w:rsidP="00C8778C">
            <w:pPr>
              <w:rPr>
                <w:b/>
              </w:rPr>
            </w:pPr>
            <w:r w:rsidRPr="005670AF">
              <w:rPr>
                <w:b/>
              </w:rPr>
              <w:t>Крајњи рок за достављање понуда:</w:t>
            </w:r>
          </w:p>
        </w:tc>
        <w:tc>
          <w:tcPr>
            <w:tcW w:w="484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670AF" w:rsidRPr="00701797" w:rsidRDefault="005670AF" w:rsidP="00701797">
            <w:r w:rsidRPr="00701797">
              <w:rPr>
                <w:lang w:val="sr-Cyrl-RS"/>
              </w:rPr>
              <w:t xml:space="preserve">   </w:t>
            </w:r>
            <w:r w:rsidR="00701797" w:rsidRPr="00701797">
              <w:rPr>
                <w:lang w:val="sr-Cyrl-RS"/>
              </w:rPr>
              <w:t>02</w:t>
            </w:r>
            <w:r w:rsidRPr="00701797">
              <w:t xml:space="preserve">. </w:t>
            </w:r>
            <w:r w:rsidR="00701797" w:rsidRPr="00701797">
              <w:rPr>
                <w:lang w:val="sr-Cyrl-CS"/>
              </w:rPr>
              <w:t>новембар</w:t>
            </w:r>
            <w:r w:rsidRPr="00701797">
              <w:rPr>
                <w:lang w:val="sr-Cyrl-RS"/>
              </w:rPr>
              <w:t xml:space="preserve"> </w:t>
            </w:r>
            <w:r w:rsidRPr="00701797">
              <w:t xml:space="preserve"> </w:t>
            </w:r>
            <w:r w:rsidRPr="00701797">
              <w:rPr>
                <w:lang w:val="sr-Cyrl-RS"/>
              </w:rPr>
              <w:t>2015</w:t>
            </w:r>
            <w:r w:rsidR="00701797" w:rsidRPr="00701797">
              <w:t>. године до 11</w:t>
            </w:r>
            <w:r w:rsidRPr="00701797">
              <w:t>.00 часова</w:t>
            </w:r>
          </w:p>
        </w:tc>
      </w:tr>
      <w:tr w:rsidR="005670AF" w:rsidRPr="005670AF" w:rsidTr="005670AF">
        <w:trPr>
          <w:trHeight w:val="701"/>
          <w:jc w:val="center"/>
        </w:trPr>
        <w:tc>
          <w:tcPr>
            <w:tcW w:w="43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670AF" w:rsidRPr="005670AF" w:rsidRDefault="005670AF" w:rsidP="00C8778C">
            <w:pPr>
              <w:rPr>
                <w:b/>
              </w:rPr>
            </w:pPr>
            <w:r w:rsidRPr="005670AF">
              <w:rPr>
                <w:b/>
              </w:rPr>
              <w:t>Јавно отварање:</w:t>
            </w:r>
          </w:p>
        </w:tc>
        <w:tc>
          <w:tcPr>
            <w:tcW w:w="484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670AF" w:rsidRPr="00701797" w:rsidRDefault="005670AF" w:rsidP="005670AF">
            <w:r w:rsidRPr="00701797">
              <w:t xml:space="preserve">  </w:t>
            </w:r>
            <w:r w:rsidRPr="00701797">
              <w:rPr>
                <w:lang w:val="sr-Cyrl-RS"/>
              </w:rPr>
              <w:t xml:space="preserve"> </w:t>
            </w:r>
            <w:r w:rsidR="00701797" w:rsidRPr="00701797">
              <w:rPr>
                <w:lang w:val="sr-Cyrl-RS"/>
              </w:rPr>
              <w:t>02</w:t>
            </w:r>
            <w:r w:rsidR="00701797" w:rsidRPr="00701797">
              <w:t xml:space="preserve">. </w:t>
            </w:r>
            <w:r w:rsidR="00701797" w:rsidRPr="00701797">
              <w:rPr>
                <w:lang w:val="sr-Cyrl-CS"/>
              </w:rPr>
              <w:t>новембар</w:t>
            </w:r>
            <w:r w:rsidR="00701797" w:rsidRPr="00701797">
              <w:rPr>
                <w:lang w:val="sr-Cyrl-RS"/>
              </w:rPr>
              <w:t xml:space="preserve"> </w:t>
            </w:r>
            <w:r w:rsidR="00701797" w:rsidRPr="00701797">
              <w:t xml:space="preserve"> </w:t>
            </w:r>
            <w:r w:rsidR="00701797" w:rsidRPr="00701797">
              <w:rPr>
                <w:lang w:val="sr-Cyrl-RS"/>
              </w:rPr>
              <w:t>2015</w:t>
            </w:r>
            <w:r w:rsidR="00701797" w:rsidRPr="00701797">
              <w:t xml:space="preserve">. године </w:t>
            </w:r>
            <w:r w:rsidRPr="00701797">
              <w:t xml:space="preserve">у </w:t>
            </w:r>
            <w:r w:rsidRPr="00701797">
              <w:rPr>
                <w:lang w:val="sr-Cyrl-RS"/>
              </w:rPr>
              <w:t>12</w:t>
            </w:r>
            <w:r w:rsidRPr="00701797">
              <w:t>.</w:t>
            </w:r>
            <w:r w:rsidR="00701797" w:rsidRPr="00701797">
              <w:rPr>
                <w:lang w:val="sr-Cyrl-RS"/>
              </w:rPr>
              <w:t>0</w:t>
            </w:r>
            <w:r w:rsidRPr="00701797">
              <w:t>0 часова</w:t>
            </w:r>
          </w:p>
        </w:tc>
      </w:tr>
    </w:tbl>
    <w:p w:rsidR="00F149F5" w:rsidRPr="005670AF" w:rsidRDefault="00F149F5" w:rsidP="00A4532C">
      <w:pPr>
        <w:jc w:val="center"/>
        <w:rPr>
          <w:sz w:val="28"/>
          <w:szCs w:val="28"/>
        </w:rPr>
      </w:pPr>
    </w:p>
    <w:p w:rsidR="00F149F5" w:rsidRPr="005670AF" w:rsidRDefault="00F149F5" w:rsidP="00A4532C">
      <w:pPr>
        <w:jc w:val="center"/>
        <w:rPr>
          <w:sz w:val="28"/>
          <w:szCs w:val="28"/>
        </w:rPr>
      </w:pPr>
    </w:p>
    <w:p w:rsidR="00F149F5" w:rsidRPr="005670AF" w:rsidRDefault="00F149F5" w:rsidP="00A4532C">
      <w:pPr>
        <w:jc w:val="center"/>
        <w:rPr>
          <w:sz w:val="28"/>
          <w:szCs w:val="28"/>
        </w:rPr>
      </w:pPr>
    </w:p>
    <w:p w:rsidR="00F149F5" w:rsidRPr="005670AF" w:rsidRDefault="00F149F5" w:rsidP="00A4532C">
      <w:pPr>
        <w:jc w:val="center"/>
        <w:rPr>
          <w:sz w:val="28"/>
          <w:szCs w:val="28"/>
        </w:rPr>
      </w:pPr>
    </w:p>
    <w:p w:rsidR="00F149F5" w:rsidRPr="005670AF" w:rsidRDefault="00F149F5" w:rsidP="00A4532C">
      <w:pPr>
        <w:jc w:val="center"/>
        <w:rPr>
          <w:sz w:val="28"/>
          <w:szCs w:val="28"/>
        </w:rPr>
      </w:pPr>
    </w:p>
    <w:p w:rsidR="00F149F5" w:rsidRPr="005670AF" w:rsidRDefault="00F149F5" w:rsidP="006B3368">
      <w:pPr>
        <w:rPr>
          <w:sz w:val="28"/>
          <w:szCs w:val="28"/>
        </w:rPr>
      </w:pPr>
    </w:p>
    <w:p w:rsidR="00F149F5" w:rsidRPr="005670AF" w:rsidRDefault="00F149F5" w:rsidP="00A4532C">
      <w:pPr>
        <w:jc w:val="center"/>
        <w:rPr>
          <w:sz w:val="28"/>
          <w:szCs w:val="28"/>
        </w:rPr>
      </w:pPr>
    </w:p>
    <w:p w:rsidR="006B3368" w:rsidRPr="00C8778C" w:rsidRDefault="00701797" w:rsidP="00A530BB">
      <w:pPr>
        <w:jc w:val="center"/>
        <w:rPr>
          <w:lang w:val="sr-Cyrl-CS"/>
        </w:rPr>
      </w:pPr>
      <w:r>
        <w:rPr>
          <w:lang w:val="sr-Cyrl-RS"/>
        </w:rPr>
        <w:t>Октобар</w:t>
      </w:r>
      <w:r w:rsidR="00CB40F0" w:rsidRPr="00C8778C">
        <w:rPr>
          <w:lang w:val="sr-Cyrl-CS"/>
        </w:rPr>
        <w:t>,</w:t>
      </w:r>
      <w:r w:rsidR="00127F12" w:rsidRPr="00C8778C">
        <w:rPr>
          <w:lang w:val="sr-Cyrl-CS"/>
        </w:rPr>
        <w:t xml:space="preserve"> 2015</w:t>
      </w:r>
      <w:r w:rsidR="00963648" w:rsidRPr="00C8778C">
        <w:rPr>
          <w:lang w:val="sr-Cyrl-CS"/>
        </w:rPr>
        <w:t>. година</w:t>
      </w:r>
    </w:p>
    <w:p w:rsidR="00C8778C" w:rsidRDefault="00C8778C" w:rsidP="00A530BB">
      <w:pPr>
        <w:jc w:val="center"/>
        <w:rPr>
          <w:sz w:val="28"/>
          <w:szCs w:val="28"/>
          <w:lang w:val="sr-Cyrl-CS"/>
        </w:rPr>
      </w:pPr>
    </w:p>
    <w:p w:rsidR="00C8778C" w:rsidRDefault="00C8778C" w:rsidP="00A530BB">
      <w:pPr>
        <w:jc w:val="center"/>
        <w:rPr>
          <w:sz w:val="28"/>
          <w:szCs w:val="28"/>
          <w:lang w:val="sr-Cyrl-CS"/>
        </w:rPr>
      </w:pPr>
    </w:p>
    <w:p w:rsidR="00C8778C" w:rsidRPr="00A530BB" w:rsidRDefault="00C8778C" w:rsidP="00A530BB">
      <w:pPr>
        <w:jc w:val="center"/>
        <w:rPr>
          <w:sz w:val="28"/>
          <w:szCs w:val="28"/>
          <w:lang w:val="sr-Latn-CS"/>
        </w:rPr>
      </w:pPr>
    </w:p>
    <w:p w:rsidR="00A73FF2" w:rsidRPr="00391A50" w:rsidRDefault="00A73FF2" w:rsidP="00A73FF2">
      <w:pPr>
        <w:pStyle w:val="Header"/>
        <w:tabs>
          <w:tab w:val="clear" w:pos="4703"/>
          <w:tab w:val="clear" w:pos="9406"/>
        </w:tabs>
        <w:jc w:val="both"/>
        <w:rPr>
          <w:rFonts w:ascii="Times New Roman" w:hAnsi="Times New Roman"/>
          <w:lang w:val="sr-Cyrl-CS"/>
        </w:rPr>
      </w:pPr>
      <w:r w:rsidRPr="00674FDB">
        <w:rPr>
          <w:rFonts w:ascii="Times New Roman" w:hAnsi="Times New Roman"/>
          <w:lang w:val="sr-Cyrl-CS"/>
        </w:rPr>
        <w:t>На основу члана 3</w:t>
      </w:r>
      <w:r w:rsidR="006B3368">
        <w:rPr>
          <w:rFonts w:ascii="Times New Roman" w:hAnsi="Times New Roman"/>
        </w:rPr>
        <w:t>2</w:t>
      </w:r>
      <w:r w:rsidRPr="00674FDB">
        <w:rPr>
          <w:rFonts w:ascii="Times New Roman" w:hAnsi="Times New Roman"/>
          <w:lang w:val="sr-Cyrl-CS"/>
        </w:rPr>
        <w:t>.</w:t>
      </w:r>
      <w:r w:rsidR="00875611" w:rsidRPr="00674FDB">
        <w:rPr>
          <w:rFonts w:ascii="Times New Roman" w:hAnsi="Times New Roman"/>
        </w:rPr>
        <w:t xml:space="preserve"> </w:t>
      </w:r>
      <w:r w:rsidRPr="00674FDB">
        <w:rPr>
          <w:rFonts w:ascii="Times New Roman" w:hAnsi="Times New Roman"/>
          <w:lang w:val="sr-Cyrl-CS"/>
        </w:rPr>
        <w:t>и 61.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124/2012</w:t>
      </w:r>
      <w:r w:rsidR="005670AF">
        <w:rPr>
          <w:rFonts w:ascii="Times New Roman" w:hAnsi="Times New Roman"/>
        </w:rPr>
        <w:t xml:space="preserve">, </w:t>
      </w:r>
      <w:r w:rsidR="00875611" w:rsidRPr="00674FDB">
        <w:rPr>
          <w:rFonts w:ascii="Times New Roman" w:hAnsi="Times New Roman"/>
        </w:rPr>
        <w:t>15/14</w:t>
      </w:r>
      <w:r w:rsidR="005670AF">
        <w:rPr>
          <w:rFonts w:ascii="Times New Roman" w:hAnsi="Times New Roman"/>
          <w:lang w:val="sr-Cyrl-RS"/>
        </w:rPr>
        <w:t xml:space="preserve"> и 68/15</w:t>
      </w:r>
      <w:r w:rsidRPr="00674FDB">
        <w:rPr>
          <w:rFonts w:ascii="Times New Roman" w:hAnsi="Times New Roman"/>
          <w:lang w:val="sr-Cyrl-CS"/>
        </w:rPr>
        <w:t xml:space="preserve">, у даљем тексту: Закон) и члана </w:t>
      </w:r>
      <w:r w:rsidR="006B3368">
        <w:rPr>
          <w:rFonts w:ascii="Times New Roman" w:hAnsi="Times New Roman"/>
          <w:lang w:val="sr-Cyrl-CS"/>
        </w:rPr>
        <w:t>2</w:t>
      </w:r>
      <w:r w:rsidRPr="005A0E3D">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w:t>
      </w:r>
      <w:r w:rsidRPr="005A0E3D">
        <w:rPr>
          <w:rFonts w:ascii="Times New Roman" w:hAnsi="Times New Roman" w:cs="Times New Roman"/>
          <w:lang w:val="sr-Cyrl-CS"/>
        </w:rPr>
        <w:t>“</w:t>
      </w:r>
      <w:r w:rsidRPr="005A0E3D">
        <w:rPr>
          <w:rFonts w:ascii="Times New Roman" w:hAnsi="Times New Roman"/>
          <w:lang w:val="sr-Cyrl-CS"/>
        </w:rPr>
        <w:t>Службени гласник Републике Србије</w:t>
      </w:r>
      <w:r w:rsidRPr="005A0E3D">
        <w:rPr>
          <w:rFonts w:ascii="Times New Roman" w:hAnsi="Times New Roman" w:cs="Times New Roman"/>
          <w:lang w:val="sr-Cyrl-CS"/>
        </w:rPr>
        <w:t>”</w:t>
      </w:r>
      <w:r w:rsidRPr="005A0E3D">
        <w:rPr>
          <w:rFonts w:ascii="Times New Roman" w:hAnsi="Times New Roman"/>
          <w:lang w:val="sr-Cyrl-CS"/>
        </w:rPr>
        <w:t xml:space="preserve"> број </w:t>
      </w:r>
      <w:r w:rsidR="00AF232E" w:rsidRPr="005A0E3D">
        <w:rPr>
          <w:rFonts w:ascii="Times New Roman" w:hAnsi="Times New Roman"/>
          <w:lang w:val="sr-Cyrl-CS"/>
        </w:rPr>
        <w:t>29/2013 и 104/2013</w:t>
      </w:r>
      <w:r w:rsidRPr="005A0E3D">
        <w:rPr>
          <w:rFonts w:ascii="Times New Roman" w:hAnsi="Times New Roman"/>
          <w:lang w:val="sr-Cyrl-CS"/>
        </w:rPr>
        <w:t xml:space="preserve">), </w:t>
      </w:r>
      <w:r w:rsidR="00D53EC4" w:rsidRPr="005A0E3D">
        <w:rPr>
          <w:rFonts w:ascii="Times New Roman" w:hAnsi="Times New Roman"/>
          <w:lang w:val="sr-Cyrl-CS"/>
        </w:rPr>
        <w:t>члана 40. Правилника о ближем уређивању поступка јавне набавке број 873 од 13.03.2014. године</w:t>
      </w:r>
      <w:r w:rsidR="00D53EC4">
        <w:rPr>
          <w:rFonts w:ascii="Times New Roman" w:hAnsi="Times New Roman"/>
          <w:lang w:val="sr-Cyrl-CS"/>
        </w:rPr>
        <w:t xml:space="preserve">, </w:t>
      </w:r>
      <w:r w:rsidRPr="00674FDB">
        <w:rPr>
          <w:rFonts w:ascii="Times New Roman" w:hAnsi="Times New Roman"/>
          <w:lang w:val="sr-Cyrl-CS"/>
        </w:rPr>
        <w:t xml:space="preserve">Одлуке о покретању поступка јавне </w:t>
      </w:r>
      <w:r w:rsidRPr="00F427C2">
        <w:rPr>
          <w:rFonts w:ascii="Times New Roman" w:hAnsi="Times New Roman"/>
          <w:lang w:val="sr-Cyrl-CS"/>
        </w:rPr>
        <w:t>набавке</w:t>
      </w:r>
      <w:r w:rsidR="00F50A4D">
        <w:rPr>
          <w:rFonts w:ascii="Times New Roman" w:hAnsi="Times New Roman"/>
          <w:lang w:val="sr-Cyrl-CS"/>
        </w:rPr>
        <w:t xml:space="preserve"> </w:t>
      </w:r>
      <w:r w:rsidR="00F50A4D" w:rsidRPr="0056560A">
        <w:rPr>
          <w:rFonts w:ascii="Times New Roman" w:hAnsi="Times New Roman"/>
          <w:lang w:val="sr-Cyrl-CS"/>
        </w:rPr>
        <w:t>број</w:t>
      </w:r>
      <w:r w:rsidRPr="0056560A">
        <w:rPr>
          <w:rFonts w:ascii="Times New Roman" w:hAnsi="Times New Roman"/>
          <w:lang w:val="sr-Cyrl-CS"/>
        </w:rPr>
        <w:t xml:space="preserve"> </w:t>
      </w:r>
      <w:r w:rsidR="0056560A" w:rsidRPr="0056560A">
        <w:rPr>
          <w:rFonts w:ascii="Times New Roman" w:hAnsi="Times New Roman"/>
        </w:rPr>
        <w:t>5257</w:t>
      </w:r>
      <w:r w:rsidR="00F427C2" w:rsidRPr="0056560A">
        <w:rPr>
          <w:rFonts w:ascii="Times New Roman" w:hAnsi="Times New Roman"/>
        </w:rPr>
        <w:t xml:space="preserve"> </w:t>
      </w:r>
      <w:r w:rsidR="00875611" w:rsidRPr="0056560A">
        <w:rPr>
          <w:rFonts w:ascii="Times New Roman" w:hAnsi="Times New Roman"/>
          <w:lang w:val="sr-Cyrl-CS"/>
        </w:rPr>
        <w:t xml:space="preserve">од </w:t>
      </w:r>
      <w:r w:rsidR="0056560A" w:rsidRPr="0056560A">
        <w:rPr>
          <w:rFonts w:ascii="Times New Roman" w:hAnsi="Times New Roman"/>
          <w:lang w:val="sr-Cyrl-CS"/>
        </w:rPr>
        <w:t>09</w:t>
      </w:r>
      <w:r w:rsidR="00875611" w:rsidRPr="0056560A">
        <w:rPr>
          <w:rFonts w:ascii="Times New Roman" w:hAnsi="Times New Roman"/>
          <w:lang w:val="sr-Cyrl-CS"/>
        </w:rPr>
        <w:t>.0</w:t>
      </w:r>
      <w:r w:rsidR="003536CC" w:rsidRPr="0056560A">
        <w:rPr>
          <w:rFonts w:ascii="Times New Roman" w:hAnsi="Times New Roman"/>
          <w:lang w:val="sr-Cyrl-CS"/>
        </w:rPr>
        <w:t>9</w:t>
      </w:r>
      <w:r w:rsidR="00875611" w:rsidRPr="0056560A">
        <w:rPr>
          <w:rFonts w:ascii="Times New Roman" w:hAnsi="Times New Roman"/>
          <w:lang w:val="sr-Cyrl-CS"/>
        </w:rPr>
        <w:t>.2015.</w:t>
      </w:r>
      <w:r w:rsidR="000409EF" w:rsidRPr="0056560A">
        <w:rPr>
          <w:rFonts w:ascii="Times New Roman" w:hAnsi="Times New Roman"/>
          <w:lang w:val="sr-Cyrl-CS"/>
        </w:rPr>
        <w:t xml:space="preserve"> године и Решења о образовању комисије за јавну набавку</w:t>
      </w:r>
      <w:r w:rsidR="00F50A4D" w:rsidRPr="0056560A">
        <w:rPr>
          <w:rFonts w:ascii="Times New Roman" w:hAnsi="Times New Roman"/>
          <w:lang w:val="sr-Cyrl-CS"/>
        </w:rPr>
        <w:t xml:space="preserve"> број</w:t>
      </w:r>
      <w:r w:rsidR="000409EF" w:rsidRPr="0056560A">
        <w:rPr>
          <w:rFonts w:ascii="Times New Roman" w:hAnsi="Times New Roman"/>
          <w:lang w:val="sr-Cyrl-CS"/>
        </w:rPr>
        <w:t xml:space="preserve"> </w:t>
      </w:r>
      <w:r w:rsidR="0056560A" w:rsidRPr="0056560A">
        <w:rPr>
          <w:rFonts w:ascii="Times New Roman" w:hAnsi="Times New Roman"/>
          <w:lang w:val="sr-Cyrl-CS"/>
        </w:rPr>
        <w:t>5258 од 09</w:t>
      </w:r>
      <w:r w:rsidR="003536CC" w:rsidRPr="0056560A">
        <w:rPr>
          <w:rFonts w:ascii="Times New Roman" w:hAnsi="Times New Roman"/>
          <w:lang w:val="sr-Cyrl-CS"/>
        </w:rPr>
        <w:t>.09</w:t>
      </w:r>
      <w:r w:rsidR="00F427C2" w:rsidRPr="0056560A">
        <w:rPr>
          <w:rFonts w:ascii="Times New Roman" w:hAnsi="Times New Roman"/>
          <w:lang w:val="sr-Cyrl-CS"/>
        </w:rPr>
        <w:t>.2015.</w:t>
      </w:r>
      <w:r w:rsidR="00F427C2" w:rsidRPr="00F427C2">
        <w:rPr>
          <w:rFonts w:ascii="Times New Roman" w:hAnsi="Times New Roman"/>
          <w:lang w:val="sr-Cyrl-CS"/>
        </w:rPr>
        <w:t xml:space="preserve"> </w:t>
      </w:r>
      <w:r w:rsidR="00CC348D" w:rsidRPr="00674FDB">
        <w:rPr>
          <w:rFonts w:ascii="Times New Roman" w:hAnsi="Times New Roman"/>
          <w:lang w:val="sr-Cyrl-CS"/>
        </w:rPr>
        <w:t>године,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Default="006B3368" w:rsidP="000409EF">
      <w:pPr>
        <w:pStyle w:val="Header"/>
        <w:tabs>
          <w:tab w:val="clear" w:pos="4703"/>
          <w:tab w:val="clear" w:pos="9406"/>
        </w:tabs>
        <w:jc w:val="center"/>
        <w:rPr>
          <w:rFonts w:ascii="Times New Roman" w:hAnsi="Times New Roman"/>
          <w:lang w:val="sr-Cyrl-CS"/>
        </w:rPr>
      </w:pPr>
      <w:r>
        <w:rPr>
          <w:rFonts w:ascii="Times New Roman" w:hAnsi="Times New Roman"/>
          <w:lang w:val="sr-Cyrl-CS"/>
        </w:rPr>
        <w:t>Отворени поступак</w:t>
      </w:r>
    </w:p>
    <w:p w:rsidR="005670AF" w:rsidRDefault="005670AF" w:rsidP="000409EF">
      <w:pPr>
        <w:pStyle w:val="Header"/>
        <w:tabs>
          <w:tab w:val="clear" w:pos="4703"/>
          <w:tab w:val="clear" w:pos="9406"/>
        </w:tabs>
        <w:jc w:val="center"/>
        <w:rPr>
          <w:rFonts w:ascii="Times New Roman" w:hAnsi="Times New Roman"/>
          <w:lang w:val="sr-Cyrl-CS"/>
        </w:rPr>
      </w:pPr>
    </w:p>
    <w:p w:rsidR="00CC348D" w:rsidRPr="009A1B2D" w:rsidRDefault="006B3368" w:rsidP="009A1B2D">
      <w:pPr>
        <w:pStyle w:val="Header"/>
        <w:tabs>
          <w:tab w:val="clear" w:pos="4703"/>
          <w:tab w:val="clear" w:pos="9406"/>
        </w:tabs>
        <w:jc w:val="center"/>
        <w:rPr>
          <w:rFonts w:ascii="Times New Roman" w:hAnsi="Times New Roman" w:cs="Times New Roman"/>
          <w:b/>
        </w:rPr>
      </w:pPr>
      <w:r>
        <w:rPr>
          <w:rFonts w:ascii="Times New Roman" w:hAnsi="Times New Roman" w:cs="Times New Roman"/>
          <w:b/>
          <w:lang w:val="sr-Cyrl-CS"/>
        </w:rPr>
        <w:t xml:space="preserve"> </w:t>
      </w:r>
      <w:r w:rsidR="005670AF">
        <w:rPr>
          <w:rFonts w:ascii="Times New Roman" w:hAnsi="Times New Roman" w:cs="Times New Roman"/>
          <w:b/>
          <w:lang w:val="sr-Cyrl-RS"/>
        </w:rPr>
        <w:t>Набавка машина, додатака и едукационе опреме за опремање Центра за промоцију науке</w:t>
      </w:r>
      <w:r w:rsidR="005670AF">
        <w:rPr>
          <w:rFonts w:ascii="Times New Roman" w:hAnsi="Times New Roman" w:cs="Times New Roman"/>
          <w:b/>
          <w:lang w:val="sr-Cyrl-CS"/>
        </w:rPr>
        <w:t xml:space="preserve"> </w:t>
      </w:r>
    </w:p>
    <w:p w:rsidR="009A3F4C" w:rsidRPr="009A1B2D" w:rsidRDefault="009A1B2D" w:rsidP="009A3F4C">
      <w:pPr>
        <w:pStyle w:val="Header"/>
        <w:tabs>
          <w:tab w:val="clear" w:pos="4703"/>
          <w:tab w:val="clear" w:pos="9406"/>
        </w:tabs>
        <w:jc w:val="center"/>
        <w:rPr>
          <w:rFonts w:ascii="Times New Roman" w:hAnsi="Times New Roman" w:cs="Times New Roman"/>
          <w:lang w:val="sr-Cyrl-CS"/>
        </w:rPr>
      </w:pPr>
      <w:proofErr w:type="gramStart"/>
      <w:r>
        <w:rPr>
          <w:rFonts w:ascii="Times New Roman" w:hAnsi="Times New Roman"/>
        </w:rPr>
        <w:t>j</w:t>
      </w:r>
      <w:r w:rsidR="00CC348D" w:rsidRPr="009A1B2D">
        <w:rPr>
          <w:rFonts w:ascii="Times New Roman" w:hAnsi="Times New Roman"/>
          <w:lang w:val="sr-Cyrl-CS"/>
        </w:rPr>
        <w:t>авна</w:t>
      </w:r>
      <w:proofErr w:type="gramEnd"/>
      <w:r w:rsidR="00CC348D" w:rsidRPr="009A1B2D">
        <w:rPr>
          <w:rFonts w:ascii="Times New Roman" w:hAnsi="Times New Roman"/>
          <w:lang w:val="sr-Cyrl-CS"/>
        </w:rPr>
        <w:t xml:space="preserve"> набавка</w:t>
      </w:r>
      <w:r w:rsidR="000409EF" w:rsidRPr="009A1B2D">
        <w:rPr>
          <w:rFonts w:ascii="Times New Roman" w:hAnsi="Times New Roman"/>
          <w:lang w:val="sr-Cyrl-CS"/>
        </w:rPr>
        <w:t xml:space="preserve"> број</w:t>
      </w:r>
      <w:r w:rsidR="00CC348D" w:rsidRPr="00A530BB">
        <w:rPr>
          <w:rFonts w:ascii="Times New Roman" w:hAnsi="Times New Roman"/>
          <w:lang w:val="sr-Cyrl-CS"/>
        </w:rPr>
        <w:t>:</w:t>
      </w:r>
      <w:r w:rsidR="009A3F4C" w:rsidRPr="00A530BB">
        <w:rPr>
          <w:rFonts w:ascii="Times New Roman" w:hAnsi="Times New Roman"/>
          <w:lang w:val="sv-SE"/>
        </w:rPr>
        <w:t xml:space="preserve"> </w:t>
      </w:r>
      <w:r w:rsidR="005670AF">
        <w:rPr>
          <w:rFonts w:ascii="Times New Roman" w:hAnsi="Times New Roman"/>
          <w:b/>
        </w:rPr>
        <w:t>О/09-2015/Д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055EF6" w:rsidRPr="009A6EF1" w:rsidTr="00266BBD">
        <w:trPr>
          <w:trHeight w:val="401"/>
          <w:jc w:val="center"/>
        </w:trPr>
        <w:tc>
          <w:tcPr>
            <w:tcW w:w="679" w:type="dxa"/>
            <w:vAlign w:val="center"/>
          </w:tcPr>
          <w:p w:rsidR="00055EF6" w:rsidRPr="009A6EF1" w:rsidRDefault="00055EF6" w:rsidP="00963648">
            <w:pPr>
              <w:jc w:val="center"/>
              <w:rPr>
                <w:b/>
                <w:sz w:val="22"/>
                <w:szCs w:val="22"/>
              </w:rPr>
            </w:pPr>
            <w:r w:rsidRPr="009A6EF1">
              <w:rPr>
                <w:b/>
                <w:sz w:val="22"/>
                <w:szCs w:val="22"/>
              </w:rPr>
              <w:t xml:space="preserve">Ред. </w:t>
            </w:r>
            <w:r w:rsidR="009A1B2D" w:rsidRPr="009A6EF1">
              <w:rPr>
                <w:b/>
                <w:sz w:val="22"/>
                <w:szCs w:val="22"/>
              </w:rPr>
              <w:t>Б</w:t>
            </w:r>
            <w:r w:rsidRPr="009A6EF1">
              <w:rPr>
                <w:b/>
                <w:sz w:val="22"/>
                <w:szCs w:val="22"/>
              </w:rPr>
              <w:t>р.</w:t>
            </w:r>
          </w:p>
        </w:tc>
        <w:tc>
          <w:tcPr>
            <w:tcW w:w="6720" w:type="dxa"/>
            <w:vAlign w:val="center"/>
          </w:tcPr>
          <w:p w:rsidR="00055EF6" w:rsidRPr="009A6EF1" w:rsidRDefault="00055EF6" w:rsidP="009A3F4C">
            <w:pPr>
              <w:rPr>
                <w:b/>
                <w:sz w:val="22"/>
                <w:szCs w:val="22"/>
              </w:rPr>
            </w:pPr>
            <w:r w:rsidRPr="009A6EF1">
              <w:rPr>
                <w:b/>
                <w:sz w:val="22"/>
                <w:szCs w:val="22"/>
              </w:rPr>
              <w:t>ОПИС</w:t>
            </w:r>
          </w:p>
        </w:tc>
        <w:tc>
          <w:tcPr>
            <w:tcW w:w="1578" w:type="dxa"/>
            <w:vAlign w:val="center"/>
          </w:tcPr>
          <w:p w:rsidR="00055EF6" w:rsidRPr="009A6EF1" w:rsidRDefault="00055EF6" w:rsidP="00055EF6">
            <w:pPr>
              <w:jc w:val="center"/>
              <w:rPr>
                <w:b/>
                <w:sz w:val="22"/>
                <w:szCs w:val="22"/>
                <w:lang w:val="sr-Cyrl-CS"/>
              </w:rPr>
            </w:pPr>
            <w:r w:rsidRPr="009A6EF1">
              <w:rPr>
                <w:b/>
                <w:sz w:val="22"/>
                <w:szCs w:val="22"/>
                <w:lang w:val="sr-Cyrl-CS"/>
              </w:rPr>
              <w:t>Страна</w:t>
            </w:r>
          </w:p>
        </w:tc>
      </w:tr>
      <w:tr w:rsidR="00055EF6" w:rsidRPr="009A6EF1" w:rsidTr="00266BBD">
        <w:trPr>
          <w:trHeight w:val="401"/>
          <w:jc w:val="center"/>
        </w:trPr>
        <w:tc>
          <w:tcPr>
            <w:tcW w:w="679" w:type="dxa"/>
            <w:vAlign w:val="center"/>
          </w:tcPr>
          <w:p w:rsidR="00055EF6" w:rsidRPr="009A6EF1" w:rsidRDefault="00055EF6" w:rsidP="00963648">
            <w:pPr>
              <w:jc w:val="center"/>
              <w:rPr>
                <w:sz w:val="22"/>
                <w:szCs w:val="22"/>
              </w:rPr>
            </w:pPr>
            <w:r w:rsidRPr="009A6EF1">
              <w:rPr>
                <w:sz w:val="22"/>
                <w:szCs w:val="22"/>
              </w:rPr>
              <w:t>1.</w:t>
            </w:r>
          </w:p>
        </w:tc>
        <w:tc>
          <w:tcPr>
            <w:tcW w:w="6720" w:type="dxa"/>
            <w:vAlign w:val="center"/>
          </w:tcPr>
          <w:p w:rsidR="00055EF6" w:rsidRPr="009A6EF1" w:rsidRDefault="00055EF6" w:rsidP="009A3F4C">
            <w:pPr>
              <w:rPr>
                <w:sz w:val="22"/>
                <w:szCs w:val="22"/>
              </w:rPr>
            </w:pPr>
            <w:r w:rsidRPr="009A6EF1">
              <w:rPr>
                <w:sz w:val="22"/>
                <w:szCs w:val="22"/>
              </w:rPr>
              <w:t>НАСЛОВНА СТРАНА</w:t>
            </w:r>
          </w:p>
        </w:tc>
        <w:tc>
          <w:tcPr>
            <w:tcW w:w="1578" w:type="dxa"/>
            <w:vAlign w:val="center"/>
          </w:tcPr>
          <w:p w:rsidR="00055EF6" w:rsidRPr="009A6EF1" w:rsidRDefault="00701797" w:rsidP="00055EF6">
            <w:pPr>
              <w:jc w:val="center"/>
              <w:rPr>
                <w:sz w:val="22"/>
                <w:szCs w:val="22"/>
                <w:lang w:val="sr-Cyrl-CS"/>
              </w:rPr>
            </w:pPr>
            <w:r>
              <w:rPr>
                <w:sz w:val="22"/>
                <w:szCs w:val="22"/>
                <w:lang w:val="sr-Cyrl-CS"/>
              </w:rPr>
              <w:t>1.</w:t>
            </w:r>
          </w:p>
        </w:tc>
      </w:tr>
      <w:tr w:rsidR="00055EF6" w:rsidRPr="009A6EF1" w:rsidTr="00266BBD">
        <w:trPr>
          <w:trHeight w:val="401"/>
          <w:jc w:val="center"/>
        </w:trPr>
        <w:tc>
          <w:tcPr>
            <w:tcW w:w="679" w:type="dxa"/>
            <w:vAlign w:val="center"/>
          </w:tcPr>
          <w:p w:rsidR="00055EF6" w:rsidRPr="009A6EF1" w:rsidRDefault="00055EF6" w:rsidP="00963648">
            <w:pPr>
              <w:jc w:val="center"/>
              <w:rPr>
                <w:sz w:val="22"/>
                <w:szCs w:val="22"/>
                <w:lang w:val="sr-Cyrl-CS"/>
              </w:rPr>
            </w:pPr>
            <w:r w:rsidRPr="009A6EF1">
              <w:rPr>
                <w:sz w:val="22"/>
                <w:szCs w:val="22"/>
              </w:rPr>
              <w:t>2.</w:t>
            </w:r>
          </w:p>
        </w:tc>
        <w:tc>
          <w:tcPr>
            <w:tcW w:w="6720" w:type="dxa"/>
            <w:vAlign w:val="center"/>
          </w:tcPr>
          <w:p w:rsidR="00055EF6" w:rsidRPr="009A6EF1" w:rsidRDefault="00055EF6" w:rsidP="009A3F4C">
            <w:pPr>
              <w:rPr>
                <w:sz w:val="22"/>
                <w:szCs w:val="22"/>
                <w:lang w:val="sr-Cyrl-CS"/>
              </w:rPr>
            </w:pPr>
            <w:r w:rsidRPr="009A6EF1">
              <w:rPr>
                <w:sz w:val="22"/>
                <w:szCs w:val="22"/>
              </w:rPr>
              <w:t>САДРЖАЈ СА УПУТСТВОМ</w:t>
            </w:r>
          </w:p>
        </w:tc>
        <w:tc>
          <w:tcPr>
            <w:tcW w:w="1578" w:type="dxa"/>
            <w:vAlign w:val="center"/>
          </w:tcPr>
          <w:p w:rsidR="00055EF6" w:rsidRPr="009A6EF1" w:rsidRDefault="00701797" w:rsidP="00055EF6">
            <w:pPr>
              <w:jc w:val="center"/>
              <w:rPr>
                <w:sz w:val="22"/>
                <w:szCs w:val="22"/>
                <w:lang w:val="sr-Cyrl-CS"/>
              </w:rPr>
            </w:pPr>
            <w:r>
              <w:rPr>
                <w:sz w:val="22"/>
                <w:szCs w:val="22"/>
                <w:lang w:val="sr-Cyrl-CS"/>
              </w:rPr>
              <w:t>2.</w:t>
            </w:r>
          </w:p>
        </w:tc>
      </w:tr>
      <w:tr w:rsidR="002F4C3C" w:rsidRPr="009A6EF1" w:rsidTr="00266BBD">
        <w:trPr>
          <w:cantSplit/>
          <w:trHeight w:val="401"/>
          <w:jc w:val="center"/>
        </w:trPr>
        <w:tc>
          <w:tcPr>
            <w:tcW w:w="679" w:type="dxa"/>
          </w:tcPr>
          <w:p w:rsidR="002F4C3C" w:rsidRPr="009A6EF1" w:rsidRDefault="00355BF6" w:rsidP="00963648">
            <w:pPr>
              <w:jc w:val="center"/>
              <w:rPr>
                <w:sz w:val="22"/>
                <w:szCs w:val="22"/>
              </w:rPr>
            </w:pPr>
            <w:r w:rsidRPr="009A6EF1">
              <w:rPr>
                <w:sz w:val="22"/>
                <w:szCs w:val="22"/>
              </w:rPr>
              <w:t>3</w:t>
            </w:r>
            <w:r w:rsidR="002F4C3C" w:rsidRPr="009A6EF1">
              <w:rPr>
                <w:sz w:val="22"/>
                <w:szCs w:val="22"/>
              </w:rPr>
              <w:t>.</w:t>
            </w:r>
          </w:p>
        </w:tc>
        <w:tc>
          <w:tcPr>
            <w:tcW w:w="6720" w:type="dxa"/>
            <w:vAlign w:val="center"/>
          </w:tcPr>
          <w:p w:rsidR="002F4C3C" w:rsidRPr="009A6EF1" w:rsidRDefault="002F4C3C" w:rsidP="000409EF">
            <w:pPr>
              <w:rPr>
                <w:sz w:val="22"/>
                <w:szCs w:val="22"/>
                <w:lang w:val="sr-Cyrl-CS"/>
              </w:rPr>
            </w:pPr>
            <w:r w:rsidRPr="009A6EF1">
              <w:rPr>
                <w:sz w:val="22"/>
                <w:szCs w:val="22"/>
                <w:lang w:val="sr-Cyrl-CS"/>
              </w:rPr>
              <w:t>ОПШТИ ПОДАЦИ О ПРЕДМЕТУ ЈАВНЕ НАБАВКЕ</w:t>
            </w:r>
          </w:p>
        </w:tc>
        <w:tc>
          <w:tcPr>
            <w:tcW w:w="1578" w:type="dxa"/>
            <w:vAlign w:val="center"/>
          </w:tcPr>
          <w:p w:rsidR="002F4C3C" w:rsidRPr="009A6EF1" w:rsidRDefault="00F64144">
            <w:pPr>
              <w:jc w:val="center"/>
              <w:rPr>
                <w:sz w:val="22"/>
                <w:szCs w:val="22"/>
                <w:lang w:val="sr-Cyrl-CS"/>
              </w:rPr>
            </w:pPr>
            <w:r>
              <w:rPr>
                <w:sz w:val="22"/>
                <w:szCs w:val="22"/>
                <w:lang w:val="sr-Cyrl-CS"/>
              </w:rPr>
              <w:t>3.</w:t>
            </w:r>
          </w:p>
        </w:tc>
      </w:tr>
      <w:tr w:rsidR="002F4C3C" w:rsidRPr="009A6EF1" w:rsidTr="00266BBD">
        <w:trPr>
          <w:cantSplit/>
          <w:trHeight w:val="401"/>
          <w:jc w:val="center"/>
        </w:trPr>
        <w:tc>
          <w:tcPr>
            <w:tcW w:w="679" w:type="dxa"/>
          </w:tcPr>
          <w:p w:rsidR="002F4C3C" w:rsidRPr="009A6EF1" w:rsidRDefault="00355BF6" w:rsidP="00963648">
            <w:pPr>
              <w:jc w:val="center"/>
              <w:rPr>
                <w:sz w:val="22"/>
                <w:szCs w:val="22"/>
                <w:lang w:val="sr-Cyrl-CS"/>
              </w:rPr>
            </w:pPr>
            <w:r w:rsidRPr="009A6EF1">
              <w:rPr>
                <w:sz w:val="22"/>
                <w:szCs w:val="22"/>
                <w:lang w:val="sr-Cyrl-CS"/>
              </w:rPr>
              <w:t>4</w:t>
            </w:r>
            <w:r w:rsidR="002F4C3C" w:rsidRPr="009A6EF1">
              <w:rPr>
                <w:sz w:val="22"/>
                <w:szCs w:val="22"/>
                <w:lang w:val="sr-Cyrl-CS"/>
              </w:rPr>
              <w:t>.</w:t>
            </w:r>
          </w:p>
        </w:tc>
        <w:tc>
          <w:tcPr>
            <w:tcW w:w="6720" w:type="dxa"/>
            <w:vAlign w:val="center"/>
          </w:tcPr>
          <w:p w:rsidR="002F4C3C" w:rsidRPr="009A6EF1" w:rsidRDefault="002F4C3C" w:rsidP="000409EF">
            <w:pPr>
              <w:rPr>
                <w:sz w:val="22"/>
                <w:szCs w:val="22"/>
                <w:lang w:val="sr-Cyrl-CS"/>
              </w:rPr>
            </w:pPr>
            <w:r w:rsidRPr="009A6EF1">
              <w:rPr>
                <w:sz w:val="22"/>
                <w:szCs w:val="22"/>
                <w:lang w:val="sr-Cyrl-CS"/>
              </w:rPr>
              <w:t>ПОДАЦИ О ПРЕДМЕТУ ЈАВНЕ НАБАВКЕ</w:t>
            </w:r>
          </w:p>
        </w:tc>
        <w:tc>
          <w:tcPr>
            <w:tcW w:w="1578" w:type="dxa"/>
            <w:vAlign w:val="center"/>
          </w:tcPr>
          <w:p w:rsidR="002F4C3C" w:rsidRPr="009A6EF1" w:rsidRDefault="00F64144">
            <w:pPr>
              <w:jc w:val="center"/>
              <w:rPr>
                <w:sz w:val="22"/>
                <w:szCs w:val="22"/>
                <w:lang w:val="sr-Cyrl-CS"/>
              </w:rPr>
            </w:pPr>
            <w:r>
              <w:rPr>
                <w:sz w:val="22"/>
                <w:szCs w:val="22"/>
                <w:lang w:val="sr-Cyrl-CS"/>
              </w:rPr>
              <w:t>4.</w:t>
            </w:r>
          </w:p>
        </w:tc>
      </w:tr>
      <w:tr w:rsidR="002F4C3C" w:rsidRPr="009A6EF1" w:rsidTr="00266BBD">
        <w:trPr>
          <w:trHeight w:val="376"/>
          <w:jc w:val="center"/>
        </w:trPr>
        <w:tc>
          <w:tcPr>
            <w:tcW w:w="679" w:type="dxa"/>
            <w:vAlign w:val="center"/>
          </w:tcPr>
          <w:p w:rsidR="002F4C3C" w:rsidRPr="009A6EF1" w:rsidRDefault="00355BF6" w:rsidP="00963648">
            <w:pPr>
              <w:jc w:val="center"/>
              <w:rPr>
                <w:sz w:val="22"/>
                <w:szCs w:val="22"/>
              </w:rPr>
            </w:pPr>
            <w:r w:rsidRPr="009A6EF1">
              <w:rPr>
                <w:sz w:val="22"/>
                <w:szCs w:val="22"/>
              </w:rPr>
              <w:t>5</w:t>
            </w:r>
            <w:r w:rsidR="002F4C3C" w:rsidRPr="009A6EF1">
              <w:rPr>
                <w:sz w:val="22"/>
                <w:szCs w:val="22"/>
              </w:rPr>
              <w:t>.</w:t>
            </w:r>
          </w:p>
        </w:tc>
        <w:tc>
          <w:tcPr>
            <w:tcW w:w="6720" w:type="dxa"/>
            <w:vAlign w:val="center"/>
          </w:tcPr>
          <w:p w:rsidR="005D6F3D" w:rsidRPr="005D6F3D" w:rsidRDefault="005D6F3D" w:rsidP="005D6F3D">
            <w:pPr>
              <w:rPr>
                <w:sz w:val="22"/>
                <w:szCs w:val="22"/>
                <w:lang w:val="sr-Cyrl-CS"/>
              </w:rPr>
            </w:pPr>
            <w:r w:rsidRPr="005D6F3D">
              <w:rPr>
                <w:sz w:val="22"/>
                <w:szCs w:val="22"/>
                <w:lang w:val="sr-Cyrl-CS"/>
              </w:rPr>
              <w:t>ТЕХНИЧКЕ СПЕЦИФИКАЦИЈЕ -</w:t>
            </w:r>
          </w:p>
          <w:p w:rsidR="002F4C3C" w:rsidRPr="009A6EF1" w:rsidRDefault="005D6F3D" w:rsidP="00244AB7">
            <w:pPr>
              <w:rPr>
                <w:sz w:val="22"/>
                <w:szCs w:val="22"/>
              </w:rPr>
            </w:pPr>
            <w:r w:rsidRPr="005D6F3D">
              <w:rPr>
                <w:sz w:val="22"/>
                <w:szCs w:val="22"/>
                <w:lang w:val="sr-Cyrl-CS"/>
              </w:rPr>
              <w:t xml:space="preserve">КОЛИЧИНА И ОПИС </w:t>
            </w:r>
            <w:r w:rsidR="00097C34">
              <w:rPr>
                <w:sz w:val="22"/>
                <w:szCs w:val="22"/>
                <w:lang w:val="sr-Cyrl-CS"/>
              </w:rPr>
              <w:t>ДОБАРА</w:t>
            </w:r>
            <w:r w:rsidRPr="005D6F3D">
              <w:rPr>
                <w:sz w:val="22"/>
                <w:szCs w:val="22"/>
                <w:lang w:val="sr-Cyrl-CS"/>
              </w:rPr>
              <w:t xml:space="preserve">, НАЧИН СПРОВОЂЕЊА КОНТРОЛЕ, РОК </w:t>
            </w:r>
            <w:r w:rsidR="00244AB7">
              <w:rPr>
                <w:sz w:val="22"/>
                <w:szCs w:val="22"/>
                <w:lang w:val="sr-Cyrl-CS"/>
              </w:rPr>
              <w:t>ИСПОРУКЕ</w:t>
            </w:r>
            <w:r w:rsidRPr="005D6F3D">
              <w:rPr>
                <w:sz w:val="22"/>
                <w:szCs w:val="22"/>
                <w:lang w:val="sr-Cyrl-CS"/>
              </w:rPr>
              <w:t xml:space="preserve">, МЕСТО </w:t>
            </w:r>
            <w:r w:rsidR="00244AB7">
              <w:rPr>
                <w:sz w:val="22"/>
                <w:szCs w:val="22"/>
                <w:lang w:val="sr-Cyrl-CS"/>
              </w:rPr>
              <w:t>ИСПОРУКЕ</w:t>
            </w:r>
            <w:r w:rsidRPr="005D6F3D">
              <w:rPr>
                <w:b/>
                <w:i/>
                <w:sz w:val="22"/>
                <w:szCs w:val="22"/>
                <w:lang w:val="sr-Cyrl-CS"/>
              </w:rPr>
              <w:t xml:space="preserve"> </w:t>
            </w:r>
            <w:r w:rsidR="002F4C3C" w:rsidRPr="009A6EF1">
              <w:rPr>
                <w:b/>
                <w:i/>
                <w:sz w:val="22"/>
                <w:szCs w:val="22"/>
                <w:lang w:val="sr-Cyrl-CS"/>
              </w:rPr>
              <w:t>(образац 1)</w:t>
            </w:r>
          </w:p>
        </w:tc>
        <w:tc>
          <w:tcPr>
            <w:tcW w:w="1578" w:type="dxa"/>
            <w:vAlign w:val="center"/>
          </w:tcPr>
          <w:p w:rsidR="002F4C3C" w:rsidRPr="00F64144" w:rsidRDefault="00F64144">
            <w:pPr>
              <w:jc w:val="center"/>
              <w:rPr>
                <w:sz w:val="22"/>
                <w:szCs w:val="22"/>
                <w:lang w:val="sr-Cyrl-CS"/>
              </w:rPr>
            </w:pPr>
            <w:r>
              <w:rPr>
                <w:sz w:val="22"/>
                <w:szCs w:val="22"/>
                <w:lang w:val="sr-Cyrl-CS"/>
              </w:rPr>
              <w:t>5.</w:t>
            </w:r>
          </w:p>
        </w:tc>
      </w:tr>
      <w:tr w:rsidR="002F4C3C" w:rsidRPr="009A6EF1" w:rsidTr="00266BBD">
        <w:trPr>
          <w:trHeight w:val="401"/>
          <w:jc w:val="center"/>
        </w:trPr>
        <w:tc>
          <w:tcPr>
            <w:tcW w:w="679" w:type="dxa"/>
            <w:vAlign w:val="center"/>
          </w:tcPr>
          <w:p w:rsidR="002F4C3C" w:rsidRPr="009A6EF1" w:rsidRDefault="00355BF6" w:rsidP="00963648">
            <w:pPr>
              <w:jc w:val="center"/>
              <w:rPr>
                <w:sz w:val="22"/>
                <w:szCs w:val="22"/>
              </w:rPr>
            </w:pPr>
            <w:r w:rsidRPr="009A6EF1">
              <w:rPr>
                <w:sz w:val="22"/>
                <w:szCs w:val="22"/>
              </w:rPr>
              <w:t>6</w:t>
            </w:r>
            <w:r w:rsidR="002F4C3C" w:rsidRPr="009A6EF1">
              <w:rPr>
                <w:sz w:val="22"/>
                <w:szCs w:val="22"/>
              </w:rPr>
              <w:t>.</w:t>
            </w:r>
          </w:p>
        </w:tc>
        <w:tc>
          <w:tcPr>
            <w:tcW w:w="6720" w:type="dxa"/>
            <w:vAlign w:val="center"/>
          </w:tcPr>
          <w:p w:rsidR="002F4C3C" w:rsidRPr="009A6EF1" w:rsidRDefault="002F4C3C" w:rsidP="00871631">
            <w:pPr>
              <w:rPr>
                <w:sz w:val="22"/>
                <w:szCs w:val="22"/>
              </w:rPr>
            </w:pPr>
            <w:r w:rsidRPr="009A6EF1">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2F4C3C" w:rsidRPr="00F64144" w:rsidRDefault="00F64144" w:rsidP="009A6EF1">
            <w:pPr>
              <w:jc w:val="center"/>
              <w:rPr>
                <w:sz w:val="22"/>
                <w:szCs w:val="22"/>
                <w:lang w:val="sr-Cyrl-CS"/>
              </w:rPr>
            </w:pPr>
            <w:r>
              <w:rPr>
                <w:sz w:val="22"/>
                <w:szCs w:val="22"/>
                <w:lang w:val="sr-Cyrl-CS"/>
              </w:rPr>
              <w:t>16.</w:t>
            </w:r>
          </w:p>
        </w:tc>
      </w:tr>
      <w:tr w:rsidR="002F4C3C" w:rsidRPr="009A6EF1" w:rsidTr="00266BBD">
        <w:trPr>
          <w:trHeight w:val="401"/>
          <w:jc w:val="center"/>
        </w:trPr>
        <w:tc>
          <w:tcPr>
            <w:tcW w:w="679" w:type="dxa"/>
            <w:vAlign w:val="center"/>
          </w:tcPr>
          <w:p w:rsidR="002F4C3C" w:rsidRPr="009A6EF1" w:rsidRDefault="00355BF6" w:rsidP="00963648">
            <w:pPr>
              <w:jc w:val="center"/>
              <w:rPr>
                <w:sz w:val="22"/>
                <w:szCs w:val="22"/>
              </w:rPr>
            </w:pPr>
            <w:r w:rsidRPr="009A6EF1">
              <w:rPr>
                <w:sz w:val="22"/>
                <w:szCs w:val="22"/>
              </w:rPr>
              <w:t>7</w:t>
            </w:r>
            <w:r w:rsidR="002F4C3C" w:rsidRPr="009A6EF1">
              <w:rPr>
                <w:sz w:val="22"/>
                <w:szCs w:val="22"/>
              </w:rPr>
              <w:t>.</w:t>
            </w:r>
          </w:p>
        </w:tc>
        <w:tc>
          <w:tcPr>
            <w:tcW w:w="6720" w:type="dxa"/>
            <w:vAlign w:val="center"/>
          </w:tcPr>
          <w:p w:rsidR="002F4C3C" w:rsidRPr="009A6EF1" w:rsidRDefault="002F4C3C" w:rsidP="00871631">
            <w:pPr>
              <w:rPr>
                <w:sz w:val="22"/>
                <w:szCs w:val="22"/>
              </w:rPr>
            </w:pPr>
            <w:r w:rsidRPr="009A6EF1">
              <w:rPr>
                <w:sz w:val="22"/>
                <w:szCs w:val="22"/>
                <w:lang w:val="sr-Cyrl-CS"/>
              </w:rPr>
              <w:t>УПУТСТВО ПОНУЂАЧИМА КАКО ДА САЧИНЕ ПОНУДУ</w:t>
            </w:r>
          </w:p>
        </w:tc>
        <w:tc>
          <w:tcPr>
            <w:tcW w:w="1578" w:type="dxa"/>
            <w:vAlign w:val="center"/>
          </w:tcPr>
          <w:p w:rsidR="002F4C3C" w:rsidRPr="00F64144" w:rsidRDefault="003D208E" w:rsidP="00A14ECB">
            <w:pPr>
              <w:jc w:val="center"/>
              <w:rPr>
                <w:sz w:val="22"/>
                <w:szCs w:val="22"/>
                <w:lang w:val="sr-Cyrl-CS"/>
              </w:rPr>
            </w:pPr>
            <w:r>
              <w:rPr>
                <w:sz w:val="22"/>
                <w:szCs w:val="22"/>
                <w:lang w:val="sr-Cyrl-CS"/>
              </w:rPr>
              <w:t>17</w:t>
            </w:r>
            <w:r w:rsidR="00F64144">
              <w:rPr>
                <w:sz w:val="22"/>
                <w:szCs w:val="22"/>
                <w:lang w:val="sr-Cyrl-CS"/>
              </w:rPr>
              <w:t>.</w:t>
            </w:r>
          </w:p>
        </w:tc>
      </w:tr>
      <w:tr w:rsidR="002F4C3C" w:rsidRPr="009A6EF1" w:rsidTr="00266BBD">
        <w:trPr>
          <w:trHeight w:val="401"/>
          <w:jc w:val="center"/>
        </w:trPr>
        <w:tc>
          <w:tcPr>
            <w:tcW w:w="679" w:type="dxa"/>
            <w:vAlign w:val="center"/>
          </w:tcPr>
          <w:p w:rsidR="002F4C3C" w:rsidRPr="009A6EF1" w:rsidRDefault="00355BF6" w:rsidP="00963648">
            <w:pPr>
              <w:jc w:val="center"/>
              <w:rPr>
                <w:sz w:val="22"/>
                <w:szCs w:val="22"/>
              </w:rPr>
            </w:pPr>
            <w:r w:rsidRPr="009A6EF1">
              <w:rPr>
                <w:sz w:val="22"/>
                <w:szCs w:val="22"/>
              </w:rPr>
              <w:t>8</w:t>
            </w:r>
            <w:r w:rsidR="002F4C3C" w:rsidRPr="009A6EF1">
              <w:rPr>
                <w:sz w:val="22"/>
                <w:szCs w:val="22"/>
              </w:rPr>
              <w:t>.</w:t>
            </w:r>
          </w:p>
        </w:tc>
        <w:tc>
          <w:tcPr>
            <w:tcW w:w="6720" w:type="dxa"/>
            <w:vAlign w:val="center"/>
          </w:tcPr>
          <w:p w:rsidR="002F4C3C" w:rsidRPr="009A6EF1" w:rsidRDefault="002F4C3C" w:rsidP="00871631">
            <w:pPr>
              <w:rPr>
                <w:sz w:val="22"/>
                <w:szCs w:val="22"/>
              </w:rPr>
            </w:pPr>
            <w:r w:rsidRPr="009A6EF1">
              <w:rPr>
                <w:sz w:val="22"/>
                <w:szCs w:val="22"/>
                <w:lang w:val="sr-Cyrl-CS"/>
              </w:rPr>
              <w:t xml:space="preserve">ОБРАЗАЦ ПОНУДЕ </w:t>
            </w:r>
            <w:r w:rsidRPr="009A6EF1">
              <w:rPr>
                <w:b/>
                <w:i/>
                <w:sz w:val="22"/>
                <w:szCs w:val="22"/>
                <w:lang w:val="sr-Cyrl-CS"/>
              </w:rPr>
              <w:t>(образац 2)</w:t>
            </w:r>
          </w:p>
        </w:tc>
        <w:tc>
          <w:tcPr>
            <w:tcW w:w="1578" w:type="dxa"/>
            <w:vAlign w:val="center"/>
          </w:tcPr>
          <w:p w:rsidR="002F4C3C" w:rsidRPr="007D1D99" w:rsidRDefault="00F64144" w:rsidP="007D1D99">
            <w:pPr>
              <w:jc w:val="center"/>
              <w:rPr>
                <w:sz w:val="22"/>
                <w:szCs w:val="22"/>
                <w:lang w:val="sr-Cyrl-RS"/>
              </w:rPr>
            </w:pPr>
            <w:r>
              <w:rPr>
                <w:sz w:val="22"/>
                <w:szCs w:val="22"/>
                <w:lang w:val="sr-Cyrl-RS"/>
              </w:rPr>
              <w:t>28.</w:t>
            </w:r>
          </w:p>
        </w:tc>
      </w:tr>
      <w:tr w:rsidR="006677F3" w:rsidRPr="009A6EF1" w:rsidTr="00266BBD">
        <w:trPr>
          <w:trHeight w:val="401"/>
          <w:jc w:val="center"/>
        </w:trPr>
        <w:tc>
          <w:tcPr>
            <w:tcW w:w="679" w:type="dxa"/>
            <w:vAlign w:val="center"/>
          </w:tcPr>
          <w:p w:rsidR="006677F3" w:rsidRPr="009A6EF1" w:rsidRDefault="006677F3" w:rsidP="00963648">
            <w:pPr>
              <w:jc w:val="center"/>
              <w:rPr>
                <w:sz w:val="22"/>
                <w:szCs w:val="22"/>
              </w:rPr>
            </w:pPr>
            <w:r w:rsidRPr="009A6EF1">
              <w:rPr>
                <w:sz w:val="22"/>
                <w:szCs w:val="22"/>
              </w:rPr>
              <w:t xml:space="preserve">9. </w:t>
            </w:r>
          </w:p>
        </w:tc>
        <w:tc>
          <w:tcPr>
            <w:tcW w:w="6720" w:type="dxa"/>
            <w:vAlign w:val="center"/>
          </w:tcPr>
          <w:p w:rsidR="006677F3" w:rsidRPr="009A6EF1" w:rsidRDefault="006677F3" w:rsidP="006677F3">
            <w:pPr>
              <w:rPr>
                <w:sz w:val="22"/>
                <w:szCs w:val="22"/>
                <w:lang w:val="sr-Cyrl-CS"/>
              </w:rPr>
            </w:pPr>
            <w:r w:rsidRPr="009A6EF1">
              <w:rPr>
                <w:sz w:val="22"/>
                <w:szCs w:val="22"/>
                <w:lang w:val="sr-Cyrl-CS"/>
              </w:rPr>
              <w:t xml:space="preserve">ОБРАЗАЦ СТРУКТУРЕ ЦЕНА </w:t>
            </w:r>
            <w:r w:rsidRPr="009A6EF1">
              <w:rPr>
                <w:b/>
                <w:i/>
                <w:sz w:val="22"/>
                <w:szCs w:val="22"/>
                <w:lang w:val="sr-Cyrl-CS"/>
              </w:rPr>
              <w:t>(образац 3)</w:t>
            </w:r>
          </w:p>
        </w:tc>
        <w:tc>
          <w:tcPr>
            <w:tcW w:w="1578" w:type="dxa"/>
            <w:vAlign w:val="center"/>
          </w:tcPr>
          <w:p w:rsidR="006677F3" w:rsidRPr="009C4B17" w:rsidRDefault="00F64144" w:rsidP="009C4B17">
            <w:pPr>
              <w:jc w:val="center"/>
              <w:rPr>
                <w:sz w:val="22"/>
                <w:szCs w:val="22"/>
                <w:lang w:val="sr-Cyrl-RS"/>
              </w:rPr>
            </w:pPr>
            <w:r>
              <w:rPr>
                <w:sz w:val="22"/>
                <w:szCs w:val="22"/>
                <w:lang w:val="sr-Cyrl-RS"/>
              </w:rPr>
              <w:t>32.</w:t>
            </w:r>
          </w:p>
        </w:tc>
      </w:tr>
      <w:tr w:rsidR="00633D98" w:rsidRPr="009A6EF1" w:rsidTr="00266BBD">
        <w:trPr>
          <w:trHeight w:val="401"/>
          <w:jc w:val="center"/>
        </w:trPr>
        <w:tc>
          <w:tcPr>
            <w:tcW w:w="679" w:type="dxa"/>
            <w:vAlign w:val="center"/>
          </w:tcPr>
          <w:p w:rsidR="00633D98" w:rsidRPr="009A6EF1" w:rsidRDefault="006677F3" w:rsidP="00963648">
            <w:pPr>
              <w:jc w:val="center"/>
              <w:rPr>
                <w:sz w:val="22"/>
                <w:szCs w:val="22"/>
              </w:rPr>
            </w:pPr>
            <w:r w:rsidRPr="009A6EF1">
              <w:rPr>
                <w:sz w:val="22"/>
                <w:szCs w:val="22"/>
              </w:rPr>
              <w:t>10</w:t>
            </w:r>
            <w:r w:rsidR="00633D98" w:rsidRPr="009A6EF1">
              <w:rPr>
                <w:sz w:val="22"/>
                <w:szCs w:val="22"/>
              </w:rPr>
              <w:t>.</w:t>
            </w:r>
          </w:p>
        </w:tc>
        <w:tc>
          <w:tcPr>
            <w:tcW w:w="6720" w:type="dxa"/>
            <w:vAlign w:val="center"/>
          </w:tcPr>
          <w:p w:rsidR="00633D98" w:rsidRPr="0056560A" w:rsidRDefault="00633D98" w:rsidP="00871631">
            <w:pPr>
              <w:rPr>
                <w:sz w:val="22"/>
                <w:szCs w:val="22"/>
                <w:lang w:val="sr-Latn-CS"/>
              </w:rPr>
            </w:pPr>
            <w:r w:rsidRPr="009A6EF1">
              <w:rPr>
                <w:sz w:val="22"/>
                <w:szCs w:val="22"/>
                <w:lang w:val="sr-Cyrl-CS"/>
              </w:rPr>
              <w:t>МОДЕЛ УГОВОРА</w:t>
            </w:r>
            <w:r w:rsidR="0056560A">
              <w:rPr>
                <w:sz w:val="22"/>
                <w:szCs w:val="22"/>
                <w:lang w:val="sr-Latn-CS"/>
              </w:rPr>
              <w:t xml:space="preserve"> </w:t>
            </w:r>
            <w:r w:rsidR="0056560A">
              <w:rPr>
                <w:b/>
                <w:i/>
                <w:sz w:val="22"/>
                <w:szCs w:val="22"/>
                <w:lang w:val="sr-Cyrl-CS"/>
              </w:rPr>
              <w:t>(образац 4</w:t>
            </w:r>
            <w:r w:rsidR="0056560A" w:rsidRPr="009A6EF1">
              <w:rPr>
                <w:b/>
                <w:i/>
                <w:sz w:val="22"/>
                <w:szCs w:val="22"/>
                <w:lang w:val="sr-Cyrl-CS"/>
              </w:rPr>
              <w:t>)</w:t>
            </w:r>
          </w:p>
        </w:tc>
        <w:tc>
          <w:tcPr>
            <w:tcW w:w="1578" w:type="dxa"/>
            <w:vAlign w:val="center"/>
          </w:tcPr>
          <w:p w:rsidR="00633D98" w:rsidRPr="009C4B17" w:rsidRDefault="00F64144" w:rsidP="009C4B17">
            <w:pPr>
              <w:jc w:val="center"/>
              <w:rPr>
                <w:sz w:val="22"/>
                <w:szCs w:val="22"/>
                <w:lang w:val="sr-Cyrl-RS"/>
              </w:rPr>
            </w:pPr>
            <w:r>
              <w:rPr>
                <w:sz w:val="22"/>
                <w:szCs w:val="22"/>
                <w:lang w:val="sr-Cyrl-RS"/>
              </w:rPr>
              <w:t>51.</w:t>
            </w:r>
          </w:p>
        </w:tc>
      </w:tr>
      <w:tr w:rsidR="002F4C3C" w:rsidRPr="009A6EF1" w:rsidTr="00266BBD">
        <w:trPr>
          <w:trHeight w:val="376"/>
          <w:jc w:val="center"/>
        </w:trPr>
        <w:tc>
          <w:tcPr>
            <w:tcW w:w="679" w:type="dxa"/>
            <w:vAlign w:val="center"/>
          </w:tcPr>
          <w:p w:rsidR="002F4C3C" w:rsidRPr="009A6EF1" w:rsidRDefault="002F4C3C" w:rsidP="006677F3">
            <w:pPr>
              <w:jc w:val="center"/>
              <w:rPr>
                <w:sz w:val="22"/>
                <w:szCs w:val="22"/>
              </w:rPr>
            </w:pPr>
            <w:r w:rsidRPr="009A6EF1">
              <w:rPr>
                <w:sz w:val="22"/>
                <w:szCs w:val="22"/>
              </w:rPr>
              <w:t>1</w:t>
            </w:r>
            <w:r w:rsidR="006677F3" w:rsidRPr="009A6EF1">
              <w:rPr>
                <w:sz w:val="22"/>
                <w:szCs w:val="22"/>
              </w:rPr>
              <w:t>1</w:t>
            </w:r>
            <w:r w:rsidRPr="009A6EF1">
              <w:rPr>
                <w:sz w:val="22"/>
                <w:szCs w:val="22"/>
              </w:rPr>
              <w:t>.</w:t>
            </w:r>
          </w:p>
        </w:tc>
        <w:tc>
          <w:tcPr>
            <w:tcW w:w="6720" w:type="dxa"/>
            <w:vAlign w:val="center"/>
          </w:tcPr>
          <w:p w:rsidR="002F4C3C" w:rsidRPr="009A6EF1" w:rsidRDefault="002F4C3C" w:rsidP="006677F3">
            <w:pPr>
              <w:rPr>
                <w:sz w:val="22"/>
                <w:szCs w:val="22"/>
              </w:rPr>
            </w:pPr>
            <w:r w:rsidRPr="009A6EF1">
              <w:rPr>
                <w:sz w:val="22"/>
                <w:szCs w:val="22"/>
                <w:lang w:val="sr-Cyrl-CS"/>
              </w:rPr>
              <w:t xml:space="preserve">ОБРАЗАЦ ТРОШКОВА ПРИПРЕМЕ ПОНУДЕ </w:t>
            </w:r>
            <w:r w:rsidRPr="009A6EF1">
              <w:rPr>
                <w:b/>
                <w:i/>
                <w:sz w:val="22"/>
                <w:szCs w:val="22"/>
                <w:lang w:val="sr-Cyrl-CS"/>
              </w:rPr>
              <w:t xml:space="preserve">(образац </w:t>
            </w:r>
            <w:r w:rsidR="006677F3" w:rsidRPr="009A6EF1">
              <w:rPr>
                <w:b/>
                <w:i/>
                <w:sz w:val="22"/>
                <w:szCs w:val="22"/>
                <w:lang w:val="sr-Cyrl-CS"/>
              </w:rPr>
              <w:t>5</w:t>
            </w:r>
            <w:r w:rsidRPr="009A6EF1">
              <w:rPr>
                <w:b/>
                <w:i/>
                <w:sz w:val="22"/>
                <w:szCs w:val="22"/>
                <w:lang w:val="sr-Cyrl-CS"/>
              </w:rPr>
              <w:t>)</w:t>
            </w:r>
          </w:p>
        </w:tc>
        <w:tc>
          <w:tcPr>
            <w:tcW w:w="1578" w:type="dxa"/>
            <w:vAlign w:val="center"/>
          </w:tcPr>
          <w:p w:rsidR="002F4C3C" w:rsidRPr="009C4B17" w:rsidRDefault="00F64144" w:rsidP="009C4B17">
            <w:pPr>
              <w:jc w:val="center"/>
              <w:rPr>
                <w:sz w:val="22"/>
                <w:szCs w:val="22"/>
                <w:lang w:val="sr-Cyrl-RS"/>
              </w:rPr>
            </w:pPr>
            <w:r>
              <w:rPr>
                <w:sz w:val="22"/>
                <w:szCs w:val="22"/>
                <w:lang w:val="sr-Cyrl-RS"/>
              </w:rPr>
              <w:t>55.</w:t>
            </w:r>
          </w:p>
        </w:tc>
      </w:tr>
      <w:tr w:rsidR="002F4C3C" w:rsidRPr="009A6EF1" w:rsidTr="00266BBD">
        <w:trPr>
          <w:trHeight w:val="401"/>
          <w:jc w:val="center"/>
        </w:trPr>
        <w:tc>
          <w:tcPr>
            <w:tcW w:w="679" w:type="dxa"/>
            <w:vAlign w:val="center"/>
          </w:tcPr>
          <w:p w:rsidR="002F4C3C" w:rsidRPr="009A6EF1" w:rsidRDefault="002F4C3C" w:rsidP="006677F3">
            <w:pPr>
              <w:jc w:val="center"/>
              <w:rPr>
                <w:sz w:val="22"/>
                <w:szCs w:val="22"/>
              </w:rPr>
            </w:pPr>
            <w:r w:rsidRPr="009A6EF1">
              <w:rPr>
                <w:sz w:val="22"/>
                <w:szCs w:val="22"/>
              </w:rPr>
              <w:t>1</w:t>
            </w:r>
            <w:r w:rsidR="006677F3" w:rsidRPr="009A6EF1">
              <w:rPr>
                <w:sz w:val="22"/>
                <w:szCs w:val="22"/>
              </w:rPr>
              <w:t>2</w:t>
            </w:r>
            <w:r w:rsidRPr="009A6EF1">
              <w:rPr>
                <w:sz w:val="22"/>
                <w:szCs w:val="22"/>
              </w:rPr>
              <w:t>.</w:t>
            </w:r>
          </w:p>
        </w:tc>
        <w:tc>
          <w:tcPr>
            <w:tcW w:w="6720" w:type="dxa"/>
            <w:vAlign w:val="center"/>
          </w:tcPr>
          <w:p w:rsidR="002F4C3C" w:rsidRPr="009A6EF1" w:rsidRDefault="002F4C3C" w:rsidP="006677F3">
            <w:pPr>
              <w:rPr>
                <w:sz w:val="22"/>
                <w:szCs w:val="22"/>
              </w:rPr>
            </w:pPr>
            <w:r w:rsidRPr="009A6EF1">
              <w:rPr>
                <w:sz w:val="22"/>
                <w:szCs w:val="22"/>
                <w:lang w:val="sr-Cyrl-CS"/>
              </w:rPr>
              <w:t xml:space="preserve">ОБРАЗАЦ ИЗЈАВЕ О НЕЗАВИСНОЈ ПОНУДИ </w:t>
            </w:r>
            <w:r w:rsidRPr="009A6EF1">
              <w:rPr>
                <w:b/>
                <w:i/>
                <w:sz w:val="22"/>
                <w:szCs w:val="22"/>
                <w:lang w:val="sr-Cyrl-CS"/>
              </w:rPr>
              <w:t xml:space="preserve">(образац </w:t>
            </w:r>
            <w:r w:rsidR="006677F3" w:rsidRPr="009A6EF1">
              <w:rPr>
                <w:b/>
                <w:i/>
                <w:sz w:val="22"/>
                <w:szCs w:val="22"/>
                <w:lang w:val="sr-Cyrl-CS"/>
              </w:rPr>
              <w:t>6</w:t>
            </w:r>
            <w:r w:rsidRPr="009A6EF1">
              <w:rPr>
                <w:b/>
                <w:i/>
                <w:sz w:val="22"/>
                <w:szCs w:val="22"/>
                <w:lang w:val="sr-Cyrl-CS"/>
              </w:rPr>
              <w:t>)</w:t>
            </w:r>
          </w:p>
        </w:tc>
        <w:tc>
          <w:tcPr>
            <w:tcW w:w="1578" w:type="dxa"/>
            <w:vAlign w:val="center"/>
          </w:tcPr>
          <w:p w:rsidR="002F4C3C" w:rsidRPr="009C4B17" w:rsidRDefault="00F64144" w:rsidP="009C4B17">
            <w:pPr>
              <w:jc w:val="center"/>
              <w:rPr>
                <w:sz w:val="22"/>
                <w:szCs w:val="22"/>
                <w:lang w:val="sr-Cyrl-RS"/>
              </w:rPr>
            </w:pPr>
            <w:r>
              <w:rPr>
                <w:sz w:val="22"/>
                <w:szCs w:val="22"/>
                <w:lang w:val="sr-Cyrl-RS"/>
              </w:rPr>
              <w:t>56.</w:t>
            </w:r>
          </w:p>
        </w:tc>
      </w:tr>
      <w:tr w:rsidR="002F4C3C" w:rsidRPr="009A6EF1" w:rsidTr="00266BBD">
        <w:trPr>
          <w:trHeight w:val="401"/>
          <w:jc w:val="center"/>
        </w:trPr>
        <w:tc>
          <w:tcPr>
            <w:tcW w:w="679" w:type="dxa"/>
            <w:vAlign w:val="center"/>
          </w:tcPr>
          <w:p w:rsidR="002F4C3C" w:rsidRPr="009A6EF1" w:rsidRDefault="002F4C3C" w:rsidP="006677F3">
            <w:pPr>
              <w:jc w:val="center"/>
              <w:rPr>
                <w:sz w:val="22"/>
                <w:szCs w:val="22"/>
              </w:rPr>
            </w:pPr>
            <w:r w:rsidRPr="009A6EF1">
              <w:rPr>
                <w:sz w:val="22"/>
                <w:szCs w:val="22"/>
              </w:rPr>
              <w:t>1</w:t>
            </w:r>
            <w:r w:rsidR="006677F3" w:rsidRPr="009A6EF1">
              <w:rPr>
                <w:sz w:val="22"/>
                <w:szCs w:val="22"/>
              </w:rPr>
              <w:t>3</w:t>
            </w:r>
            <w:r w:rsidRPr="009A6EF1">
              <w:rPr>
                <w:sz w:val="22"/>
                <w:szCs w:val="22"/>
              </w:rPr>
              <w:t>.</w:t>
            </w:r>
          </w:p>
        </w:tc>
        <w:tc>
          <w:tcPr>
            <w:tcW w:w="6720" w:type="dxa"/>
            <w:vAlign w:val="center"/>
          </w:tcPr>
          <w:p w:rsidR="002F4C3C" w:rsidRPr="009A6EF1" w:rsidRDefault="002F4C3C" w:rsidP="006677F3">
            <w:pPr>
              <w:rPr>
                <w:sz w:val="22"/>
                <w:szCs w:val="22"/>
              </w:rPr>
            </w:pPr>
            <w:r w:rsidRPr="0056560A">
              <w:rPr>
                <w:sz w:val="22"/>
                <w:szCs w:val="22"/>
                <w:lang w:val="sr-Cyrl-CS"/>
              </w:rPr>
              <w:t>ОБРАЗАЦ ИЗЈАВЕ О ПОШТОВАЊУ ОБАВЕЗА ИЗ ЧЛАНА 75. СТАВ 2. ЗАКОНА</w:t>
            </w:r>
            <w:r w:rsidRPr="009A6EF1">
              <w:rPr>
                <w:sz w:val="22"/>
                <w:szCs w:val="22"/>
                <w:lang w:val="sr-Cyrl-CS"/>
              </w:rPr>
              <w:t xml:space="preserve"> </w:t>
            </w:r>
            <w:r w:rsidRPr="009A6EF1">
              <w:rPr>
                <w:b/>
                <w:i/>
                <w:sz w:val="22"/>
                <w:szCs w:val="22"/>
                <w:lang w:val="sr-Cyrl-CS"/>
              </w:rPr>
              <w:t xml:space="preserve">(образац </w:t>
            </w:r>
            <w:r w:rsidR="006677F3" w:rsidRPr="009A6EF1">
              <w:rPr>
                <w:b/>
                <w:i/>
                <w:sz w:val="22"/>
                <w:szCs w:val="22"/>
                <w:lang w:val="sr-Cyrl-CS"/>
              </w:rPr>
              <w:t>7</w:t>
            </w:r>
            <w:r w:rsidRPr="009A6EF1">
              <w:rPr>
                <w:b/>
                <w:i/>
                <w:sz w:val="22"/>
                <w:szCs w:val="22"/>
                <w:lang w:val="sr-Cyrl-CS"/>
              </w:rPr>
              <w:t>)</w:t>
            </w:r>
          </w:p>
        </w:tc>
        <w:tc>
          <w:tcPr>
            <w:tcW w:w="1578" w:type="dxa"/>
            <w:vAlign w:val="center"/>
          </w:tcPr>
          <w:p w:rsidR="002F4C3C" w:rsidRPr="009C4B17" w:rsidRDefault="00F64144" w:rsidP="009C4B17">
            <w:pPr>
              <w:jc w:val="center"/>
              <w:rPr>
                <w:sz w:val="22"/>
                <w:szCs w:val="22"/>
                <w:lang w:val="sr-Cyrl-RS"/>
              </w:rPr>
            </w:pPr>
            <w:r>
              <w:rPr>
                <w:sz w:val="22"/>
                <w:szCs w:val="22"/>
                <w:lang w:val="sr-Cyrl-RS"/>
              </w:rPr>
              <w:t>57.</w:t>
            </w:r>
          </w:p>
        </w:tc>
      </w:tr>
      <w:tr w:rsidR="009A1B2D" w:rsidRPr="00391A50" w:rsidTr="00266BBD">
        <w:trPr>
          <w:trHeight w:val="401"/>
          <w:jc w:val="center"/>
        </w:trPr>
        <w:tc>
          <w:tcPr>
            <w:tcW w:w="679" w:type="dxa"/>
            <w:vAlign w:val="center"/>
          </w:tcPr>
          <w:p w:rsidR="009A1B2D" w:rsidRPr="009A6EF1" w:rsidRDefault="006677F3" w:rsidP="006677F3">
            <w:pPr>
              <w:rPr>
                <w:sz w:val="22"/>
                <w:szCs w:val="22"/>
              </w:rPr>
            </w:pPr>
            <w:r w:rsidRPr="009A6EF1">
              <w:rPr>
                <w:sz w:val="22"/>
                <w:szCs w:val="22"/>
              </w:rPr>
              <w:t xml:space="preserve"> 14.</w:t>
            </w:r>
          </w:p>
        </w:tc>
        <w:tc>
          <w:tcPr>
            <w:tcW w:w="6720" w:type="dxa"/>
            <w:vAlign w:val="center"/>
          </w:tcPr>
          <w:p w:rsidR="009A1B2D" w:rsidRPr="009A6EF1" w:rsidRDefault="00411FF7" w:rsidP="006677F3">
            <w:pPr>
              <w:rPr>
                <w:sz w:val="22"/>
                <w:szCs w:val="22"/>
              </w:rPr>
            </w:pPr>
            <w:r w:rsidRPr="00411FF7">
              <w:rPr>
                <w:sz w:val="22"/>
                <w:szCs w:val="22"/>
              </w:rPr>
              <w:t xml:space="preserve">ИЗЈАВЕ О ИСПУЊЕНОСТИ УСЛОВА ИЗ ЧЛАНА 75. </w:t>
            </w:r>
            <w:r>
              <w:rPr>
                <w:sz w:val="22"/>
                <w:szCs w:val="22"/>
              </w:rPr>
              <w:t>СТАВ 1</w:t>
            </w:r>
            <w:r w:rsidRPr="00411FF7">
              <w:rPr>
                <w:sz w:val="22"/>
                <w:szCs w:val="22"/>
              </w:rPr>
              <w:t xml:space="preserve">. ЗЈН </w:t>
            </w:r>
            <w:r w:rsidRPr="00411FF7">
              <w:rPr>
                <w:b/>
                <w:i/>
                <w:sz w:val="22"/>
                <w:szCs w:val="22"/>
              </w:rPr>
              <w:t>(Образац бр.8)</w:t>
            </w:r>
          </w:p>
        </w:tc>
        <w:tc>
          <w:tcPr>
            <w:tcW w:w="1578" w:type="dxa"/>
            <w:vAlign w:val="center"/>
          </w:tcPr>
          <w:p w:rsidR="009A1B2D" w:rsidRPr="009C4B17" w:rsidRDefault="00F64144" w:rsidP="009C4B17">
            <w:pPr>
              <w:jc w:val="center"/>
              <w:rPr>
                <w:sz w:val="22"/>
                <w:szCs w:val="22"/>
                <w:lang w:val="sr-Cyrl-RS"/>
              </w:rPr>
            </w:pPr>
            <w:r>
              <w:rPr>
                <w:sz w:val="22"/>
                <w:szCs w:val="22"/>
                <w:lang w:val="sr-Cyrl-RS"/>
              </w:rPr>
              <w:t>58.</w:t>
            </w:r>
          </w:p>
        </w:tc>
      </w:tr>
      <w:tr w:rsidR="00074B1C" w:rsidRPr="00391A50" w:rsidTr="00266BBD">
        <w:trPr>
          <w:trHeight w:val="401"/>
          <w:jc w:val="center"/>
        </w:trPr>
        <w:tc>
          <w:tcPr>
            <w:tcW w:w="679" w:type="dxa"/>
            <w:vAlign w:val="center"/>
          </w:tcPr>
          <w:p w:rsidR="00074B1C" w:rsidRPr="00074B1C" w:rsidRDefault="00074B1C" w:rsidP="006677F3">
            <w:pPr>
              <w:rPr>
                <w:sz w:val="22"/>
                <w:szCs w:val="22"/>
                <w:lang w:val="sr-Cyrl-CS"/>
              </w:rPr>
            </w:pPr>
            <w:r>
              <w:rPr>
                <w:sz w:val="22"/>
                <w:szCs w:val="22"/>
                <w:lang w:val="sr-Cyrl-CS"/>
              </w:rPr>
              <w:t>15.</w:t>
            </w:r>
          </w:p>
        </w:tc>
        <w:tc>
          <w:tcPr>
            <w:tcW w:w="6720" w:type="dxa"/>
            <w:vAlign w:val="center"/>
          </w:tcPr>
          <w:p w:rsidR="00074B1C" w:rsidRPr="00074B1C" w:rsidRDefault="00074B1C" w:rsidP="006677F3">
            <w:pPr>
              <w:rPr>
                <w:sz w:val="22"/>
                <w:szCs w:val="22"/>
                <w:lang w:val="sr-Cyrl-CS"/>
              </w:rPr>
            </w:pPr>
            <w:r w:rsidRPr="00411FF7">
              <w:rPr>
                <w:sz w:val="22"/>
                <w:szCs w:val="22"/>
              </w:rPr>
              <w:t xml:space="preserve">ИЗЈАВЕ О ИСПУЊЕНОСТИ УСЛОВА ИЗ ЧЛАНА 75. </w:t>
            </w:r>
            <w:r>
              <w:rPr>
                <w:sz w:val="22"/>
                <w:szCs w:val="22"/>
              </w:rPr>
              <w:t>СТАВ 1</w:t>
            </w:r>
            <w:r w:rsidRPr="00411FF7">
              <w:rPr>
                <w:sz w:val="22"/>
                <w:szCs w:val="22"/>
              </w:rPr>
              <w:t xml:space="preserve">. ЗЈН </w:t>
            </w:r>
            <w:r>
              <w:rPr>
                <w:b/>
                <w:i/>
                <w:sz w:val="22"/>
                <w:szCs w:val="22"/>
              </w:rPr>
              <w:t>(Образац бр.9</w:t>
            </w:r>
            <w:r w:rsidRPr="00411FF7">
              <w:rPr>
                <w:b/>
                <w:i/>
                <w:sz w:val="22"/>
                <w:szCs w:val="22"/>
              </w:rPr>
              <w:t>)</w:t>
            </w:r>
            <w:r>
              <w:rPr>
                <w:b/>
                <w:i/>
                <w:sz w:val="22"/>
                <w:szCs w:val="22"/>
                <w:lang w:val="sr-Cyrl-CS"/>
              </w:rPr>
              <w:t xml:space="preserve"> </w:t>
            </w:r>
            <w:r w:rsidRPr="00074B1C">
              <w:rPr>
                <w:i/>
                <w:sz w:val="22"/>
                <w:szCs w:val="22"/>
                <w:lang w:val="sr-Cyrl-CS"/>
              </w:rPr>
              <w:t>- уколико понуђач подноси понуду са подизвођачем</w:t>
            </w:r>
          </w:p>
        </w:tc>
        <w:tc>
          <w:tcPr>
            <w:tcW w:w="1578" w:type="dxa"/>
            <w:vAlign w:val="center"/>
          </w:tcPr>
          <w:p w:rsidR="00074B1C" w:rsidRPr="009C4B17" w:rsidRDefault="00F64144" w:rsidP="009C4B17">
            <w:pPr>
              <w:jc w:val="center"/>
              <w:rPr>
                <w:sz w:val="22"/>
                <w:szCs w:val="22"/>
                <w:lang w:val="sr-Cyrl-RS"/>
              </w:rPr>
            </w:pPr>
            <w:r>
              <w:rPr>
                <w:sz w:val="22"/>
                <w:szCs w:val="22"/>
                <w:lang w:val="sr-Cyrl-RS"/>
              </w:rPr>
              <w:t>59.</w:t>
            </w:r>
          </w:p>
        </w:tc>
      </w:tr>
    </w:tbl>
    <w:p w:rsidR="005A0E3D" w:rsidRDefault="005A0E3D" w:rsidP="00747AD2">
      <w:pPr>
        <w:rPr>
          <w:b/>
          <w:lang w:val="sr-Latn-RS"/>
        </w:rPr>
      </w:pPr>
    </w:p>
    <w:p w:rsidR="00111489" w:rsidRPr="00111489" w:rsidRDefault="00111489" w:rsidP="009A3D32">
      <w:pPr>
        <w:jc w:val="center"/>
        <w:rPr>
          <w:b/>
          <w:lang w:val="sr-Latn-RS"/>
        </w:rPr>
      </w:pPr>
    </w:p>
    <w:p w:rsidR="009A3F4C" w:rsidRDefault="009A3D32" w:rsidP="009A3D32">
      <w:pPr>
        <w:jc w:val="center"/>
        <w:rPr>
          <w:b/>
          <w:lang w:val="sr-Cyrl-CS"/>
        </w:rPr>
      </w:pPr>
      <w:r>
        <w:rPr>
          <w:b/>
          <w:lang w:val="sr-Cyrl-CS"/>
        </w:rPr>
        <w:lastRenderedPageBreak/>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6F1CDC" w:rsidRPr="006F1CDC" w:rsidRDefault="00017A58" w:rsidP="006F1CDC">
      <w:pPr>
        <w:ind w:left="360"/>
        <w:jc w:val="both"/>
        <w:rPr>
          <w:lang w:val="sr-Cyrl-CS"/>
        </w:rPr>
      </w:pPr>
      <w:r w:rsidRPr="00017A58">
        <w:rPr>
          <w:lang w:val="sr-Cyrl-CS"/>
        </w:rPr>
        <w:t>Радно време</w:t>
      </w:r>
      <w:r>
        <w:rPr>
          <w:lang w:val="sr-Cyrl-CS"/>
        </w:rPr>
        <w:t>: п</w:t>
      </w:r>
      <w:r w:rsidRPr="00017A58">
        <w:rPr>
          <w:lang w:val="sr-Cyrl-CS"/>
        </w:rPr>
        <w:t>онедељак - петак од 07.30 до 15.30 часова</w:t>
      </w: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6B3368">
        <w:rPr>
          <w:lang w:val="sr-Cyrl-CS"/>
        </w:rPr>
        <w:t xml:space="preserve">отвореном </w:t>
      </w:r>
      <w:r w:rsidR="00405400">
        <w:rPr>
          <w:lang w:val="sr-Cyrl-CS"/>
        </w:rPr>
        <w:t>поступку</w:t>
      </w:r>
      <w:r>
        <w:rPr>
          <w:lang w:val="sr-Cyrl-CS"/>
        </w:rPr>
        <w:t>, у складу са Законом и подзаконским актима којима се уређују јавне набавке.</w:t>
      </w:r>
    </w:p>
    <w:p w:rsidR="009A3D32" w:rsidRDefault="009A3D32" w:rsidP="00017A58">
      <w:pPr>
        <w:rPr>
          <w:b/>
          <w:lang w:val="sr-Cyrl-CS"/>
        </w:rPr>
      </w:pPr>
    </w:p>
    <w:p w:rsidR="009A3D32" w:rsidRPr="00A530BB" w:rsidRDefault="006F1CDC" w:rsidP="006A775E">
      <w:pPr>
        <w:numPr>
          <w:ilvl w:val="0"/>
          <w:numId w:val="1"/>
        </w:numPr>
        <w:jc w:val="both"/>
        <w:rPr>
          <w:b/>
          <w:lang w:val="sr-Cyrl-CS"/>
        </w:rPr>
      </w:pPr>
      <w:r w:rsidRPr="00391A50">
        <w:rPr>
          <w:b/>
          <w:lang w:val="sr-Cyrl-CS"/>
        </w:rPr>
        <w:t xml:space="preserve">Предмет </w:t>
      </w:r>
      <w:r w:rsidRPr="00A530BB">
        <w:rPr>
          <w:b/>
          <w:lang w:val="sr-Cyrl-CS"/>
        </w:rPr>
        <w:t>јавне набавке</w:t>
      </w:r>
    </w:p>
    <w:p w:rsidR="009A3D32" w:rsidRDefault="006F1CDC" w:rsidP="006F1CDC">
      <w:pPr>
        <w:ind w:left="360"/>
        <w:jc w:val="both"/>
      </w:pPr>
      <w:r w:rsidRPr="00A530BB">
        <w:rPr>
          <w:lang w:val="sr-Cyrl-CS"/>
        </w:rPr>
        <w:t xml:space="preserve">Предмет јавне набавке број </w:t>
      </w:r>
      <w:r w:rsidR="005670AF">
        <w:rPr>
          <w:lang w:val="sr-Cyrl-CS"/>
        </w:rPr>
        <w:t>О/09-2015/Д</w:t>
      </w:r>
      <w:r w:rsidR="006B3368" w:rsidRPr="00A530BB">
        <w:rPr>
          <w:lang w:val="sr-Cyrl-CS"/>
        </w:rPr>
        <w:t xml:space="preserve"> </w:t>
      </w:r>
      <w:r w:rsidRPr="00A530BB">
        <w:rPr>
          <w:lang w:val="sr-Cyrl-CS"/>
        </w:rPr>
        <w:t xml:space="preserve">су </w:t>
      </w:r>
      <w:r w:rsidR="00097C34">
        <w:rPr>
          <w:lang w:val="sr-Cyrl-CS"/>
        </w:rPr>
        <w:t>добра</w:t>
      </w:r>
      <w:r w:rsidRPr="00A530BB">
        <w:rPr>
          <w:lang w:val="sr-Cyrl-CS"/>
        </w:rPr>
        <w:t xml:space="preserve"> – </w:t>
      </w:r>
      <w:r w:rsidR="005670AF" w:rsidRPr="005670AF">
        <w:rPr>
          <w:lang w:val="sr-Cyrl-RS"/>
        </w:rPr>
        <w:t>Набавка машина, додатака и едукационе опреме за опремање Центра за промоцију науке</w:t>
      </w:r>
    </w:p>
    <w:p w:rsidR="009A3D32" w:rsidRPr="00391A50" w:rsidRDefault="009A3D32" w:rsidP="00701A6A">
      <w:pP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391A50" w:rsidRDefault="006F1CDC" w:rsidP="0040540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5670AF">
        <w:rPr>
          <w:lang w:val="sr-Cyrl-CS"/>
        </w:rPr>
        <w:t>Дијана Тољај Касаповић</w:t>
      </w:r>
    </w:p>
    <w:p w:rsidR="006F1CDC" w:rsidRPr="009C5BAF" w:rsidRDefault="006F1CDC" w:rsidP="006F1CDC">
      <w:pPr>
        <w:ind w:left="360"/>
        <w:jc w:val="both"/>
      </w:pPr>
      <w:r>
        <w:rPr>
          <w:lang w:val="sr-Cyrl-CS"/>
        </w:rPr>
        <w:t>Е-</w:t>
      </w:r>
      <w:r>
        <w:rPr>
          <w:lang w:val="sr-Latn-CS"/>
        </w:rPr>
        <w:t xml:space="preserve">mail адреса: </w:t>
      </w:r>
      <w:r w:rsidR="009C5BAF">
        <w:t>tender@piu.rs</w:t>
      </w:r>
    </w:p>
    <w:p w:rsidR="008F35D8" w:rsidRDefault="008F35D8" w:rsidP="008F35D8">
      <w:pPr>
        <w:widowControl w:val="0"/>
        <w:autoSpaceDE w:val="0"/>
        <w:autoSpaceDN w:val="0"/>
        <w:adjustRightInd w:val="0"/>
        <w:spacing w:line="239" w:lineRule="auto"/>
        <w:ind w:left="120"/>
      </w:pPr>
      <w:r>
        <w:rPr>
          <w:b/>
          <w:lang w:val="sr-Cyrl-CS"/>
        </w:rPr>
        <w:t xml:space="preserve">    </w:t>
      </w:r>
      <w:r>
        <w:t>Радно време: понедељак - петак од 07.30 до 15.30 часова</w:t>
      </w:r>
    </w:p>
    <w:p w:rsidR="009A3D32" w:rsidRDefault="009A3D32" w:rsidP="008F35D8">
      <w:pP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9A3D32" w:rsidRPr="00EA3299" w:rsidRDefault="00EA3299" w:rsidP="00EA3299">
      <w:pPr>
        <w:ind w:left="284"/>
        <w:jc w:val="both"/>
      </w:pPr>
      <w:r w:rsidRPr="00315D0F">
        <w:t>Одлука о додели уговора у поступку предметне</w:t>
      </w:r>
      <w:r w:rsidRPr="00EA3299">
        <w:t xml:space="preserve"> набавке </w:t>
      </w:r>
      <w:r>
        <w:t>биће донета у року</w:t>
      </w:r>
      <w:r w:rsidRPr="00EA3299">
        <w:t xml:space="preserve"> од </w:t>
      </w:r>
      <w:r w:rsidR="00701A6A">
        <w:t>25</w:t>
      </w:r>
      <w:r w:rsidRPr="00EA3299">
        <w:t xml:space="preserve"> дана од дана отварања понуда</w:t>
      </w:r>
      <w:r>
        <w:t>.</w:t>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701A6A" w:rsidRDefault="00701A6A" w:rsidP="009A3D32">
      <w:pPr>
        <w:jc w:val="center"/>
        <w:rPr>
          <w:b/>
          <w:lang w:val="sr-Cyrl-CS"/>
        </w:rPr>
      </w:pPr>
    </w:p>
    <w:p w:rsidR="00747AD2" w:rsidRDefault="00747AD2" w:rsidP="009A3D32">
      <w:pPr>
        <w:jc w:val="center"/>
        <w:rPr>
          <w:b/>
          <w:lang w:val="sr-Cyrl-CS"/>
        </w:rPr>
      </w:pPr>
    </w:p>
    <w:p w:rsidR="00701A6A" w:rsidRDefault="00701A6A" w:rsidP="009A3D32">
      <w:pPr>
        <w:jc w:val="center"/>
        <w:rPr>
          <w:b/>
          <w:lang w:val="sr-Cyrl-CS"/>
        </w:rPr>
      </w:pPr>
    </w:p>
    <w:p w:rsidR="00701A6A" w:rsidRDefault="00701A6A" w:rsidP="009A3D32">
      <w:pPr>
        <w:jc w:val="center"/>
        <w:rPr>
          <w:b/>
          <w:lang w:val="sr-Cyrl-CS"/>
        </w:rPr>
      </w:pPr>
    </w:p>
    <w:p w:rsidR="005A0E3D" w:rsidRDefault="005A0E3D" w:rsidP="00EA3299">
      <w:pPr>
        <w:rPr>
          <w:b/>
          <w:lang w:val="sr-Cyrl-CS"/>
        </w:rPr>
      </w:pPr>
    </w:p>
    <w:p w:rsidR="005A0E3D" w:rsidRDefault="005A0E3D" w:rsidP="00EA3299">
      <w:pPr>
        <w:rPr>
          <w:b/>
          <w:lang w:val="sr-Cyrl-CS"/>
        </w:rPr>
      </w:pPr>
    </w:p>
    <w:p w:rsidR="00AB6DBE" w:rsidRDefault="00AB6DBE" w:rsidP="00EA3299">
      <w:pPr>
        <w:rPr>
          <w:b/>
          <w:lang w:val="sr-Cyrl-CS"/>
        </w:rPr>
      </w:pP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5D3BD7" w:rsidRDefault="005D3BD7" w:rsidP="0056560A">
      <w:pPr>
        <w:rPr>
          <w:b/>
          <w:lang w:val="sr-Cyrl-CS"/>
        </w:rPr>
      </w:pPr>
    </w:p>
    <w:p w:rsidR="00B00ACB" w:rsidRDefault="00B00ACB" w:rsidP="00B00ACB">
      <w:pPr>
        <w:jc w:val="center"/>
        <w:rPr>
          <w:b/>
          <w:lang w:val="sr-Cyrl-CS"/>
        </w:rPr>
      </w:pPr>
    </w:p>
    <w:p w:rsidR="00B00ACB" w:rsidRPr="0056560A" w:rsidRDefault="00B00ACB" w:rsidP="0056560A">
      <w:pPr>
        <w:ind w:firstLine="360"/>
        <w:jc w:val="both"/>
        <w:rPr>
          <w:b/>
          <w:lang w:val="sr-Latn-CS"/>
        </w:rPr>
      </w:pPr>
      <w:r>
        <w:rPr>
          <w:b/>
          <w:lang w:val="sr-Cyrl-CS"/>
        </w:rPr>
        <w:t>Предмет јавне набавке</w:t>
      </w:r>
      <w:r w:rsidR="0056560A">
        <w:rPr>
          <w:b/>
          <w:lang w:val="sr-Latn-CS"/>
        </w:rPr>
        <w:t xml:space="preserve"> </w:t>
      </w:r>
      <w:r w:rsidR="0056560A" w:rsidRPr="0056560A">
        <w:rPr>
          <w:b/>
          <w:lang w:val="sr-Latn-CS"/>
        </w:rPr>
        <w:t>број О/09-2015/Д су добра</w:t>
      </w:r>
      <w:r w:rsidR="0056560A">
        <w:rPr>
          <w:b/>
          <w:lang w:val="sr-Latn-CS"/>
        </w:rPr>
        <w:t>.</w:t>
      </w:r>
    </w:p>
    <w:p w:rsidR="00B00ACB" w:rsidRPr="0056560A" w:rsidRDefault="00B00ACB" w:rsidP="0056560A">
      <w:pPr>
        <w:ind w:left="360"/>
        <w:jc w:val="both"/>
        <w:rPr>
          <w:b/>
          <w:lang w:val="sr-Cyrl-CS"/>
        </w:rPr>
      </w:pPr>
      <w:r w:rsidRPr="0056560A">
        <w:rPr>
          <w:b/>
        </w:rPr>
        <w:t xml:space="preserve">Набавка </w:t>
      </w:r>
      <w:r w:rsidRPr="0056560A">
        <w:rPr>
          <w:b/>
          <w:lang w:val="sr-Cyrl-RS"/>
        </w:rPr>
        <w:t>машина, додатака и едукационе опреме</w:t>
      </w:r>
      <w:r w:rsidRPr="0056560A">
        <w:rPr>
          <w:b/>
        </w:rPr>
        <w:t xml:space="preserve"> </w:t>
      </w:r>
      <w:r w:rsidRPr="0056560A">
        <w:rPr>
          <w:b/>
          <w:lang w:val="sr-Cyrl-RS"/>
        </w:rPr>
        <w:t>– Центар за промоцију науке</w:t>
      </w:r>
    </w:p>
    <w:p w:rsidR="00767FC9" w:rsidRDefault="00767FC9" w:rsidP="00767FC9">
      <w:pPr>
        <w:pStyle w:val="ListParagraph"/>
        <w:rPr>
          <w:caps/>
          <w:lang w:val="sr-Cyrl-RS"/>
        </w:rPr>
      </w:pPr>
    </w:p>
    <w:p w:rsidR="0056560A" w:rsidRPr="00767FC9" w:rsidRDefault="0056560A" w:rsidP="00767FC9">
      <w:pPr>
        <w:pStyle w:val="ListParagraph"/>
        <w:rPr>
          <w:caps/>
          <w:lang w:val="sr-Cyrl-RS"/>
        </w:rPr>
      </w:pPr>
    </w:p>
    <w:p w:rsidR="008F35D8" w:rsidRPr="008F35D8" w:rsidRDefault="00B00ACB" w:rsidP="008F35D8">
      <w:pPr>
        <w:widowControl w:val="0"/>
        <w:autoSpaceDE w:val="0"/>
        <w:autoSpaceDN w:val="0"/>
        <w:adjustRightInd w:val="0"/>
      </w:pPr>
      <w:r>
        <w:rPr>
          <w:b/>
          <w:bCs/>
          <w:sz w:val="22"/>
          <w:szCs w:val="22"/>
        </w:rPr>
        <w:t xml:space="preserve">       </w:t>
      </w:r>
      <w:r w:rsidR="008F35D8" w:rsidRPr="008F35D8">
        <w:rPr>
          <w:b/>
          <w:bCs/>
        </w:rPr>
        <w:t>Партије</w:t>
      </w:r>
    </w:p>
    <w:p w:rsidR="00701A6A" w:rsidRDefault="00701A6A" w:rsidP="00B00ACB">
      <w:pPr>
        <w:rPr>
          <w:u w:val="single"/>
          <w:lang w:val="sr-Cyrl-CS"/>
        </w:rPr>
      </w:pPr>
    </w:p>
    <w:p w:rsidR="00B00ACB" w:rsidRDefault="00B00ACB" w:rsidP="00B00ACB">
      <w:pPr>
        <w:ind w:left="360"/>
        <w:jc w:val="both"/>
        <w:rPr>
          <w:lang w:val="sr-Cyrl-RS"/>
        </w:rPr>
      </w:pPr>
      <w:r>
        <w:rPr>
          <w:lang w:val="sr-Cyrl-RS"/>
        </w:rPr>
        <w:t>Јавна набавка обликована је у 4 (четири) партије:</w:t>
      </w:r>
    </w:p>
    <w:p w:rsidR="00B00ACB" w:rsidRDefault="00B00ACB" w:rsidP="00B00ACB">
      <w:pPr>
        <w:ind w:left="360"/>
        <w:jc w:val="both"/>
        <w:rPr>
          <w:lang w:val="sr-Cyrl-R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4241"/>
        <w:gridCol w:w="3813"/>
      </w:tblGrid>
      <w:tr w:rsidR="00B00ACB" w:rsidRPr="006E156D" w:rsidTr="00C8778C">
        <w:trPr>
          <w:trHeight w:val="467"/>
        </w:trPr>
        <w:tc>
          <w:tcPr>
            <w:tcW w:w="1281" w:type="dxa"/>
            <w:shd w:val="clear" w:color="auto" w:fill="BFBFBF"/>
            <w:vAlign w:val="center"/>
          </w:tcPr>
          <w:p w:rsidR="00B00ACB" w:rsidRPr="006E156D" w:rsidRDefault="00B00ACB" w:rsidP="00C8778C">
            <w:pPr>
              <w:jc w:val="center"/>
              <w:rPr>
                <w:b/>
                <w:lang w:val="sr-Cyrl-CS"/>
              </w:rPr>
            </w:pPr>
            <w:r w:rsidRPr="006E156D">
              <w:rPr>
                <w:b/>
                <w:lang w:val="sr-Cyrl-CS"/>
              </w:rPr>
              <w:t>Партија</w:t>
            </w:r>
          </w:p>
        </w:tc>
        <w:tc>
          <w:tcPr>
            <w:tcW w:w="4241" w:type="dxa"/>
            <w:shd w:val="clear" w:color="auto" w:fill="BFBFBF"/>
            <w:vAlign w:val="center"/>
          </w:tcPr>
          <w:p w:rsidR="00B00ACB" w:rsidRPr="006E156D" w:rsidRDefault="00B00ACB" w:rsidP="00C8778C">
            <w:pPr>
              <w:jc w:val="center"/>
              <w:rPr>
                <w:b/>
                <w:lang w:val="sr-Cyrl-CS"/>
              </w:rPr>
            </w:pPr>
            <w:r w:rsidRPr="006E156D">
              <w:rPr>
                <w:b/>
                <w:lang w:val="sr-Cyrl-CS"/>
              </w:rPr>
              <w:t>Назив партије</w:t>
            </w:r>
          </w:p>
        </w:tc>
        <w:tc>
          <w:tcPr>
            <w:tcW w:w="3813" w:type="dxa"/>
            <w:shd w:val="clear" w:color="auto" w:fill="BFBFBF"/>
            <w:vAlign w:val="center"/>
          </w:tcPr>
          <w:p w:rsidR="00B00ACB" w:rsidRPr="006E156D" w:rsidRDefault="00B00ACB" w:rsidP="00C8778C">
            <w:pPr>
              <w:jc w:val="center"/>
              <w:rPr>
                <w:b/>
                <w:lang w:val="sr-Cyrl-CS"/>
              </w:rPr>
            </w:pPr>
            <w:r w:rsidRPr="006E156D">
              <w:rPr>
                <w:b/>
                <w:lang w:val="sr-Cyrl-CS"/>
              </w:rPr>
              <w:t>Ознака из општег речника набавке</w:t>
            </w:r>
          </w:p>
        </w:tc>
      </w:tr>
      <w:tr w:rsidR="00B00ACB" w:rsidRPr="006E156D" w:rsidTr="00C8778C">
        <w:trPr>
          <w:trHeight w:val="780"/>
        </w:trPr>
        <w:tc>
          <w:tcPr>
            <w:tcW w:w="1281" w:type="dxa"/>
            <w:vAlign w:val="center"/>
          </w:tcPr>
          <w:p w:rsidR="00B00ACB" w:rsidRPr="00F9568F" w:rsidRDefault="00B00ACB" w:rsidP="00C8778C">
            <w:pPr>
              <w:jc w:val="center"/>
              <w:rPr>
                <w:b/>
                <w:lang w:val="sr-Cyrl-CS"/>
              </w:rPr>
            </w:pPr>
            <w:r w:rsidRPr="00F9568F">
              <w:rPr>
                <w:b/>
                <w:lang w:val="sr-Cyrl-CS"/>
              </w:rPr>
              <w:t>1</w:t>
            </w:r>
          </w:p>
        </w:tc>
        <w:tc>
          <w:tcPr>
            <w:tcW w:w="4241" w:type="dxa"/>
            <w:vAlign w:val="center"/>
          </w:tcPr>
          <w:p w:rsidR="00B00ACB" w:rsidRPr="003A6F86" w:rsidRDefault="00B00ACB" w:rsidP="00C8778C">
            <w:pPr>
              <w:rPr>
                <w:b/>
              </w:rPr>
            </w:pPr>
            <w:r w:rsidRPr="003A6F86">
              <w:rPr>
                <w:b/>
                <w:lang w:val="sr-Cyrl-RS"/>
              </w:rPr>
              <w:t>Алати и машине</w:t>
            </w:r>
          </w:p>
        </w:tc>
        <w:tc>
          <w:tcPr>
            <w:tcW w:w="3813" w:type="dxa"/>
            <w:vAlign w:val="center"/>
          </w:tcPr>
          <w:p w:rsidR="00B00ACB" w:rsidRPr="005A0E3D" w:rsidRDefault="003536CC" w:rsidP="00C8778C">
            <w:pPr>
              <w:jc w:val="center"/>
              <w:rPr>
                <w:b/>
                <w:lang w:val="sr-Latn-RS"/>
              </w:rPr>
            </w:pPr>
            <w:r w:rsidRPr="003536CC">
              <w:rPr>
                <w:b/>
                <w:lang w:val="sr-Latn-RS"/>
              </w:rPr>
              <w:t>39162000</w:t>
            </w:r>
          </w:p>
        </w:tc>
      </w:tr>
      <w:tr w:rsidR="00B00ACB" w:rsidRPr="006E156D" w:rsidTr="00C8778C">
        <w:trPr>
          <w:trHeight w:val="780"/>
        </w:trPr>
        <w:tc>
          <w:tcPr>
            <w:tcW w:w="1281" w:type="dxa"/>
            <w:vAlign w:val="center"/>
          </w:tcPr>
          <w:p w:rsidR="00B00ACB" w:rsidRPr="00F9568F" w:rsidRDefault="00B00ACB" w:rsidP="00C8778C">
            <w:pPr>
              <w:jc w:val="center"/>
              <w:rPr>
                <w:b/>
                <w:lang w:val="sr-Cyrl-CS"/>
              </w:rPr>
            </w:pPr>
            <w:r w:rsidRPr="00F9568F">
              <w:rPr>
                <w:b/>
                <w:lang w:val="sr-Cyrl-CS"/>
              </w:rPr>
              <w:t>2</w:t>
            </w:r>
          </w:p>
        </w:tc>
        <w:tc>
          <w:tcPr>
            <w:tcW w:w="4241" w:type="dxa"/>
            <w:vAlign w:val="center"/>
          </w:tcPr>
          <w:p w:rsidR="00B00ACB" w:rsidRPr="003A6F86" w:rsidRDefault="00B00ACB" w:rsidP="00C8778C">
            <w:pPr>
              <w:rPr>
                <w:b/>
              </w:rPr>
            </w:pPr>
            <w:r w:rsidRPr="003A6F86">
              <w:rPr>
                <w:b/>
                <w:lang w:val="sr-Cyrl-RS"/>
              </w:rPr>
              <w:t>Рачунарска опрема</w:t>
            </w:r>
          </w:p>
        </w:tc>
        <w:tc>
          <w:tcPr>
            <w:tcW w:w="3813" w:type="dxa"/>
            <w:vAlign w:val="center"/>
          </w:tcPr>
          <w:p w:rsidR="00B00ACB" w:rsidRPr="00F9568F" w:rsidRDefault="003536CC" w:rsidP="00C8778C">
            <w:pPr>
              <w:jc w:val="center"/>
              <w:rPr>
                <w:b/>
                <w:lang w:val="sr-Cyrl-CS"/>
              </w:rPr>
            </w:pPr>
            <w:r w:rsidRPr="003536CC">
              <w:rPr>
                <w:b/>
                <w:lang w:val="sr-Cyrl-CS"/>
              </w:rPr>
              <w:t>39162000</w:t>
            </w:r>
          </w:p>
        </w:tc>
      </w:tr>
      <w:tr w:rsidR="00B00ACB" w:rsidRPr="006E156D" w:rsidTr="00C8778C">
        <w:trPr>
          <w:trHeight w:val="780"/>
        </w:trPr>
        <w:tc>
          <w:tcPr>
            <w:tcW w:w="1281" w:type="dxa"/>
            <w:vAlign w:val="center"/>
          </w:tcPr>
          <w:p w:rsidR="00B00ACB" w:rsidRPr="00F9568F" w:rsidRDefault="00B00ACB" w:rsidP="00C8778C">
            <w:pPr>
              <w:jc w:val="center"/>
              <w:rPr>
                <w:b/>
                <w:lang w:val="sr-Cyrl-CS"/>
              </w:rPr>
            </w:pPr>
            <w:r w:rsidRPr="00F9568F">
              <w:rPr>
                <w:b/>
                <w:lang w:val="sr-Cyrl-CS"/>
              </w:rPr>
              <w:t>3</w:t>
            </w:r>
          </w:p>
        </w:tc>
        <w:tc>
          <w:tcPr>
            <w:tcW w:w="4241" w:type="dxa"/>
            <w:vAlign w:val="center"/>
          </w:tcPr>
          <w:p w:rsidR="00B00ACB" w:rsidRPr="003A6F86" w:rsidRDefault="00B00ACB" w:rsidP="00C8778C">
            <w:pPr>
              <w:rPr>
                <w:b/>
              </w:rPr>
            </w:pPr>
            <w:r w:rsidRPr="003A6F86">
              <w:rPr>
                <w:b/>
                <w:lang w:val="sr-Cyrl-RS"/>
              </w:rPr>
              <w:t>Опрема за електронику</w:t>
            </w:r>
          </w:p>
        </w:tc>
        <w:tc>
          <w:tcPr>
            <w:tcW w:w="3813" w:type="dxa"/>
            <w:vAlign w:val="center"/>
          </w:tcPr>
          <w:p w:rsidR="00B00ACB" w:rsidRPr="005A0E3D" w:rsidRDefault="003536CC" w:rsidP="00C8778C">
            <w:pPr>
              <w:jc w:val="center"/>
              <w:rPr>
                <w:b/>
                <w:lang w:val="sr-Latn-RS"/>
              </w:rPr>
            </w:pPr>
            <w:r w:rsidRPr="003536CC">
              <w:rPr>
                <w:b/>
                <w:lang w:val="sr-Latn-RS"/>
              </w:rPr>
              <w:t>39162000</w:t>
            </w:r>
          </w:p>
        </w:tc>
      </w:tr>
      <w:tr w:rsidR="00B00ACB" w:rsidRPr="006E156D" w:rsidTr="00C8778C">
        <w:trPr>
          <w:trHeight w:val="780"/>
        </w:trPr>
        <w:tc>
          <w:tcPr>
            <w:tcW w:w="1281" w:type="dxa"/>
            <w:vAlign w:val="center"/>
          </w:tcPr>
          <w:p w:rsidR="00B00ACB" w:rsidRPr="00F9568F" w:rsidRDefault="00B00ACB" w:rsidP="00C8778C">
            <w:pPr>
              <w:jc w:val="center"/>
              <w:rPr>
                <w:b/>
                <w:lang w:val="sr-Cyrl-CS"/>
              </w:rPr>
            </w:pPr>
            <w:r>
              <w:rPr>
                <w:b/>
                <w:lang w:val="sr-Cyrl-CS"/>
              </w:rPr>
              <w:t>4</w:t>
            </w:r>
          </w:p>
        </w:tc>
        <w:tc>
          <w:tcPr>
            <w:tcW w:w="4241" w:type="dxa"/>
            <w:vAlign w:val="center"/>
          </w:tcPr>
          <w:p w:rsidR="00B00ACB" w:rsidRPr="003A6F86" w:rsidRDefault="00B00ACB" w:rsidP="00C8778C">
            <w:pPr>
              <w:rPr>
                <w:b/>
                <w:lang w:val="sr-Cyrl-CS"/>
              </w:rPr>
            </w:pPr>
            <w:r w:rsidRPr="003A6F86">
              <w:rPr>
                <w:b/>
                <w:lang w:val="sr-Cyrl-RS"/>
              </w:rPr>
              <w:t xml:space="preserve">Лего едукативни систем  </w:t>
            </w:r>
          </w:p>
        </w:tc>
        <w:tc>
          <w:tcPr>
            <w:tcW w:w="3813" w:type="dxa"/>
            <w:vAlign w:val="center"/>
          </w:tcPr>
          <w:p w:rsidR="00B00ACB" w:rsidRPr="00F9568F" w:rsidRDefault="003536CC" w:rsidP="00C8778C">
            <w:pPr>
              <w:jc w:val="center"/>
              <w:rPr>
                <w:b/>
                <w:lang w:val="sr-Cyrl-CS"/>
              </w:rPr>
            </w:pPr>
            <w:r w:rsidRPr="003536CC">
              <w:rPr>
                <w:b/>
                <w:lang w:val="sr-Cyrl-CS"/>
              </w:rPr>
              <w:t>39162000</w:t>
            </w:r>
          </w:p>
        </w:tc>
      </w:tr>
    </w:tbl>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701A6A" w:rsidRDefault="00701A6A"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D41E26" w:rsidRDefault="00D41E26" w:rsidP="006E156D">
      <w:pPr>
        <w:ind w:left="720"/>
        <w:jc w:val="center"/>
        <w:rPr>
          <w:u w:val="single"/>
          <w:lang w:val="sr-Cyrl-CS"/>
        </w:rPr>
      </w:pPr>
    </w:p>
    <w:p w:rsidR="00F343D2" w:rsidRDefault="00F343D2" w:rsidP="005577BB">
      <w:pPr>
        <w:rPr>
          <w:u w:val="single"/>
          <w:lang w:val="sr-Cyrl-CS"/>
        </w:rPr>
      </w:pPr>
    </w:p>
    <w:p w:rsidR="005577BB" w:rsidRDefault="005577BB" w:rsidP="005577BB">
      <w:pPr>
        <w:rPr>
          <w:b/>
        </w:rPr>
      </w:pPr>
    </w:p>
    <w:p w:rsidR="0056560A" w:rsidRDefault="0056560A" w:rsidP="005577BB">
      <w:pPr>
        <w:rPr>
          <w:b/>
        </w:rPr>
      </w:pPr>
    </w:p>
    <w:p w:rsidR="0056560A" w:rsidRDefault="0056560A" w:rsidP="005577BB">
      <w:pPr>
        <w:rPr>
          <w:b/>
        </w:rPr>
      </w:pPr>
    </w:p>
    <w:p w:rsidR="0056560A" w:rsidRDefault="0056560A" w:rsidP="005577BB">
      <w:pPr>
        <w:rPr>
          <w:b/>
        </w:rPr>
      </w:pPr>
    </w:p>
    <w:p w:rsidR="00747AD2" w:rsidRDefault="00747AD2" w:rsidP="005577BB">
      <w:pPr>
        <w:rPr>
          <w:b/>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lastRenderedPageBreak/>
        <w:t>ОБРАЗАЦ 1</w:t>
      </w:r>
    </w:p>
    <w:p w:rsidR="00643505" w:rsidRDefault="00643505" w:rsidP="00643505">
      <w:pPr>
        <w:jc w:val="right"/>
        <w:rPr>
          <w:b/>
          <w:lang w:val="sr-Cyrl-CS"/>
        </w:rPr>
      </w:pPr>
    </w:p>
    <w:p w:rsidR="008F35D8" w:rsidRPr="00F65BB9" w:rsidRDefault="008F35D8" w:rsidP="00111489">
      <w:pPr>
        <w:jc w:val="center"/>
        <w:rPr>
          <w:b/>
        </w:rPr>
      </w:pPr>
      <w:r w:rsidRPr="001509C9">
        <w:rPr>
          <w:b/>
          <w:lang w:val="sr-Cyrl-CS"/>
        </w:rPr>
        <w:t>ТЕХНИЧКЕ СПЕЦИФИКАЦИЈЕ</w:t>
      </w:r>
      <w:r w:rsidR="00F65BB9" w:rsidRPr="001509C9">
        <w:rPr>
          <w:b/>
        </w:rPr>
        <w:t xml:space="preserve"> -</w:t>
      </w:r>
    </w:p>
    <w:p w:rsidR="00127F12" w:rsidRDefault="00111489" w:rsidP="00111489">
      <w:pPr>
        <w:jc w:val="center"/>
        <w:rPr>
          <w:b/>
          <w:sz w:val="22"/>
          <w:szCs w:val="22"/>
          <w:u w:val="single"/>
          <w:lang w:val="sr-Cyrl-CS"/>
        </w:rPr>
      </w:pPr>
      <w:r w:rsidRPr="00111489">
        <w:rPr>
          <w:b/>
          <w:lang w:val="sr-Cyrl-CS"/>
        </w:rPr>
        <w:t xml:space="preserve">КОЛИЧИНА И ОПИС </w:t>
      </w:r>
      <w:r w:rsidR="005A0E3D">
        <w:rPr>
          <w:b/>
          <w:lang w:val="sr-Cyrl-RS"/>
        </w:rPr>
        <w:t>ДОБАРА</w:t>
      </w:r>
      <w:r w:rsidRPr="00111489">
        <w:rPr>
          <w:b/>
          <w:lang w:val="sr-Cyrl-CS"/>
        </w:rPr>
        <w:t xml:space="preserve">, НАЧИН СПРОВОЂЕЊА КОНТРОЛЕ, РОК </w:t>
      </w:r>
      <w:r w:rsidR="00244AB7">
        <w:rPr>
          <w:b/>
          <w:lang w:val="sr-Cyrl-CS"/>
        </w:rPr>
        <w:t>ИСПОРУКЕ</w:t>
      </w:r>
      <w:r w:rsidRPr="00111489">
        <w:rPr>
          <w:b/>
          <w:lang w:val="sr-Cyrl-CS"/>
        </w:rPr>
        <w:t xml:space="preserve">, МЕСТО </w:t>
      </w:r>
      <w:r w:rsidR="00244AB7">
        <w:rPr>
          <w:b/>
          <w:lang w:val="sr-Cyrl-CS"/>
        </w:rPr>
        <w:t>ИСПОРУКЕ</w:t>
      </w:r>
    </w:p>
    <w:p w:rsidR="00B00ACB" w:rsidRDefault="00B00ACB" w:rsidP="00B00ACB">
      <w:pPr>
        <w:pStyle w:val="NoSpacing"/>
        <w:rPr>
          <w:b/>
          <w:sz w:val="24"/>
          <w:szCs w:val="24"/>
          <w:lang w:val="sr-Cyrl-CS"/>
        </w:rPr>
      </w:pPr>
    </w:p>
    <w:p w:rsidR="00627D68" w:rsidRPr="008148AE" w:rsidRDefault="00627D68" w:rsidP="00627D68">
      <w:pPr>
        <w:widowControl w:val="0"/>
        <w:tabs>
          <w:tab w:val="left" w:pos="720"/>
        </w:tabs>
        <w:spacing w:before="120" w:after="120"/>
        <w:jc w:val="both"/>
        <w:outlineLvl w:val="1"/>
        <w:rPr>
          <w:bCs/>
          <w:iCs/>
          <w:lang w:val="sr-Cyrl-CS"/>
        </w:rPr>
      </w:pPr>
      <w:r w:rsidRPr="008148AE">
        <w:rPr>
          <w:b/>
          <w:bCs/>
          <w:iCs/>
          <w:lang w:val="sr-Cyrl-CS"/>
        </w:rPr>
        <w:t>Захтеване спецификације представљају минималне услове.</w:t>
      </w:r>
      <w:r w:rsidRPr="008148AE">
        <w:rPr>
          <w:bCs/>
          <w:iCs/>
          <w:color w:val="FF0000"/>
          <w:lang w:val="sr-Cyrl-CS"/>
        </w:rPr>
        <w:t xml:space="preserve"> </w:t>
      </w:r>
      <w:r w:rsidRPr="008148AE">
        <w:rPr>
          <w:bCs/>
          <w:iCs/>
          <w:lang w:val="sr-Cyrl-CS"/>
        </w:rPr>
        <w:t xml:space="preserve">Понуђачи могу да понуде предмете с напреднијим спецификацијама и такве понуде се прихватају као одговарајуће. Напредније спецификације не смеју да буду у несагласности са захтеваним учинком опреме. У случају рачунарског софтвера, новије верзије од спецификованих се сматрају прихватљивим и одговарајућим. </w:t>
      </w:r>
    </w:p>
    <w:p w:rsidR="00627D68" w:rsidRPr="008148AE" w:rsidRDefault="00627D68" w:rsidP="00627D68">
      <w:pPr>
        <w:widowControl w:val="0"/>
        <w:tabs>
          <w:tab w:val="left" w:pos="720"/>
        </w:tabs>
        <w:autoSpaceDE w:val="0"/>
        <w:autoSpaceDN w:val="0"/>
        <w:adjustRightInd w:val="0"/>
        <w:spacing w:after="120"/>
        <w:jc w:val="both"/>
        <w:outlineLvl w:val="1"/>
        <w:rPr>
          <w:bCs/>
          <w:iCs/>
          <w:lang w:val="sr-Cyrl-CS"/>
        </w:rPr>
      </w:pPr>
      <w:r w:rsidRPr="008148AE">
        <w:rPr>
          <w:bCs/>
          <w:iCs/>
          <w:lang w:val="sr-Cyrl-CS"/>
        </w:rPr>
        <w:t>Понуђач гарантује да је сва опрема нова и некоришћена.</w:t>
      </w:r>
    </w:p>
    <w:p w:rsidR="00627D68" w:rsidRPr="00627D68" w:rsidRDefault="00627D68" w:rsidP="00627D68">
      <w:pPr>
        <w:widowControl w:val="0"/>
        <w:tabs>
          <w:tab w:val="left" w:pos="720"/>
        </w:tabs>
        <w:autoSpaceDE w:val="0"/>
        <w:autoSpaceDN w:val="0"/>
        <w:adjustRightInd w:val="0"/>
        <w:spacing w:after="120"/>
        <w:jc w:val="both"/>
        <w:outlineLvl w:val="1"/>
        <w:rPr>
          <w:bCs/>
          <w:iCs/>
          <w:lang w:val="sr-Cyrl-CS"/>
        </w:rPr>
      </w:pPr>
      <w:r w:rsidRPr="008148AE">
        <w:rPr>
          <w:bCs/>
          <w:iCs/>
          <w:lang w:val="sr-Cyrl-CS"/>
        </w:rPr>
        <w:t>Понуђач доставља наручиоцу гарантне листове за сваку ставку и у њима као почетак гарантног рока наводи датум пријема.</w:t>
      </w:r>
    </w:p>
    <w:p w:rsidR="00B00ACB" w:rsidRDefault="00627D68" w:rsidP="00B00ACB">
      <w:pPr>
        <w:pStyle w:val="NoSpacing"/>
        <w:rPr>
          <w:b/>
          <w:sz w:val="24"/>
          <w:szCs w:val="24"/>
          <w:lang w:val="sr-Latn-CS"/>
        </w:rPr>
      </w:pPr>
      <w:r w:rsidRPr="00F92316">
        <w:rPr>
          <w:b/>
          <w:sz w:val="24"/>
          <w:szCs w:val="24"/>
          <w:lang w:val="sr-Cyrl-CS"/>
        </w:rPr>
        <w:t>Техничка спецификација</w:t>
      </w:r>
      <w:r>
        <w:rPr>
          <w:b/>
          <w:sz w:val="24"/>
          <w:szCs w:val="24"/>
          <w:lang w:val="sr-Cyrl-CS"/>
        </w:rPr>
        <w:t xml:space="preserve"> по партијама</w:t>
      </w:r>
      <w:r>
        <w:rPr>
          <w:b/>
          <w:sz w:val="24"/>
          <w:szCs w:val="24"/>
          <w:lang w:val="sr-Latn-CS"/>
        </w:rPr>
        <w:t>:</w:t>
      </w:r>
    </w:p>
    <w:p w:rsidR="00627D68" w:rsidRPr="00627D68" w:rsidRDefault="00627D68" w:rsidP="00B00ACB">
      <w:pPr>
        <w:pStyle w:val="NoSpacing"/>
        <w:rPr>
          <w:b/>
          <w:sz w:val="24"/>
          <w:szCs w:val="24"/>
          <w:lang w:val="sr-Latn-CS"/>
        </w:rPr>
      </w:pPr>
    </w:p>
    <w:tbl>
      <w:tblPr>
        <w:tblStyle w:val="TableGrid"/>
        <w:tblW w:w="0" w:type="auto"/>
        <w:tblLook w:val="04A0" w:firstRow="1" w:lastRow="0" w:firstColumn="1" w:lastColumn="0" w:noHBand="0" w:noVBand="1"/>
      </w:tblPr>
      <w:tblGrid>
        <w:gridCol w:w="1335"/>
        <w:gridCol w:w="2714"/>
        <w:gridCol w:w="4311"/>
        <w:gridCol w:w="1666"/>
      </w:tblGrid>
      <w:tr w:rsidR="00B00ACB" w:rsidRPr="003A6F86" w:rsidTr="00C8778C">
        <w:trPr>
          <w:trHeight w:val="282"/>
        </w:trPr>
        <w:tc>
          <w:tcPr>
            <w:tcW w:w="10026" w:type="dxa"/>
            <w:gridSpan w:val="4"/>
            <w:hideMark/>
          </w:tcPr>
          <w:p w:rsidR="00B00ACB" w:rsidRPr="003A6F86" w:rsidRDefault="00B00ACB" w:rsidP="00C8778C">
            <w:pPr>
              <w:jc w:val="center"/>
              <w:rPr>
                <w:b/>
                <w:bCs/>
                <w:lang w:val="sr-Cyrl-RS"/>
              </w:rPr>
            </w:pPr>
            <w:r w:rsidRPr="003A6F86">
              <w:rPr>
                <w:b/>
                <w:bCs/>
              </w:rPr>
              <w:t>ПАРТИЈА 1</w:t>
            </w:r>
          </w:p>
        </w:tc>
      </w:tr>
      <w:tr w:rsidR="00B00ACB" w:rsidRPr="003A6F86" w:rsidTr="00C8778C">
        <w:trPr>
          <w:trHeight w:val="360"/>
        </w:trPr>
        <w:tc>
          <w:tcPr>
            <w:tcW w:w="10026" w:type="dxa"/>
            <w:gridSpan w:val="4"/>
            <w:hideMark/>
          </w:tcPr>
          <w:p w:rsidR="00B00ACB" w:rsidRPr="003A6F86" w:rsidRDefault="00B00ACB" w:rsidP="00C8778C">
            <w:pPr>
              <w:jc w:val="center"/>
              <w:rPr>
                <w:b/>
              </w:rPr>
            </w:pPr>
            <w:r w:rsidRPr="003A6F86">
              <w:rPr>
                <w:b/>
              </w:rPr>
              <w:t>АЛАТИ И МАШИНЕ</w:t>
            </w:r>
          </w:p>
        </w:tc>
      </w:tr>
      <w:tr w:rsidR="00B00ACB" w:rsidRPr="003A6F86" w:rsidTr="00C8778C">
        <w:trPr>
          <w:trHeight w:val="285"/>
        </w:trPr>
        <w:tc>
          <w:tcPr>
            <w:tcW w:w="1367" w:type="dxa"/>
            <w:hideMark/>
          </w:tcPr>
          <w:p w:rsidR="00B00ACB" w:rsidRPr="003A6F86" w:rsidRDefault="00F25ABF" w:rsidP="00F25ABF">
            <w:pPr>
              <w:jc w:val="center"/>
              <w:rPr>
                <w:b/>
                <w:bCs/>
              </w:rPr>
            </w:pPr>
            <w:r w:rsidRPr="003A6F86">
              <w:rPr>
                <w:b/>
                <w:bCs/>
              </w:rPr>
              <w:t>Р.БРОЈ</w:t>
            </w:r>
          </w:p>
        </w:tc>
        <w:tc>
          <w:tcPr>
            <w:tcW w:w="2805" w:type="dxa"/>
            <w:hideMark/>
          </w:tcPr>
          <w:p w:rsidR="00B00ACB" w:rsidRPr="003A6F86" w:rsidRDefault="00F25ABF" w:rsidP="00F25ABF">
            <w:pPr>
              <w:jc w:val="center"/>
              <w:rPr>
                <w:b/>
                <w:bCs/>
              </w:rPr>
            </w:pPr>
            <w:r w:rsidRPr="003A6F86">
              <w:rPr>
                <w:b/>
                <w:bCs/>
              </w:rPr>
              <w:t>НАЗИВ</w:t>
            </w:r>
          </w:p>
        </w:tc>
        <w:tc>
          <w:tcPr>
            <w:tcW w:w="4574" w:type="dxa"/>
            <w:hideMark/>
          </w:tcPr>
          <w:p w:rsidR="00B00ACB" w:rsidRPr="003A6F86" w:rsidRDefault="00F25ABF" w:rsidP="00F25ABF">
            <w:pPr>
              <w:jc w:val="center"/>
              <w:rPr>
                <w:b/>
                <w:bCs/>
              </w:rPr>
            </w:pPr>
            <w:r w:rsidRPr="003A6F86">
              <w:rPr>
                <w:b/>
                <w:bCs/>
              </w:rPr>
              <w:t>ОПИС</w:t>
            </w:r>
          </w:p>
        </w:tc>
        <w:tc>
          <w:tcPr>
            <w:tcW w:w="1280" w:type="dxa"/>
            <w:hideMark/>
          </w:tcPr>
          <w:p w:rsidR="00B00ACB" w:rsidRPr="003A6F86" w:rsidRDefault="00F25ABF" w:rsidP="00F25ABF">
            <w:pPr>
              <w:jc w:val="center"/>
              <w:rPr>
                <w:b/>
                <w:bCs/>
              </w:rPr>
            </w:pPr>
            <w:r w:rsidRPr="003A6F86">
              <w:rPr>
                <w:b/>
                <w:bCs/>
              </w:rPr>
              <w:t>КОЛИЧИНА</w:t>
            </w:r>
          </w:p>
        </w:tc>
      </w:tr>
      <w:tr w:rsidR="00B00ACB" w:rsidRPr="003A6F86" w:rsidTr="00C8778C">
        <w:trPr>
          <w:trHeight w:val="3825"/>
        </w:trPr>
        <w:tc>
          <w:tcPr>
            <w:tcW w:w="1367" w:type="dxa"/>
            <w:hideMark/>
          </w:tcPr>
          <w:p w:rsidR="00B00ACB" w:rsidRPr="003A6F86" w:rsidRDefault="00B00ACB" w:rsidP="00FD233F">
            <w:pPr>
              <w:jc w:val="center"/>
            </w:pPr>
            <w:r w:rsidRPr="003A6F86">
              <w:t>1</w:t>
            </w:r>
          </w:p>
        </w:tc>
        <w:tc>
          <w:tcPr>
            <w:tcW w:w="2805" w:type="dxa"/>
            <w:hideMark/>
          </w:tcPr>
          <w:p w:rsidR="00B00ACB" w:rsidRPr="003A6F86" w:rsidRDefault="00B00ACB" w:rsidP="00C8778C">
            <w:pPr>
              <w:jc w:val="both"/>
            </w:pPr>
            <w:r w:rsidRPr="003A6F86">
              <w:t>Професионална убодна тестера</w:t>
            </w:r>
          </w:p>
        </w:tc>
        <w:tc>
          <w:tcPr>
            <w:tcW w:w="4574" w:type="dxa"/>
            <w:hideMark/>
          </w:tcPr>
          <w:p w:rsidR="00B00ACB" w:rsidRPr="005577BB" w:rsidRDefault="00B00ACB" w:rsidP="00C8778C">
            <w:pPr>
              <w:rPr>
                <w:sz w:val="22"/>
              </w:rPr>
            </w:pPr>
            <w:r w:rsidRPr="005577BB">
              <w:rPr>
                <w:sz w:val="22"/>
              </w:rPr>
              <w:t>Номинална снага: 780 W</w:t>
            </w:r>
            <w:r w:rsidRPr="005577BB">
              <w:rPr>
                <w:sz w:val="22"/>
              </w:rPr>
              <w:br/>
              <w:t>Број помераја у празном ходу: 500 – 3.100 min-1</w:t>
            </w:r>
            <w:r w:rsidRPr="005577BB">
              <w:rPr>
                <w:sz w:val="22"/>
              </w:rPr>
              <w:br/>
              <w:t>Маса до: 2,7 kg</w:t>
            </w:r>
            <w:r w:rsidRPr="005577BB">
              <w:rPr>
                <w:sz w:val="22"/>
              </w:rPr>
              <w:br/>
              <w:t>Дужина хода тестере: 26 mm</w:t>
            </w:r>
            <w:r w:rsidRPr="005577BB">
              <w:rPr>
                <w:sz w:val="22"/>
              </w:rPr>
              <w:br/>
              <w:t>Дубина сечења дрвета: 150 mm</w:t>
            </w:r>
            <w:r w:rsidRPr="005577BB">
              <w:rPr>
                <w:sz w:val="22"/>
              </w:rPr>
              <w:br/>
              <w:t>Дубина сечења алуминијума: 20 mm</w:t>
            </w:r>
            <w:r w:rsidRPr="005577BB">
              <w:rPr>
                <w:sz w:val="22"/>
              </w:rPr>
              <w:br/>
              <w:t>Дубина сечења челика: 10 mm</w:t>
            </w:r>
            <w:r w:rsidRPr="005577BB">
              <w:rPr>
                <w:sz w:val="22"/>
              </w:rPr>
              <w:br/>
              <w:t>Константна електронска контрола брзине</w:t>
            </w:r>
            <w:r w:rsidRPr="005577BB">
              <w:rPr>
                <w:sz w:val="22"/>
              </w:rPr>
              <w:br/>
              <w:t>Професионална серија</w:t>
            </w:r>
            <w:r w:rsidRPr="005577BB">
              <w:rPr>
                <w:sz w:val="22"/>
              </w:rPr>
              <w:br/>
              <w:t>Обим испоруке:</w:t>
            </w:r>
            <w:r w:rsidRPr="005577BB">
              <w:rPr>
                <w:sz w:val="22"/>
              </w:rPr>
              <w:br/>
              <w:t>1х тестера</w:t>
            </w:r>
            <w:r w:rsidRPr="005577BB">
              <w:rPr>
                <w:sz w:val="22"/>
              </w:rPr>
              <w:br/>
              <w:t>1х лист тестере</w:t>
            </w:r>
            <w:r w:rsidRPr="005577BB">
              <w:rPr>
                <w:sz w:val="22"/>
              </w:rPr>
              <w:br/>
              <w:t>1х усисна млазница</w:t>
            </w:r>
            <w:r w:rsidRPr="005577BB">
              <w:rPr>
                <w:sz w:val="22"/>
              </w:rPr>
              <w:br/>
              <w:t>1х систем за саштиту од кидања материјала</w:t>
            </w:r>
            <w:r w:rsidRPr="005577BB">
              <w:rPr>
                <w:sz w:val="22"/>
              </w:rPr>
              <w:br/>
              <w:t>1х профи кофер</w:t>
            </w:r>
          </w:p>
        </w:tc>
        <w:tc>
          <w:tcPr>
            <w:tcW w:w="1280" w:type="dxa"/>
            <w:hideMark/>
          </w:tcPr>
          <w:p w:rsidR="00B00ACB" w:rsidRPr="003A6F86" w:rsidRDefault="00B00ACB" w:rsidP="00D440CC">
            <w:pPr>
              <w:jc w:val="center"/>
            </w:pPr>
            <w:r w:rsidRPr="003A6F86">
              <w:t>1</w:t>
            </w:r>
          </w:p>
        </w:tc>
      </w:tr>
      <w:tr w:rsidR="00B00ACB" w:rsidRPr="003A6F86" w:rsidTr="00627D68">
        <w:trPr>
          <w:trHeight w:val="808"/>
        </w:trPr>
        <w:tc>
          <w:tcPr>
            <w:tcW w:w="1367" w:type="dxa"/>
            <w:hideMark/>
          </w:tcPr>
          <w:p w:rsidR="00B00ACB" w:rsidRPr="003A6F86" w:rsidRDefault="00B00ACB" w:rsidP="00FD233F">
            <w:pPr>
              <w:jc w:val="center"/>
            </w:pPr>
            <w:r w:rsidRPr="003A6F86">
              <w:t>2</w:t>
            </w:r>
          </w:p>
        </w:tc>
        <w:tc>
          <w:tcPr>
            <w:tcW w:w="2805" w:type="dxa"/>
            <w:hideMark/>
          </w:tcPr>
          <w:p w:rsidR="00B00ACB" w:rsidRPr="003A6F86" w:rsidRDefault="00B00ACB" w:rsidP="00C8778C">
            <w:pPr>
              <w:jc w:val="both"/>
            </w:pPr>
            <w:r w:rsidRPr="003A6F86">
              <w:t>Професионални акумулаторски одвијач</w:t>
            </w:r>
          </w:p>
        </w:tc>
        <w:tc>
          <w:tcPr>
            <w:tcW w:w="4574" w:type="dxa"/>
            <w:hideMark/>
          </w:tcPr>
          <w:p w:rsidR="00B00ACB" w:rsidRPr="005577BB" w:rsidRDefault="00B00ACB" w:rsidP="00C8778C">
            <w:pPr>
              <w:rPr>
                <w:sz w:val="22"/>
              </w:rPr>
            </w:pPr>
            <w:r w:rsidRPr="005577BB">
              <w:rPr>
                <w:sz w:val="22"/>
              </w:rPr>
              <w:t>Обртни момент макс 30/15 Nm (тврдо/меко)</w:t>
            </w:r>
            <w:r w:rsidRPr="005577BB">
              <w:rPr>
                <w:sz w:val="22"/>
              </w:rPr>
              <w:br/>
              <w:t>Број обртаја у празном ходу (1. и 2. брзина)  0 – 400 / 1.300 min-1</w:t>
            </w:r>
            <w:r w:rsidRPr="005577BB">
              <w:rPr>
                <w:sz w:val="22"/>
              </w:rPr>
              <w:br/>
              <w:t>Напон акумулатора  10,8 V</w:t>
            </w:r>
            <w:r w:rsidRPr="005577BB">
              <w:rPr>
                <w:sz w:val="22"/>
              </w:rPr>
              <w:br/>
              <w:t>Миниманлни капацитет акумулатора  2,0 Ah</w:t>
            </w:r>
            <w:r w:rsidRPr="005577BB">
              <w:rPr>
                <w:sz w:val="22"/>
              </w:rPr>
              <w:br/>
              <w:t>Максимална маса  0,8 kg</w:t>
            </w:r>
            <w:r w:rsidRPr="005577BB">
              <w:rPr>
                <w:sz w:val="22"/>
              </w:rPr>
              <w:br/>
              <w:t>Пречник бушења дрвета до  19 mm</w:t>
            </w:r>
            <w:r w:rsidRPr="005577BB">
              <w:rPr>
                <w:sz w:val="22"/>
              </w:rPr>
              <w:br/>
              <w:t>Пречник бушења челика до  10 mm</w:t>
            </w:r>
            <w:r w:rsidRPr="005577BB">
              <w:rPr>
                <w:sz w:val="22"/>
              </w:rPr>
              <w:br/>
              <w:t>Брзи пуњач</w:t>
            </w:r>
            <w:r w:rsidRPr="005577BB">
              <w:rPr>
                <w:sz w:val="22"/>
              </w:rPr>
              <w:br/>
              <w:t>Обим испоруке:</w:t>
            </w:r>
            <w:r w:rsidRPr="005577BB">
              <w:rPr>
                <w:sz w:val="22"/>
              </w:rPr>
              <w:br/>
              <w:t>1хШрафилица</w:t>
            </w:r>
            <w:r w:rsidRPr="005577BB">
              <w:rPr>
                <w:sz w:val="22"/>
              </w:rPr>
              <w:br/>
              <w:t>2хакумулатор</w:t>
            </w:r>
            <w:r w:rsidRPr="005577BB">
              <w:rPr>
                <w:sz w:val="22"/>
              </w:rPr>
              <w:br/>
            </w:r>
            <w:r w:rsidRPr="005577BB">
              <w:rPr>
                <w:sz w:val="22"/>
              </w:rPr>
              <w:lastRenderedPageBreak/>
              <w:t>1хпуњач</w:t>
            </w:r>
            <w:r w:rsidRPr="005577BB">
              <w:rPr>
                <w:sz w:val="22"/>
              </w:rPr>
              <w:br/>
              <w:t>1хпластична кутија са улошцима за алат и прибор</w:t>
            </w:r>
          </w:p>
        </w:tc>
        <w:tc>
          <w:tcPr>
            <w:tcW w:w="1280" w:type="dxa"/>
            <w:hideMark/>
          </w:tcPr>
          <w:p w:rsidR="00B00ACB" w:rsidRPr="003A6F86" w:rsidRDefault="00B00ACB" w:rsidP="00D440CC">
            <w:pPr>
              <w:jc w:val="center"/>
            </w:pPr>
            <w:r w:rsidRPr="003A6F86">
              <w:lastRenderedPageBreak/>
              <w:t>2</w:t>
            </w:r>
          </w:p>
        </w:tc>
      </w:tr>
      <w:tr w:rsidR="00B00ACB" w:rsidRPr="003A6F86" w:rsidTr="00C8778C">
        <w:trPr>
          <w:trHeight w:val="5865"/>
        </w:trPr>
        <w:tc>
          <w:tcPr>
            <w:tcW w:w="1367" w:type="dxa"/>
            <w:hideMark/>
          </w:tcPr>
          <w:p w:rsidR="00B00ACB" w:rsidRPr="003A6F86" w:rsidRDefault="00B00ACB" w:rsidP="00FD233F">
            <w:pPr>
              <w:jc w:val="center"/>
            </w:pPr>
            <w:r w:rsidRPr="003A6F86">
              <w:lastRenderedPageBreak/>
              <w:t>3</w:t>
            </w:r>
          </w:p>
        </w:tc>
        <w:tc>
          <w:tcPr>
            <w:tcW w:w="2805" w:type="dxa"/>
            <w:hideMark/>
          </w:tcPr>
          <w:p w:rsidR="00B00ACB" w:rsidRPr="003A6F86" w:rsidRDefault="00B00ACB" w:rsidP="00C8778C">
            <w:pPr>
              <w:jc w:val="both"/>
            </w:pPr>
            <w:r w:rsidRPr="003A6F86">
              <w:t>Професионални стони циркулар</w:t>
            </w:r>
          </w:p>
        </w:tc>
        <w:tc>
          <w:tcPr>
            <w:tcW w:w="4574" w:type="dxa"/>
            <w:hideMark/>
          </w:tcPr>
          <w:p w:rsidR="00B00ACB" w:rsidRPr="005577BB" w:rsidRDefault="00B00ACB" w:rsidP="00C8778C">
            <w:pPr>
              <w:rPr>
                <w:sz w:val="22"/>
              </w:rPr>
            </w:pPr>
            <w:r w:rsidRPr="005577BB">
              <w:rPr>
                <w:sz w:val="22"/>
              </w:rPr>
              <w:t>Мотор 2100 W са кочницом мотора, ограничењем струје покретања, заштитом од преоптерећења и константним електронском контролом снаге</w:t>
            </w:r>
            <w:r w:rsidRPr="005577BB">
              <w:rPr>
                <w:sz w:val="22"/>
              </w:rPr>
              <w:br/>
              <w:t>Интегрисан помични клизач за проширење и продужење стола</w:t>
            </w:r>
            <w:r w:rsidRPr="005577BB">
              <w:rPr>
                <w:sz w:val="22"/>
              </w:rPr>
              <w:br/>
              <w:t>Клин за раздвајање који може да се спусти под површину без употребе алата</w:t>
            </w:r>
            <w:r w:rsidRPr="005577BB">
              <w:rPr>
                <w:sz w:val="22"/>
              </w:rPr>
              <w:br/>
              <w:t>Самоугађајући паралелни граничник за прецизно сечење</w:t>
            </w:r>
            <w:r w:rsidRPr="005577BB">
              <w:rPr>
                <w:sz w:val="22"/>
              </w:rPr>
              <w:br/>
              <w:t>Висина сечења до 79 mm, капацитети сечења до 635 mm десно и 250 mm лево од листа тестере</w:t>
            </w:r>
            <w:r w:rsidRPr="005577BB">
              <w:rPr>
                <w:sz w:val="22"/>
              </w:rPr>
              <w:br/>
              <w:t>Простор за складиштење додатног листа тестере и свог пратећег алата директно у кућишту</w:t>
            </w:r>
            <w:r w:rsidRPr="005577BB">
              <w:rPr>
                <w:sz w:val="22"/>
              </w:rPr>
              <w:br/>
              <w:t>Прикључци за усисавање прашине на штитнику и на задњој страни уређаја</w:t>
            </w:r>
            <w:r w:rsidRPr="005577BB">
              <w:rPr>
                <w:sz w:val="22"/>
              </w:rPr>
              <w:br/>
              <w:t>Пречник листа тестере: 254 mm</w:t>
            </w:r>
            <w:r w:rsidRPr="005577BB">
              <w:rPr>
                <w:sz w:val="22"/>
              </w:rPr>
              <w:br/>
              <w:t>Локатор за уцртавање места сечења</w:t>
            </w:r>
            <w:r w:rsidRPr="005577BB">
              <w:rPr>
                <w:sz w:val="22"/>
              </w:rPr>
              <w:br/>
              <w:t>Интегрисане дршке за ношење</w:t>
            </w:r>
            <w:r w:rsidRPr="005577BB">
              <w:rPr>
                <w:sz w:val="22"/>
              </w:rPr>
              <w:br/>
              <w:t>Минимална величина стола: 550 x 750 mm</w:t>
            </w:r>
            <w:r w:rsidRPr="005577BB">
              <w:rPr>
                <w:sz w:val="22"/>
              </w:rPr>
              <w:br/>
              <w:t>Број обртаја у празном ходу: 3200 min-1</w:t>
            </w:r>
            <w:r w:rsidRPr="005577BB">
              <w:rPr>
                <w:sz w:val="22"/>
              </w:rPr>
              <w:br/>
              <w:t>Отвор листа тестере: 30 mm</w:t>
            </w:r>
            <w:r w:rsidRPr="005577BB">
              <w:rPr>
                <w:sz w:val="22"/>
              </w:rPr>
              <w:br/>
              <w:t xml:space="preserve">Минимално подешавање нагиба: 46 ° лево / 1 ° десно </w:t>
            </w:r>
            <w:r w:rsidRPr="005577BB">
              <w:rPr>
                <w:sz w:val="22"/>
              </w:rPr>
              <w:br/>
              <w:t>Максимална тежина: 35,0 kg</w:t>
            </w:r>
            <w:r w:rsidRPr="005577BB">
              <w:rPr>
                <w:sz w:val="22"/>
              </w:rPr>
              <w:br/>
              <w:t>Лист тестере са 24 зубаца</w:t>
            </w:r>
            <w:r w:rsidRPr="005577BB">
              <w:rPr>
                <w:sz w:val="22"/>
              </w:rPr>
              <w:br/>
              <w:t>Професионална серија</w:t>
            </w:r>
          </w:p>
        </w:tc>
        <w:tc>
          <w:tcPr>
            <w:tcW w:w="1280" w:type="dxa"/>
            <w:hideMark/>
          </w:tcPr>
          <w:p w:rsidR="00B00ACB" w:rsidRPr="003A6F86" w:rsidRDefault="00B00ACB" w:rsidP="00D440CC">
            <w:pPr>
              <w:jc w:val="center"/>
            </w:pPr>
            <w:r w:rsidRPr="003A6F86">
              <w:t>1</w:t>
            </w:r>
          </w:p>
        </w:tc>
      </w:tr>
      <w:tr w:rsidR="00B00ACB" w:rsidRPr="003A6F86" w:rsidTr="00B00ACB">
        <w:trPr>
          <w:trHeight w:val="936"/>
        </w:trPr>
        <w:tc>
          <w:tcPr>
            <w:tcW w:w="1367" w:type="dxa"/>
            <w:hideMark/>
          </w:tcPr>
          <w:p w:rsidR="00B00ACB" w:rsidRPr="003A6F86" w:rsidRDefault="00B00ACB" w:rsidP="00FD233F">
            <w:pPr>
              <w:jc w:val="center"/>
            </w:pPr>
            <w:r w:rsidRPr="003A6F86">
              <w:t>4</w:t>
            </w:r>
          </w:p>
        </w:tc>
        <w:tc>
          <w:tcPr>
            <w:tcW w:w="2805" w:type="dxa"/>
            <w:hideMark/>
          </w:tcPr>
          <w:p w:rsidR="00B00ACB" w:rsidRPr="003A6F86" w:rsidRDefault="00B00ACB" w:rsidP="00C8778C">
            <w:pPr>
              <w:jc w:val="both"/>
            </w:pPr>
            <w:r w:rsidRPr="003A6F86">
              <w:t>Професионална ручна глодалица</w:t>
            </w:r>
          </w:p>
        </w:tc>
        <w:tc>
          <w:tcPr>
            <w:tcW w:w="4574" w:type="dxa"/>
            <w:hideMark/>
          </w:tcPr>
          <w:p w:rsidR="00B00ACB" w:rsidRPr="005577BB" w:rsidRDefault="00B00ACB" w:rsidP="00C8778C">
            <w:pPr>
              <w:rPr>
                <w:sz w:val="22"/>
              </w:rPr>
            </w:pPr>
            <w:r w:rsidRPr="005577BB">
              <w:rPr>
                <w:sz w:val="22"/>
              </w:rPr>
              <w:t>Снага мотора: 1600 W</w:t>
            </w:r>
            <w:r w:rsidRPr="005577BB">
              <w:rPr>
                <w:sz w:val="22"/>
              </w:rPr>
              <w:br/>
              <w:t>Брзина у празном ходу: 10,000-25,000 min-1</w:t>
            </w:r>
            <w:r w:rsidRPr="005577BB">
              <w:rPr>
                <w:sz w:val="22"/>
              </w:rPr>
              <w:br/>
              <w:t>Држач алата: 8,0-12,7 mm</w:t>
            </w:r>
            <w:r w:rsidRPr="005577BB">
              <w:rPr>
                <w:sz w:val="22"/>
              </w:rPr>
              <w:br/>
              <w:t>Гарантована максимална дубина урањања: 75mm</w:t>
            </w:r>
            <w:r w:rsidRPr="005577BB">
              <w:rPr>
                <w:sz w:val="22"/>
              </w:rPr>
              <w:br/>
              <w:t>Провидна базна плоча</w:t>
            </w:r>
            <w:r w:rsidRPr="005577BB">
              <w:rPr>
                <w:sz w:val="22"/>
              </w:rPr>
              <w:br/>
              <w:t>LED осветљење радне површине</w:t>
            </w:r>
            <w:r w:rsidRPr="005577BB">
              <w:rPr>
                <w:sz w:val="22"/>
              </w:rPr>
              <w:br/>
              <w:t>Професионална серија</w:t>
            </w:r>
            <w:r w:rsidRPr="005577BB">
              <w:rPr>
                <w:sz w:val="22"/>
              </w:rPr>
              <w:br/>
              <w:t>Професионални кофер са улошком за алат</w:t>
            </w:r>
          </w:p>
        </w:tc>
        <w:tc>
          <w:tcPr>
            <w:tcW w:w="1280" w:type="dxa"/>
            <w:hideMark/>
          </w:tcPr>
          <w:p w:rsidR="00B00ACB" w:rsidRPr="003A6F86" w:rsidRDefault="00B00ACB" w:rsidP="00D440CC">
            <w:pPr>
              <w:jc w:val="center"/>
            </w:pPr>
            <w:r w:rsidRPr="003A6F86">
              <w:t>1</w:t>
            </w:r>
          </w:p>
        </w:tc>
      </w:tr>
      <w:tr w:rsidR="00B00ACB" w:rsidRPr="003A6F86" w:rsidTr="005577BB">
        <w:trPr>
          <w:trHeight w:val="666"/>
        </w:trPr>
        <w:tc>
          <w:tcPr>
            <w:tcW w:w="1367" w:type="dxa"/>
            <w:hideMark/>
          </w:tcPr>
          <w:p w:rsidR="00B00ACB" w:rsidRPr="003A6F86" w:rsidRDefault="00B00ACB" w:rsidP="00FD233F">
            <w:pPr>
              <w:jc w:val="center"/>
            </w:pPr>
            <w:r w:rsidRPr="003A6F86">
              <w:t>5</w:t>
            </w:r>
          </w:p>
        </w:tc>
        <w:tc>
          <w:tcPr>
            <w:tcW w:w="2805" w:type="dxa"/>
            <w:hideMark/>
          </w:tcPr>
          <w:p w:rsidR="00B00ACB" w:rsidRPr="003A6F86" w:rsidRDefault="00B00ACB" w:rsidP="00C8778C">
            <w:pPr>
              <w:jc w:val="both"/>
            </w:pPr>
            <w:r w:rsidRPr="003A6F86">
              <w:t>Професионална угаона брусилица</w:t>
            </w:r>
          </w:p>
        </w:tc>
        <w:tc>
          <w:tcPr>
            <w:tcW w:w="4574" w:type="dxa"/>
            <w:hideMark/>
          </w:tcPr>
          <w:p w:rsidR="00B00ACB" w:rsidRPr="005577BB" w:rsidRDefault="00B00ACB" w:rsidP="00C8778C">
            <w:pPr>
              <w:rPr>
                <w:sz w:val="22"/>
              </w:rPr>
            </w:pPr>
            <w:r w:rsidRPr="005577BB">
              <w:rPr>
                <w:sz w:val="22"/>
              </w:rPr>
              <w:t>Номинална снага: 2200 W</w:t>
            </w:r>
            <w:r w:rsidRPr="005577BB">
              <w:rPr>
                <w:sz w:val="22"/>
              </w:rPr>
              <w:br/>
              <w:t>Пречник плоче: 230mm</w:t>
            </w:r>
            <w:r w:rsidRPr="005577BB">
              <w:rPr>
                <w:sz w:val="22"/>
              </w:rPr>
              <w:br/>
              <w:t>Број обртаја у празном ходу: 6500min-1</w:t>
            </w:r>
            <w:r w:rsidRPr="005577BB">
              <w:rPr>
                <w:sz w:val="22"/>
              </w:rPr>
              <w:br/>
              <w:t>Ограничење струје покретања и лагани старт мотора</w:t>
            </w:r>
            <w:r w:rsidRPr="005577BB">
              <w:rPr>
                <w:sz w:val="22"/>
              </w:rPr>
              <w:br/>
              <w:t>Оклопљени намотаји мотора за заштиту од прашине</w:t>
            </w:r>
            <w:r w:rsidRPr="005577BB">
              <w:rPr>
                <w:sz w:val="22"/>
              </w:rPr>
              <w:br/>
              <w:t>Штитник осугуран против обртања</w:t>
            </w:r>
            <w:r w:rsidRPr="005577BB">
              <w:rPr>
                <w:sz w:val="22"/>
              </w:rPr>
              <w:br/>
              <w:t>Контрола вибрација на главној и додатној дршци по EN 60745 стандарду</w:t>
            </w:r>
            <w:r w:rsidRPr="005577BB">
              <w:rPr>
                <w:sz w:val="22"/>
              </w:rPr>
              <w:br/>
              <w:t>Мекани рукохват</w:t>
            </w:r>
            <w:r w:rsidRPr="005577BB">
              <w:rPr>
                <w:sz w:val="22"/>
              </w:rPr>
              <w:br/>
            </w:r>
            <w:r w:rsidRPr="005577BB">
              <w:rPr>
                <w:sz w:val="22"/>
              </w:rPr>
              <w:lastRenderedPageBreak/>
              <w:t>Заштита од поновног старта за случај прекида напајања</w:t>
            </w:r>
            <w:r w:rsidRPr="005577BB">
              <w:rPr>
                <w:sz w:val="22"/>
              </w:rPr>
              <w:br/>
              <w:t>Укључујићи: кључ, затезну навртку, прихватну прирубницу, подесиви штитник, додатну дршку са контролом вибрације</w:t>
            </w:r>
            <w:r w:rsidRPr="005577BB">
              <w:rPr>
                <w:sz w:val="22"/>
              </w:rPr>
              <w:br/>
              <w:t>Професионална серија</w:t>
            </w:r>
          </w:p>
        </w:tc>
        <w:tc>
          <w:tcPr>
            <w:tcW w:w="1280" w:type="dxa"/>
            <w:hideMark/>
          </w:tcPr>
          <w:p w:rsidR="00B00ACB" w:rsidRPr="003A6F86" w:rsidRDefault="00B00ACB" w:rsidP="00D440CC">
            <w:pPr>
              <w:jc w:val="center"/>
            </w:pPr>
            <w:r w:rsidRPr="003A6F86">
              <w:lastRenderedPageBreak/>
              <w:t>1</w:t>
            </w:r>
          </w:p>
        </w:tc>
      </w:tr>
      <w:tr w:rsidR="00B00ACB" w:rsidRPr="003A6F86" w:rsidTr="00C8778C">
        <w:trPr>
          <w:trHeight w:val="1785"/>
        </w:trPr>
        <w:tc>
          <w:tcPr>
            <w:tcW w:w="1367" w:type="dxa"/>
            <w:hideMark/>
          </w:tcPr>
          <w:p w:rsidR="00B00ACB" w:rsidRPr="003A6F86" w:rsidRDefault="00B00ACB" w:rsidP="00FD233F">
            <w:pPr>
              <w:jc w:val="center"/>
            </w:pPr>
            <w:r w:rsidRPr="003A6F86">
              <w:lastRenderedPageBreak/>
              <w:t>6</w:t>
            </w:r>
          </w:p>
        </w:tc>
        <w:tc>
          <w:tcPr>
            <w:tcW w:w="2805" w:type="dxa"/>
            <w:hideMark/>
          </w:tcPr>
          <w:p w:rsidR="00B00ACB" w:rsidRPr="003A6F86" w:rsidRDefault="00B00ACB" w:rsidP="00C8778C">
            <w:pPr>
              <w:jc w:val="both"/>
            </w:pPr>
            <w:r w:rsidRPr="003A6F86">
              <w:t>Шина за сечење 2м</w:t>
            </w:r>
          </w:p>
        </w:tc>
        <w:tc>
          <w:tcPr>
            <w:tcW w:w="4574" w:type="dxa"/>
            <w:hideMark/>
          </w:tcPr>
          <w:p w:rsidR="00B00ACB" w:rsidRPr="005577BB" w:rsidRDefault="00B00ACB" w:rsidP="00C8778C">
            <w:pPr>
              <w:rPr>
                <w:sz w:val="22"/>
              </w:rPr>
            </w:pPr>
            <w:r w:rsidRPr="005577BB">
              <w:rPr>
                <w:sz w:val="22"/>
              </w:rPr>
              <w:t>Шина за прецизно сечење</w:t>
            </w:r>
            <w:r w:rsidRPr="005577BB">
              <w:rPr>
                <w:sz w:val="22"/>
              </w:rPr>
              <w:br/>
              <w:t>Компатибилна са осталим ставком 1</w:t>
            </w:r>
            <w:r w:rsidRPr="005577BB">
              <w:rPr>
                <w:sz w:val="22"/>
              </w:rPr>
              <w:br/>
              <w:t>Стабилно продужење шине</w:t>
            </w:r>
            <w:r w:rsidRPr="005577BB">
              <w:rPr>
                <w:sz w:val="22"/>
              </w:rPr>
              <w:br/>
              <w:t>Штитник од крхотина за чисте ивице</w:t>
            </w:r>
            <w:r w:rsidRPr="005577BB">
              <w:rPr>
                <w:sz w:val="22"/>
              </w:rPr>
              <w:br/>
              <w:t>Лепљиве траке за руковање без клизања</w:t>
            </w:r>
            <w:r w:rsidRPr="005577BB">
              <w:rPr>
                <w:sz w:val="22"/>
              </w:rPr>
              <w:br/>
              <w:t>Минимална дужина: 2 m</w:t>
            </w:r>
            <w:r w:rsidRPr="005577BB">
              <w:rPr>
                <w:sz w:val="22"/>
              </w:rPr>
              <w:br/>
              <w:t>Професинална серија</w:t>
            </w:r>
          </w:p>
        </w:tc>
        <w:tc>
          <w:tcPr>
            <w:tcW w:w="1280" w:type="dxa"/>
            <w:hideMark/>
          </w:tcPr>
          <w:p w:rsidR="00B00ACB" w:rsidRPr="003A6F86" w:rsidRDefault="00B00ACB" w:rsidP="00D440CC">
            <w:pPr>
              <w:jc w:val="center"/>
            </w:pPr>
            <w:r w:rsidRPr="003A6F86">
              <w:t>1</w:t>
            </w:r>
          </w:p>
        </w:tc>
      </w:tr>
      <w:tr w:rsidR="00B00ACB" w:rsidRPr="003A6F86" w:rsidTr="00C8778C">
        <w:trPr>
          <w:trHeight w:val="3060"/>
        </w:trPr>
        <w:tc>
          <w:tcPr>
            <w:tcW w:w="1367" w:type="dxa"/>
            <w:hideMark/>
          </w:tcPr>
          <w:p w:rsidR="00B00ACB" w:rsidRPr="003A6F86" w:rsidRDefault="00B00ACB" w:rsidP="00FD233F">
            <w:pPr>
              <w:jc w:val="center"/>
            </w:pPr>
            <w:r w:rsidRPr="003A6F86">
              <w:t>7</w:t>
            </w:r>
          </w:p>
        </w:tc>
        <w:tc>
          <w:tcPr>
            <w:tcW w:w="2805" w:type="dxa"/>
            <w:hideMark/>
          </w:tcPr>
          <w:p w:rsidR="00B00ACB" w:rsidRPr="003A6F86" w:rsidRDefault="00B00ACB" w:rsidP="00C8778C">
            <w:pPr>
              <w:jc w:val="both"/>
            </w:pPr>
            <w:r w:rsidRPr="003A6F86">
              <w:t>Професионална акумулаторска бушилица-одвртач</w:t>
            </w:r>
          </w:p>
        </w:tc>
        <w:tc>
          <w:tcPr>
            <w:tcW w:w="4574" w:type="dxa"/>
            <w:hideMark/>
          </w:tcPr>
          <w:p w:rsidR="00B00ACB" w:rsidRPr="005577BB" w:rsidRDefault="00B00ACB" w:rsidP="00C8778C">
            <w:pPr>
              <w:rPr>
                <w:sz w:val="22"/>
              </w:rPr>
            </w:pPr>
            <w:r w:rsidRPr="005577BB">
              <w:rPr>
                <w:sz w:val="22"/>
              </w:rPr>
              <w:t>Обртни момент тврдо-меко  80 / 36 Nm</w:t>
            </w:r>
            <w:r w:rsidRPr="005577BB">
              <w:rPr>
                <w:sz w:val="22"/>
              </w:rPr>
              <w:br/>
              <w:t>Број обртаја у празном ходу 1-2 брзина 0 – 440 / 1.850 min-1</w:t>
            </w:r>
            <w:r w:rsidRPr="005577BB">
              <w:rPr>
                <w:sz w:val="22"/>
              </w:rPr>
              <w:br/>
              <w:t>Број удараца  27.750 min-1</w:t>
            </w:r>
            <w:r w:rsidRPr="005577BB">
              <w:rPr>
                <w:sz w:val="22"/>
              </w:rPr>
              <w:br/>
              <w:t>Прихват главе  1,5 / 13 mm</w:t>
            </w:r>
            <w:r w:rsidRPr="005577BB">
              <w:rPr>
                <w:sz w:val="22"/>
              </w:rPr>
              <w:br/>
              <w:t>Напон акумулатора 14,4 V</w:t>
            </w:r>
            <w:r w:rsidRPr="005577BB">
              <w:rPr>
                <w:sz w:val="22"/>
              </w:rPr>
              <w:br/>
              <w:t>Капацитет акумулатора  4,0 Ah</w:t>
            </w:r>
            <w:r w:rsidRPr="005577BB">
              <w:rPr>
                <w:sz w:val="22"/>
              </w:rPr>
              <w:br/>
              <w:t>Маса са акумулатором 2,4 kg</w:t>
            </w:r>
            <w:r w:rsidRPr="005577BB">
              <w:rPr>
                <w:sz w:val="22"/>
              </w:rPr>
              <w:br/>
              <w:t>Максимални пречник бушења дрво/челик/бетон 40/13/14 mm</w:t>
            </w:r>
            <w:r w:rsidRPr="005577BB">
              <w:rPr>
                <w:sz w:val="22"/>
              </w:rPr>
              <w:br/>
              <w:t>Професионална серија</w:t>
            </w:r>
            <w:r w:rsidRPr="005577BB">
              <w:rPr>
                <w:sz w:val="22"/>
              </w:rPr>
              <w:br/>
              <w:t>Обим испоруке:</w:t>
            </w:r>
            <w:r w:rsidRPr="005577BB">
              <w:rPr>
                <w:sz w:val="22"/>
              </w:rPr>
              <w:br/>
              <w:t>Бушилица, брзи пуњач, 2х акумулатор, додатна дршка, професионална кутија са улошком за алат и прибор</w:t>
            </w:r>
          </w:p>
        </w:tc>
        <w:tc>
          <w:tcPr>
            <w:tcW w:w="1280" w:type="dxa"/>
            <w:hideMark/>
          </w:tcPr>
          <w:p w:rsidR="00B00ACB" w:rsidRPr="003A6F86" w:rsidRDefault="00B00ACB" w:rsidP="00D440CC">
            <w:pPr>
              <w:jc w:val="center"/>
            </w:pPr>
            <w:r w:rsidRPr="003A6F86">
              <w:t>1</w:t>
            </w:r>
          </w:p>
        </w:tc>
      </w:tr>
      <w:tr w:rsidR="00B00ACB" w:rsidRPr="003A6F86" w:rsidTr="00C8778C">
        <w:trPr>
          <w:trHeight w:val="2040"/>
        </w:trPr>
        <w:tc>
          <w:tcPr>
            <w:tcW w:w="1367" w:type="dxa"/>
            <w:hideMark/>
          </w:tcPr>
          <w:p w:rsidR="00B00ACB" w:rsidRPr="003A6F86" w:rsidRDefault="00B00ACB" w:rsidP="00FD233F">
            <w:pPr>
              <w:jc w:val="center"/>
            </w:pPr>
            <w:r w:rsidRPr="003A6F86">
              <w:t>8</w:t>
            </w:r>
          </w:p>
        </w:tc>
        <w:tc>
          <w:tcPr>
            <w:tcW w:w="2805" w:type="dxa"/>
            <w:hideMark/>
          </w:tcPr>
          <w:p w:rsidR="00B00ACB" w:rsidRPr="003A6F86" w:rsidRDefault="00B00ACB" w:rsidP="00C8778C">
            <w:pPr>
              <w:jc w:val="both"/>
            </w:pPr>
            <w:r w:rsidRPr="003A6F86">
              <w:t>Професионални ручни акумулаторски циркулар</w:t>
            </w:r>
          </w:p>
        </w:tc>
        <w:tc>
          <w:tcPr>
            <w:tcW w:w="4574" w:type="dxa"/>
            <w:hideMark/>
          </w:tcPr>
          <w:p w:rsidR="00B00ACB" w:rsidRPr="005577BB" w:rsidRDefault="00B00ACB" w:rsidP="00C8778C">
            <w:pPr>
              <w:rPr>
                <w:sz w:val="22"/>
              </w:rPr>
            </w:pPr>
            <w:r w:rsidRPr="005577BB">
              <w:rPr>
                <w:sz w:val="22"/>
              </w:rPr>
              <w:t>Напон акумулатора: 10,8 V</w:t>
            </w:r>
            <w:r w:rsidRPr="005577BB">
              <w:rPr>
                <w:sz w:val="22"/>
              </w:rPr>
              <w:br/>
              <w:t>Капацитет акумулатора: 4,0 Ah</w:t>
            </w:r>
            <w:r w:rsidRPr="005577BB">
              <w:rPr>
                <w:sz w:val="22"/>
              </w:rPr>
              <w:br/>
              <w:t>Број обртаја у празном ходу: 1400 min-1</w:t>
            </w:r>
            <w:r w:rsidRPr="005577BB">
              <w:rPr>
                <w:sz w:val="22"/>
              </w:rPr>
              <w:br/>
              <w:t>Пречник листа тестере: 85mm</w:t>
            </w:r>
            <w:r w:rsidRPr="005577BB">
              <w:rPr>
                <w:sz w:val="22"/>
              </w:rPr>
              <w:br/>
              <w:t>Пречник унутрашњег отвора листа: 15mm</w:t>
            </w:r>
            <w:r w:rsidRPr="005577BB">
              <w:rPr>
                <w:sz w:val="22"/>
              </w:rPr>
              <w:br/>
              <w:t>Максимална тежина: 1,4 kg</w:t>
            </w:r>
            <w:r w:rsidRPr="005577BB">
              <w:rPr>
                <w:sz w:val="22"/>
              </w:rPr>
              <w:br/>
              <w:t>Професионална серија</w:t>
            </w:r>
            <w:r w:rsidRPr="005577BB">
              <w:rPr>
                <w:sz w:val="22"/>
              </w:rPr>
              <w:br/>
              <w:t>Професионална кутија са улошцима за алат и прибор</w:t>
            </w:r>
          </w:p>
        </w:tc>
        <w:tc>
          <w:tcPr>
            <w:tcW w:w="1280" w:type="dxa"/>
            <w:hideMark/>
          </w:tcPr>
          <w:p w:rsidR="00B00ACB" w:rsidRPr="003A6F86" w:rsidRDefault="00B00ACB" w:rsidP="00D440CC">
            <w:pPr>
              <w:jc w:val="center"/>
            </w:pPr>
            <w:r w:rsidRPr="003A6F86">
              <w:t>1</w:t>
            </w:r>
          </w:p>
        </w:tc>
      </w:tr>
      <w:tr w:rsidR="00B00ACB" w:rsidRPr="003A6F86" w:rsidTr="00C8778C">
        <w:trPr>
          <w:trHeight w:val="789"/>
        </w:trPr>
        <w:tc>
          <w:tcPr>
            <w:tcW w:w="1367" w:type="dxa"/>
            <w:hideMark/>
          </w:tcPr>
          <w:p w:rsidR="00B00ACB" w:rsidRPr="003A6F86" w:rsidRDefault="00B00ACB" w:rsidP="00FD233F">
            <w:pPr>
              <w:jc w:val="center"/>
            </w:pPr>
            <w:r w:rsidRPr="003A6F86">
              <w:t>9</w:t>
            </w:r>
          </w:p>
        </w:tc>
        <w:tc>
          <w:tcPr>
            <w:tcW w:w="2805" w:type="dxa"/>
            <w:hideMark/>
          </w:tcPr>
          <w:p w:rsidR="00B00ACB" w:rsidRPr="003A6F86" w:rsidRDefault="00B00ACB" w:rsidP="00C8778C">
            <w:pPr>
              <w:jc w:val="both"/>
            </w:pPr>
            <w:r w:rsidRPr="003A6F86">
              <w:t>Професионална транспортна и радна подлога</w:t>
            </w:r>
          </w:p>
        </w:tc>
        <w:tc>
          <w:tcPr>
            <w:tcW w:w="4574" w:type="dxa"/>
            <w:hideMark/>
          </w:tcPr>
          <w:p w:rsidR="00B00ACB" w:rsidRPr="005577BB" w:rsidRDefault="00B00ACB" w:rsidP="00C8778C">
            <w:pPr>
              <w:rPr>
                <w:sz w:val="22"/>
              </w:rPr>
            </w:pPr>
            <w:r w:rsidRPr="005577BB">
              <w:rPr>
                <w:sz w:val="22"/>
              </w:rPr>
              <w:t>Минимална дужина радне подлоге        1000 mm</w:t>
            </w:r>
            <w:r w:rsidRPr="005577BB">
              <w:rPr>
                <w:sz w:val="22"/>
              </w:rPr>
              <w:br/>
              <w:t>Максимална маса без прибора: 35 kg</w:t>
            </w:r>
            <w:r w:rsidRPr="005577BB">
              <w:rPr>
                <w:sz w:val="22"/>
              </w:rPr>
              <w:br/>
              <w:t>Минимална дужина радног стола са продужетком: 2.500 mm</w:t>
            </w:r>
            <w:r w:rsidRPr="005577BB">
              <w:rPr>
                <w:sz w:val="22"/>
              </w:rPr>
              <w:br/>
              <w:t>Висина радног стола: 900-1000 mm</w:t>
            </w:r>
            <w:r w:rsidRPr="005577BB">
              <w:rPr>
                <w:sz w:val="22"/>
              </w:rPr>
              <w:br/>
              <w:t>Транспортно средство и радна подлога у једном</w:t>
            </w:r>
            <w:r w:rsidRPr="005577BB">
              <w:rPr>
                <w:sz w:val="22"/>
              </w:rPr>
              <w:br/>
              <w:t>Покретање подлоге без скидања стационарног уређаја</w:t>
            </w:r>
            <w:r w:rsidRPr="005577BB">
              <w:rPr>
                <w:sz w:val="22"/>
              </w:rPr>
              <w:br/>
              <w:t>Велики гумени точкови</w:t>
            </w:r>
            <w:r w:rsidRPr="005577BB">
              <w:rPr>
                <w:sz w:val="22"/>
              </w:rPr>
              <w:br/>
              <w:t>Робусна челична конструкција</w:t>
            </w:r>
            <w:r w:rsidRPr="005577BB">
              <w:rPr>
                <w:sz w:val="22"/>
              </w:rPr>
              <w:br/>
              <w:t>Компатибилан са ставком 3</w:t>
            </w:r>
            <w:r w:rsidRPr="005577BB">
              <w:rPr>
                <w:sz w:val="22"/>
              </w:rPr>
              <w:br/>
              <w:t>Професионална серија</w:t>
            </w:r>
          </w:p>
        </w:tc>
        <w:tc>
          <w:tcPr>
            <w:tcW w:w="1280" w:type="dxa"/>
            <w:hideMark/>
          </w:tcPr>
          <w:p w:rsidR="00B00ACB" w:rsidRPr="003A6F86" w:rsidRDefault="00B00ACB" w:rsidP="00D440CC">
            <w:pPr>
              <w:jc w:val="center"/>
            </w:pPr>
            <w:r w:rsidRPr="003A6F86">
              <w:t>1</w:t>
            </w:r>
          </w:p>
        </w:tc>
      </w:tr>
      <w:tr w:rsidR="00B00ACB" w:rsidRPr="003A6F86" w:rsidTr="00C8778C">
        <w:trPr>
          <w:trHeight w:val="3570"/>
        </w:trPr>
        <w:tc>
          <w:tcPr>
            <w:tcW w:w="1367" w:type="dxa"/>
            <w:hideMark/>
          </w:tcPr>
          <w:p w:rsidR="00B00ACB" w:rsidRPr="003A6F86" w:rsidRDefault="00B00ACB" w:rsidP="00FD233F">
            <w:pPr>
              <w:jc w:val="center"/>
            </w:pPr>
            <w:r w:rsidRPr="003A6F86">
              <w:lastRenderedPageBreak/>
              <w:t>10</w:t>
            </w:r>
          </w:p>
        </w:tc>
        <w:tc>
          <w:tcPr>
            <w:tcW w:w="2805" w:type="dxa"/>
            <w:hideMark/>
          </w:tcPr>
          <w:p w:rsidR="00B00ACB" w:rsidRPr="003A6F86" w:rsidRDefault="00B00ACB" w:rsidP="00C8778C">
            <w:pPr>
              <w:jc w:val="both"/>
            </w:pPr>
            <w:r w:rsidRPr="003A6F86">
              <w:t>Професионална рендисаљка</w:t>
            </w:r>
          </w:p>
        </w:tc>
        <w:tc>
          <w:tcPr>
            <w:tcW w:w="4574" w:type="dxa"/>
            <w:hideMark/>
          </w:tcPr>
          <w:p w:rsidR="00B00ACB" w:rsidRPr="005577BB" w:rsidRDefault="00B00ACB" w:rsidP="00C8778C">
            <w:pPr>
              <w:rPr>
                <w:sz w:val="22"/>
              </w:rPr>
            </w:pPr>
            <w:r w:rsidRPr="005577BB">
              <w:rPr>
                <w:sz w:val="22"/>
              </w:rPr>
              <w:t>Номинална снага: 850 W</w:t>
            </w:r>
            <w:r w:rsidRPr="005577BB">
              <w:rPr>
                <w:sz w:val="22"/>
              </w:rPr>
              <w:br/>
              <w:t>Подесива дебљина рендања: 0 – 4,0 mm</w:t>
            </w:r>
            <w:r w:rsidRPr="005577BB">
              <w:rPr>
                <w:sz w:val="22"/>
              </w:rPr>
              <w:br/>
              <w:t>Максимална маса: 3,5 kg</w:t>
            </w:r>
            <w:r w:rsidRPr="005577BB">
              <w:rPr>
                <w:sz w:val="22"/>
              </w:rPr>
              <w:br/>
              <w:t>Подесива дубина жлебова: 0 – 24 mm</w:t>
            </w:r>
            <w:r w:rsidRPr="005577BB">
              <w:rPr>
                <w:sz w:val="22"/>
              </w:rPr>
              <w:br/>
              <w:t>Број обртаја у празном ходу: 14.000 min-1</w:t>
            </w:r>
            <w:r w:rsidRPr="005577BB">
              <w:rPr>
                <w:sz w:val="22"/>
              </w:rPr>
              <w:br/>
              <w:t>Ширина рендисања: преко 80 mm</w:t>
            </w:r>
            <w:r w:rsidRPr="005577BB">
              <w:rPr>
                <w:sz w:val="22"/>
              </w:rPr>
              <w:br/>
              <w:t>Константна електронска контрола мотора</w:t>
            </w:r>
            <w:r w:rsidRPr="005577BB">
              <w:rPr>
                <w:sz w:val="22"/>
              </w:rPr>
              <w:br/>
              <w:t>Могућност избацивања струготина по избору лево и десно</w:t>
            </w:r>
            <w:r w:rsidRPr="005577BB">
              <w:rPr>
                <w:sz w:val="22"/>
              </w:rPr>
              <w:br/>
              <w:t>3 V жлеба за обарање ивица</w:t>
            </w:r>
            <w:r w:rsidRPr="005577BB">
              <w:rPr>
                <w:sz w:val="22"/>
              </w:rPr>
              <w:br/>
              <w:t>Блокада укључења за леворуке и десноруке</w:t>
            </w:r>
            <w:r w:rsidRPr="005577BB">
              <w:rPr>
                <w:sz w:val="22"/>
              </w:rPr>
              <w:br/>
              <w:t>Спремиште за ножеве и кључеве</w:t>
            </w:r>
            <w:r w:rsidRPr="005577BB">
              <w:rPr>
                <w:sz w:val="22"/>
              </w:rPr>
              <w:br/>
              <w:t>Дршке са меким рукохватима</w:t>
            </w:r>
            <w:r w:rsidRPr="005577BB">
              <w:rPr>
                <w:sz w:val="22"/>
              </w:rPr>
              <w:br/>
              <w:t>Граничници за ширину и дубину жлеба</w:t>
            </w:r>
            <w:r w:rsidRPr="005577BB">
              <w:rPr>
                <w:sz w:val="22"/>
              </w:rPr>
              <w:br/>
              <w:t>Професионална серија</w:t>
            </w:r>
          </w:p>
        </w:tc>
        <w:tc>
          <w:tcPr>
            <w:tcW w:w="1280" w:type="dxa"/>
            <w:hideMark/>
          </w:tcPr>
          <w:p w:rsidR="00B00ACB" w:rsidRPr="003A6F86" w:rsidRDefault="00B00ACB" w:rsidP="00D440CC">
            <w:pPr>
              <w:jc w:val="center"/>
            </w:pPr>
            <w:r w:rsidRPr="003A6F86">
              <w:t>1</w:t>
            </w:r>
          </w:p>
        </w:tc>
      </w:tr>
      <w:tr w:rsidR="00B00ACB" w:rsidRPr="003A6F86" w:rsidTr="00C8778C">
        <w:trPr>
          <w:trHeight w:val="4335"/>
        </w:trPr>
        <w:tc>
          <w:tcPr>
            <w:tcW w:w="1367" w:type="dxa"/>
            <w:hideMark/>
          </w:tcPr>
          <w:p w:rsidR="00B00ACB" w:rsidRPr="003A6F86" w:rsidRDefault="00B00ACB" w:rsidP="00FD233F">
            <w:pPr>
              <w:jc w:val="center"/>
            </w:pPr>
            <w:r w:rsidRPr="003A6F86">
              <w:t>11</w:t>
            </w:r>
          </w:p>
        </w:tc>
        <w:tc>
          <w:tcPr>
            <w:tcW w:w="2805" w:type="dxa"/>
            <w:hideMark/>
          </w:tcPr>
          <w:p w:rsidR="00B00ACB" w:rsidRPr="003A6F86" w:rsidRDefault="00B00ACB" w:rsidP="00C8778C">
            <w:pPr>
              <w:jc w:val="both"/>
            </w:pPr>
            <w:r w:rsidRPr="003A6F86">
              <w:t>Професионална вибрациона брусилица</w:t>
            </w:r>
          </w:p>
        </w:tc>
        <w:tc>
          <w:tcPr>
            <w:tcW w:w="4574" w:type="dxa"/>
            <w:hideMark/>
          </w:tcPr>
          <w:p w:rsidR="00B00ACB" w:rsidRPr="005577BB" w:rsidRDefault="00B00ACB" w:rsidP="00C8778C">
            <w:pPr>
              <w:rPr>
                <w:sz w:val="22"/>
              </w:rPr>
            </w:pPr>
            <w:r w:rsidRPr="005577BB">
              <w:rPr>
                <w:sz w:val="22"/>
              </w:rPr>
              <w:t>Номинална снага 300 W</w:t>
            </w:r>
            <w:r w:rsidRPr="005577BB">
              <w:rPr>
                <w:sz w:val="22"/>
              </w:rPr>
              <w:br/>
              <w:t>Број обртаја у празном ходу 8.000–11.000 min-1</w:t>
            </w:r>
            <w:r w:rsidRPr="005577BB">
              <w:rPr>
                <w:sz w:val="22"/>
              </w:rPr>
              <w:br/>
              <w:t>Број осцилација у празном ходу 16.000–22.000 min-1</w:t>
            </w:r>
            <w:r w:rsidRPr="005577BB">
              <w:rPr>
                <w:sz w:val="22"/>
              </w:rPr>
              <w:br/>
              <w:t>Пречник вибрационог круга 2,4 mm</w:t>
            </w:r>
            <w:r w:rsidRPr="005577BB">
              <w:rPr>
                <w:sz w:val="22"/>
              </w:rPr>
              <w:br/>
              <w:t>Максимална тежина 2,4 kg</w:t>
            </w:r>
            <w:r w:rsidRPr="005577BB">
              <w:rPr>
                <w:sz w:val="22"/>
              </w:rPr>
              <w:br/>
              <w:t>Ширина брусне плоче 92 mm</w:t>
            </w:r>
            <w:r w:rsidRPr="005577BB">
              <w:rPr>
                <w:sz w:val="22"/>
              </w:rPr>
              <w:br/>
              <w:t>Дужина брусне плоче 182 mm</w:t>
            </w:r>
            <w:r w:rsidRPr="005577BB">
              <w:rPr>
                <w:sz w:val="22"/>
              </w:rPr>
              <w:br/>
              <w:t>Брусна површина 167 cm2</w:t>
            </w:r>
            <w:r w:rsidRPr="005577BB">
              <w:rPr>
                <w:sz w:val="22"/>
              </w:rPr>
              <w:br/>
              <w:t>Ширина брусног листа за притезање 92 mm</w:t>
            </w:r>
            <w:r w:rsidRPr="005577BB">
              <w:rPr>
                <w:sz w:val="22"/>
              </w:rPr>
              <w:br/>
              <w:t>Дужина брусног листа за притезање 230 mm</w:t>
            </w:r>
            <w:r w:rsidRPr="005577BB">
              <w:rPr>
                <w:sz w:val="22"/>
              </w:rPr>
              <w:br/>
              <w:t>Ширина брусног листа са чичком 92 mm</w:t>
            </w:r>
            <w:r w:rsidRPr="005577BB">
              <w:rPr>
                <w:sz w:val="22"/>
              </w:rPr>
              <w:br/>
              <w:t>Дужина брусног листа са чичком 184 mm</w:t>
            </w:r>
            <w:r w:rsidRPr="005577BB">
              <w:rPr>
                <w:sz w:val="22"/>
              </w:rPr>
              <w:br/>
              <w:t>Професионална серија</w:t>
            </w:r>
            <w:r w:rsidRPr="005577BB">
              <w:rPr>
                <w:sz w:val="22"/>
              </w:rPr>
              <w:br/>
              <w:t>Обим испоруке:</w:t>
            </w:r>
            <w:r w:rsidRPr="005577BB">
              <w:rPr>
                <w:sz w:val="22"/>
              </w:rPr>
              <w:br/>
              <w:t>Додатна дршка</w:t>
            </w:r>
            <w:r w:rsidRPr="005577BB">
              <w:rPr>
                <w:sz w:val="22"/>
              </w:rPr>
              <w:br/>
              <w:t>кутија са микро филтером</w:t>
            </w:r>
            <w:r w:rsidRPr="005577BB">
              <w:rPr>
                <w:sz w:val="22"/>
              </w:rPr>
              <w:br/>
              <w:t>професионална кутија са улошцима за алат и прибор</w:t>
            </w:r>
          </w:p>
        </w:tc>
        <w:tc>
          <w:tcPr>
            <w:tcW w:w="1280" w:type="dxa"/>
            <w:hideMark/>
          </w:tcPr>
          <w:p w:rsidR="00B00ACB" w:rsidRPr="003A6F86" w:rsidRDefault="00B00ACB" w:rsidP="00D440CC">
            <w:pPr>
              <w:jc w:val="center"/>
            </w:pPr>
            <w:r w:rsidRPr="003A6F86">
              <w:t>1</w:t>
            </w:r>
          </w:p>
        </w:tc>
      </w:tr>
      <w:tr w:rsidR="00B00ACB" w:rsidRPr="003A6F86" w:rsidTr="00C8778C">
        <w:trPr>
          <w:trHeight w:val="647"/>
        </w:trPr>
        <w:tc>
          <w:tcPr>
            <w:tcW w:w="1367" w:type="dxa"/>
            <w:hideMark/>
          </w:tcPr>
          <w:p w:rsidR="00B00ACB" w:rsidRPr="003A6F86" w:rsidRDefault="00B00ACB" w:rsidP="00FD233F">
            <w:pPr>
              <w:jc w:val="center"/>
            </w:pPr>
            <w:r w:rsidRPr="003A6F86">
              <w:t>12</w:t>
            </w:r>
          </w:p>
        </w:tc>
        <w:tc>
          <w:tcPr>
            <w:tcW w:w="2805" w:type="dxa"/>
            <w:hideMark/>
          </w:tcPr>
          <w:p w:rsidR="00B00ACB" w:rsidRPr="003A6F86" w:rsidRDefault="00B00ACB" w:rsidP="00C8778C">
            <w:pPr>
              <w:jc w:val="both"/>
            </w:pPr>
            <w:r w:rsidRPr="003A6F86">
              <w:t>Микро струг за дрво</w:t>
            </w:r>
          </w:p>
        </w:tc>
        <w:tc>
          <w:tcPr>
            <w:tcW w:w="4574" w:type="dxa"/>
            <w:hideMark/>
          </w:tcPr>
          <w:p w:rsidR="00B00ACB" w:rsidRPr="005577BB" w:rsidRDefault="00B00ACB" w:rsidP="00C8778C">
            <w:pPr>
              <w:rPr>
                <w:sz w:val="22"/>
              </w:rPr>
            </w:pPr>
            <w:r w:rsidRPr="005577BB">
              <w:rPr>
                <w:sz w:val="22"/>
              </w:rPr>
              <w:t>Центар удаљености од 250mm и 40mm замаху</w:t>
            </w:r>
            <w:r w:rsidRPr="005577BB">
              <w:rPr>
                <w:sz w:val="22"/>
              </w:rPr>
              <w:br/>
              <w:t>25mm љуљашка преко дршке</w:t>
            </w:r>
            <w:r w:rsidRPr="005577BB">
              <w:rPr>
                <w:sz w:val="22"/>
              </w:rPr>
              <w:br/>
              <w:t>Снага мотора минимум 100 W</w:t>
            </w:r>
            <w:r w:rsidRPr="005577BB">
              <w:rPr>
                <w:sz w:val="22"/>
              </w:rPr>
              <w:br/>
              <w:t>Променљива контрола брзине за опсег између 1000 и 5.000 обртаја у минути</w:t>
            </w:r>
            <w:r w:rsidRPr="005577BB">
              <w:rPr>
                <w:sz w:val="22"/>
              </w:rPr>
              <w:br/>
              <w:t>Стезна глава вретена од 10 mm</w:t>
            </w:r>
            <w:r w:rsidRPr="005577BB">
              <w:rPr>
                <w:sz w:val="22"/>
              </w:rPr>
              <w:br/>
              <w:t>Коњић путовања од 20 mm</w:t>
            </w:r>
            <w:r w:rsidRPr="005577BB">
              <w:rPr>
                <w:sz w:val="22"/>
              </w:rPr>
              <w:br/>
              <w:t>Чауре за алат 2 - 3 - 4 - 6 - 8 - 10 mm</w:t>
            </w:r>
            <w:r w:rsidRPr="005577BB">
              <w:rPr>
                <w:sz w:val="22"/>
              </w:rPr>
              <w:br/>
              <w:t>Диск центар</w:t>
            </w:r>
            <w:r w:rsidRPr="005577BB">
              <w:rPr>
                <w:sz w:val="22"/>
              </w:rPr>
              <w:br/>
              <w:t>Уживо центар</w:t>
            </w:r>
            <w:r w:rsidRPr="005577BB">
              <w:rPr>
                <w:sz w:val="22"/>
              </w:rPr>
              <w:br/>
              <w:t>Пан плоча</w:t>
            </w:r>
          </w:p>
        </w:tc>
        <w:tc>
          <w:tcPr>
            <w:tcW w:w="1280" w:type="dxa"/>
            <w:hideMark/>
          </w:tcPr>
          <w:p w:rsidR="00B00ACB" w:rsidRPr="003A6F86" w:rsidRDefault="00B00ACB" w:rsidP="00D440CC">
            <w:pPr>
              <w:jc w:val="center"/>
            </w:pPr>
            <w:r w:rsidRPr="003A6F86">
              <w:t>1</w:t>
            </w:r>
          </w:p>
        </w:tc>
      </w:tr>
      <w:tr w:rsidR="00B00ACB" w:rsidRPr="003A6F86" w:rsidTr="00C8778C">
        <w:trPr>
          <w:trHeight w:val="2550"/>
        </w:trPr>
        <w:tc>
          <w:tcPr>
            <w:tcW w:w="1367" w:type="dxa"/>
            <w:hideMark/>
          </w:tcPr>
          <w:p w:rsidR="00B00ACB" w:rsidRPr="003A6F86" w:rsidRDefault="00B00ACB" w:rsidP="00FD233F">
            <w:pPr>
              <w:jc w:val="center"/>
            </w:pPr>
            <w:r w:rsidRPr="003A6F86">
              <w:lastRenderedPageBreak/>
              <w:t>13</w:t>
            </w:r>
          </w:p>
        </w:tc>
        <w:tc>
          <w:tcPr>
            <w:tcW w:w="2805" w:type="dxa"/>
            <w:hideMark/>
          </w:tcPr>
          <w:p w:rsidR="00B00ACB" w:rsidRPr="003A6F86" w:rsidRDefault="00B00ACB" w:rsidP="00C8778C">
            <w:pPr>
              <w:jc w:val="both"/>
            </w:pPr>
            <w:r w:rsidRPr="003A6F86">
              <w:t>Сет урезница и нарезница</w:t>
            </w:r>
          </w:p>
        </w:tc>
        <w:tc>
          <w:tcPr>
            <w:tcW w:w="4574" w:type="dxa"/>
            <w:hideMark/>
          </w:tcPr>
          <w:p w:rsidR="00B00ACB" w:rsidRPr="005577BB" w:rsidRDefault="00B00ACB" w:rsidP="00C8778C">
            <w:pPr>
              <w:rPr>
                <w:sz w:val="22"/>
              </w:rPr>
            </w:pPr>
            <w:r w:rsidRPr="005577BB">
              <w:rPr>
                <w:sz w:val="22"/>
              </w:rPr>
              <w:t>Сет за урезивање и нарезивање навоја од 44 делова</w:t>
            </w:r>
            <w:r w:rsidRPr="005577BB">
              <w:rPr>
                <w:sz w:val="22"/>
              </w:rPr>
              <w:br/>
              <w:t xml:space="preserve">Стандарди: M DIN 352 HSS, M DIN EN 22568 HSS </w:t>
            </w:r>
            <w:r w:rsidRPr="005577BB">
              <w:rPr>
                <w:sz w:val="22"/>
              </w:rPr>
              <w:br/>
              <w:t>Примене: челик до 800N/mm2</w:t>
            </w:r>
            <w:r w:rsidRPr="005577BB">
              <w:rPr>
                <w:sz w:val="22"/>
              </w:rPr>
              <w:br/>
              <w:t>по 3 нарезнице за величине: M3 - M4 - M5 - M6 M8 - M10 - M12 са одговарајућим држачима</w:t>
            </w:r>
            <w:r w:rsidRPr="005577BB">
              <w:rPr>
                <w:sz w:val="22"/>
              </w:rPr>
              <w:br/>
              <w:t>нарезнице: 20 x 5, 20 x 7, 25 x 9, 30 x 11, 38 x 14mm</w:t>
            </w:r>
            <w:r w:rsidRPr="005577BB">
              <w:rPr>
                <w:sz w:val="22"/>
              </w:rPr>
              <w:br/>
              <w:t>држачи за нарезнице 1 и 2</w:t>
            </w:r>
            <w:r w:rsidRPr="005577BB">
              <w:rPr>
                <w:sz w:val="22"/>
              </w:rPr>
              <w:br/>
              <w:t xml:space="preserve">1 шрафцигер </w:t>
            </w:r>
            <w:r w:rsidRPr="005577BB">
              <w:rPr>
                <w:sz w:val="22"/>
              </w:rPr>
              <w:br/>
              <w:t>1 контролни чешаљ за навој</w:t>
            </w:r>
            <w:r w:rsidRPr="005577BB">
              <w:rPr>
                <w:sz w:val="22"/>
              </w:rPr>
              <w:br/>
              <w:t>челична кутија</w:t>
            </w:r>
          </w:p>
        </w:tc>
        <w:tc>
          <w:tcPr>
            <w:tcW w:w="1280" w:type="dxa"/>
            <w:hideMark/>
          </w:tcPr>
          <w:p w:rsidR="00B00ACB" w:rsidRPr="003A6F86" w:rsidRDefault="00B00ACB" w:rsidP="00D440CC">
            <w:pPr>
              <w:jc w:val="center"/>
            </w:pPr>
            <w:r w:rsidRPr="003A6F86">
              <w:t>1</w:t>
            </w:r>
          </w:p>
        </w:tc>
      </w:tr>
      <w:tr w:rsidR="00B00ACB" w:rsidRPr="003A6F86" w:rsidTr="00C8778C">
        <w:trPr>
          <w:trHeight w:val="1425"/>
        </w:trPr>
        <w:tc>
          <w:tcPr>
            <w:tcW w:w="1367" w:type="dxa"/>
            <w:hideMark/>
          </w:tcPr>
          <w:p w:rsidR="00B00ACB" w:rsidRPr="003A6F86" w:rsidRDefault="00B00ACB" w:rsidP="00FD233F">
            <w:pPr>
              <w:jc w:val="center"/>
            </w:pPr>
            <w:r w:rsidRPr="003A6F86">
              <w:t>14</w:t>
            </w:r>
          </w:p>
        </w:tc>
        <w:tc>
          <w:tcPr>
            <w:tcW w:w="2805" w:type="dxa"/>
            <w:hideMark/>
          </w:tcPr>
          <w:p w:rsidR="00B00ACB" w:rsidRPr="003A6F86" w:rsidRDefault="00B00ACB" w:rsidP="00C8778C">
            <w:pPr>
              <w:jc w:val="both"/>
            </w:pPr>
            <w:r w:rsidRPr="003A6F86">
              <w:t>Сет ножева за струг</w:t>
            </w:r>
          </w:p>
        </w:tc>
        <w:tc>
          <w:tcPr>
            <w:tcW w:w="4574" w:type="dxa"/>
            <w:hideMark/>
          </w:tcPr>
          <w:p w:rsidR="00B00ACB" w:rsidRPr="005577BB" w:rsidRDefault="00B00ACB" w:rsidP="00C8778C">
            <w:pPr>
              <w:rPr>
                <w:sz w:val="22"/>
              </w:rPr>
            </w:pPr>
            <w:r w:rsidRPr="005577BB">
              <w:rPr>
                <w:sz w:val="22"/>
              </w:rPr>
              <w:t>Сет од 5 ножева за струг:</w:t>
            </w:r>
            <w:r w:rsidRPr="005577BB">
              <w:rPr>
                <w:sz w:val="22"/>
              </w:rPr>
              <w:br/>
              <w:t>груба обрада, раздвајање, завршни рез, лево сечиво, десно сечиво</w:t>
            </w:r>
            <w:r w:rsidRPr="005577BB">
              <w:rPr>
                <w:sz w:val="22"/>
              </w:rPr>
              <w:br/>
              <w:t>дрвена кутија</w:t>
            </w:r>
            <w:r w:rsidRPr="005577BB">
              <w:rPr>
                <w:sz w:val="22"/>
              </w:rPr>
              <w:br/>
              <w:t>8 x 8 x 80mm</w:t>
            </w:r>
          </w:p>
        </w:tc>
        <w:tc>
          <w:tcPr>
            <w:tcW w:w="1280" w:type="dxa"/>
            <w:hideMark/>
          </w:tcPr>
          <w:p w:rsidR="00B00ACB" w:rsidRPr="003A6F86" w:rsidRDefault="00B00ACB" w:rsidP="00D440CC">
            <w:pPr>
              <w:jc w:val="center"/>
            </w:pPr>
            <w:r w:rsidRPr="003A6F86">
              <w:t>1</w:t>
            </w:r>
          </w:p>
        </w:tc>
      </w:tr>
      <w:tr w:rsidR="00B00ACB" w:rsidRPr="003A6F86" w:rsidTr="00C8778C">
        <w:trPr>
          <w:trHeight w:val="1710"/>
        </w:trPr>
        <w:tc>
          <w:tcPr>
            <w:tcW w:w="1367" w:type="dxa"/>
            <w:hideMark/>
          </w:tcPr>
          <w:p w:rsidR="00B00ACB" w:rsidRPr="003A6F86" w:rsidRDefault="00B00ACB" w:rsidP="00FD233F">
            <w:pPr>
              <w:jc w:val="center"/>
            </w:pPr>
            <w:r w:rsidRPr="003A6F86">
              <w:t>15</w:t>
            </w:r>
          </w:p>
        </w:tc>
        <w:tc>
          <w:tcPr>
            <w:tcW w:w="2805" w:type="dxa"/>
            <w:hideMark/>
          </w:tcPr>
          <w:p w:rsidR="00B00ACB" w:rsidRPr="003A6F86" w:rsidRDefault="00B00ACB" w:rsidP="00C8778C">
            <w:pPr>
              <w:jc w:val="both"/>
            </w:pPr>
            <w:r w:rsidRPr="003A6F86">
              <w:t>Сет ножева за нарезивање навоја</w:t>
            </w:r>
          </w:p>
        </w:tc>
        <w:tc>
          <w:tcPr>
            <w:tcW w:w="4574" w:type="dxa"/>
            <w:hideMark/>
          </w:tcPr>
          <w:p w:rsidR="00B00ACB" w:rsidRPr="005577BB" w:rsidRDefault="00B00ACB" w:rsidP="00C8778C">
            <w:pPr>
              <w:rPr>
                <w:sz w:val="22"/>
              </w:rPr>
            </w:pPr>
            <w:r w:rsidRPr="005577BB">
              <w:rPr>
                <w:sz w:val="22"/>
              </w:rPr>
              <w:t>Сет од 3 ножа за израду навоја:</w:t>
            </w:r>
            <w:r w:rsidRPr="005577BB">
              <w:rPr>
                <w:sz w:val="22"/>
              </w:rPr>
              <w:br/>
              <w:t>метрички</w:t>
            </w:r>
            <w:r w:rsidRPr="005577BB">
              <w:rPr>
                <w:sz w:val="22"/>
              </w:rPr>
              <w:br/>
              <w:t>спољашњи навој основа до 60 °, унутрашњи навој, опште сечење</w:t>
            </w:r>
            <w:r w:rsidRPr="005577BB">
              <w:rPr>
                <w:sz w:val="22"/>
              </w:rPr>
              <w:br/>
              <w:t>дрвена кутија</w:t>
            </w:r>
            <w:r w:rsidRPr="005577BB">
              <w:rPr>
                <w:sz w:val="22"/>
              </w:rPr>
              <w:br/>
              <w:t>8 x 8 x 80mm</w:t>
            </w:r>
          </w:p>
        </w:tc>
        <w:tc>
          <w:tcPr>
            <w:tcW w:w="1280" w:type="dxa"/>
            <w:hideMark/>
          </w:tcPr>
          <w:p w:rsidR="00B00ACB" w:rsidRPr="003A6F86" w:rsidRDefault="00B00ACB" w:rsidP="00D440CC">
            <w:pPr>
              <w:jc w:val="center"/>
            </w:pPr>
            <w:r w:rsidRPr="003A6F86">
              <w:t>1</w:t>
            </w:r>
          </w:p>
        </w:tc>
      </w:tr>
    </w:tbl>
    <w:p w:rsidR="00B00ACB" w:rsidRDefault="00B00ACB" w:rsidP="00B00ACB">
      <w:pPr>
        <w:jc w:val="both"/>
        <w:rPr>
          <w:lang w:val="sr-Cyrl-CS"/>
        </w:rPr>
      </w:pPr>
    </w:p>
    <w:p w:rsidR="00B00ACB" w:rsidRDefault="00B00ACB" w:rsidP="00B00ACB">
      <w:pPr>
        <w:rPr>
          <w:b/>
          <w:i/>
          <w:u w:val="single"/>
          <w:lang w:val="sr-Cyrl-RS"/>
        </w:rPr>
      </w:pPr>
    </w:p>
    <w:p w:rsidR="00F12433" w:rsidRDefault="00F12433" w:rsidP="00B00ACB">
      <w:pPr>
        <w:rPr>
          <w:b/>
          <w:i/>
          <w:u w:val="single"/>
          <w:lang w:val="sr-Cyrl-RS"/>
        </w:rPr>
      </w:pPr>
    </w:p>
    <w:p w:rsidR="00B00ACB" w:rsidRPr="00B51CA3" w:rsidRDefault="00B00ACB" w:rsidP="00B00ACB">
      <w:pPr>
        <w:tabs>
          <w:tab w:val="left" w:pos="4395"/>
        </w:tabs>
        <w:rPr>
          <w:b/>
          <w:lang w:val="sr-Cyrl-CS"/>
        </w:rPr>
      </w:pPr>
      <w:r>
        <w:rPr>
          <w:b/>
          <w:sz w:val="22"/>
          <w:szCs w:val="22"/>
          <w:lang w:val="sr-Cyrl-RS"/>
        </w:rPr>
        <w:t xml:space="preserve">                                                                                   </w:t>
      </w:r>
      <w:r w:rsidRPr="00B51CA3">
        <w:rPr>
          <w:b/>
          <w:sz w:val="22"/>
          <w:szCs w:val="22"/>
          <w:lang w:val="it-IT"/>
        </w:rPr>
        <w:t>М.П.             Потпис овлашћеног лица понуђача:</w:t>
      </w:r>
    </w:p>
    <w:p w:rsidR="00B00ACB" w:rsidRDefault="00B00ACB" w:rsidP="00B00ACB">
      <w:pPr>
        <w:jc w:val="both"/>
        <w:rPr>
          <w:lang w:val="sr-Cyrl-CS"/>
        </w:rPr>
      </w:pPr>
    </w:p>
    <w:p w:rsidR="00B00ACB" w:rsidRDefault="00B00ACB" w:rsidP="005577BB">
      <w:pPr>
        <w:rPr>
          <w:lang w:val="sr-Cyrl-CS"/>
        </w:rPr>
      </w:pPr>
      <w:r>
        <w:rPr>
          <w:lang w:val="sr-Cyrl-CS"/>
        </w:rPr>
        <w:br w:type="page"/>
      </w:r>
    </w:p>
    <w:tbl>
      <w:tblPr>
        <w:tblStyle w:val="TableGrid"/>
        <w:tblW w:w="0" w:type="auto"/>
        <w:tblLook w:val="04A0" w:firstRow="1" w:lastRow="0" w:firstColumn="1" w:lastColumn="0" w:noHBand="0" w:noVBand="1"/>
      </w:tblPr>
      <w:tblGrid>
        <w:gridCol w:w="1035"/>
        <w:gridCol w:w="2387"/>
        <w:gridCol w:w="4938"/>
        <w:gridCol w:w="1666"/>
      </w:tblGrid>
      <w:tr w:rsidR="00B00ACB" w:rsidRPr="00815E56" w:rsidTr="00C8778C">
        <w:trPr>
          <w:trHeight w:val="282"/>
        </w:trPr>
        <w:tc>
          <w:tcPr>
            <w:tcW w:w="10026" w:type="dxa"/>
            <w:gridSpan w:val="4"/>
            <w:hideMark/>
          </w:tcPr>
          <w:p w:rsidR="00B00ACB" w:rsidRPr="00815E56" w:rsidRDefault="00B00ACB" w:rsidP="00C8778C">
            <w:pPr>
              <w:jc w:val="center"/>
              <w:rPr>
                <w:b/>
                <w:bCs/>
              </w:rPr>
            </w:pPr>
            <w:r w:rsidRPr="00815E56">
              <w:rPr>
                <w:b/>
                <w:bCs/>
              </w:rPr>
              <w:lastRenderedPageBreak/>
              <w:t>ПАРТИЈА 2</w:t>
            </w:r>
          </w:p>
        </w:tc>
      </w:tr>
      <w:tr w:rsidR="00B00ACB" w:rsidRPr="00815E56" w:rsidTr="00C8778C">
        <w:trPr>
          <w:trHeight w:val="282"/>
        </w:trPr>
        <w:tc>
          <w:tcPr>
            <w:tcW w:w="10026" w:type="dxa"/>
            <w:gridSpan w:val="4"/>
            <w:hideMark/>
          </w:tcPr>
          <w:p w:rsidR="00B00ACB" w:rsidRPr="00815E56" w:rsidRDefault="00B00ACB" w:rsidP="00C8778C">
            <w:pPr>
              <w:jc w:val="center"/>
              <w:rPr>
                <w:b/>
                <w:bCs/>
              </w:rPr>
            </w:pPr>
            <w:r w:rsidRPr="00815E56">
              <w:rPr>
                <w:b/>
                <w:bCs/>
              </w:rPr>
              <w:t>РАЧУНАРСКА ОПРЕМА</w:t>
            </w:r>
          </w:p>
        </w:tc>
      </w:tr>
      <w:tr w:rsidR="00F25ABF" w:rsidRPr="00815E56" w:rsidTr="00F25ABF">
        <w:trPr>
          <w:trHeight w:val="362"/>
        </w:trPr>
        <w:tc>
          <w:tcPr>
            <w:tcW w:w="914" w:type="dxa"/>
            <w:hideMark/>
          </w:tcPr>
          <w:p w:rsidR="00F25ABF" w:rsidRPr="003A6F86" w:rsidRDefault="00F25ABF" w:rsidP="00F25ABF">
            <w:pPr>
              <w:jc w:val="center"/>
              <w:rPr>
                <w:b/>
                <w:bCs/>
              </w:rPr>
            </w:pPr>
            <w:r w:rsidRPr="003A6F86">
              <w:rPr>
                <w:b/>
                <w:bCs/>
              </w:rPr>
              <w:t>Р.БРОЈ</w:t>
            </w:r>
          </w:p>
        </w:tc>
        <w:tc>
          <w:tcPr>
            <w:tcW w:w="2574" w:type="dxa"/>
            <w:hideMark/>
          </w:tcPr>
          <w:p w:rsidR="00F25ABF" w:rsidRPr="003A6F86" w:rsidRDefault="00F25ABF" w:rsidP="00F25ABF">
            <w:pPr>
              <w:jc w:val="center"/>
              <w:rPr>
                <w:b/>
                <w:bCs/>
              </w:rPr>
            </w:pPr>
            <w:r w:rsidRPr="003A6F86">
              <w:rPr>
                <w:b/>
                <w:bCs/>
              </w:rPr>
              <w:t>НАЗИВ</w:t>
            </w:r>
          </w:p>
        </w:tc>
        <w:tc>
          <w:tcPr>
            <w:tcW w:w="5258" w:type="dxa"/>
            <w:hideMark/>
          </w:tcPr>
          <w:p w:rsidR="00F25ABF" w:rsidRPr="003A6F86" w:rsidRDefault="00F25ABF" w:rsidP="00F25ABF">
            <w:pPr>
              <w:jc w:val="center"/>
              <w:rPr>
                <w:b/>
                <w:bCs/>
              </w:rPr>
            </w:pPr>
            <w:r w:rsidRPr="003A6F86">
              <w:rPr>
                <w:b/>
                <w:bCs/>
              </w:rPr>
              <w:t>ОПИС</w:t>
            </w:r>
          </w:p>
        </w:tc>
        <w:tc>
          <w:tcPr>
            <w:tcW w:w="1280" w:type="dxa"/>
            <w:hideMark/>
          </w:tcPr>
          <w:p w:rsidR="00F25ABF" w:rsidRPr="003A6F86" w:rsidRDefault="00F25ABF" w:rsidP="00F25ABF">
            <w:pPr>
              <w:jc w:val="center"/>
              <w:rPr>
                <w:b/>
                <w:bCs/>
              </w:rPr>
            </w:pPr>
            <w:r w:rsidRPr="003A6F86">
              <w:rPr>
                <w:b/>
                <w:bCs/>
              </w:rPr>
              <w:t>КОЛИЧИНА</w:t>
            </w:r>
          </w:p>
        </w:tc>
      </w:tr>
      <w:tr w:rsidR="00B00ACB" w:rsidRPr="00815E56" w:rsidTr="00C8778C">
        <w:trPr>
          <w:trHeight w:val="3315"/>
        </w:trPr>
        <w:tc>
          <w:tcPr>
            <w:tcW w:w="914" w:type="dxa"/>
            <w:hideMark/>
          </w:tcPr>
          <w:p w:rsidR="00B00ACB" w:rsidRPr="00815E56" w:rsidRDefault="00B00ACB" w:rsidP="00FD233F">
            <w:pPr>
              <w:jc w:val="center"/>
            </w:pPr>
            <w:r w:rsidRPr="00815E56">
              <w:t>1</w:t>
            </w:r>
          </w:p>
        </w:tc>
        <w:tc>
          <w:tcPr>
            <w:tcW w:w="2574" w:type="dxa"/>
            <w:hideMark/>
          </w:tcPr>
          <w:p w:rsidR="00B00ACB" w:rsidRPr="00815E56" w:rsidRDefault="00B00ACB" w:rsidP="00C8778C">
            <w:pPr>
              <w:jc w:val="both"/>
            </w:pPr>
            <w:r w:rsidRPr="00815E56">
              <w:t>All in One Touchscreen рачунар</w:t>
            </w:r>
          </w:p>
        </w:tc>
        <w:tc>
          <w:tcPr>
            <w:tcW w:w="5258" w:type="dxa"/>
            <w:hideMark/>
          </w:tcPr>
          <w:p w:rsidR="00B00ACB" w:rsidRPr="005577BB" w:rsidRDefault="00B00ACB" w:rsidP="00C8778C">
            <w:pPr>
              <w:rPr>
                <w:sz w:val="22"/>
              </w:rPr>
            </w:pPr>
            <w:r w:rsidRPr="005577BB">
              <w:rPr>
                <w:sz w:val="22"/>
              </w:rPr>
              <w:t>AIO</w:t>
            </w:r>
            <w:r w:rsidRPr="005577BB">
              <w:rPr>
                <w:sz w:val="22"/>
              </w:rPr>
              <w:br/>
              <w:t>23in w Touch Full HD</w:t>
            </w:r>
            <w:r w:rsidRPr="005577BB">
              <w:rPr>
                <w:sz w:val="22"/>
              </w:rPr>
              <w:br/>
              <w:t>Core i5 4570s (2.9 GHz) 4th Gen, vPro или еквивалент</w:t>
            </w:r>
            <w:r w:rsidRPr="005577BB">
              <w:rPr>
                <w:sz w:val="22"/>
              </w:rPr>
              <w:br/>
              <w:t>4GB (1 DIMM)</w:t>
            </w:r>
            <w:r w:rsidRPr="005577BB">
              <w:rPr>
                <w:sz w:val="22"/>
              </w:rPr>
              <w:br/>
              <w:t>500GB / 7200RPM</w:t>
            </w:r>
            <w:r w:rsidRPr="005577BB">
              <w:rPr>
                <w:sz w:val="22"/>
              </w:rPr>
              <w:br/>
              <w:t>DVD RW</w:t>
            </w:r>
            <w:r w:rsidRPr="005577BB">
              <w:rPr>
                <w:sz w:val="22"/>
              </w:rPr>
              <w:br/>
              <w:t>Intel HD Graphics или еквивалент</w:t>
            </w:r>
            <w:r w:rsidRPr="005577BB">
              <w:rPr>
                <w:sz w:val="22"/>
              </w:rPr>
              <w:br/>
              <w:t>W7P64 preload w/ W8P64 RDVD</w:t>
            </w:r>
            <w:r w:rsidRPr="005577BB">
              <w:rPr>
                <w:sz w:val="22"/>
              </w:rPr>
              <w:br/>
              <w:t>USB Keyboard &amp; Mouse,</w:t>
            </w:r>
            <w:r w:rsidRPr="005577BB">
              <w:rPr>
                <w:sz w:val="22"/>
              </w:rPr>
              <w:br/>
              <w:t>Web Camera</w:t>
            </w:r>
            <w:r w:rsidRPr="005577BB">
              <w:rPr>
                <w:sz w:val="22"/>
              </w:rPr>
              <w:br/>
              <w:t>Single Band N2230 B/G/N, BT,</w:t>
            </w:r>
            <w:r w:rsidRPr="005577BB">
              <w:rPr>
                <w:sz w:val="22"/>
              </w:rPr>
              <w:br/>
              <w:t>Monitor Stand,</w:t>
            </w:r>
            <w:r w:rsidRPr="005577BB">
              <w:rPr>
                <w:sz w:val="22"/>
              </w:rPr>
              <w:br/>
              <w:t>3 Yr Onsite</w:t>
            </w:r>
          </w:p>
        </w:tc>
        <w:tc>
          <w:tcPr>
            <w:tcW w:w="1280" w:type="dxa"/>
            <w:hideMark/>
          </w:tcPr>
          <w:p w:rsidR="00B00ACB" w:rsidRPr="00815E56" w:rsidRDefault="00B00ACB" w:rsidP="00D440CC">
            <w:pPr>
              <w:jc w:val="center"/>
            </w:pPr>
            <w:r w:rsidRPr="00815E56">
              <w:t>2</w:t>
            </w:r>
          </w:p>
        </w:tc>
      </w:tr>
      <w:tr w:rsidR="00B00ACB" w:rsidRPr="00815E56" w:rsidTr="00C8778C">
        <w:trPr>
          <w:trHeight w:val="1785"/>
        </w:trPr>
        <w:tc>
          <w:tcPr>
            <w:tcW w:w="914" w:type="dxa"/>
            <w:hideMark/>
          </w:tcPr>
          <w:p w:rsidR="00B00ACB" w:rsidRPr="00815E56" w:rsidRDefault="00B00ACB" w:rsidP="00FD233F">
            <w:pPr>
              <w:jc w:val="center"/>
            </w:pPr>
            <w:r w:rsidRPr="00815E56">
              <w:t>2</w:t>
            </w:r>
          </w:p>
        </w:tc>
        <w:tc>
          <w:tcPr>
            <w:tcW w:w="2574" w:type="dxa"/>
            <w:hideMark/>
          </w:tcPr>
          <w:p w:rsidR="00B00ACB" w:rsidRPr="00815E56" w:rsidRDefault="00B00ACB" w:rsidP="00C8778C">
            <w:pPr>
              <w:jc w:val="both"/>
            </w:pPr>
            <w:r w:rsidRPr="00815E56">
              <w:t>Small Form Factor Desktop рачунар</w:t>
            </w:r>
          </w:p>
        </w:tc>
        <w:tc>
          <w:tcPr>
            <w:tcW w:w="5258" w:type="dxa"/>
            <w:hideMark/>
          </w:tcPr>
          <w:p w:rsidR="00B00ACB" w:rsidRPr="005577BB" w:rsidRDefault="00B00ACB" w:rsidP="00C8778C">
            <w:pPr>
              <w:rPr>
                <w:sz w:val="22"/>
              </w:rPr>
            </w:pPr>
            <w:r w:rsidRPr="005577BB">
              <w:rPr>
                <w:sz w:val="22"/>
              </w:rPr>
              <w:t>TINY Tower 65W,</w:t>
            </w:r>
            <w:r w:rsidRPr="005577BB">
              <w:rPr>
                <w:sz w:val="22"/>
              </w:rPr>
              <w:br/>
              <w:t>INTEL:I5-4570T/CI5-2.90G  или еквивалент,</w:t>
            </w:r>
            <w:r w:rsidRPr="005577BB">
              <w:rPr>
                <w:sz w:val="22"/>
              </w:rPr>
              <w:br/>
              <w:t>4GB/1-DIMM,</w:t>
            </w:r>
            <w:r w:rsidRPr="005577BB">
              <w:rPr>
                <w:sz w:val="22"/>
              </w:rPr>
              <w:br/>
              <w:t>500GB/SSHDGBE,</w:t>
            </w:r>
            <w:r w:rsidRPr="005577BB">
              <w:rPr>
                <w:sz w:val="22"/>
              </w:rPr>
              <w:br/>
              <w:t>802.11B/G/N INTEL-HD4600/IGP</w:t>
            </w:r>
            <w:r w:rsidRPr="005577BB">
              <w:rPr>
                <w:sz w:val="22"/>
              </w:rPr>
              <w:br/>
              <w:t>W8P/W7P-64</w:t>
            </w:r>
            <w:r w:rsidRPr="005577BB">
              <w:rPr>
                <w:sz w:val="22"/>
              </w:rPr>
              <w:br/>
              <w:t>1YR</w:t>
            </w:r>
          </w:p>
        </w:tc>
        <w:tc>
          <w:tcPr>
            <w:tcW w:w="1280" w:type="dxa"/>
            <w:hideMark/>
          </w:tcPr>
          <w:p w:rsidR="00B00ACB" w:rsidRPr="00815E56" w:rsidRDefault="00B00ACB" w:rsidP="00D440CC">
            <w:pPr>
              <w:jc w:val="center"/>
            </w:pPr>
            <w:r w:rsidRPr="00815E56">
              <w:t>2</w:t>
            </w:r>
          </w:p>
        </w:tc>
      </w:tr>
      <w:tr w:rsidR="00B00ACB" w:rsidRPr="00815E56" w:rsidTr="00C8778C">
        <w:trPr>
          <w:trHeight w:val="2550"/>
        </w:trPr>
        <w:tc>
          <w:tcPr>
            <w:tcW w:w="914" w:type="dxa"/>
            <w:hideMark/>
          </w:tcPr>
          <w:p w:rsidR="00B00ACB" w:rsidRPr="00815E56" w:rsidRDefault="00B00ACB" w:rsidP="00FD233F">
            <w:pPr>
              <w:jc w:val="center"/>
            </w:pPr>
            <w:r w:rsidRPr="00815E56">
              <w:t>3</w:t>
            </w:r>
          </w:p>
        </w:tc>
        <w:tc>
          <w:tcPr>
            <w:tcW w:w="2574" w:type="dxa"/>
            <w:hideMark/>
          </w:tcPr>
          <w:p w:rsidR="00B00ACB" w:rsidRPr="00815E56" w:rsidRDefault="00B00ACB" w:rsidP="00C8778C">
            <w:pPr>
              <w:jc w:val="both"/>
            </w:pPr>
            <w:r w:rsidRPr="00815E56">
              <w:t>12.5” Convertable ultrabook лаптоп</w:t>
            </w:r>
          </w:p>
        </w:tc>
        <w:tc>
          <w:tcPr>
            <w:tcW w:w="5258" w:type="dxa"/>
            <w:hideMark/>
          </w:tcPr>
          <w:p w:rsidR="00B00ACB" w:rsidRPr="005577BB" w:rsidRDefault="00B00ACB" w:rsidP="00C8778C">
            <w:pPr>
              <w:rPr>
                <w:sz w:val="22"/>
              </w:rPr>
            </w:pPr>
            <w:r w:rsidRPr="005577BB">
              <w:rPr>
                <w:sz w:val="22"/>
              </w:rPr>
              <w:t>12.5" Convertible Multi-Touch Display</w:t>
            </w:r>
            <w:r w:rsidRPr="005577BB">
              <w:rPr>
                <w:sz w:val="22"/>
              </w:rPr>
              <w:br/>
              <w:t>2.1 GHz Intel Core i7-4600U CPU  или еквивалент</w:t>
            </w:r>
            <w:r w:rsidRPr="005577BB">
              <w:rPr>
                <w:sz w:val="22"/>
              </w:rPr>
              <w:br/>
              <w:t>8GB of 1600MHz DDR3L Memory</w:t>
            </w:r>
            <w:r w:rsidRPr="005577BB">
              <w:rPr>
                <w:sz w:val="22"/>
              </w:rPr>
              <w:br/>
              <w:t>256GB Solid State Drive</w:t>
            </w:r>
            <w:r w:rsidRPr="005577BB">
              <w:rPr>
                <w:sz w:val="22"/>
              </w:rPr>
              <w:br/>
              <w:t>Intel HD Graphics 4400  или еквивалент</w:t>
            </w:r>
            <w:r w:rsidRPr="005577BB">
              <w:rPr>
                <w:sz w:val="22"/>
              </w:rPr>
              <w:br/>
              <w:t>Full HD 1920 x 1080 Native Resolution</w:t>
            </w:r>
            <w:r w:rsidRPr="005577BB">
              <w:rPr>
                <w:sz w:val="22"/>
              </w:rPr>
              <w:br/>
              <w:t>Includes Digitizer Pen</w:t>
            </w:r>
            <w:r w:rsidRPr="005577BB">
              <w:rPr>
                <w:sz w:val="22"/>
              </w:rPr>
              <w:br/>
              <w:t>802.11a/b/g/n/ac Wi-Fi, Bluetooth 4.0</w:t>
            </w:r>
            <w:r w:rsidRPr="005577BB">
              <w:rPr>
                <w:sz w:val="22"/>
              </w:rPr>
              <w:br/>
              <w:t>Backlit Keyboard, TrackPad Pointer</w:t>
            </w:r>
            <w:r w:rsidRPr="005577BB">
              <w:rPr>
                <w:sz w:val="22"/>
              </w:rPr>
              <w:br/>
              <w:t>Windows 8.1 Pro (64-bit)</w:t>
            </w:r>
          </w:p>
        </w:tc>
        <w:tc>
          <w:tcPr>
            <w:tcW w:w="1280" w:type="dxa"/>
            <w:hideMark/>
          </w:tcPr>
          <w:p w:rsidR="00B00ACB" w:rsidRPr="00815E56" w:rsidRDefault="00B00ACB" w:rsidP="00D440CC">
            <w:pPr>
              <w:jc w:val="center"/>
            </w:pPr>
            <w:r w:rsidRPr="00815E56">
              <w:t>2</w:t>
            </w:r>
          </w:p>
        </w:tc>
      </w:tr>
      <w:tr w:rsidR="00B00ACB" w:rsidRPr="00815E56" w:rsidTr="00B00ACB">
        <w:trPr>
          <w:trHeight w:val="368"/>
        </w:trPr>
        <w:tc>
          <w:tcPr>
            <w:tcW w:w="914" w:type="dxa"/>
            <w:hideMark/>
          </w:tcPr>
          <w:p w:rsidR="00B00ACB" w:rsidRPr="00815E56" w:rsidRDefault="00B00ACB" w:rsidP="00FD233F">
            <w:pPr>
              <w:jc w:val="center"/>
            </w:pPr>
            <w:r w:rsidRPr="00815E56">
              <w:t>4</w:t>
            </w:r>
          </w:p>
        </w:tc>
        <w:tc>
          <w:tcPr>
            <w:tcW w:w="2574" w:type="dxa"/>
            <w:hideMark/>
          </w:tcPr>
          <w:p w:rsidR="00B00ACB" w:rsidRPr="00815E56" w:rsidRDefault="00B00ACB" w:rsidP="00C8778C">
            <w:pPr>
              <w:jc w:val="both"/>
            </w:pPr>
            <w:r w:rsidRPr="00815E56">
              <w:t>Професионална радна станица за монтажу видео материјала</w:t>
            </w:r>
          </w:p>
        </w:tc>
        <w:tc>
          <w:tcPr>
            <w:tcW w:w="5258" w:type="dxa"/>
            <w:hideMark/>
          </w:tcPr>
          <w:p w:rsidR="00B00ACB" w:rsidRPr="005577BB" w:rsidRDefault="00B00ACB" w:rsidP="00C8778C">
            <w:pPr>
              <w:rPr>
                <w:sz w:val="22"/>
              </w:rPr>
            </w:pPr>
            <w:r w:rsidRPr="005577BB">
              <w:rPr>
                <w:sz w:val="22"/>
              </w:rPr>
              <w:t>3.7 GHz Intel Xeon E5 Quad-Core  или еквивалент</w:t>
            </w:r>
            <w:r w:rsidRPr="005577BB">
              <w:rPr>
                <w:sz w:val="22"/>
              </w:rPr>
              <w:br/>
              <w:t>12GB of 1866 MHz DDR3 ECC RAM</w:t>
            </w:r>
            <w:r w:rsidRPr="005577BB">
              <w:rPr>
                <w:sz w:val="22"/>
              </w:rPr>
              <w:br/>
              <w:t>256GB PCIe-based Flash Storage</w:t>
            </w:r>
            <w:r w:rsidRPr="005577BB">
              <w:rPr>
                <w:sz w:val="22"/>
              </w:rPr>
              <w:br/>
              <w:t>Dual AMD FirePro D300 GPUs (2 x 2GB)  или еквивалент</w:t>
            </w:r>
            <w:r w:rsidRPr="005577BB">
              <w:rPr>
                <w:sz w:val="22"/>
              </w:rPr>
              <w:br/>
              <w:t>Six Thunderbolt 2 Ports</w:t>
            </w:r>
            <w:r w:rsidRPr="005577BB">
              <w:rPr>
                <w:sz w:val="22"/>
              </w:rPr>
              <w:br/>
              <w:t>Four USB 3.0 Ports, One HDMI 1.4 Port</w:t>
            </w:r>
            <w:r w:rsidRPr="005577BB">
              <w:rPr>
                <w:sz w:val="22"/>
              </w:rPr>
              <w:br/>
              <w:t>Supports up to Three 4K Displays</w:t>
            </w:r>
            <w:r w:rsidRPr="005577BB">
              <w:rPr>
                <w:sz w:val="22"/>
              </w:rPr>
              <w:br/>
              <w:t>802.11a/b/g/n/ac Wi-Fi, Bluetooth 4.0</w:t>
            </w:r>
            <w:r w:rsidRPr="005577BB">
              <w:rPr>
                <w:sz w:val="22"/>
              </w:rPr>
              <w:br/>
              <w:t>Unique Compact Cylinder Design</w:t>
            </w:r>
            <w:r w:rsidRPr="005577BB">
              <w:rPr>
                <w:sz w:val="22"/>
              </w:rPr>
              <w:br/>
              <w:t>Mac OS X 10.9 Mavericks</w:t>
            </w:r>
          </w:p>
        </w:tc>
        <w:tc>
          <w:tcPr>
            <w:tcW w:w="1280" w:type="dxa"/>
            <w:hideMark/>
          </w:tcPr>
          <w:p w:rsidR="00B00ACB" w:rsidRPr="00815E56" w:rsidRDefault="00B00ACB" w:rsidP="00D440CC">
            <w:pPr>
              <w:jc w:val="center"/>
            </w:pPr>
            <w:r w:rsidRPr="00815E56">
              <w:t>1</w:t>
            </w:r>
          </w:p>
        </w:tc>
      </w:tr>
      <w:tr w:rsidR="00B00ACB" w:rsidRPr="00815E56" w:rsidTr="00C8778C">
        <w:trPr>
          <w:trHeight w:val="285"/>
        </w:trPr>
        <w:tc>
          <w:tcPr>
            <w:tcW w:w="914" w:type="dxa"/>
            <w:hideMark/>
          </w:tcPr>
          <w:p w:rsidR="00B00ACB" w:rsidRPr="00815E56" w:rsidRDefault="00B00ACB" w:rsidP="00FD233F">
            <w:pPr>
              <w:jc w:val="center"/>
            </w:pPr>
            <w:r w:rsidRPr="00815E56">
              <w:t>5</w:t>
            </w:r>
          </w:p>
        </w:tc>
        <w:tc>
          <w:tcPr>
            <w:tcW w:w="2574" w:type="dxa"/>
            <w:hideMark/>
          </w:tcPr>
          <w:p w:rsidR="00B00ACB" w:rsidRPr="00815E56" w:rsidRDefault="00B00ACB" w:rsidP="00C8778C">
            <w:pPr>
              <w:jc w:val="both"/>
            </w:pPr>
            <w:r w:rsidRPr="00815E56">
              <w:t>Windows 8.1 оперативни систем</w:t>
            </w:r>
          </w:p>
        </w:tc>
        <w:tc>
          <w:tcPr>
            <w:tcW w:w="5258" w:type="dxa"/>
            <w:hideMark/>
          </w:tcPr>
          <w:p w:rsidR="00B00ACB" w:rsidRPr="005577BB" w:rsidRDefault="00B00ACB" w:rsidP="00C8778C">
            <w:pPr>
              <w:jc w:val="both"/>
              <w:rPr>
                <w:sz w:val="22"/>
              </w:rPr>
            </w:pPr>
            <w:r w:rsidRPr="005577BB">
              <w:rPr>
                <w:sz w:val="22"/>
              </w:rPr>
              <w:t>NON OEM</w:t>
            </w:r>
          </w:p>
        </w:tc>
        <w:tc>
          <w:tcPr>
            <w:tcW w:w="1280" w:type="dxa"/>
            <w:hideMark/>
          </w:tcPr>
          <w:p w:rsidR="00B00ACB" w:rsidRPr="00815E56" w:rsidRDefault="00B00ACB" w:rsidP="00D440CC">
            <w:pPr>
              <w:jc w:val="center"/>
            </w:pPr>
            <w:r w:rsidRPr="00815E56">
              <w:t>15</w:t>
            </w:r>
          </w:p>
        </w:tc>
      </w:tr>
      <w:tr w:rsidR="00B00ACB" w:rsidRPr="00815E56" w:rsidTr="00C8778C">
        <w:trPr>
          <w:trHeight w:val="2805"/>
        </w:trPr>
        <w:tc>
          <w:tcPr>
            <w:tcW w:w="914" w:type="dxa"/>
            <w:hideMark/>
          </w:tcPr>
          <w:p w:rsidR="00B00ACB" w:rsidRPr="00815E56" w:rsidRDefault="00B00ACB" w:rsidP="00FD233F">
            <w:pPr>
              <w:jc w:val="center"/>
            </w:pPr>
            <w:r w:rsidRPr="00815E56">
              <w:lastRenderedPageBreak/>
              <w:t>6</w:t>
            </w:r>
          </w:p>
        </w:tc>
        <w:tc>
          <w:tcPr>
            <w:tcW w:w="2574" w:type="dxa"/>
            <w:hideMark/>
          </w:tcPr>
          <w:p w:rsidR="00B00ACB" w:rsidRPr="00815E56" w:rsidRDefault="00B00ACB" w:rsidP="00C8778C">
            <w:pPr>
              <w:jc w:val="both"/>
            </w:pPr>
            <w:r w:rsidRPr="00815E56">
              <w:t>Network Attached Storage</w:t>
            </w:r>
          </w:p>
        </w:tc>
        <w:tc>
          <w:tcPr>
            <w:tcW w:w="5258" w:type="dxa"/>
            <w:hideMark/>
          </w:tcPr>
          <w:p w:rsidR="00B00ACB" w:rsidRPr="005577BB" w:rsidRDefault="00B00ACB" w:rsidP="00C8778C">
            <w:pPr>
              <w:rPr>
                <w:sz w:val="22"/>
              </w:rPr>
            </w:pPr>
            <w:r w:rsidRPr="005577BB">
              <w:rPr>
                <w:sz w:val="22"/>
              </w:rPr>
              <w:t>Network Attached Storage</w:t>
            </w:r>
            <w:r w:rsidRPr="005577BB">
              <w:rPr>
                <w:sz w:val="22"/>
              </w:rPr>
              <w:br/>
              <w:t>Процесор:  1.6GHz</w:t>
            </w:r>
            <w:r w:rsidRPr="005577BB">
              <w:rPr>
                <w:sz w:val="22"/>
              </w:rPr>
              <w:br/>
              <w:t>Меморија: 512MB DDR III</w:t>
            </w:r>
            <w:r w:rsidRPr="005577BB">
              <w:rPr>
                <w:sz w:val="22"/>
              </w:rPr>
              <w:br/>
              <w:t>Flash memorija: 16MB</w:t>
            </w:r>
            <w:r w:rsidRPr="005577BB">
              <w:rPr>
                <w:sz w:val="22"/>
              </w:rPr>
              <w:br/>
              <w:t>Места за дискове: 2</w:t>
            </w:r>
            <w:r w:rsidRPr="005577BB">
              <w:rPr>
                <w:sz w:val="22"/>
              </w:rPr>
              <w:br/>
              <w:t>Максимални капацитет: 2x6TB</w:t>
            </w:r>
            <w:r w:rsidRPr="005577BB">
              <w:rPr>
                <w:sz w:val="22"/>
              </w:rPr>
              <w:br/>
              <w:t>Raid: 0, 1, JBOD</w:t>
            </w:r>
            <w:r w:rsidRPr="005577BB">
              <w:rPr>
                <w:sz w:val="22"/>
              </w:rPr>
              <w:br/>
              <w:t>LAN портови (1000Mbit): 1</w:t>
            </w:r>
            <w:r w:rsidRPr="005577BB">
              <w:rPr>
                <w:sz w:val="22"/>
              </w:rPr>
              <w:br/>
              <w:t xml:space="preserve">USB 3.0 утичнице: 2 </w:t>
            </w:r>
            <w:r w:rsidRPr="005577BB">
              <w:rPr>
                <w:sz w:val="22"/>
              </w:rPr>
              <w:br/>
              <w:t>Напредне функције: Аутоматски бекап кроз мрежу, WEB (Apache, MySQL) / File / Printer / FTP server, BitTorrent/P2P download client</w:t>
            </w:r>
          </w:p>
        </w:tc>
        <w:tc>
          <w:tcPr>
            <w:tcW w:w="1280" w:type="dxa"/>
            <w:hideMark/>
          </w:tcPr>
          <w:p w:rsidR="00B00ACB" w:rsidRPr="00815E56" w:rsidRDefault="00B00ACB" w:rsidP="00D440CC">
            <w:pPr>
              <w:jc w:val="center"/>
            </w:pPr>
            <w:r w:rsidRPr="00815E56">
              <w:t>1</w:t>
            </w:r>
          </w:p>
        </w:tc>
      </w:tr>
      <w:tr w:rsidR="00B00ACB" w:rsidRPr="00815E56" w:rsidTr="00C8778C">
        <w:trPr>
          <w:trHeight w:val="1020"/>
        </w:trPr>
        <w:tc>
          <w:tcPr>
            <w:tcW w:w="914" w:type="dxa"/>
            <w:hideMark/>
          </w:tcPr>
          <w:p w:rsidR="00B00ACB" w:rsidRPr="00815E56" w:rsidRDefault="00B00ACB" w:rsidP="00FD233F">
            <w:pPr>
              <w:jc w:val="center"/>
            </w:pPr>
            <w:r w:rsidRPr="00815E56">
              <w:t>7</w:t>
            </w:r>
          </w:p>
        </w:tc>
        <w:tc>
          <w:tcPr>
            <w:tcW w:w="2574" w:type="dxa"/>
            <w:hideMark/>
          </w:tcPr>
          <w:p w:rsidR="00B00ACB" w:rsidRPr="00815E56" w:rsidRDefault="00B00ACB" w:rsidP="00C8778C">
            <w:pPr>
              <w:jc w:val="both"/>
            </w:pPr>
            <w:r w:rsidRPr="00815E56">
              <w:t>Хард диск 4TB</w:t>
            </w:r>
          </w:p>
        </w:tc>
        <w:tc>
          <w:tcPr>
            <w:tcW w:w="5258" w:type="dxa"/>
            <w:hideMark/>
          </w:tcPr>
          <w:p w:rsidR="00B00ACB" w:rsidRPr="005577BB" w:rsidRDefault="00B00ACB" w:rsidP="00C8778C">
            <w:pPr>
              <w:rPr>
                <w:sz w:val="22"/>
              </w:rPr>
            </w:pPr>
            <w:r w:rsidRPr="005577BB">
              <w:rPr>
                <w:sz w:val="22"/>
              </w:rPr>
              <w:t>Величина: 3.5"</w:t>
            </w:r>
            <w:r w:rsidRPr="005577BB">
              <w:rPr>
                <w:sz w:val="22"/>
              </w:rPr>
              <w:br/>
              <w:t>Конекција: SATA III</w:t>
            </w:r>
            <w:r w:rsidRPr="005577BB">
              <w:rPr>
                <w:sz w:val="22"/>
              </w:rPr>
              <w:br/>
              <w:t>Капацитет: 4TB HDD</w:t>
            </w:r>
            <w:r w:rsidRPr="005577BB">
              <w:rPr>
                <w:sz w:val="22"/>
              </w:rPr>
              <w:br/>
              <w:t>Бафер: 64 MB</w:t>
            </w:r>
          </w:p>
        </w:tc>
        <w:tc>
          <w:tcPr>
            <w:tcW w:w="1280" w:type="dxa"/>
            <w:hideMark/>
          </w:tcPr>
          <w:p w:rsidR="00B00ACB" w:rsidRPr="00815E56" w:rsidRDefault="00B00ACB" w:rsidP="00D440CC">
            <w:pPr>
              <w:jc w:val="center"/>
            </w:pPr>
            <w:r w:rsidRPr="00815E56">
              <w:t>2</w:t>
            </w:r>
          </w:p>
        </w:tc>
      </w:tr>
      <w:tr w:rsidR="00B00ACB" w:rsidRPr="00815E56" w:rsidTr="00C8778C">
        <w:trPr>
          <w:trHeight w:val="510"/>
        </w:trPr>
        <w:tc>
          <w:tcPr>
            <w:tcW w:w="914" w:type="dxa"/>
            <w:hideMark/>
          </w:tcPr>
          <w:p w:rsidR="00B00ACB" w:rsidRPr="00815E56" w:rsidRDefault="00B00ACB" w:rsidP="00FD233F">
            <w:pPr>
              <w:jc w:val="center"/>
            </w:pPr>
            <w:r w:rsidRPr="00815E56">
              <w:t>8</w:t>
            </w:r>
          </w:p>
        </w:tc>
        <w:tc>
          <w:tcPr>
            <w:tcW w:w="2574" w:type="dxa"/>
            <w:hideMark/>
          </w:tcPr>
          <w:p w:rsidR="00B00ACB" w:rsidRPr="00815E56" w:rsidRDefault="00B00ACB" w:rsidP="00C8778C">
            <w:pPr>
              <w:jc w:val="both"/>
            </w:pPr>
            <w:r w:rsidRPr="00815E56">
              <w:t>USB Flash меморија</w:t>
            </w:r>
          </w:p>
        </w:tc>
        <w:tc>
          <w:tcPr>
            <w:tcW w:w="5258" w:type="dxa"/>
            <w:hideMark/>
          </w:tcPr>
          <w:p w:rsidR="00B00ACB" w:rsidRPr="005577BB" w:rsidRDefault="00B00ACB" w:rsidP="00C8778C">
            <w:pPr>
              <w:jc w:val="both"/>
              <w:rPr>
                <w:sz w:val="22"/>
              </w:rPr>
            </w:pPr>
            <w:r w:rsidRPr="005577BB">
              <w:rPr>
                <w:sz w:val="22"/>
              </w:rPr>
              <w:t>16GB</w:t>
            </w:r>
            <w:r w:rsidRPr="005577BB">
              <w:rPr>
                <w:sz w:val="22"/>
              </w:rPr>
              <w:br/>
              <w:t>USB3.0</w:t>
            </w:r>
          </w:p>
        </w:tc>
        <w:tc>
          <w:tcPr>
            <w:tcW w:w="1280" w:type="dxa"/>
            <w:hideMark/>
          </w:tcPr>
          <w:p w:rsidR="00B00ACB" w:rsidRPr="00815E56" w:rsidRDefault="00B00ACB" w:rsidP="00D440CC">
            <w:pPr>
              <w:jc w:val="center"/>
            </w:pPr>
            <w:r w:rsidRPr="00815E56">
              <w:t>25</w:t>
            </w:r>
          </w:p>
        </w:tc>
      </w:tr>
      <w:tr w:rsidR="00B00ACB" w:rsidRPr="00815E56" w:rsidTr="00C8778C">
        <w:trPr>
          <w:trHeight w:val="4845"/>
        </w:trPr>
        <w:tc>
          <w:tcPr>
            <w:tcW w:w="914" w:type="dxa"/>
            <w:hideMark/>
          </w:tcPr>
          <w:p w:rsidR="00B00ACB" w:rsidRPr="00815E56" w:rsidRDefault="00B00ACB" w:rsidP="00FD233F">
            <w:pPr>
              <w:jc w:val="center"/>
            </w:pPr>
            <w:r w:rsidRPr="00815E56">
              <w:t>9</w:t>
            </w:r>
          </w:p>
        </w:tc>
        <w:tc>
          <w:tcPr>
            <w:tcW w:w="2574" w:type="dxa"/>
            <w:hideMark/>
          </w:tcPr>
          <w:p w:rsidR="00B00ACB" w:rsidRPr="00815E56" w:rsidRDefault="00B00ACB" w:rsidP="00C8778C">
            <w:pPr>
              <w:jc w:val="both"/>
            </w:pPr>
            <w:r w:rsidRPr="00815E56">
              <w:t>3G Рутер</w:t>
            </w:r>
          </w:p>
        </w:tc>
        <w:tc>
          <w:tcPr>
            <w:tcW w:w="5258" w:type="dxa"/>
            <w:hideMark/>
          </w:tcPr>
          <w:p w:rsidR="00B00ACB" w:rsidRPr="005577BB" w:rsidRDefault="00B00ACB" w:rsidP="00C8778C">
            <w:pPr>
              <w:rPr>
                <w:sz w:val="22"/>
              </w:rPr>
            </w:pPr>
            <w:r w:rsidRPr="005577BB">
              <w:rPr>
                <w:sz w:val="22"/>
              </w:rPr>
              <w:t>3G Wifi Router + Power Bank</w:t>
            </w:r>
            <w:r w:rsidRPr="005577BB">
              <w:rPr>
                <w:sz w:val="22"/>
              </w:rPr>
              <w:br/>
              <w:t>Мреже: HSPA+/HSPA/UMTS/EDGE/GRPS/GSM</w:t>
            </w:r>
            <w:r w:rsidRPr="005577BB">
              <w:rPr>
                <w:sz w:val="22"/>
              </w:rPr>
              <w:br/>
              <w:t xml:space="preserve">Повезивање: 1 micro USB port for power supply, 1 USB 2.0 port for charging smart phones/tablets, SIM Card Slot, Micro SD card Slot </w:t>
            </w:r>
            <w:r w:rsidRPr="005577BB">
              <w:rPr>
                <w:sz w:val="22"/>
              </w:rPr>
              <w:br/>
              <w:t xml:space="preserve">Контрола: Power On/Off Button, Reset Button </w:t>
            </w:r>
            <w:r w:rsidRPr="005577BB">
              <w:rPr>
                <w:sz w:val="22"/>
              </w:rPr>
              <w:br/>
              <w:t xml:space="preserve">Антена: Интерна </w:t>
            </w:r>
            <w:r w:rsidRPr="005577BB">
              <w:rPr>
                <w:sz w:val="22"/>
              </w:rPr>
              <w:br/>
              <w:t xml:space="preserve">Брзине: DL: 21.6Mbps, UL:5.76Mbps </w:t>
            </w:r>
            <w:r w:rsidRPr="005577BB">
              <w:rPr>
                <w:sz w:val="22"/>
              </w:rPr>
              <w:br/>
              <w:t xml:space="preserve">Додатно напајање минимално: 5000mAh </w:t>
            </w:r>
            <w:r w:rsidRPr="005577BB">
              <w:rPr>
                <w:sz w:val="22"/>
              </w:rPr>
              <w:br/>
              <w:t xml:space="preserve">Micro SD Card Reader: up to 32G </w:t>
            </w:r>
            <w:r w:rsidRPr="005577BB">
              <w:rPr>
                <w:sz w:val="22"/>
              </w:rPr>
              <w:br/>
              <w:t>Опсези: WCDMA</w:t>
            </w:r>
            <w:r w:rsidRPr="005577BB">
              <w:rPr>
                <w:rFonts w:ascii="MS Mincho" w:eastAsia="MS Mincho" w:hAnsi="MS Mincho" w:cs="MS Mincho" w:hint="eastAsia"/>
                <w:sz w:val="22"/>
              </w:rPr>
              <w:t>：</w:t>
            </w:r>
            <w:r w:rsidRPr="005577BB">
              <w:rPr>
                <w:sz w:val="22"/>
              </w:rPr>
              <w:t xml:space="preserve">900/2100Mhz, GSM: 850/900/1800/1900Mhz </w:t>
            </w:r>
            <w:r w:rsidRPr="005577BB">
              <w:rPr>
                <w:sz w:val="22"/>
              </w:rPr>
              <w:br/>
              <w:t xml:space="preserve">Дисплеј: Traffic statistics, Wi-Fi status, user numbers, network type (2G/3G), signal strength, Internet connection status, messages, battery meter. </w:t>
            </w:r>
            <w:r w:rsidRPr="005577BB">
              <w:rPr>
                <w:sz w:val="22"/>
              </w:rPr>
              <w:br/>
              <w:t xml:space="preserve">Бежични стандарди: IEEE 802.11b, IEEE 802.11g, IEEE 802.11n </w:t>
            </w:r>
            <w:r w:rsidRPr="005577BB">
              <w:rPr>
                <w:sz w:val="22"/>
              </w:rPr>
              <w:br/>
              <w:t xml:space="preserve">Frequency: 2.4-2.4835GHz </w:t>
            </w:r>
            <w:r w:rsidRPr="005577BB">
              <w:rPr>
                <w:sz w:val="22"/>
              </w:rPr>
              <w:br/>
              <w:t xml:space="preserve">EIRP: &lt;20dBm </w:t>
            </w:r>
            <w:r w:rsidRPr="005577BB">
              <w:rPr>
                <w:sz w:val="22"/>
              </w:rPr>
              <w:br/>
              <w:t>Безбедност: Support WPA-PSK/WPA2-PSK,Wireless MAC Filtering, Enable/Disable SSID Broadcast</w:t>
            </w:r>
            <w:r w:rsidRPr="005577BB">
              <w:rPr>
                <w:sz w:val="22"/>
              </w:rPr>
              <w:br/>
              <w:t>DHCP: DHCP server, DHCP Client List</w:t>
            </w:r>
          </w:p>
        </w:tc>
        <w:tc>
          <w:tcPr>
            <w:tcW w:w="1280" w:type="dxa"/>
            <w:hideMark/>
          </w:tcPr>
          <w:p w:rsidR="00B00ACB" w:rsidRPr="00815E56" w:rsidRDefault="00B00ACB" w:rsidP="00D440CC">
            <w:pPr>
              <w:jc w:val="center"/>
            </w:pPr>
            <w:r w:rsidRPr="00815E56">
              <w:t>1</w:t>
            </w:r>
          </w:p>
        </w:tc>
      </w:tr>
      <w:tr w:rsidR="00B00ACB" w:rsidRPr="00815E56" w:rsidTr="00C8778C">
        <w:trPr>
          <w:trHeight w:val="2040"/>
        </w:trPr>
        <w:tc>
          <w:tcPr>
            <w:tcW w:w="914" w:type="dxa"/>
            <w:hideMark/>
          </w:tcPr>
          <w:p w:rsidR="00B00ACB" w:rsidRPr="00815E56" w:rsidRDefault="00B00ACB" w:rsidP="00FD233F">
            <w:pPr>
              <w:jc w:val="center"/>
            </w:pPr>
            <w:r w:rsidRPr="00815E56">
              <w:t>10</w:t>
            </w:r>
          </w:p>
        </w:tc>
        <w:tc>
          <w:tcPr>
            <w:tcW w:w="2574" w:type="dxa"/>
            <w:hideMark/>
          </w:tcPr>
          <w:p w:rsidR="00B00ACB" w:rsidRPr="00815E56" w:rsidRDefault="00B00ACB" w:rsidP="00C8778C">
            <w:pPr>
              <w:jc w:val="both"/>
            </w:pPr>
            <w:r w:rsidRPr="00815E56">
              <w:t>Монитор</w:t>
            </w:r>
          </w:p>
        </w:tc>
        <w:tc>
          <w:tcPr>
            <w:tcW w:w="5258" w:type="dxa"/>
            <w:hideMark/>
          </w:tcPr>
          <w:p w:rsidR="00B00ACB" w:rsidRPr="005577BB" w:rsidRDefault="00B00ACB" w:rsidP="00C8778C">
            <w:pPr>
              <w:rPr>
                <w:sz w:val="22"/>
              </w:rPr>
            </w:pPr>
            <w:r w:rsidRPr="005577BB">
              <w:rPr>
                <w:sz w:val="22"/>
              </w:rPr>
              <w:t>32 LED FULL HD Professional Display,</w:t>
            </w:r>
            <w:r w:rsidRPr="005577BB">
              <w:rPr>
                <w:sz w:val="22"/>
              </w:rPr>
              <w:br/>
              <w:t>1920x1080p resolution,</w:t>
            </w:r>
            <w:r w:rsidRPr="005577BB">
              <w:rPr>
                <w:sz w:val="22"/>
              </w:rPr>
              <w:br/>
              <w:t xml:space="preserve">Energy saving LED panel </w:t>
            </w:r>
            <w:r w:rsidRPr="005577BB">
              <w:rPr>
                <w:sz w:val="22"/>
              </w:rPr>
              <w:br/>
              <w:t>User programmable calibration</w:t>
            </w:r>
            <w:r w:rsidRPr="005577BB">
              <w:rPr>
                <w:sz w:val="22"/>
              </w:rPr>
              <w:br/>
              <w:t>улази: IHDMI, DVI, VGA, YPbPr puts, USB Multi-media port,</w:t>
            </w:r>
            <w:r w:rsidRPr="005577BB">
              <w:rPr>
                <w:sz w:val="22"/>
              </w:rPr>
              <w:br/>
              <w:t>Energy star 5.3,</w:t>
            </w:r>
            <w:r w:rsidRPr="005577BB">
              <w:rPr>
                <w:sz w:val="22"/>
              </w:rPr>
              <w:br/>
              <w:t>10Wx2, SRS TruSurround HD audio,</w:t>
            </w:r>
            <w:r w:rsidRPr="005577BB">
              <w:rPr>
                <w:sz w:val="22"/>
              </w:rPr>
              <w:br/>
              <w:t>3 године гаранција</w:t>
            </w:r>
          </w:p>
        </w:tc>
        <w:tc>
          <w:tcPr>
            <w:tcW w:w="1280" w:type="dxa"/>
            <w:hideMark/>
          </w:tcPr>
          <w:p w:rsidR="00B00ACB" w:rsidRPr="00815E56" w:rsidRDefault="00B00ACB" w:rsidP="00D440CC">
            <w:pPr>
              <w:jc w:val="center"/>
            </w:pPr>
            <w:r w:rsidRPr="00815E56">
              <w:t>1</w:t>
            </w:r>
          </w:p>
        </w:tc>
      </w:tr>
    </w:tbl>
    <w:p w:rsidR="00B00ACB" w:rsidRDefault="00B00ACB" w:rsidP="00B00ACB">
      <w:pPr>
        <w:rPr>
          <w:b/>
          <w:i/>
          <w:u w:val="single"/>
          <w:lang w:val="sr-Cyrl-RS"/>
        </w:rPr>
      </w:pPr>
    </w:p>
    <w:p w:rsidR="005577BB" w:rsidRDefault="00B00ACB" w:rsidP="00575F65">
      <w:pPr>
        <w:tabs>
          <w:tab w:val="left" w:pos="4395"/>
        </w:tabs>
        <w:rPr>
          <w:b/>
          <w:sz w:val="22"/>
          <w:szCs w:val="22"/>
          <w:lang w:val="sr-Cyrl-RS"/>
        </w:rPr>
      </w:pPr>
      <w:r>
        <w:rPr>
          <w:b/>
          <w:sz w:val="22"/>
          <w:szCs w:val="22"/>
          <w:lang w:val="sr-Cyrl-RS"/>
        </w:rPr>
        <w:t xml:space="preserve">                                                                              </w:t>
      </w:r>
    </w:p>
    <w:p w:rsidR="005577BB" w:rsidRPr="00F25ABF" w:rsidRDefault="00B00ACB" w:rsidP="00F25ABF">
      <w:pPr>
        <w:tabs>
          <w:tab w:val="left" w:pos="4395"/>
        </w:tabs>
        <w:jc w:val="right"/>
        <w:rPr>
          <w:b/>
          <w:lang w:val="sr-Cyrl-CS"/>
        </w:rPr>
      </w:pPr>
      <w:r>
        <w:rPr>
          <w:b/>
          <w:sz w:val="22"/>
          <w:szCs w:val="22"/>
          <w:lang w:val="sr-Cyrl-RS"/>
        </w:rPr>
        <w:t xml:space="preserve">     </w:t>
      </w:r>
      <w:r w:rsidRPr="00B51CA3">
        <w:rPr>
          <w:b/>
          <w:sz w:val="22"/>
          <w:szCs w:val="22"/>
          <w:lang w:val="it-IT"/>
        </w:rPr>
        <w:t>М.П.             Потпис овлашћеног лица понуђача:</w:t>
      </w:r>
    </w:p>
    <w:tbl>
      <w:tblPr>
        <w:tblStyle w:val="TableGrid"/>
        <w:tblW w:w="0" w:type="auto"/>
        <w:tblLook w:val="04A0" w:firstRow="1" w:lastRow="0" w:firstColumn="1" w:lastColumn="0" w:noHBand="0" w:noVBand="1"/>
      </w:tblPr>
      <w:tblGrid>
        <w:gridCol w:w="1035"/>
        <w:gridCol w:w="3779"/>
        <w:gridCol w:w="3546"/>
        <w:gridCol w:w="1666"/>
      </w:tblGrid>
      <w:tr w:rsidR="00B00ACB" w:rsidRPr="00804D0F" w:rsidTr="00C8778C">
        <w:trPr>
          <w:trHeight w:val="282"/>
        </w:trPr>
        <w:tc>
          <w:tcPr>
            <w:tcW w:w="10026" w:type="dxa"/>
            <w:gridSpan w:val="4"/>
            <w:noWrap/>
            <w:hideMark/>
          </w:tcPr>
          <w:p w:rsidR="00B00ACB" w:rsidRPr="00804D0F" w:rsidRDefault="00B00ACB" w:rsidP="00C8778C">
            <w:pPr>
              <w:jc w:val="center"/>
              <w:rPr>
                <w:b/>
                <w:bCs/>
              </w:rPr>
            </w:pPr>
            <w:r w:rsidRPr="00804D0F">
              <w:rPr>
                <w:b/>
                <w:bCs/>
              </w:rPr>
              <w:lastRenderedPageBreak/>
              <w:t>ПАРТИЈА 3</w:t>
            </w:r>
          </w:p>
        </w:tc>
      </w:tr>
      <w:tr w:rsidR="00B00ACB" w:rsidRPr="00804D0F" w:rsidTr="00C8778C">
        <w:trPr>
          <w:trHeight w:val="285"/>
        </w:trPr>
        <w:tc>
          <w:tcPr>
            <w:tcW w:w="10026" w:type="dxa"/>
            <w:gridSpan w:val="4"/>
            <w:noWrap/>
            <w:hideMark/>
          </w:tcPr>
          <w:p w:rsidR="00B00ACB" w:rsidRPr="00804D0F" w:rsidRDefault="00B00ACB" w:rsidP="00C8778C">
            <w:pPr>
              <w:jc w:val="center"/>
              <w:rPr>
                <w:b/>
                <w:bCs/>
              </w:rPr>
            </w:pPr>
            <w:r w:rsidRPr="00804D0F">
              <w:rPr>
                <w:b/>
                <w:bCs/>
              </w:rPr>
              <w:t>ОПРЕМА ЗА ЕЛЕКТРОНИКУ</w:t>
            </w:r>
          </w:p>
        </w:tc>
      </w:tr>
      <w:tr w:rsidR="00F25ABF" w:rsidRPr="00804D0F" w:rsidTr="00F25ABF">
        <w:trPr>
          <w:trHeight w:val="285"/>
        </w:trPr>
        <w:tc>
          <w:tcPr>
            <w:tcW w:w="863" w:type="dxa"/>
            <w:noWrap/>
            <w:hideMark/>
          </w:tcPr>
          <w:p w:rsidR="00F25ABF" w:rsidRPr="003A6F86" w:rsidRDefault="00F25ABF" w:rsidP="00F25ABF">
            <w:pPr>
              <w:jc w:val="center"/>
              <w:rPr>
                <w:b/>
                <w:bCs/>
              </w:rPr>
            </w:pPr>
            <w:r w:rsidRPr="003A6F86">
              <w:rPr>
                <w:b/>
                <w:bCs/>
              </w:rPr>
              <w:t>Р.БРОЈ</w:t>
            </w:r>
          </w:p>
        </w:tc>
        <w:tc>
          <w:tcPr>
            <w:tcW w:w="3779" w:type="dxa"/>
            <w:noWrap/>
            <w:hideMark/>
          </w:tcPr>
          <w:p w:rsidR="00F25ABF" w:rsidRPr="003A6F86" w:rsidRDefault="00F25ABF" w:rsidP="00F25ABF">
            <w:pPr>
              <w:jc w:val="center"/>
              <w:rPr>
                <w:b/>
                <w:bCs/>
              </w:rPr>
            </w:pPr>
            <w:r w:rsidRPr="003A6F86">
              <w:rPr>
                <w:b/>
                <w:bCs/>
              </w:rPr>
              <w:t>НАЗИВ</w:t>
            </w:r>
          </w:p>
        </w:tc>
        <w:tc>
          <w:tcPr>
            <w:tcW w:w="4104" w:type="dxa"/>
            <w:hideMark/>
          </w:tcPr>
          <w:p w:rsidR="00F25ABF" w:rsidRPr="003A6F86" w:rsidRDefault="00F25ABF" w:rsidP="00F25ABF">
            <w:pPr>
              <w:jc w:val="center"/>
              <w:rPr>
                <w:b/>
                <w:bCs/>
              </w:rPr>
            </w:pPr>
            <w:r w:rsidRPr="003A6F86">
              <w:rPr>
                <w:b/>
                <w:bCs/>
              </w:rPr>
              <w:t>ОПИС</w:t>
            </w:r>
          </w:p>
        </w:tc>
        <w:tc>
          <w:tcPr>
            <w:tcW w:w="1280" w:type="dxa"/>
            <w:noWrap/>
            <w:hideMark/>
          </w:tcPr>
          <w:p w:rsidR="00F25ABF" w:rsidRPr="003A6F86" w:rsidRDefault="00F25ABF" w:rsidP="00F25ABF">
            <w:pPr>
              <w:jc w:val="center"/>
              <w:rPr>
                <w:b/>
                <w:bCs/>
              </w:rPr>
            </w:pPr>
            <w:r w:rsidRPr="003A6F86">
              <w:rPr>
                <w:b/>
                <w:bCs/>
              </w:rPr>
              <w:t>КОЛИЧИНА</w:t>
            </w:r>
          </w:p>
        </w:tc>
      </w:tr>
      <w:tr w:rsidR="00B00ACB" w:rsidRPr="00804D0F" w:rsidTr="00F25ABF">
        <w:trPr>
          <w:trHeight w:val="1275"/>
        </w:trPr>
        <w:tc>
          <w:tcPr>
            <w:tcW w:w="863" w:type="dxa"/>
            <w:noWrap/>
            <w:hideMark/>
          </w:tcPr>
          <w:p w:rsidR="00B00ACB" w:rsidRPr="00804D0F" w:rsidRDefault="00B00ACB" w:rsidP="00FD233F">
            <w:pPr>
              <w:jc w:val="center"/>
            </w:pPr>
            <w:r w:rsidRPr="00804D0F">
              <w:t>1</w:t>
            </w:r>
          </w:p>
        </w:tc>
        <w:tc>
          <w:tcPr>
            <w:tcW w:w="3779" w:type="dxa"/>
            <w:noWrap/>
            <w:hideMark/>
          </w:tcPr>
          <w:p w:rsidR="00B00ACB" w:rsidRPr="00804D0F" w:rsidRDefault="00B00ACB" w:rsidP="00C8778C">
            <w:pPr>
              <w:jc w:val="both"/>
            </w:pPr>
            <w:r w:rsidRPr="00804D0F">
              <w:t>Лемилица</w:t>
            </w:r>
          </w:p>
        </w:tc>
        <w:tc>
          <w:tcPr>
            <w:tcW w:w="4104" w:type="dxa"/>
            <w:hideMark/>
          </w:tcPr>
          <w:p w:rsidR="00B00ACB" w:rsidRPr="005577BB" w:rsidRDefault="00B00ACB" w:rsidP="00C8778C">
            <w:pPr>
              <w:rPr>
                <w:sz w:val="22"/>
              </w:rPr>
            </w:pPr>
            <w:r w:rsidRPr="005577BB">
              <w:rPr>
                <w:sz w:val="22"/>
              </w:rPr>
              <w:t>Напајање: 240V</w:t>
            </w:r>
            <w:r w:rsidRPr="005577BB">
              <w:rPr>
                <w:sz w:val="22"/>
              </w:rPr>
              <w:br/>
              <w:t>Максимална температура врха: 450°C</w:t>
            </w:r>
            <w:r w:rsidRPr="005577BB">
              <w:rPr>
                <w:sz w:val="22"/>
              </w:rPr>
              <w:br/>
              <w:t>Напон на лемилици: 24V</w:t>
            </w:r>
            <w:r w:rsidRPr="005577BB">
              <w:rPr>
                <w:sz w:val="22"/>
              </w:rPr>
              <w:br/>
              <w:t>Снага: 48W</w:t>
            </w:r>
            <w:r w:rsidRPr="005577BB">
              <w:rPr>
                <w:sz w:val="22"/>
              </w:rPr>
              <w:br/>
              <w:t>Дигитална контрола са дисплејем задате и радне температуре</w:t>
            </w:r>
          </w:p>
        </w:tc>
        <w:tc>
          <w:tcPr>
            <w:tcW w:w="1280" w:type="dxa"/>
            <w:noWrap/>
            <w:hideMark/>
          </w:tcPr>
          <w:p w:rsidR="00B00ACB" w:rsidRPr="00804D0F" w:rsidRDefault="00B00ACB" w:rsidP="00D440CC">
            <w:pPr>
              <w:jc w:val="center"/>
            </w:pPr>
            <w:r w:rsidRPr="00804D0F">
              <w:t>1</w:t>
            </w:r>
          </w:p>
        </w:tc>
      </w:tr>
      <w:tr w:rsidR="00B00ACB" w:rsidRPr="00804D0F" w:rsidTr="00F25ABF">
        <w:trPr>
          <w:trHeight w:val="4590"/>
        </w:trPr>
        <w:tc>
          <w:tcPr>
            <w:tcW w:w="863" w:type="dxa"/>
            <w:noWrap/>
            <w:hideMark/>
          </w:tcPr>
          <w:p w:rsidR="00B00ACB" w:rsidRPr="00804D0F" w:rsidRDefault="00B00ACB" w:rsidP="00FD233F">
            <w:pPr>
              <w:jc w:val="center"/>
            </w:pPr>
            <w:r w:rsidRPr="00804D0F">
              <w:t>2</w:t>
            </w:r>
          </w:p>
        </w:tc>
        <w:tc>
          <w:tcPr>
            <w:tcW w:w="3779" w:type="dxa"/>
            <w:noWrap/>
            <w:hideMark/>
          </w:tcPr>
          <w:p w:rsidR="00B00ACB" w:rsidRPr="00804D0F" w:rsidRDefault="00B00ACB" w:rsidP="00C8778C">
            <w:pPr>
              <w:jc w:val="both"/>
            </w:pPr>
            <w:r w:rsidRPr="00804D0F">
              <w:t>Осцилоскоп</w:t>
            </w:r>
          </w:p>
        </w:tc>
        <w:tc>
          <w:tcPr>
            <w:tcW w:w="4104" w:type="dxa"/>
            <w:hideMark/>
          </w:tcPr>
          <w:p w:rsidR="00B00ACB" w:rsidRPr="005577BB" w:rsidRDefault="00B00ACB" w:rsidP="00C8778C">
            <w:pPr>
              <w:rPr>
                <w:sz w:val="22"/>
              </w:rPr>
            </w:pPr>
            <w:r w:rsidRPr="005577BB">
              <w:rPr>
                <w:sz w:val="22"/>
              </w:rPr>
              <w:t>тип: стони</w:t>
            </w:r>
            <w:r w:rsidRPr="005577BB">
              <w:rPr>
                <w:sz w:val="22"/>
              </w:rPr>
              <w:br/>
              <w:t>број канала: 2</w:t>
            </w:r>
            <w:r w:rsidRPr="005577BB">
              <w:rPr>
                <w:sz w:val="22"/>
              </w:rPr>
              <w:br/>
              <w:t>опсег: 50MHz</w:t>
            </w:r>
            <w:r w:rsidRPr="005577BB">
              <w:rPr>
                <w:sz w:val="22"/>
              </w:rPr>
              <w:br/>
              <w:t>дисплеј: WVGA TFT-LCD колор око 7"</w:t>
            </w:r>
            <w:r w:rsidRPr="005577BB">
              <w:rPr>
                <w:sz w:val="22"/>
              </w:rPr>
              <w:br/>
              <w:t>број семплова: 1GSPS</w:t>
            </w:r>
            <w:r w:rsidRPr="005577BB">
              <w:rPr>
                <w:sz w:val="22"/>
              </w:rPr>
              <w:br/>
              <w:t>улазна отпорност: 1Mohm</w:t>
            </w:r>
            <w:r w:rsidRPr="005577BB">
              <w:rPr>
                <w:sz w:val="22"/>
              </w:rPr>
              <w:br/>
              <w:t>напајање: 240VAC</w:t>
            </w:r>
            <w:r w:rsidRPr="005577BB">
              <w:rPr>
                <w:sz w:val="22"/>
              </w:rPr>
              <w:br/>
              <w:t>предефинисана мерења: минимум 25</w:t>
            </w:r>
            <w:r w:rsidRPr="005577BB">
              <w:rPr>
                <w:sz w:val="22"/>
              </w:rPr>
              <w:br/>
              <w:t>Dual window FFT, истовремени приказ временског и фреквентног домена</w:t>
            </w:r>
            <w:r w:rsidRPr="005577BB">
              <w:rPr>
                <w:sz w:val="22"/>
              </w:rPr>
              <w:br/>
              <w:t>уграђен waveform limit</w:t>
            </w:r>
            <w:r w:rsidRPr="005577BB">
              <w:rPr>
                <w:sz w:val="22"/>
              </w:rPr>
              <w:br/>
              <w:t>двоканални фреквенцметар</w:t>
            </w:r>
            <w:r w:rsidRPr="005577BB">
              <w:rPr>
                <w:sz w:val="22"/>
              </w:rPr>
              <w:br/>
              <w:t>опција увећања делова екрана</w:t>
            </w:r>
            <w:r w:rsidRPr="005577BB">
              <w:rPr>
                <w:sz w:val="22"/>
              </w:rPr>
              <w:br/>
              <w:t>аутоматско бирање опсега</w:t>
            </w:r>
            <w:r w:rsidRPr="005577BB">
              <w:rPr>
                <w:sz w:val="22"/>
              </w:rPr>
              <w:br/>
              <w:t>вишејезични интерфејс</w:t>
            </w:r>
            <w:r w:rsidRPr="005577BB">
              <w:rPr>
                <w:sz w:val="22"/>
              </w:rPr>
              <w:br/>
              <w:t>USB 2.0 host на предњем панелу и USB 2.0 device port на задњем панелу за повезивање са рачунаром</w:t>
            </w:r>
            <w:r w:rsidRPr="005577BB">
              <w:rPr>
                <w:sz w:val="22"/>
              </w:rPr>
              <w:br/>
              <w:t>5 година гаранције</w:t>
            </w:r>
          </w:p>
        </w:tc>
        <w:tc>
          <w:tcPr>
            <w:tcW w:w="1280" w:type="dxa"/>
            <w:noWrap/>
            <w:hideMark/>
          </w:tcPr>
          <w:p w:rsidR="00B00ACB" w:rsidRPr="00804D0F" w:rsidRDefault="00B00ACB" w:rsidP="00D440CC">
            <w:pPr>
              <w:jc w:val="center"/>
            </w:pPr>
            <w:r w:rsidRPr="00804D0F">
              <w:t>1</w:t>
            </w:r>
          </w:p>
        </w:tc>
      </w:tr>
      <w:tr w:rsidR="00B00ACB" w:rsidRPr="00804D0F" w:rsidTr="00F25ABF">
        <w:trPr>
          <w:trHeight w:val="1785"/>
        </w:trPr>
        <w:tc>
          <w:tcPr>
            <w:tcW w:w="863" w:type="dxa"/>
            <w:noWrap/>
            <w:hideMark/>
          </w:tcPr>
          <w:p w:rsidR="00B00ACB" w:rsidRPr="00804D0F" w:rsidRDefault="00B00ACB" w:rsidP="00FD233F">
            <w:pPr>
              <w:jc w:val="center"/>
            </w:pPr>
            <w:r w:rsidRPr="00804D0F">
              <w:t>3</w:t>
            </w:r>
          </w:p>
        </w:tc>
        <w:tc>
          <w:tcPr>
            <w:tcW w:w="3779" w:type="dxa"/>
            <w:noWrap/>
            <w:hideMark/>
          </w:tcPr>
          <w:p w:rsidR="00B00ACB" w:rsidRPr="00804D0F" w:rsidRDefault="00B00ACB" w:rsidP="00C8778C">
            <w:pPr>
              <w:jc w:val="both"/>
            </w:pPr>
            <w:r w:rsidRPr="00804D0F">
              <w:t>Сонде за осцилоскоп</w:t>
            </w:r>
          </w:p>
        </w:tc>
        <w:tc>
          <w:tcPr>
            <w:tcW w:w="4104" w:type="dxa"/>
            <w:hideMark/>
          </w:tcPr>
          <w:p w:rsidR="00B00ACB" w:rsidRPr="005577BB" w:rsidRDefault="00B00ACB" w:rsidP="00C8778C">
            <w:pPr>
              <w:rPr>
                <w:sz w:val="22"/>
              </w:rPr>
            </w:pPr>
            <w:r w:rsidRPr="005577BB">
              <w:rPr>
                <w:sz w:val="22"/>
              </w:rPr>
              <w:t>однос: 1:1/10:1</w:t>
            </w:r>
            <w:r w:rsidRPr="005577BB">
              <w:rPr>
                <w:sz w:val="22"/>
              </w:rPr>
              <w:br/>
              <w:t>опсег: 100MHZ</w:t>
            </w:r>
            <w:r w:rsidRPr="005577BB">
              <w:rPr>
                <w:sz w:val="22"/>
              </w:rPr>
              <w:br/>
              <w:t>максимални напон: 600V</w:t>
            </w:r>
            <w:r w:rsidRPr="005577BB">
              <w:rPr>
                <w:sz w:val="22"/>
              </w:rPr>
              <w:br/>
              <w:t>конектор: BNC</w:t>
            </w:r>
            <w:r w:rsidRPr="005577BB">
              <w:rPr>
                <w:sz w:val="22"/>
              </w:rPr>
              <w:br/>
              <w:t>дужина: 1.2m</w:t>
            </w:r>
            <w:r w:rsidRPr="005577BB">
              <w:rPr>
                <w:sz w:val="22"/>
              </w:rPr>
              <w:br/>
              <w:t>максимални капацитет: 82pF</w:t>
            </w:r>
            <w:r w:rsidRPr="005577BB">
              <w:rPr>
                <w:sz w:val="22"/>
              </w:rPr>
              <w:br/>
              <w:t>улазна отпорност: 10Mohm-m</w:t>
            </w:r>
          </w:p>
        </w:tc>
        <w:tc>
          <w:tcPr>
            <w:tcW w:w="1280" w:type="dxa"/>
            <w:noWrap/>
            <w:hideMark/>
          </w:tcPr>
          <w:p w:rsidR="00B00ACB" w:rsidRPr="00804D0F" w:rsidRDefault="00B00ACB" w:rsidP="00D440CC">
            <w:pPr>
              <w:jc w:val="center"/>
            </w:pPr>
            <w:r w:rsidRPr="00804D0F">
              <w:t>2</w:t>
            </w:r>
          </w:p>
        </w:tc>
      </w:tr>
      <w:tr w:rsidR="00B00ACB" w:rsidRPr="00804D0F" w:rsidTr="00F25ABF">
        <w:trPr>
          <w:trHeight w:val="711"/>
        </w:trPr>
        <w:tc>
          <w:tcPr>
            <w:tcW w:w="863" w:type="dxa"/>
            <w:noWrap/>
            <w:hideMark/>
          </w:tcPr>
          <w:p w:rsidR="00B00ACB" w:rsidRPr="00804D0F" w:rsidRDefault="00B00ACB" w:rsidP="00FD233F">
            <w:pPr>
              <w:jc w:val="center"/>
            </w:pPr>
            <w:r w:rsidRPr="00804D0F">
              <w:t>4</w:t>
            </w:r>
          </w:p>
        </w:tc>
        <w:tc>
          <w:tcPr>
            <w:tcW w:w="3779" w:type="dxa"/>
            <w:noWrap/>
            <w:hideMark/>
          </w:tcPr>
          <w:p w:rsidR="00B00ACB" w:rsidRPr="00804D0F" w:rsidRDefault="00B00ACB" w:rsidP="00C8778C">
            <w:pPr>
              <w:jc w:val="both"/>
            </w:pPr>
            <w:r w:rsidRPr="00804D0F">
              <w:t>Стони извор напајања</w:t>
            </w:r>
          </w:p>
        </w:tc>
        <w:tc>
          <w:tcPr>
            <w:tcW w:w="4104" w:type="dxa"/>
            <w:hideMark/>
          </w:tcPr>
          <w:p w:rsidR="00B00ACB" w:rsidRPr="005577BB" w:rsidRDefault="00B00ACB" w:rsidP="00C8778C">
            <w:pPr>
              <w:rPr>
                <w:sz w:val="22"/>
              </w:rPr>
            </w:pPr>
            <w:r w:rsidRPr="005577BB">
              <w:rPr>
                <w:sz w:val="22"/>
              </w:rPr>
              <w:t>Извор напајања са регулацијом напона и струје</w:t>
            </w:r>
            <w:r w:rsidRPr="005577BB">
              <w:rPr>
                <w:sz w:val="22"/>
              </w:rPr>
              <w:br/>
              <w:t>број излаза: 4</w:t>
            </w:r>
            <w:r w:rsidRPr="005577BB">
              <w:rPr>
                <w:sz w:val="22"/>
              </w:rPr>
              <w:br/>
              <w:t>минимални излазни напон Min: 0V</w:t>
            </w:r>
            <w:r w:rsidRPr="005577BB">
              <w:rPr>
                <w:sz w:val="22"/>
              </w:rPr>
              <w:br/>
              <w:t>максимални излазни напон: 30V</w:t>
            </w:r>
            <w:r w:rsidRPr="005577BB">
              <w:rPr>
                <w:sz w:val="22"/>
              </w:rPr>
              <w:br/>
              <w:t>максимална струја: 3A</w:t>
            </w:r>
            <w:r w:rsidRPr="005577BB">
              <w:rPr>
                <w:sz w:val="22"/>
              </w:rPr>
              <w:br/>
              <w:t>сертификат: CE</w:t>
            </w:r>
            <w:r w:rsidRPr="005577BB">
              <w:rPr>
                <w:sz w:val="22"/>
              </w:rPr>
              <w:br/>
              <w:t>напон напајања: 110V AC to 240V AC</w:t>
            </w:r>
            <w:r w:rsidRPr="005577BB">
              <w:rPr>
                <w:sz w:val="22"/>
              </w:rPr>
              <w:br/>
              <w:t>регулација: 0.01%</w:t>
            </w:r>
            <w:r w:rsidRPr="005577BB">
              <w:rPr>
                <w:sz w:val="22"/>
              </w:rPr>
              <w:br/>
              <w:t>излазна струја за канале 1 и 2: 3A</w:t>
            </w:r>
            <w:r w:rsidRPr="005577BB">
              <w:rPr>
                <w:sz w:val="22"/>
              </w:rPr>
              <w:br/>
              <w:t>излазна струја за канале 3 и 4: 1A</w:t>
            </w:r>
            <w:r w:rsidRPr="005577BB">
              <w:rPr>
                <w:sz w:val="22"/>
              </w:rPr>
              <w:br/>
              <w:t>излазни напон за канале 1 и 2: 30V</w:t>
            </w:r>
            <w:r w:rsidRPr="005577BB">
              <w:rPr>
                <w:sz w:val="22"/>
              </w:rPr>
              <w:br/>
            </w:r>
            <w:r w:rsidRPr="005577BB">
              <w:rPr>
                <w:sz w:val="22"/>
              </w:rPr>
              <w:lastRenderedPageBreak/>
              <w:t>излазни напон за канал 4: 15V</w:t>
            </w:r>
            <w:r w:rsidRPr="005577BB">
              <w:rPr>
                <w:sz w:val="22"/>
              </w:rPr>
              <w:br/>
              <w:t>излазни напон за канал 3: 6V</w:t>
            </w:r>
            <w:r w:rsidRPr="005577BB">
              <w:rPr>
                <w:sz w:val="22"/>
              </w:rPr>
              <w:br/>
              <w:t>тип: стони</w:t>
            </w:r>
          </w:p>
        </w:tc>
        <w:tc>
          <w:tcPr>
            <w:tcW w:w="1280" w:type="dxa"/>
            <w:noWrap/>
            <w:hideMark/>
          </w:tcPr>
          <w:p w:rsidR="00B00ACB" w:rsidRPr="00804D0F" w:rsidRDefault="00B00ACB" w:rsidP="00D440CC">
            <w:pPr>
              <w:jc w:val="center"/>
            </w:pPr>
            <w:r w:rsidRPr="00804D0F">
              <w:lastRenderedPageBreak/>
              <w:t>1</w:t>
            </w:r>
          </w:p>
        </w:tc>
      </w:tr>
      <w:tr w:rsidR="00B00ACB" w:rsidRPr="00804D0F" w:rsidTr="00F25ABF">
        <w:trPr>
          <w:trHeight w:val="1781"/>
        </w:trPr>
        <w:tc>
          <w:tcPr>
            <w:tcW w:w="863" w:type="dxa"/>
            <w:noWrap/>
            <w:hideMark/>
          </w:tcPr>
          <w:p w:rsidR="00B00ACB" w:rsidRPr="00804D0F" w:rsidRDefault="00B00ACB" w:rsidP="00FD233F">
            <w:pPr>
              <w:jc w:val="center"/>
            </w:pPr>
            <w:r w:rsidRPr="00804D0F">
              <w:lastRenderedPageBreak/>
              <w:t>5</w:t>
            </w:r>
          </w:p>
        </w:tc>
        <w:tc>
          <w:tcPr>
            <w:tcW w:w="3779" w:type="dxa"/>
            <w:noWrap/>
            <w:hideMark/>
          </w:tcPr>
          <w:p w:rsidR="00B00ACB" w:rsidRPr="00804D0F" w:rsidRDefault="00B00ACB" w:rsidP="00C8778C">
            <w:pPr>
              <w:jc w:val="both"/>
            </w:pPr>
            <w:r w:rsidRPr="00804D0F">
              <w:t>Генератор сигнала</w:t>
            </w:r>
          </w:p>
        </w:tc>
        <w:tc>
          <w:tcPr>
            <w:tcW w:w="4104" w:type="dxa"/>
            <w:hideMark/>
          </w:tcPr>
          <w:p w:rsidR="00B00ACB" w:rsidRPr="005577BB" w:rsidRDefault="00B00ACB" w:rsidP="00C8778C">
            <w:pPr>
              <w:rPr>
                <w:sz w:val="22"/>
              </w:rPr>
            </w:pPr>
            <w:r w:rsidRPr="005577BB">
              <w:rPr>
                <w:sz w:val="22"/>
              </w:rPr>
              <w:t>Сигнал генератор - Генератор функција</w:t>
            </w:r>
            <w:r w:rsidRPr="005577BB">
              <w:rPr>
                <w:sz w:val="22"/>
              </w:rPr>
              <w:br/>
              <w:t>опсег: 0.3Hz to 3MHz</w:t>
            </w:r>
            <w:r w:rsidRPr="005577BB">
              <w:rPr>
                <w:sz w:val="22"/>
              </w:rPr>
              <w:br/>
              <w:t>врсте сигнала : синусни, троугаони, квадратни, TTL и CMOS излази</w:t>
            </w:r>
            <w:r w:rsidRPr="005577BB">
              <w:rPr>
                <w:sz w:val="22"/>
              </w:rPr>
              <w:br/>
              <w:t>спољашња напонска контрола фреквенције (VCF)</w:t>
            </w:r>
            <w:r w:rsidRPr="005577BB">
              <w:rPr>
                <w:sz w:val="22"/>
              </w:rPr>
              <w:br/>
              <w:t>контрола односа duty cycle</w:t>
            </w:r>
            <w:r w:rsidRPr="005577BB">
              <w:rPr>
                <w:sz w:val="22"/>
              </w:rPr>
              <w:br/>
              <w:t>могућност инвертовања сигнала</w:t>
            </w:r>
            <w:r w:rsidRPr="005577BB">
              <w:rPr>
                <w:sz w:val="22"/>
              </w:rPr>
              <w:br/>
              <w:t>променљиви DC офсет</w:t>
            </w:r>
            <w:r w:rsidRPr="005577BB">
              <w:rPr>
                <w:sz w:val="22"/>
              </w:rPr>
              <w:br/>
              <w:t>двостепени (-20dBx2) променљиви атенуатор</w:t>
            </w:r>
            <w:r w:rsidRPr="005577BB">
              <w:rPr>
                <w:sz w:val="22"/>
              </w:rPr>
              <w:br/>
              <w:t>6 цифара дигитални бројач до 150MHz</w:t>
            </w:r>
          </w:p>
        </w:tc>
        <w:tc>
          <w:tcPr>
            <w:tcW w:w="1280" w:type="dxa"/>
            <w:noWrap/>
            <w:hideMark/>
          </w:tcPr>
          <w:p w:rsidR="00B00ACB" w:rsidRPr="00804D0F" w:rsidRDefault="00B00ACB" w:rsidP="00D440CC">
            <w:pPr>
              <w:jc w:val="center"/>
            </w:pPr>
            <w:r w:rsidRPr="00804D0F">
              <w:t>1</w:t>
            </w:r>
          </w:p>
        </w:tc>
      </w:tr>
      <w:tr w:rsidR="00B00ACB" w:rsidRPr="00804D0F" w:rsidTr="00F25ABF">
        <w:trPr>
          <w:trHeight w:val="2805"/>
        </w:trPr>
        <w:tc>
          <w:tcPr>
            <w:tcW w:w="863" w:type="dxa"/>
            <w:noWrap/>
            <w:hideMark/>
          </w:tcPr>
          <w:p w:rsidR="00B00ACB" w:rsidRPr="00804D0F" w:rsidRDefault="00B00ACB" w:rsidP="00FD233F">
            <w:pPr>
              <w:jc w:val="center"/>
            </w:pPr>
            <w:r w:rsidRPr="00804D0F">
              <w:t>6</w:t>
            </w:r>
          </w:p>
        </w:tc>
        <w:tc>
          <w:tcPr>
            <w:tcW w:w="3779" w:type="dxa"/>
            <w:noWrap/>
            <w:hideMark/>
          </w:tcPr>
          <w:p w:rsidR="00B00ACB" w:rsidRPr="00804D0F" w:rsidRDefault="00B00ACB" w:rsidP="00C8778C">
            <w:pPr>
              <w:jc w:val="both"/>
            </w:pPr>
            <w:r w:rsidRPr="00804D0F">
              <w:t>Мултиметар стони</w:t>
            </w:r>
          </w:p>
        </w:tc>
        <w:tc>
          <w:tcPr>
            <w:tcW w:w="4104" w:type="dxa"/>
            <w:hideMark/>
          </w:tcPr>
          <w:p w:rsidR="00B00ACB" w:rsidRPr="005577BB" w:rsidRDefault="00B00ACB" w:rsidP="00C8778C">
            <w:pPr>
              <w:rPr>
                <w:sz w:val="22"/>
              </w:rPr>
            </w:pPr>
            <w:r w:rsidRPr="005577BB">
              <w:rPr>
                <w:sz w:val="22"/>
              </w:rPr>
              <w:t>функције: струја, напон, фреквенција, период, отпорност</w:t>
            </w:r>
            <w:r w:rsidRPr="005577BB">
              <w:rPr>
                <w:sz w:val="22"/>
              </w:rPr>
              <w:br/>
              <w:t>Resistance Measure Max: 20Mohm</w:t>
            </w:r>
            <w:r w:rsidRPr="005577BB">
              <w:rPr>
                <w:sz w:val="22"/>
              </w:rPr>
              <w:br/>
              <w:t>повезивање: USB</w:t>
            </w:r>
            <w:r w:rsidRPr="005577BB">
              <w:rPr>
                <w:sz w:val="22"/>
              </w:rPr>
              <w:br/>
              <w:t>број цифара: 4.5</w:t>
            </w:r>
            <w:r w:rsidRPr="005577BB">
              <w:rPr>
                <w:sz w:val="22"/>
              </w:rPr>
              <w:br/>
              <w:t>опсег струје AC: 2mA to 20A</w:t>
            </w:r>
            <w:r w:rsidRPr="005577BB">
              <w:rPr>
                <w:sz w:val="22"/>
              </w:rPr>
              <w:br/>
              <w:t>опсег струје DC: 2mA to 20A</w:t>
            </w:r>
            <w:r w:rsidRPr="005577BB">
              <w:rPr>
                <w:sz w:val="22"/>
              </w:rPr>
              <w:br/>
              <w:t>True RMS</w:t>
            </w:r>
            <w:r w:rsidRPr="005577BB">
              <w:rPr>
                <w:sz w:val="22"/>
              </w:rPr>
              <w:br/>
              <w:t>Type: стони</w:t>
            </w:r>
            <w:r w:rsidRPr="005577BB">
              <w:rPr>
                <w:sz w:val="22"/>
              </w:rPr>
              <w:br/>
              <w:t>опсег фреквенцметра: 10Hz to 1MHz</w:t>
            </w:r>
            <w:r w:rsidRPr="005577BB">
              <w:rPr>
                <w:sz w:val="22"/>
              </w:rPr>
              <w:br/>
              <w:t>опсег напона AC: 200mV to 750V</w:t>
            </w:r>
            <w:r w:rsidRPr="005577BB">
              <w:rPr>
                <w:sz w:val="22"/>
              </w:rPr>
              <w:br/>
              <w:t>опсег напона DC: 200mV to 1kV</w:t>
            </w:r>
          </w:p>
        </w:tc>
        <w:tc>
          <w:tcPr>
            <w:tcW w:w="1280" w:type="dxa"/>
            <w:noWrap/>
            <w:hideMark/>
          </w:tcPr>
          <w:p w:rsidR="00B00ACB" w:rsidRPr="00804D0F" w:rsidRDefault="00B00ACB" w:rsidP="00D440CC">
            <w:pPr>
              <w:jc w:val="center"/>
            </w:pPr>
            <w:r w:rsidRPr="00804D0F">
              <w:t>1</w:t>
            </w:r>
          </w:p>
        </w:tc>
      </w:tr>
      <w:tr w:rsidR="00B00ACB" w:rsidRPr="00804D0F" w:rsidTr="00F25ABF">
        <w:trPr>
          <w:trHeight w:val="3570"/>
        </w:trPr>
        <w:tc>
          <w:tcPr>
            <w:tcW w:w="863" w:type="dxa"/>
            <w:noWrap/>
            <w:hideMark/>
          </w:tcPr>
          <w:p w:rsidR="00B00ACB" w:rsidRPr="00804D0F" w:rsidRDefault="00B00ACB" w:rsidP="00FD233F">
            <w:pPr>
              <w:jc w:val="center"/>
            </w:pPr>
            <w:r w:rsidRPr="00804D0F">
              <w:t>7</w:t>
            </w:r>
          </w:p>
        </w:tc>
        <w:tc>
          <w:tcPr>
            <w:tcW w:w="3779" w:type="dxa"/>
            <w:noWrap/>
            <w:hideMark/>
          </w:tcPr>
          <w:p w:rsidR="00B00ACB" w:rsidRPr="00804D0F" w:rsidRDefault="00B00ACB" w:rsidP="00C8778C">
            <w:pPr>
              <w:jc w:val="both"/>
            </w:pPr>
            <w:r w:rsidRPr="00804D0F">
              <w:t>Мултиметар ручни</w:t>
            </w:r>
          </w:p>
        </w:tc>
        <w:tc>
          <w:tcPr>
            <w:tcW w:w="4104" w:type="dxa"/>
            <w:hideMark/>
          </w:tcPr>
          <w:p w:rsidR="00B00ACB" w:rsidRPr="005577BB" w:rsidRDefault="00B00ACB" w:rsidP="00C8778C">
            <w:pPr>
              <w:rPr>
                <w:sz w:val="22"/>
              </w:rPr>
            </w:pPr>
            <w:r w:rsidRPr="005577BB">
              <w:rPr>
                <w:sz w:val="22"/>
              </w:rPr>
              <w:t>мултиметар са функцијама за мерење: струје, напона, капацитета, фреквенције, отпорности</w:t>
            </w:r>
            <w:r w:rsidRPr="005577BB">
              <w:rPr>
                <w:sz w:val="22"/>
              </w:rPr>
              <w:br/>
              <w:t>струја AC: до 20A</w:t>
            </w:r>
            <w:r w:rsidRPr="005577BB">
              <w:rPr>
                <w:sz w:val="22"/>
              </w:rPr>
              <w:br/>
              <w:t>струја DC: до 20A</w:t>
            </w:r>
            <w:r w:rsidRPr="005577BB">
              <w:rPr>
                <w:sz w:val="22"/>
              </w:rPr>
              <w:br/>
              <w:t>напон AC: до 600V</w:t>
            </w:r>
            <w:r w:rsidRPr="005577BB">
              <w:rPr>
                <w:sz w:val="22"/>
              </w:rPr>
              <w:br/>
              <w:t>напон DC: до 600V</w:t>
            </w:r>
            <w:r w:rsidRPr="005577BB">
              <w:rPr>
                <w:sz w:val="22"/>
              </w:rPr>
              <w:br/>
              <w:t>отпорност: до 40Mohm</w:t>
            </w:r>
            <w:r w:rsidRPr="005577BB">
              <w:rPr>
                <w:sz w:val="22"/>
              </w:rPr>
              <w:br/>
              <w:t>True RMS</w:t>
            </w:r>
            <w:r w:rsidRPr="005577BB">
              <w:rPr>
                <w:sz w:val="22"/>
              </w:rPr>
              <w:br/>
              <w:t>тип дисплеја: 6000</w:t>
            </w:r>
            <w:r w:rsidRPr="005577BB">
              <w:rPr>
                <w:sz w:val="22"/>
              </w:rPr>
              <w:br/>
              <w:t>број цифара: 3.5</w:t>
            </w:r>
            <w:r w:rsidRPr="005577BB">
              <w:rPr>
                <w:sz w:val="22"/>
              </w:rPr>
              <w:br/>
              <w:t>селекција опсега: ручно, аутоматски</w:t>
            </w:r>
            <w:r w:rsidRPr="005577BB">
              <w:rPr>
                <w:sz w:val="22"/>
              </w:rPr>
              <w:br/>
              <w:t>век батерије: 400h</w:t>
            </w:r>
            <w:r w:rsidRPr="005577BB">
              <w:rPr>
                <w:sz w:val="22"/>
              </w:rPr>
              <w:br/>
              <w:t>тип: ручни</w:t>
            </w:r>
            <w:r w:rsidRPr="005577BB">
              <w:rPr>
                <w:sz w:val="22"/>
              </w:rPr>
              <w:br/>
              <w:t>опсег фреквенцметра: 99.99Hz to 50kHz</w:t>
            </w:r>
          </w:p>
        </w:tc>
        <w:tc>
          <w:tcPr>
            <w:tcW w:w="1280" w:type="dxa"/>
            <w:noWrap/>
            <w:hideMark/>
          </w:tcPr>
          <w:p w:rsidR="00B00ACB" w:rsidRPr="00804D0F" w:rsidRDefault="00B00ACB" w:rsidP="00D440CC">
            <w:pPr>
              <w:jc w:val="center"/>
            </w:pPr>
            <w:r w:rsidRPr="00804D0F">
              <w:t>2</w:t>
            </w:r>
          </w:p>
        </w:tc>
      </w:tr>
      <w:tr w:rsidR="00B00ACB" w:rsidRPr="00804D0F" w:rsidTr="00F25ABF">
        <w:trPr>
          <w:trHeight w:val="789"/>
        </w:trPr>
        <w:tc>
          <w:tcPr>
            <w:tcW w:w="863" w:type="dxa"/>
            <w:noWrap/>
            <w:hideMark/>
          </w:tcPr>
          <w:p w:rsidR="00B00ACB" w:rsidRPr="00804D0F" w:rsidRDefault="00B00ACB" w:rsidP="00FD233F">
            <w:pPr>
              <w:jc w:val="center"/>
            </w:pPr>
            <w:r w:rsidRPr="00804D0F">
              <w:t>8</w:t>
            </w:r>
          </w:p>
        </w:tc>
        <w:tc>
          <w:tcPr>
            <w:tcW w:w="3779" w:type="dxa"/>
            <w:noWrap/>
            <w:hideMark/>
          </w:tcPr>
          <w:p w:rsidR="00B00ACB" w:rsidRPr="00804D0F" w:rsidRDefault="00B00ACB" w:rsidP="00C8778C">
            <w:pPr>
              <w:jc w:val="both"/>
            </w:pPr>
            <w:r w:rsidRPr="00804D0F">
              <w:t>Сет каблова 4mm банана са крокодил наставком</w:t>
            </w:r>
          </w:p>
        </w:tc>
        <w:tc>
          <w:tcPr>
            <w:tcW w:w="4104" w:type="dxa"/>
            <w:hideMark/>
          </w:tcPr>
          <w:p w:rsidR="00B00ACB" w:rsidRPr="005577BB" w:rsidRDefault="00B00ACB" w:rsidP="00C8778C">
            <w:pPr>
              <w:rPr>
                <w:sz w:val="22"/>
              </w:rPr>
            </w:pPr>
            <w:r w:rsidRPr="005577BB">
              <w:rPr>
                <w:sz w:val="22"/>
              </w:rPr>
              <w:t>кабл:</w:t>
            </w:r>
            <w:r w:rsidRPr="005577BB">
              <w:rPr>
                <w:sz w:val="22"/>
              </w:rPr>
              <w:br/>
              <w:t>дужина: 500mm</w:t>
            </w:r>
            <w:r w:rsidRPr="005577BB">
              <w:rPr>
                <w:sz w:val="22"/>
              </w:rPr>
              <w:br/>
              <w:t>конектор A: Banana Plug Stackable 4mm</w:t>
            </w:r>
            <w:r w:rsidRPr="005577BB">
              <w:rPr>
                <w:sz w:val="22"/>
              </w:rPr>
              <w:br/>
              <w:t xml:space="preserve">конектор B: Banana Plug Stackable </w:t>
            </w:r>
            <w:r w:rsidRPr="005577BB">
              <w:rPr>
                <w:sz w:val="22"/>
              </w:rPr>
              <w:lastRenderedPageBreak/>
              <w:t>4mm</w:t>
            </w:r>
            <w:r w:rsidRPr="005577BB">
              <w:rPr>
                <w:sz w:val="22"/>
              </w:rPr>
              <w:br/>
              <w:t>радни напон: 60VDC</w:t>
            </w:r>
            <w:r w:rsidRPr="005577BB">
              <w:rPr>
                <w:sz w:val="22"/>
              </w:rPr>
              <w:br/>
              <w:t>наставак:</w:t>
            </w:r>
            <w:r w:rsidRPr="005577BB">
              <w:rPr>
                <w:sz w:val="22"/>
              </w:rPr>
              <w:br/>
              <w:t>тип конектора: крокодил штипаљка</w:t>
            </w:r>
            <w:r w:rsidRPr="005577BB">
              <w:rPr>
                <w:sz w:val="22"/>
              </w:rPr>
              <w:br/>
              <w:t>отвор штипаљке: 6mm</w:t>
            </w:r>
            <w:r w:rsidRPr="005577BB">
              <w:rPr>
                <w:sz w:val="22"/>
              </w:rPr>
              <w:br/>
              <w:t>максимална струја: 6A</w:t>
            </w:r>
            <w:r w:rsidRPr="005577BB">
              <w:rPr>
                <w:sz w:val="22"/>
              </w:rPr>
              <w:br/>
              <w:t>повезивање: 4mm бананицом</w:t>
            </w:r>
            <w:r w:rsidRPr="005577BB">
              <w:rPr>
                <w:sz w:val="22"/>
              </w:rPr>
              <w:br/>
              <w:t>радни напон: 60VDC</w:t>
            </w:r>
            <w:r w:rsidRPr="005577BB">
              <w:rPr>
                <w:sz w:val="22"/>
              </w:rPr>
              <w:br/>
              <w:t>боје:</w:t>
            </w:r>
            <w:r w:rsidRPr="005577BB">
              <w:rPr>
                <w:sz w:val="22"/>
              </w:rPr>
              <w:br/>
              <w:t>црвена 5 ком</w:t>
            </w:r>
            <w:r w:rsidRPr="005577BB">
              <w:rPr>
                <w:sz w:val="22"/>
              </w:rPr>
              <w:br/>
              <w:t>црна 5 ком</w:t>
            </w:r>
            <w:r w:rsidRPr="005577BB">
              <w:rPr>
                <w:sz w:val="22"/>
              </w:rPr>
              <w:br/>
              <w:t>зелена 3 ком</w:t>
            </w:r>
            <w:r w:rsidRPr="005577BB">
              <w:rPr>
                <w:sz w:val="22"/>
              </w:rPr>
              <w:br/>
              <w:t>жута 3 ком</w:t>
            </w:r>
            <w:r w:rsidRPr="005577BB">
              <w:rPr>
                <w:sz w:val="22"/>
              </w:rPr>
              <w:br/>
              <w:t>плава 4 ком</w:t>
            </w:r>
          </w:p>
        </w:tc>
        <w:tc>
          <w:tcPr>
            <w:tcW w:w="1280" w:type="dxa"/>
            <w:noWrap/>
            <w:hideMark/>
          </w:tcPr>
          <w:p w:rsidR="00B00ACB" w:rsidRPr="00804D0F" w:rsidRDefault="00B00ACB" w:rsidP="00D440CC">
            <w:pPr>
              <w:jc w:val="center"/>
            </w:pPr>
            <w:r w:rsidRPr="00804D0F">
              <w:lastRenderedPageBreak/>
              <w:t>20</w:t>
            </w:r>
          </w:p>
        </w:tc>
      </w:tr>
      <w:tr w:rsidR="00B00ACB" w:rsidRPr="00804D0F" w:rsidTr="00F25ABF">
        <w:trPr>
          <w:trHeight w:val="1530"/>
        </w:trPr>
        <w:tc>
          <w:tcPr>
            <w:tcW w:w="863" w:type="dxa"/>
            <w:noWrap/>
            <w:hideMark/>
          </w:tcPr>
          <w:p w:rsidR="00B00ACB" w:rsidRPr="00804D0F" w:rsidRDefault="00B00ACB" w:rsidP="00FD233F">
            <w:pPr>
              <w:jc w:val="center"/>
            </w:pPr>
            <w:r w:rsidRPr="00804D0F">
              <w:lastRenderedPageBreak/>
              <w:t>9</w:t>
            </w:r>
          </w:p>
        </w:tc>
        <w:tc>
          <w:tcPr>
            <w:tcW w:w="3779" w:type="dxa"/>
            <w:noWrap/>
            <w:hideMark/>
          </w:tcPr>
          <w:p w:rsidR="00B00ACB" w:rsidRPr="00804D0F" w:rsidRDefault="00B00ACB" w:rsidP="00C8778C">
            <w:pPr>
              <w:jc w:val="both"/>
            </w:pPr>
            <w:r w:rsidRPr="00804D0F">
              <w:t>Сечице</w:t>
            </w:r>
          </w:p>
        </w:tc>
        <w:tc>
          <w:tcPr>
            <w:tcW w:w="4104" w:type="dxa"/>
            <w:hideMark/>
          </w:tcPr>
          <w:p w:rsidR="00B00ACB" w:rsidRPr="005577BB" w:rsidRDefault="00B00ACB" w:rsidP="00C8778C">
            <w:pPr>
              <w:rPr>
                <w:sz w:val="22"/>
              </w:rPr>
            </w:pPr>
            <w:r w:rsidRPr="005577BB">
              <w:rPr>
                <w:sz w:val="22"/>
              </w:rPr>
              <w:t>дужина: 125mm</w:t>
            </w:r>
            <w:r w:rsidRPr="005577BB">
              <w:rPr>
                <w:sz w:val="22"/>
              </w:rPr>
              <w:br/>
              <w:t>тип: Side - Mini Bevel</w:t>
            </w:r>
            <w:r w:rsidRPr="005577BB">
              <w:rPr>
                <w:sz w:val="22"/>
              </w:rPr>
              <w:br/>
              <w:t>капацитет сечења (бакар): 1.5mm</w:t>
            </w:r>
            <w:r w:rsidRPr="005577BB">
              <w:rPr>
                <w:sz w:val="22"/>
              </w:rPr>
              <w:br/>
              <w:t>капацитет сечења (тврт челик): 0.4mm</w:t>
            </w:r>
            <w:r w:rsidRPr="005577BB">
              <w:rPr>
                <w:sz w:val="22"/>
              </w:rPr>
              <w:br/>
              <w:t>капацитет сечења (меканији челик): 1.0mm</w:t>
            </w:r>
            <w:r w:rsidRPr="005577BB">
              <w:rPr>
                <w:sz w:val="22"/>
              </w:rPr>
              <w:br/>
              <w:t>сечиво: 13mm</w:t>
            </w:r>
          </w:p>
        </w:tc>
        <w:tc>
          <w:tcPr>
            <w:tcW w:w="1280" w:type="dxa"/>
            <w:noWrap/>
            <w:hideMark/>
          </w:tcPr>
          <w:p w:rsidR="00B00ACB" w:rsidRPr="00804D0F" w:rsidRDefault="00B00ACB" w:rsidP="00D440CC">
            <w:pPr>
              <w:jc w:val="center"/>
            </w:pPr>
            <w:r w:rsidRPr="00804D0F">
              <w:t>5</w:t>
            </w:r>
          </w:p>
        </w:tc>
      </w:tr>
      <w:tr w:rsidR="00B00ACB" w:rsidRPr="00804D0F" w:rsidTr="00F25ABF">
        <w:trPr>
          <w:trHeight w:val="1785"/>
        </w:trPr>
        <w:tc>
          <w:tcPr>
            <w:tcW w:w="863" w:type="dxa"/>
            <w:noWrap/>
            <w:hideMark/>
          </w:tcPr>
          <w:p w:rsidR="00B00ACB" w:rsidRPr="00804D0F" w:rsidRDefault="00B00ACB" w:rsidP="00FD233F">
            <w:pPr>
              <w:jc w:val="center"/>
            </w:pPr>
            <w:r w:rsidRPr="00804D0F">
              <w:t>10</w:t>
            </w:r>
          </w:p>
        </w:tc>
        <w:tc>
          <w:tcPr>
            <w:tcW w:w="3779" w:type="dxa"/>
            <w:noWrap/>
            <w:hideMark/>
          </w:tcPr>
          <w:p w:rsidR="00B00ACB" w:rsidRPr="00804D0F" w:rsidRDefault="00B00ACB" w:rsidP="00C8778C">
            <w:pPr>
              <w:jc w:val="both"/>
            </w:pPr>
            <w:r w:rsidRPr="00804D0F">
              <w:t>Комплет шрафцигера</w:t>
            </w:r>
          </w:p>
        </w:tc>
        <w:tc>
          <w:tcPr>
            <w:tcW w:w="4104" w:type="dxa"/>
            <w:hideMark/>
          </w:tcPr>
          <w:p w:rsidR="00B00ACB" w:rsidRPr="005577BB" w:rsidRDefault="00B00ACB" w:rsidP="00C8778C">
            <w:pPr>
              <w:rPr>
                <w:sz w:val="22"/>
              </w:rPr>
            </w:pPr>
            <w:r w:rsidRPr="005577BB">
              <w:rPr>
                <w:sz w:val="22"/>
              </w:rPr>
              <w:t>20 комада:</w:t>
            </w:r>
            <w:r w:rsidRPr="005577BB">
              <w:rPr>
                <w:sz w:val="22"/>
              </w:rPr>
              <w:br/>
              <w:t>равни (Flared): 4 x 100, 5.5 x 100, 6.5 x 30, 8 x150mm</w:t>
            </w:r>
            <w:r w:rsidRPr="005577BB">
              <w:rPr>
                <w:sz w:val="22"/>
              </w:rPr>
              <w:br/>
              <w:t>равни (Parallel): 2.5 x 50, 3 x 100, 4 x 100, 4 x 150, 5.5 x 150mm</w:t>
            </w:r>
            <w:r w:rsidRPr="005577BB">
              <w:rPr>
                <w:sz w:val="22"/>
              </w:rPr>
              <w:br/>
              <w:t>крстасти (Phillips): PH00 x 50, PH0 x 75, PH1 x 30, PH1 x 100, PH2 x 125, PH3 x 150mm</w:t>
            </w:r>
            <w:r w:rsidRPr="005577BB">
              <w:rPr>
                <w:sz w:val="22"/>
              </w:rPr>
              <w:br/>
              <w:t>звездасти (Pozidriv): PZ0 x 75 PZ1 x 100, PZ2 x 30, PZ2 x 125, PZ3 x 150mm</w:t>
            </w:r>
          </w:p>
        </w:tc>
        <w:tc>
          <w:tcPr>
            <w:tcW w:w="1280" w:type="dxa"/>
            <w:noWrap/>
            <w:hideMark/>
          </w:tcPr>
          <w:p w:rsidR="00B00ACB" w:rsidRPr="00804D0F" w:rsidRDefault="00B00ACB" w:rsidP="00D440CC">
            <w:pPr>
              <w:jc w:val="center"/>
            </w:pPr>
            <w:r w:rsidRPr="00804D0F">
              <w:t>4</w:t>
            </w:r>
          </w:p>
        </w:tc>
      </w:tr>
      <w:tr w:rsidR="00B00ACB" w:rsidRPr="00804D0F" w:rsidTr="00F25ABF">
        <w:trPr>
          <w:trHeight w:val="285"/>
        </w:trPr>
        <w:tc>
          <w:tcPr>
            <w:tcW w:w="863" w:type="dxa"/>
            <w:noWrap/>
            <w:hideMark/>
          </w:tcPr>
          <w:p w:rsidR="00B00ACB" w:rsidRPr="00804D0F" w:rsidRDefault="00B00ACB" w:rsidP="00FD233F">
            <w:pPr>
              <w:jc w:val="center"/>
            </w:pPr>
            <w:r w:rsidRPr="00804D0F">
              <w:t>11</w:t>
            </w:r>
          </w:p>
        </w:tc>
        <w:tc>
          <w:tcPr>
            <w:tcW w:w="3779" w:type="dxa"/>
            <w:noWrap/>
            <w:hideMark/>
          </w:tcPr>
          <w:p w:rsidR="00B00ACB" w:rsidRPr="00804D0F" w:rsidRDefault="00B00ACB" w:rsidP="00C8778C">
            <w:pPr>
              <w:jc w:val="both"/>
            </w:pPr>
            <w:r w:rsidRPr="00804D0F">
              <w:t>Флукс за лемљење</w:t>
            </w:r>
          </w:p>
        </w:tc>
        <w:tc>
          <w:tcPr>
            <w:tcW w:w="4104" w:type="dxa"/>
            <w:hideMark/>
          </w:tcPr>
          <w:p w:rsidR="00B00ACB" w:rsidRPr="005577BB" w:rsidRDefault="00B00ACB" w:rsidP="00C8778C">
            <w:pPr>
              <w:jc w:val="both"/>
              <w:rPr>
                <w:sz w:val="22"/>
              </w:rPr>
            </w:pPr>
            <w:r w:rsidRPr="005577BB">
              <w:rPr>
                <w:sz w:val="22"/>
              </w:rPr>
              <w:t>флукс за лемљење 100ml бочица</w:t>
            </w:r>
          </w:p>
        </w:tc>
        <w:tc>
          <w:tcPr>
            <w:tcW w:w="1280" w:type="dxa"/>
            <w:noWrap/>
            <w:hideMark/>
          </w:tcPr>
          <w:p w:rsidR="00B00ACB" w:rsidRPr="00804D0F" w:rsidRDefault="00B00ACB" w:rsidP="00D440CC">
            <w:pPr>
              <w:jc w:val="center"/>
            </w:pPr>
            <w:r w:rsidRPr="00804D0F">
              <w:t>2</w:t>
            </w:r>
          </w:p>
        </w:tc>
      </w:tr>
      <w:tr w:rsidR="00B00ACB" w:rsidRPr="00804D0F" w:rsidTr="00F25ABF">
        <w:trPr>
          <w:trHeight w:val="1020"/>
        </w:trPr>
        <w:tc>
          <w:tcPr>
            <w:tcW w:w="863" w:type="dxa"/>
            <w:noWrap/>
            <w:hideMark/>
          </w:tcPr>
          <w:p w:rsidR="00B00ACB" w:rsidRPr="00804D0F" w:rsidRDefault="00B00ACB" w:rsidP="00FD233F">
            <w:pPr>
              <w:jc w:val="center"/>
            </w:pPr>
            <w:r w:rsidRPr="00804D0F">
              <w:t>12</w:t>
            </w:r>
          </w:p>
        </w:tc>
        <w:tc>
          <w:tcPr>
            <w:tcW w:w="3779" w:type="dxa"/>
            <w:noWrap/>
            <w:hideMark/>
          </w:tcPr>
          <w:p w:rsidR="00B00ACB" w:rsidRPr="00804D0F" w:rsidRDefault="00B00ACB" w:rsidP="00C8778C">
            <w:pPr>
              <w:jc w:val="both"/>
            </w:pPr>
            <w:r w:rsidRPr="00804D0F">
              <w:t>Тинол жица</w:t>
            </w:r>
          </w:p>
        </w:tc>
        <w:tc>
          <w:tcPr>
            <w:tcW w:w="4104" w:type="dxa"/>
            <w:hideMark/>
          </w:tcPr>
          <w:p w:rsidR="00B00ACB" w:rsidRPr="005577BB" w:rsidRDefault="00B00ACB" w:rsidP="00C8778C">
            <w:pPr>
              <w:rPr>
                <w:sz w:val="22"/>
              </w:rPr>
            </w:pPr>
            <w:r w:rsidRPr="005577BB">
              <w:rPr>
                <w:sz w:val="22"/>
              </w:rPr>
              <w:t>спољашњи пречник: 0.3 - 0.4mm</w:t>
            </w:r>
            <w:r w:rsidRPr="005577BB">
              <w:rPr>
                <w:sz w:val="22"/>
              </w:rPr>
              <w:br/>
              <w:t>састав: 60, 40 Sn, Pb</w:t>
            </w:r>
            <w:r w:rsidRPr="005577BB">
              <w:rPr>
                <w:sz w:val="22"/>
              </w:rPr>
              <w:br/>
              <w:t>температура топљења: 190°C</w:t>
            </w:r>
            <w:r w:rsidRPr="005577BB">
              <w:rPr>
                <w:sz w:val="22"/>
              </w:rPr>
              <w:br/>
              <w:t>маса: 250g</w:t>
            </w:r>
          </w:p>
        </w:tc>
        <w:tc>
          <w:tcPr>
            <w:tcW w:w="1280" w:type="dxa"/>
            <w:noWrap/>
            <w:hideMark/>
          </w:tcPr>
          <w:p w:rsidR="00B00ACB" w:rsidRPr="00804D0F" w:rsidRDefault="00B00ACB" w:rsidP="00D440CC">
            <w:pPr>
              <w:jc w:val="center"/>
            </w:pPr>
            <w:r w:rsidRPr="00804D0F">
              <w:t>2</w:t>
            </w:r>
          </w:p>
        </w:tc>
      </w:tr>
      <w:tr w:rsidR="00B00ACB" w:rsidRPr="00804D0F" w:rsidTr="00F25ABF">
        <w:trPr>
          <w:trHeight w:val="1020"/>
        </w:trPr>
        <w:tc>
          <w:tcPr>
            <w:tcW w:w="863" w:type="dxa"/>
            <w:noWrap/>
            <w:hideMark/>
          </w:tcPr>
          <w:p w:rsidR="00B00ACB" w:rsidRPr="00804D0F" w:rsidRDefault="00B00ACB" w:rsidP="00FD233F">
            <w:pPr>
              <w:jc w:val="center"/>
            </w:pPr>
            <w:r w:rsidRPr="00804D0F">
              <w:t>13</w:t>
            </w:r>
          </w:p>
        </w:tc>
        <w:tc>
          <w:tcPr>
            <w:tcW w:w="3779" w:type="dxa"/>
            <w:noWrap/>
            <w:hideMark/>
          </w:tcPr>
          <w:p w:rsidR="00B00ACB" w:rsidRPr="00804D0F" w:rsidRDefault="00B00ACB" w:rsidP="00C8778C">
            <w:pPr>
              <w:jc w:val="both"/>
            </w:pPr>
            <w:r w:rsidRPr="00804D0F">
              <w:t>Пинцете</w:t>
            </w:r>
          </w:p>
        </w:tc>
        <w:tc>
          <w:tcPr>
            <w:tcW w:w="4104" w:type="dxa"/>
            <w:hideMark/>
          </w:tcPr>
          <w:p w:rsidR="00B00ACB" w:rsidRPr="005577BB" w:rsidRDefault="00B00ACB" w:rsidP="00C8778C">
            <w:pPr>
              <w:rPr>
                <w:sz w:val="22"/>
              </w:rPr>
            </w:pPr>
            <w:r w:rsidRPr="005577BB">
              <w:rPr>
                <w:sz w:val="22"/>
              </w:rPr>
              <w:t>сет од 2 пинцете</w:t>
            </w:r>
            <w:r w:rsidRPr="005577BB">
              <w:rPr>
                <w:sz w:val="22"/>
              </w:rPr>
              <w:br/>
              <w:t>дужина око 145mm</w:t>
            </w:r>
            <w:r w:rsidRPr="005577BB">
              <w:rPr>
                <w:sz w:val="22"/>
              </w:rPr>
              <w:br/>
              <w:t>изоловане</w:t>
            </w:r>
            <w:r w:rsidRPr="005577BB">
              <w:rPr>
                <w:sz w:val="22"/>
              </w:rPr>
              <w:br/>
              <w:t>немагнетне</w:t>
            </w:r>
          </w:p>
        </w:tc>
        <w:tc>
          <w:tcPr>
            <w:tcW w:w="1280" w:type="dxa"/>
            <w:noWrap/>
            <w:hideMark/>
          </w:tcPr>
          <w:p w:rsidR="00B00ACB" w:rsidRPr="00804D0F" w:rsidRDefault="00B00ACB" w:rsidP="00D440CC">
            <w:pPr>
              <w:jc w:val="center"/>
            </w:pPr>
            <w:r w:rsidRPr="00804D0F">
              <w:t>4</w:t>
            </w:r>
          </w:p>
        </w:tc>
      </w:tr>
      <w:tr w:rsidR="00B00ACB" w:rsidRPr="00804D0F" w:rsidTr="00F25ABF">
        <w:trPr>
          <w:trHeight w:val="666"/>
        </w:trPr>
        <w:tc>
          <w:tcPr>
            <w:tcW w:w="863" w:type="dxa"/>
            <w:noWrap/>
            <w:hideMark/>
          </w:tcPr>
          <w:p w:rsidR="00B00ACB" w:rsidRPr="00804D0F" w:rsidRDefault="00B00ACB" w:rsidP="00FD233F">
            <w:pPr>
              <w:jc w:val="center"/>
            </w:pPr>
            <w:r w:rsidRPr="00804D0F">
              <w:t>14</w:t>
            </w:r>
          </w:p>
        </w:tc>
        <w:tc>
          <w:tcPr>
            <w:tcW w:w="3779" w:type="dxa"/>
            <w:noWrap/>
            <w:hideMark/>
          </w:tcPr>
          <w:p w:rsidR="00B00ACB" w:rsidRPr="00804D0F" w:rsidRDefault="00B00ACB" w:rsidP="00C8778C">
            <w:pPr>
              <w:jc w:val="both"/>
            </w:pPr>
            <w:r w:rsidRPr="00804D0F">
              <w:t>Сет електричарског алата</w:t>
            </w:r>
          </w:p>
        </w:tc>
        <w:tc>
          <w:tcPr>
            <w:tcW w:w="4104" w:type="dxa"/>
            <w:hideMark/>
          </w:tcPr>
          <w:p w:rsidR="00B00ACB" w:rsidRPr="005577BB" w:rsidRDefault="00B00ACB" w:rsidP="00C8778C">
            <w:pPr>
              <w:rPr>
                <w:sz w:val="22"/>
              </w:rPr>
            </w:pPr>
            <w:r w:rsidRPr="005577BB">
              <w:rPr>
                <w:sz w:val="22"/>
              </w:rPr>
              <w:t>Сет електричарског алата садржи: сечице, шпицаста клешта, 2 равна шрафцигера, један звездасти шрафцигер</w:t>
            </w:r>
            <w:r w:rsidRPr="005577BB">
              <w:rPr>
                <w:sz w:val="22"/>
              </w:rPr>
              <w:br/>
              <w:t>Челик са хромираним завршним слојем</w:t>
            </w:r>
            <w:r w:rsidRPr="005577BB">
              <w:rPr>
                <w:sz w:val="22"/>
              </w:rPr>
              <w:br/>
              <w:t>Изолација дршки: 1000V AC</w:t>
            </w:r>
          </w:p>
        </w:tc>
        <w:tc>
          <w:tcPr>
            <w:tcW w:w="1280" w:type="dxa"/>
            <w:noWrap/>
            <w:hideMark/>
          </w:tcPr>
          <w:p w:rsidR="00B00ACB" w:rsidRPr="00804D0F" w:rsidRDefault="00B00ACB" w:rsidP="00D440CC">
            <w:pPr>
              <w:jc w:val="center"/>
            </w:pPr>
            <w:r w:rsidRPr="00804D0F">
              <w:t>3</w:t>
            </w:r>
          </w:p>
        </w:tc>
      </w:tr>
    </w:tbl>
    <w:p w:rsidR="00B00ACB" w:rsidRDefault="00B00ACB" w:rsidP="00B00ACB">
      <w:pPr>
        <w:jc w:val="both"/>
        <w:rPr>
          <w:lang w:val="sr-Cyrl-CS"/>
        </w:rPr>
      </w:pPr>
    </w:p>
    <w:p w:rsidR="00B00ACB" w:rsidRDefault="00B00ACB" w:rsidP="00B00ACB">
      <w:pPr>
        <w:rPr>
          <w:b/>
          <w:i/>
          <w:u w:val="single"/>
          <w:lang w:val="sr-Cyrl-RS"/>
        </w:rPr>
      </w:pPr>
    </w:p>
    <w:p w:rsidR="00B00ACB" w:rsidRPr="00F25ABF" w:rsidRDefault="00B00ACB" w:rsidP="00F25ABF">
      <w:pPr>
        <w:tabs>
          <w:tab w:val="left" w:pos="4395"/>
        </w:tabs>
        <w:rPr>
          <w:b/>
          <w:sz w:val="22"/>
          <w:szCs w:val="22"/>
          <w:lang w:val="it-IT"/>
        </w:rPr>
      </w:pPr>
      <w:r>
        <w:rPr>
          <w:b/>
          <w:sz w:val="22"/>
          <w:szCs w:val="22"/>
          <w:lang w:val="sr-Cyrl-RS"/>
        </w:rPr>
        <w:t xml:space="preserve">                                                                                   </w:t>
      </w:r>
      <w:r w:rsidRPr="00B51CA3">
        <w:rPr>
          <w:b/>
          <w:sz w:val="22"/>
          <w:szCs w:val="22"/>
          <w:lang w:val="it-IT"/>
        </w:rPr>
        <w:t xml:space="preserve">М.П.             Потпис </w:t>
      </w:r>
      <w:r w:rsidR="00F25ABF">
        <w:rPr>
          <w:b/>
          <w:sz w:val="22"/>
          <w:szCs w:val="22"/>
          <w:lang w:val="it-IT"/>
        </w:rPr>
        <w:t>овлашћеног лица понуђача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540"/>
        <w:gridCol w:w="3940"/>
        <w:gridCol w:w="2060"/>
      </w:tblGrid>
      <w:tr w:rsidR="00B00ACB" w:rsidRPr="00F343D2" w:rsidTr="00C8778C">
        <w:trPr>
          <w:trHeight w:val="282"/>
        </w:trPr>
        <w:tc>
          <w:tcPr>
            <w:tcW w:w="10060" w:type="dxa"/>
            <w:gridSpan w:val="4"/>
            <w:shd w:val="clear" w:color="auto" w:fill="auto"/>
            <w:vAlign w:val="center"/>
            <w:hideMark/>
          </w:tcPr>
          <w:p w:rsidR="00B00ACB" w:rsidRPr="00F343D2" w:rsidRDefault="00B00ACB" w:rsidP="00C8778C">
            <w:pPr>
              <w:jc w:val="center"/>
              <w:rPr>
                <w:b/>
                <w:bCs/>
              </w:rPr>
            </w:pPr>
            <w:r w:rsidRPr="00F343D2">
              <w:rPr>
                <w:b/>
                <w:bCs/>
              </w:rPr>
              <w:lastRenderedPageBreak/>
              <w:t>ПАРТИЈА 4</w:t>
            </w:r>
          </w:p>
        </w:tc>
      </w:tr>
      <w:tr w:rsidR="00B00ACB" w:rsidRPr="00F343D2" w:rsidTr="00C8778C">
        <w:trPr>
          <w:trHeight w:val="282"/>
        </w:trPr>
        <w:tc>
          <w:tcPr>
            <w:tcW w:w="10060" w:type="dxa"/>
            <w:gridSpan w:val="4"/>
            <w:shd w:val="clear" w:color="auto" w:fill="auto"/>
            <w:vAlign w:val="center"/>
            <w:hideMark/>
          </w:tcPr>
          <w:p w:rsidR="00B00ACB" w:rsidRPr="00F343D2" w:rsidRDefault="00B00ACB" w:rsidP="00C8778C">
            <w:pPr>
              <w:jc w:val="center"/>
              <w:rPr>
                <w:b/>
                <w:bCs/>
              </w:rPr>
            </w:pPr>
            <w:r w:rsidRPr="00F343D2">
              <w:rPr>
                <w:b/>
                <w:bCs/>
              </w:rPr>
              <w:t>ЛЕГО ЕДУКАТИВНИ СИСТЕМИ</w:t>
            </w:r>
          </w:p>
        </w:tc>
      </w:tr>
      <w:tr w:rsidR="00B00ACB" w:rsidRPr="00F343D2" w:rsidTr="00C8778C">
        <w:trPr>
          <w:trHeight w:val="285"/>
        </w:trPr>
        <w:tc>
          <w:tcPr>
            <w:tcW w:w="1520" w:type="dxa"/>
            <w:shd w:val="clear" w:color="auto" w:fill="auto"/>
            <w:vAlign w:val="center"/>
            <w:hideMark/>
          </w:tcPr>
          <w:p w:rsidR="00B00ACB" w:rsidRPr="00F25ABF" w:rsidRDefault="00F25ABF" w:rsidP="00C8778C">
            <w:pPr>
              <w:jc w:val="center"/>
              <w:rPr>
                <w:b/>
                <w:bCs/>
                <w:sz w:val="22"/>
                <w:szCs w:val="20"/>
              </w:rPr>
            </w:pPr>
            <w:r w:rsidRPr="00F25ABF">
              <w:rPr>
                <w:b/>
                <w:bCs/>
                <w:sz w:val="22"/>
                <w:szCs w:val="20"/>
              </w:rPr>
              <w:t>Р.БРОЈ</w:t>
            </w:r>
          </w:p>
        </w:tc>
        <w:tc>
          <w:tcPr>
            <w:tcW w:w="2540" w:type="dxa"/>
            <w:shd w:val="clear" w:color="auto" w:fill="auto"/>
            <w:vAlign w:val="center"/>
            <w:hideMark/>
          </w:tcPr>
          <w:p w:rsidR="00B00ACB" w:rsidRPr="00F25ABF" w:rsidRDefault="00F25ABF" w:rsidP="00C8778C">
            <w:pPr>
              <w:jc w:val="center"/>
              <w:rPr>
                <w:b/>
                <w:bCs/>
                <w:sz w:val="22"/>
                <w:szCs w:val="20"/>
              </w:rPr>
            </w:pPr>
            <w:r w:rsidRPr="00F25ABF">
              <w:rPr>
                <w:b/>
                <w:bCs/>
                <w:sz w:val="22"/>
                <w:szCs w:val="20"/>
              </w:rPr>
              <w:t>НАЗИВ</w:t>
            </w:r>
          </w:p>
        </w:tc>
        <w:tc>
          <w:tcPr>
            <w:tcW w:w="3940" w:type="dxa"/>
            <w:shd w:val="clear" w:color="auto" w:fill="auto"/>
            <w:vAlign w:val="center"/>
            <w:hideMark/>
          </w:tcPr>
          <w:p w:rsidR="00B00ACB" w:rsidRPr="00F25ABF" w:rsidRDefault="00F25ABF" w:rsidP="00C8778C">
            <w:pPr>
              <w:jc w:val="center"/>
              <w:rPr>
                <w:b/>
                <w:bCs/>
                <w:sz w:val="22"/>
                <w:szCs w:val="20"/>
              </w:rPr>
            </w:pPr>
            <w:r w:rsidRPr="00F25ABF">
              <w:rPr>
                <w:b/>
                <w:bCs/>
                <w:sz w:val="22"/>
                <w:szCs w:val="20"/>
              </w:rPr>
              <w:t>ОПИС</w:t>
            </w:r>
          </w:p>
        </w:tc>
        <w:tc>
          <w:tcPr>
            <w:tcW w:w="2060" w:type="dxa"/>
            <w:shd w:val="clear" w:color="auto" w:fill="auto"/>
            <w:vAlign w:val="center"/>
            <w:hideMark/>
          </w:tcPr>
          <w:p w:rsidR="00B00ACB" w:rsidRPr="00F25ABF" w:rsidRDefault="00F25ABF" w:rsidP="00C8778C">
            <w:pPr>
              <w:jc w:val="center"/>
              <w:rPr>
                <w:b/>
                <w:bCs/>
                <w:sz w:val="22"/>
                <w:szCs w:val="20"/>
              </w:rPr>
            </w:pPr>
            <w:r w:rsidRPr="00F25ABF">
              <w:rPr>
                <w:b/>
                <w:bCs/>
                <w:sz w:val="22"/>
                <w:szCs w:val="20"/>
              </w:rPr>
              <w:t>КОЛИЧИНА</w:t>
            </w:r>
          </w:p>
        </w:tc>
      </w:tr>
      <w:tr w:rsidR="00B00ACB" w:rsidRPr="00F343D2" w:rsidTr="00C8778C">
        <w:trPr>
          <w:trHeight w:val="171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1</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Основни Едукативни роботски комплет</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541 Лего Техникс елемента, централни рачунар (паметна коцка), 2 велика мотора, 1 средњи, 2 сензора за додир, 1 жироскопски сензор, 1 сензор за боју и светлост, 1 утразвучни сензор</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5</w:t>
            </w:r>
          </w:p>
        </w:tc>
      </w:tr>
      <w:tr w:rsidR="00B00ACB" w:rsidRPr="00F343D2" w:rsidTr="00C8778C">
        <w:trPr>
          <w:trHeight w:val="57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2</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Додатни Комплет</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853 Лего Техникс елемента за надоградњу робота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2</w:t>
            </w:r>
          </w:p>
        </w:tc>
      </w:tr>
      <w:tr w:rsidR="00B00ACB" w:rsidRPr="00F343D2" w:rsidTr="00C8778C">
        <w:trPr>
          <w:trHeight w:val="57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3</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Велики серво мотор</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1 Велики серво мотор за конструкцију робота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6</w:t>
            </w:r>
          </w:p>
        </w:tc>
      </w:tr>
      <w:tr w:rsidR="00B00ACB" w:rsidRPr="00F343D2" w:rsidTr="00C8778C">
        <w:trPr>
          <w:trHeight w:val="57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4</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Средњи серво мотор</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1 Средњи серво мотор за контрукцију робота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6</w:t>
            </w:r>
          </w:p>
        </w:tc>
      </w:tr>
      <w:tr w:rsidR="00B00ACB" w:rsidRPr="00F343D2" w:rsidTr="00C8778C">
        <w:trPr>
          <w:trHeight w:val="855"/>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5</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Сензор за откривање и примање инфрацрвеног зрачења</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1 Сензор за откривање и примање инфрацрвеног зрачења и сигнала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2</w:t>
            </w:r>
          </w:p>
        </w:tc>
      </w:tr>
      <w:tr w:rsidR="00B00ACB" w:rsidRPr="00F343D2" w:rsidTr="00C8778C">
        <w:trPr>
          <w:trHeight w:val="855"/>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6</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сет додатних каблова</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Сет од 7 каблова различитих дужина за повезивање робота са сензорима и моторима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2</w:t>
            </w:r>
          </w:p>
        </w:tc>
      </w:tr>
      <w:tr w:rsidR="00B00ACB" w:rsidRPr="00F343D2" w:rsidTr="00C8778C">
        <w:trPr>
          <w:trHeight w:val="57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7</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NXT Температурни сензор</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1 Сензор за мерење температуре у ваздуху или флуидима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2</w:t>
            </w:r>
          </w:p>
        </w:tc>
      </w:tr>
      <w:tr w:rsidR="00B00ACB" w:rsidRPr="00F343D2" w:rsidTr="00C8778C">
        <w:trPr>
          <w:trHeight w:val="855"/>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8</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Лиценца за софтвер</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1 Лиценца за 1 рачунар, едукативна верзија софтвера за програмирање робота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1</w:t>
            </w:r>
          </w:p>
        </w:tc>
      </w:tr>
      <w:tr w:rsidR="00B00ACB" w:rsidRPr="00F343D2" w:rsidTr="00C8778C">
        <w:trPr>
          <w:trHeight w:val="57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9</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ЕВ3 Пуњач за блок батерију</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1 пуњач 10V за пуњење батерије робота, ЕУР утичница</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2</w:t>
            </w:r>
          </w:p>
        </w:tc>
      </w:tr>
      <w:tr w:rsidR="00B00ACB" w:rsidRPr="00F343D2" w:rsidTr="00C8778C">
        <w:trPr>
          <w:trHeight w:val="855"/>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10</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ЛЕГО Едукација, Пнеуматски сет</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сет за извођење експеримената који укључују пнеуматику, укључује пнеуматску пумпу и лего елементе</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1</w:t>
            </w:r>
          </w:p>
        </w:tc>
      </w:tr>
      <w:tr w:rsidR="00B00ACB" w:rsidRPr="00F343D2" w:rsidTr="00C8778C">
        <w:trPr>
          <w:trHeight w:val="1425"/>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11</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ЛЕГО Едукација, обновљиви извори енергије</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сет за извођење експеримената који укључују наставу о обновљивим изворима енергије као што су ветар и сунце, укључује мотор, батерију, лего елементе и соларне ћелије</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1</w:t>
            </w:r>
          </w:p>
        </w:tc>
      </w:tr>
      <w:tr w:rsidR="00B00ACB" w:rsidRPr="00F343D2" w:rsidTr="00C8778C">
        <w:trPr>
          <w:trHeight w:val="1140"/>
        </w:trPr>
        <w:tc>
          <w:tcPr>
            <w:tcW w:w="1520" w:type="dxa"/>
            <w:shd w:val="clear" w:color="auto" w:fill="auto"/>
            <w:vAlign w:val="center"/>
            <w:hideMark/>
          </w:tcPr>
          <w:p w:rsidR="00B00ACB" w:rsidRPr="00F343D2" w:rsidRDefault="00B00ACB" w:rsidP="00C8778C">
            <w:pPr>
              <w:jc w:val="center"/>
              <w:rPr>
                <w:sz w:val="22"/>
                <w:szCs w:val="22"/>
              </w:rPr>
            </w:pPr>
            <w:r w:rsidRPr="00F343D2">
              <w:rPr>
                <w:sz w:val="22"/>
                <w:szCs w:val="22"/>
              </w:rPr>
              <w:t>12</w:t>
            </w:r>
          </w:p>
        </w:tc>
        <w:tc>
          <w:tcPr>
            <w:tcW w:w="2540" w:type="dxa"/>
            <w:shd w:val="clear" w:color="auto" w:fill="auto"/>
            <w:vAlign w:val="center"/>
            <w:hideMark/>
          </w:tcPr>
          <w:p w:rsidR="00B00ACB" w:rsidRPr="00F343D2" w:rsidRDefault="00B00ACB" w:rsidP="00C8778C">
            <w:pPr>
              <w:rPr>
                <w:sz w:val="22"/>
                <w:szCs w:val="22"/>
              </w:rPr>
            </w:pPr>
            <w:r w:rsidRPr="00F343D2">
              <w:rPr>
                <w:sz w:val="22"/>
                <w:szCs w:val="22"/>
              </w:rPr>
              <w:t>Лиценца за софтвер научни екперименти</w:t>
            </w:r>
          </w:p>
        </w:tc>
        <w:tc>
          <w:tcPr>
            <w:tcW w:w="3940" w:type="dxa"/>
            <w:shd w:val="clear" w:color="auto" w:fill="auto"/>
            <w:vAlign w:val="center"/>
            <w:hideMark/>
          </w:tcPr>
          <w:p w:rsidR="00B00ACB" w:rsidRPr="00F343D2" w:rsidRDefault="00B00ACB" w:rsidP="00C8778C">
            <w:pPr>
              <w:rPr>
                <w:sz w:val="22"/>
                <w:szCs w:val="22"/>
              </w:rPr>
            </w:pPr>
            <w:r w:rsidRPr="00F343D2">
              <w:rPr>
                <w:sz w:val="22"/>
                <w:szCs w:val="22"/>
              </w:rPr>
              <w:t>Додатак на ЕВ3 Едукативни софтвер за програмирање робота који додаје научне екперименте и алате за извођење истих</w:t>
            </w:r>
          </w:p>
        </w:tc>
        <w:tc>
          <w:tcPr>
            <w:tcW w:w="2060" w:type="dxa"/>
            <w:shd w:val="clear" w:color="auto" w:fill="auto"/>
            <w:vAlign w:val="center"/>
            <w:hideMark/>
          </w:tcPr>
          <w:p w:rsidR="00B00ACB" w:rsidRPr="00F343D2" w:rsidRDefault="00B00ACB" w:rsidP="00C8778C">
            <w:pPr>
              <w:jc w:val="center"/>
              <w:rPr>
                <w:sz w:val="22"/>
                <w:szCs w:val="22"/>
              </w:rPr>
            </w:pPr>
            <w:r w:rsidRPr="00F343D2">
              <w:rPr>
                <w:sz w:val="22"/>
                <w:szCs w:val="22"/>
              </w:rPr>
              <w:t>1</w:t>
            </w:r>
          </w:p>
        </w:tc>
      </w:tr>
    </w:tbl>
    <w:p w:rsidR="00B00ACB" w:rsidRPr="00F343D2" w:rsidRDefault="00B00ACB" w:rsidP="00B00ACB">
      <w:pPr>
        <w:jc w:val="both"/>
        <w:rPr>
          <w:lang w:val="sr-Cyrl-CS"/>
        </w:rPr>
      </w:pPr>
    </w:p>
    <w:p w:rsidR="00B00ACB" w:rsidRPr="00F343D2" w:rsidRDefault="00B00ACB" w:rsidP="00B00ACB">
      <w:pPr>
        <w:pStyle w:val="NoSpacing"/>
        <w:rPr>
          <w:b/>
          <w:sz w:val="28"/>
          <w:szCs w:val="28"/>
        </w:rPr>
      </w:pPr>
    </w:p>
    <w:p w:rsidR="00B00ACB" w:rsidRPr="00F343D2" w:rsidRDefault="00B00ACB" w:rsidP="00B00ACB">
      <w:pPr>
        <w:rPr>
          <w:b/>
          <w:i/>
          <w:u w:val="single"/>
          <w:lang w:val="sr-Cyrl-RS"/>
        </w:rPr>
      </w:pPr>
    </w:p>
    <w:p w:rsidR="00B00ACB" w:rsidRPr="00F343D2" w:rsidRDefault="00B00ACB" w:rsidP="00B00ACB">
      <w:pPr>
        <w:rPr>
          <w:b/>
          <w:i/>
          <w:u w:val="single"/>
          <w:lang w:val="sr-Cyrl-RS"/>
        </w:rPr>
      </w:pPr>
    </w:p>
    <w:p w:rsidR="00B00ACB" w:rsidRPr="00F343D2" w:rsidRDefault="00B00ACB" w:rsidP="00B00ACB">
      <w:pPr>
        <w:tabs>
          <w:tab w:val="left" w:pos="4395"/>
        </w:tabs>
        <w:rPr>
          <w:b/>
          <w:sz w:val="22"/>
          <w:szCs w:val="22"/>
          <w:lang w:val="it-IT"/>
        </w:rPr>
      </w:pPr>
      <w:r w:rsidRPr="00F343D2">
        <w:rPr>
          <w:b/>
          <w:sz w:val="22"/>
          <w:szCs w:val="22"/>
          <w:lang w:val="sr-Cyrl-RS"/>
        </w:rPr>
        <w:t xml:space="preserve">                                                                                  </w:t>
      </w:r>
      <w:r w:rsidRPr="00F343D2">
        <w:rPr>
          <w:b/>
          <w:sz w:val="22"/>
          <w:szCs w:val="22"/>
          <w:lang w:val="it-IT"/>
        </w:rPr>
        <w:t>М.П.             Потпис овлашћеног лица понуђача:</w:t>
      </w:r>
    </w:p>
    <w:p w:rsidR="00B00ACB" w:rsidRPr="00111489" w:rsidRDefault="00B00ACB" w:rsidP="00645737">
      <w:pPr>
        <w:rPr>
          <w:lang w:val="sr-Cyrl-RS"/>
        </w:rPr>
        <w:sectPr w:rsidR="00B00ACB" w:rsidRPr="00111489" w:rsidSect="009359DA">
          <w:headerReference w:type="default" r:id="rId8"/>
          <w:footerReference w:type="default" r:id="rId9"/>
          <w:pgSz w:w="11907" w:h="16840" w:code="9"/>
          <w:pgMar w:top="1134" w:right="737" w:bottom="851" w:left="1134" w:header="425" w:footer="417" w:gutter="0"/>
          <w:cols w:space="708"/>
          <w:docGrid w:linePitch="360"/>
        </w:sectPr>
      </w:pPr>
    </w:p>
    <w:p w:rsidR="00701A6A" w:rsidRPr="000334F8" w:rsidRDefault="00701A6A" w:rsidP="00701A6A">
      <w:pPr>
        <w:tabs>
          <w:tab w:val="left" w:pos="7576"/>
        </w:tabs>
        <w:jc w:val="center"/>
        <w:rPr>
          <w:b/>
          <w:i/>
          <w:sz w:val="22"/>
          <w:szCs w:val="22"/>
        </w:rPr>
      </w:pPr>
      <w:r w:rsidRPr="00716CDB">
        <w:rPr>
          <w:b/>
          <w:lang w:val="sr-Cyrl-CS"/>
        </w:rPr>
        <w:lastRenderedPageBreak/>
        <w:t>УСЛОВИ ЗА У</w:t>
      </w:r>
      <w:r>
        <w:rPr>
          <w:b/>
          <w:lang w:val="sr-Cyrl-CS"/>
        </w:rPr>
        <w:t>Ч</w:t>
      </w:r>
      <w:r w:rsidRPr="00716CDB">
        <w:rPr>
          <w:b/>
          <w:lang w:val="sr-Cyrl-CS"/>
        </w:rPr>
        <w:t xml:space="preserve">ЕШЋЕ У ПОСТУПКУ ЈАВНЕ НАБАВКЕ ИЗ </w:t>
      </w:r>
      <w:r>
        <w:rPr>
          <w:b/>
          <w:lang w:val="sr-Cyrl-CS"/>
        </w:rPr>
        <w:t>Ч</w:t>
      </w:r>
      <w:r w:rsidRPr="00716CDB">
        <w:rPr>
          <w:b/>
          <w:lang w:val="sr-Cyrl-CS"/>
        </w:rPr>
        <w:t>ЛАНА 75. И 76. ЗАКОНА И УПУТСТВО КАКО СЕ ДОКАЗУЈЕ ИЗСПУЊЕНОСТ ТИХ УСЛОВА</w:t>
      </w:r>
    </w:p>
    <w:p w:rsidR="00701A6A" w:rsidRDefault="00701A6A" w:rsidP="00701A6A">
      <w:pPr>
        <w:jc w:val="center"/>
        <w:rPr>
          <w:b/>
          <w:lang w:val="sr-Cyrl-CS"/>
        </w:rPr>
      </w:pPr>
    </w:p>
    <w:p w:rsidR="00366E24" w:rsidRDefault="00366E24" w:rsidP="00701A6A">
      <w:pPr>
        <w:jc w:val="center"/>
        <w:rPr>
          <w:b/>
          <w:lang w:val="sr-Cyrl-CS"/>
        </w:rPr>
      </w:pPr>
    </w:p>
    <w:p w:rsidR="00701A6A" w:rsidRPr="007B5892" w:rsidRDefault="00701A6A" w:rsidP="00701A6A">
      <w:pPr>
        <w:numPr>
          <w:ilvl w:val="0"/>
          <w:numId w:val="3"/>
        </w:numPr>
        <w:jc w:val="both"/>
        <w:rPr>
          <w:b/>
          <w:lang w:val="sr-Cyrl-CS"/>
        </w:rPr>
      </w:pPr>
      <w:r>
        <w:rPr>
          <w:b/>
          <w:lang w:val="sr-Cyrl-CS"/>
        </w:rPr>
        <w:t>УСЛОВИ ЗА УЧЕШЋЕ У ПОСТУПКУ ЈАВНЕ НАБАВКЕ ИЗ ЧЛАНА 75. И 76. ЗАКОНА</w:t>
      </w:r>
    </w:p>
    <w:p w:rsidR="00701A6A" w:rsidRDefault="00701A6A" w:rsidP="00701A6A">
      <w:pPr>
        <w:ind w:left="720"/>
        <w:jc w:val="both"/>
        <w:rPr>
          <w:b/>
          <w:lang w:val="sr-Cyrl-CS"/>
        </w:rPr>
      </w:pPr>
    </w:p>
    <w:p w:rsidR="00B00ACB" w:rsidRDefault="00B00ACB" w:rsidP="00B00ACB">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B00ACB" w:rsidRDefault="00B00ACB" w:rsidP="00B00ACB">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B00ACB" w:rsidRDefault="00B00ACB" w:rsidP="00B00ACB">
      <w:pPr>
        <w:numPr>
          <w:ilvl w:val="0"/>
          <w:numId w:val="4"/>
        </w:numPr>
        <w:jc w:val="both"/>
        <w:rPr>
          <w:lang w:val="sr-Cyrl-CS"/>
        </w:rPr>
      </w:pPr>
      <w:r>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Pr>
          <w:b/>
          <w:u w:val="single"/>
          <w:lang w:val="sr-Cyrl-CS"/>
        </w:rPr>
        <w:t>.</w:t>
      </w:r>
    </w:p>
    <w:p w:rsidR="00B00ACB" w:rsidRPr="004D3DBB" w:rsidRDefault="00B00ACB" w:rsidP="00B00ACB">
      <w:pPr>
        <w:numPr>
          <w:ilvl w:val="0"/>
          <w:numId w:val="4"/>
        </w:numPr>
        <w:jc w:val="both"/>
        <w:rPr>
          <w:lang w:val="sr-Cyrl-CS"/>
        </w:rPr>
      </w:pPr>
      <w:r>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4D3DBB">
        <w:rPr>
          <w:lang w:val="sr-Cyrl-CS"/>
        </w:rPr>
        <w:t xml:space="preserve">територији </w:t>
      </w:r>
      <w:r w:rsidR="00773116" w:rsidRPr="004D3DBB">
        <w:rPr>
          <w:b/>
          <w:u w:val="single"/>
          <w:lang w:val="sr-Cyrl-CS"/>
        </w:rPr>
        <w:t>(члан 75. став 1. тачка 4</w:t>
      </w:r>
      <w:r w:rsidRPr="004D3DBB">
        <w:rPr>
          <w:b/>
          <w:u w:val="single"/>
          <w:lang w:val="sr-Cyrl-CS"/>
        </w:rPr>
        <w:t>) Закона).</w:t>
      </w:r>
    </w:p>
    <w:p w:rsidR="00B00ACB" w:rsidRPr="00CA1D73" w:rsidRDefault="00B00ACB" w:rsidP="00B00ACB">
      <w:pPr>
        <w:numPr>
          <w:ilvl w:val="0"/>
          <w:numId w:val="4"/>
        </w:numPr>
        <w:jc w:val="both"/>
        <w:rPr>
          <w:lang w:val="sr-Cyrl-CS"/>
        </w:rPr>
      </w:pPr>
      <w:r>
        <w:rPr>
          <w:lang w:val="sr-Cyrl-CS"/>
        </w:rPr>
        <w:t xml:space="preserve">Понуђач је дужан да при састављању </w:t>
      </w:r>
      <w:r w:rsidR="00D204CA">
        <w:rPr>
          <w:lang w:val="sr-Cyrl-CS"/>
        </w:rPr>
        <w:t>својих понуда изричито наведе</w:t>
      </w:r>
      <w:r>
        <w:rPr>
          <w:lang w:val="sr-Cyrl-CS"/>
        </w:rPr>
        <w:t xml:space="preserve"> да </w:t>
      </w:r>
      <w:r w:rsidR="00D204CA">
        <w:rPr>
          <w:lang w:val="sr-Cyrl-CS"/>
        </w:rPr>
        <w:t>је поштовао</w:t>
      </w:r>
      <w:r>
        <w:rPr>
          <w:lang w:val="sr-Cyrl-CS"/>
        </w:rPr>
        <w:t xml:space="preserve"> обавезе које произлазе из важећих прописа о заштити на раду, запошљавању и условима рада, заштити </w:t>
      </w:r>
      <w:r w:rsidR="00D204CA">
        <w:rPr>
          <w:lang w:val="sr-Cyrl-CS"/>
        </w:rPr>
        <w:t>животне средине, као и да нема</w:t>
      </w:r>
      <w:r>
        <w:rPr>
          <w:lang w:val="sr-Cyrl-CS"/>
        </w:rPr>
        <w:t xml:space="preserve"> забрану обављања делатности која је на снази у време подношења понуде. </w:t>
      </w:r>
      <w:r w:rsidRPr="00266BBD">
        <w:rPr>
          <w:b/>
          <w:u w:val="single"/>
          <w:lang w:val="sr-Cyrl-CS"/>
        </w:rPr>
        <w:t>(члан 75. став 2. Закона)</w:t>
      </w:r>
      <w:r>
        <w:rPr>
          <w:b/>
          <w:u w:val="single"/>
          <w:lang w:val="sr-Cyrl-CS"/>
        </w:rPr>
        <w:t>.</w:t>
      </w:r>
    </w:p>
    <w:p w:rsidR="00701A6A" w:rsidRDefault="00701A6A" w:rsidP="00EC4D06">
      <w:pPr>
        <w:jc w:val="both"/>
        <w:rPr>
          <w:lang w:val="sr-Cyrl-CS"/>
        </w:rPr>
      </w:pPr>
    </w:p>
    <w:p w:rsidR="00701A6A" w:rsidRPr="00E64DFD" w:rsidRDefault="00701A6A" w:rsidP="00701A6A">
      <w:pPr>
        <w:framePr w:hSpace="180" w:wrap="around" w:vAnchor="text" w:hAnchor="page" w:x="736" w:y="206"/>
        <w:jc w:val="both"/>
        <w:rPr>
          <w:lang w:val="sr-Cyrl-CS"/>
        </w:rPr>
      </w:pPr>
    </w:p>
    <w:p w:rsidR="00701A6A" w:rsidRPr="002B56E6" w:rsidRDefault="00701A6A" w:rsidP="00701A6A">
      <w:pPr>
        <w:tabs>
          <w:tab w:val="left" w:pos="1843"/>
        </w:tabs>
        <w:jc w:val="both"/>
        <w:rPr>
          <w:b/>
          <w:lang w:eastAsia="sr-Latn-CS"/>
        </w:rPr>
      </w:pPr>
    </w:p>
    <w:p w:rsidR="002B56E6" w:rsidRPr="00861E50" w:rsidRDefault="002B56E6" w:rsidP="00861E50">
      <w:pPr>
        <w:pStyle w:val="ListParagraph"/>
        <w:numPr>
          <w:ilvl w:val="1"/>
          <w:numId w:val="3"/>
        </w:numPr>
        <w:tabs>
          <w:tab w:val="left" w:pos="1843"/>
        </w:tabs>
        <w:jc w:val="both"/>
        <w:rPr>
          <w:b w:val="0"/>
          <w:lang w:val="sr-Cyrl-CS" w:eastAsia="sr-Latn-CS"/>
        </w:rPr>
      </w:pPr>
      <w:r w:rsidRPr="00861E50">
        <w:rPr>
          <w:b w:val="0"/>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навед</w:t>
      </w:r>
      <w:r w:rsidR="008E01B0" w:rsidRPr="00861E50">
        <w:rPr>
          <w:b w:val="0"/>
          <w:lang w:val="sr-Cyrl-CS" w:eastAsia="sr-Latn-CS"/>
        </w:rPr>
        <w:t>ене у тачки 1.1. подтач. 1) до 3</w:t>
      </w:r>
      <w:r w:rsidR="00861E50" w:rsidRPr="00861E50">
        <w:rPr>
          <w:b w:val="0"/>
          <w:lang w:val="sr-Cyrl-CS" w:eastAsia="sr-Latn-CS"/>
        </w:rPr>
        <w:t>) овог одељка.</w:t>
      </w:r>
    </w:p>
    <w:p w:rsidR="00861E50" w:rsidRPr="00861E50" w:rsidRDefault="00861E50" w:rsidP="00861E50">
      <w:pPr>
        <w:pStyle w:val="ListParagraph"/>
        <w:tabs>
          <w:tab w:val="left" w:pos="1843"/>
        </w:tabs>
        <w:ind w:left="1440"/>
        <w:jc w:val="both"/>
        <w:rPr>
          <w:lang w:val="sr-Cyrl-CS" w:eastAsia="sr-Latn-CS"/>
        </w:rPr>
      </w:pPr>
    </w:p>
    <w:p w:rsidR="00861E50" w:rsidRDefault="00523140" w:rsidP="00135928">
      <w:pPr>
        <w:pStyle w:val="ListParagraph"/>
        <w:numPr>
          <w:ilvl w:val="1"/>
          <w:numId w:val="3"/>
        </w:numPr>
        <w:tabs>
          <w:tab w:val="left" w:pos="1843"/>
        </w:tabs>
        <w:jc w:val="both"/>
        <w:rPr>
          <w:lang w:val="sr-Cyrl-CS" w:eastAsia="sr-Latn-CS"/>
        </w:rPr>
      </w:pPr>
      <w:r w:rsidRPr="00EC4D06">
        <w:rPr>
          <w:lang w:val="sr-Cyrl-CS" w:eastAsia="sr-Latn-CS"/>
        </w:rPr>
        <w:t>Уколико понуду подноси група понуђача, сваки понуђач из групе понуђача мора да испуни обавезне услове из члана 75. став 1. тач. 1) до 4) Закона, навед</w:t>
      </w:r>
      <w:r w:rsidR="00861E50" w:rsidRPr="00EC4D06">
        <w:rPr>
          <w:lang w:val="sr-Cyrl-CS" w:eastAsia="sr-Latn-CS"/>
        </w:rPr>
        <w:t>ене у тачки 1.1. подтач. 1) до 4</w:t>
      </w:r>
      <w:r w:rsidR="00EC4D06">
        <w:rPr>
          <w:lang w:val="sr-Cyrl-CS" w:eastAsia="sr-Latn-CS"/>
        </w:rPr>
        <w:t>) овог одељка.</w:t>
      </w:r>
    </w:p>
    <w:p w:rsidR="00EC4D06" w:rsidRPr="00EC4D06" w:rsidRDefault="00EC4D06" w:rsidP="00EC4D06">
      <w:pPr>
        <w:pStyle w:val="ListParagraph"/>
        <w:rPr>
          <w:lang w:val="sr-Cyrl-CS" w:eastAsia="sr-Latn-CS"/>
        </w:rPr>
      </w:pPr>
    </w:p>
    <w:p w:rsidR="00EC4D06" w:rsidRPr="00EC4D06" w:rsidRDefault="00EC4D06" w:rsidP="00EC4D06">
      <w:pPr>
        <w:pStyle w:val="ListParagraph"/>
        <w:tabs>
          <w:tab w:val="left" w:pos="1843"/>
        </w:tabs>
        <w:ind w:left="1440"/>
        <w:jc w:val="both"/>
        <w:rPr>
          <w:lang w:val="sr-Cyrl-CS" w:eastAsia="sr-Latn-CS"/>
        </w:rPr>
      </w:pPr>
    </w:p>
    <w:p w:rsidR="00861E50" w:rsidRDefault="00861E50" w:rsidP="00861E50">
      <w:pPr>
        <w:tabs>
          <w:tab w:val="left" w:pos="1843"/>
        </w:tabs>
        <w:jc w:val="both"/>
        <w:rPr>
          <w:lang w:val="sr-Cyrl-CS" w:eastAsia="sr-Latn-CS"/>
        </w:rPr>
      </w:pPr>
    </w:p>
    <w:p w:rsidR="00F64144" w:rsidRDefault="00F64144" w:rsidP="00861E50">
      <w:pPr>
        <w:tabs>
          <w:tab w:val="left" w:pos="1843"/>
        </w:tabs>
        <w:jc w:val="both"/>
        <w:rPr>
          <w:lang w:val="sr-Cyrl-CS" w:eastAsia="sr-Latn-CS"/>
        </w:rPr>
      </w:pPr>
    </w:p>
    <w:p w:rsidR="00F64144" w:rsidRDefault="00F64144" w:rsidP="00861E50">
      <w:pPr>
        <w:tabs>
          <w:tab w:val="left" w:pos="1843"/>
        </w:tabs>
        <w:jc w:val="both"/>
        <w:rPr>
          <w:lang w:val="sr-Cyrl-CS" w:eastAsia="sr-Latn-CS"/>
        </w:rPr>
      </w:pPr>
    </w:p>
    <w:p w:rsidR="00F64144" w:rsidRDefault="00F64144" w:rsidP="00861E50">
      <w:pPr>
        <w:tabs>
          <w:tab w:val="left" w:pos="1843"/>
        </w:tabs>
        <w:jc w:val="both"/>
        <w:rPr>
          <w:lang w:val="sr-Cyrl-CS" w:eastAsia="sr-Latn-CS"/>
        </w:rPr>
      </w:pPr>
    </w:p>
    <w:p w:rsidR="00F64144" w:rsidRDefault="00F64144"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EC4D06" w:rsidRDefault="00EC4D06" w:rsidP="00861E50">
      <w:pPr>
        <w:tabs>
          <w:tab w:val="left" w:pos="1843"/>
        </w:tabs>
        <w:jc w:val="both"/>
        <w:rPr>
          <w:lang w:val="sr-Cyrl-CS" w:eastAsia="sr-Latn-CS"/>
        </w:rPr>
      </w:pPr>
    </w:p>
    <w:p w:rsidR="00F64144" w:rsidRPr="00861E50" w:rsidRDefault="00F64144" w:rsidP="00861E50">
      <w:pPr>
        <w:tabs>
          <w:tab w:val="left" w:pos="1843"/>
        </w:tabs>
        <w:jc w:val="both"/>
        <w:rPr>
          <w:lang w:val="sr-Cyrl-CS" w:eastAsia="sr-Latn-CS"/>
        </w:rPr>
      </w:pPr>
    </w:p>
    <w:p w:rsidR="00701A6A" w:rsidRDefault="00701A6A" w:rsidP="00701A6A">
      <w:pPr>
        <w:numPr>
          <w:ilvl w:val="0"/>
          <w:numId w:val="3"/>
        </w:numPr>
        <w:jc w:val="both"/>
        <w:rPr>
          <w:b/>
          <w:lang w:val="sr-Cyrl-CS"/>
        </w:rPr>
      </w:pPr>
      <w:r w:rsidRPr="00EE28A2">
        <w:rPr>
          <w:b/>
          <w:lang w:val="sr-Cyrl-CS"/>
        </w:rPr>
        <w:lastRenderedPageBreak/>
        <w:t>УПУТСТВО КАКО СЕ ДОКАЗУЈЕ ИСПУЊЕНОСТ УСЛОВА</w:t>
      </w:r>
    </w:p>
    <w:p w:rsidR="00701A6A" w:rsidRDefault="00701A6A" w:rsidP="00701A6A">
      <w:pPr>
        <w:ind w:left="720"/>
        <w:jc w:val="both"/>
        <w:rPr>
          <w:b/>
          <w:lang w:val="sr-Cyrl-CS"/>
        </w:rPr>
      </w:pPr>
    </w:p>
    <w:p w:rsidR="00366E24" w:rsidRPr="005C0463" w:rsidRDefault="00701A6A" w:rsidP="00366E24">
      <w:pPr>
        <w:ind w:left="360"/>
        <w:jc w:val="both"/>
        <w:rPr>
          <w:lang w:val="sr-Cyrl-CS"/>
        </w:rPr>
      </w:pPr>
      <w:r w:rsidRPr="005C0463">
        <w:rPr>
          <w:lang w:val="sr-Cyrl-CS"/>
        </w:rPr>
        <w:t xml:space="preserve">Испуњеност </w:t>
      </w:r>
      <w:r>
        <w:rPr>
          <w:lang w:val="sr-Cyrl-CS"/>
        </w:rPr>
        <w:t>обавезних</w:t>
      </w:r>
      <w:r w:rsidRPr="005C0463">
        <w:rPr>
          <w:lang w:val="sr-Cyrl-CS"/>
        </w:rPr>
        <w:t xml:space="preserve"> услова за учешће у поступку предметне јавне набавке, понуђач доказује достављањем следећих доказа:</w:t>
      </w:r>
    </w:p>
    <w:p w:rsidR="00701A6A" w:rsidRPr="00661DC6" w:rsidRDefault="00701A6A" w:rsidP="00701A6A">
      <w:pPr>
        <w:numPr>
          <w:ilvl w:val="0"/>
          <w:numId w:val="5"/>
        </w:numPr>
        <w:tabs>
          <w:tab w:val="left" w:pos="1134"/>
        </w:tabs>
        <w:ind w:left="1134" w:hanging="414"/>
        <w:jc w:val="both"/>
        <w:rPr>
          <w:b/>
          <w:lang w:val="sr-Cyrl-CS"/>
        </w:rPr>
      </w:pPr>
      <w:r>
        <w:rPr>
          <w:lang w:val="sr-Cyrl-CS"/>
        </w:rPr>
        <w:t>Услов из члан 75. став 1. тачка 1) Закона.</w:t>
      </w:r>
    </w:p>
    <w:p w:rsidR="00701A6A" w:rsidRPr="00EE28A2" w:rsidRDefault="00701A6A" w:rsidP="00701A6A">
      <w:pPr>
        <w:tabs>
          <w:tab w:val="left" w:pos="1134"/>
        </w:tabs>
        <w:ind w:left="1134"/>
        <w:jc w:val="both"/>
        <w:rPr>
          <w:b/>
          <w:lang w:val="sr-Cyrl-CS"/>
        </w:rPr>
      </w:pPr>
      <w:r w:rsidRPr="00661DC6">
        <w:rPr>
          <w:b/>
          <w:i/>
          <w:u w:val="single"/>
          <w:lang w:val="sr-Cyrl-CS"/>
        </w:rPr>
        <w:t>Доказ:</w:t>
      </w:r>
      <w:r>
        <w:rPr>
          <w:lang w:val="sr-Cyrl-CS"/>
        </w:rPr>
        <w:t xml:space="preserve"> </w:t>
      </w:r>
      <w:r w:rsidRPr="00EE28A2">
        <w:rPr>
          <w:lang w:val="sr-Cyrl-CS"/>
        </w:rPr>
        <w:t>извод из регистра Агенције за привредне регистре, односно извод из Привредног суда.</w:t>
      </w:r>
    </w:p>
    <w:p w:rsidR="00701A6A" w:rsidRPr="00661DC6" w:rsidRDefault="00701A6A" w:rsidP="00701A6A">
      <w:pPr>
        <w:numPr>
          <w:ilvl w:val="0"/>
          <w:numId w:val="5"/>
        </w:numPr>
        <w:tabs>
          <w:tab w:val="left" w:pos="1134"/>
        </w:tabs>
        <w:ind w:left="1134" w:hanging="414"/>
        <w:jc w:val="both"/>
        <w:rPr>
          <w:b/>
          <w:lang w:val="sr-Cyrl-CS"/>
        </w:rPr>
      </w:pPr>
      <w:r>
        <w:rPr>
          <w:lang w:val="sr-Cyrl-CS"/>
        </w:rPr>
        <w:t>Услов из члана 75. став 1. тачка 2) Закона.</w:t>
      </w:r>
    </w:p>
    <w:p w:rsidR="00701A6A" w:rsidRPr="00CE308E" w:rsidRDefault="00701A6A" w:rsidP="00701A6A">
      <w:pPr>
        <w:tabs>
          <w:tab w:val="left" w:pos="1134"/>
        </w:tabs>
        <w:ind w:left="1134"/>
        <w:jc w:val="both"/>
        <w:rPr>
          <w:b/>
          <w:lang w:val="sr-Cyrl-CS"/>
        </w:rPr>
      </w:pPr>
      <w:r w:rsidRPr="00661DC6">
        <w:rPr>
          <w:b/>
          <w:i/>
          <w:u w:val="single"/>
          <w:lang w:val="sr-Cyrl-CS"/>
        </w:rPr>
        <w:t>Доказ:</w:t>
      </w:r>
      <w:r>
        <w:rPr>
          <w:b/>
          <w:lang w:val="sr-Cyrl-CS"/>
        </w:rPr>
        <w:t xml:space="preserve"> </w:t>
      </w:r>
      <w:r w:rsidRPr="00EE28A2">
        <w:rPr>
          <w:u w:val="single"/>
          <w:lang w:val="sr-Cyrl-CS"/>
        </w:rPr>
        <w:t xml:space="preserve">Правна лица: </w:t>
      </w:r>
      <w:r>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E308E">
        <w:rPr>
          <w:u w:val="single"/>
          <w:lang w:val="sr-Cyrl-CS"/>
        </w:rPr>
        <w:t>Предузетници и физичка лица:</w:t>
      </w:r>
      <w:r>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1A6A" w:rsidRDefault="00701A6A" w:rsidP="00701A6A">
      <w:pPr>
        <w:tabs>
          <w:tab w:val="left" w:pos="1134"/>
        </w:tabs>
        <w:ind w:left="720"/>
        <w:jc w:val="both"/>
        <w:rPr>
          <w:b/>
          <w:lang w:val="sr-Cyrl-CS"/>
        </w:rPr>
      </w:pPr>
      <w:r>
        <w:rPr>
          <w:b/>
          <w:lang w:val="sr-Cyrl-CS"/>
        </w:rPr>
        <w:tab/>
      </w:r>
      <w:r w:rsidRPr="00CE308E">
        <w:rPr>
          <w:b/>
          <w:lang w:val="sr-Cyrl-CS"/>
        </w:rPr>
        <w:t>Доказ не може бити старији од два месеца пре отварања понуда;</w:t>
      </w:r>
    </w:p>
    <w:p w:rsidR="00701A6A" w:rsidRPr="00661DC6" w:rsidRDefault="00701A6A" w:rsidP="00701A6A">
      <w:pPr>
        <w:numPr>
          <w:ilvl w:val="0"/>
          <w:numId w:val="5"/>
        </w:numPr>
        <w:tabs>
          <w:tab w:val="left" w:pos="1134"/>
        </w:tabs>
        <w:ind w:left="1134" w:hanging="425"/>
        <w:jc w:val="both"/>
        <w:rPr>
          <w:b/>
          <w:lang w:val="sr-Cyrl-CS"/>
        </w:rPr>
      </w:pPr>
      <w:r>
        <w:rPr>
          <w:lang w:val="sr-Cyrl-CS"/>
        </w:rPr>
        <w:t>Услов из члана 75. став 1. тачка 4) Закона.</w:t>
      </w:r>
    </w:p>
    <w:p w:rsidR="00701A6A" w:rsidRPr="00226CB2" w:rsidRDefault="00701A6A" w:rsidP="00701A6A">
      <w:pPr>
        <w:tabs>
          <w:tab w:val="left" w:pos="1134"/>
        </w:tabs>
        <w:ind w:left="1134"/>
        <w:jc w:val="both"/>
        <w:rPr>
          <w:b/>
          <w:lang w:val="sr-Cyrl-CS"/>
        </w:rPr>
      </w:pPr>
      <w:r w:rsidRPr="00661DC6">
        <w:rPr>
          <w:b/>
          <w:i/>
          <w:u w:val="single"/>
          <w:lang w:val="sr-Cyrl-CS"/>
        </w:rPr>
        <w:t>Доказ:</w:t>
      </w:r>
      <w:r>
        <w:rPr>
          <w:b/>
          <w:lang w:val="sr-Cyrl-CS"/>
        </w:rPr>
        <w:t xml:space="preserve"> </w:t>
      </w:r>
      <w:r>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861E50" w:rsidRDefault="00701A6A" w:rsidP="00861E50">
      <w:pPr>
        <w:ind w:left="414" w:firstLine="720"/>
        <w:rPr>
          <w:b/>
          <w:lang w:val="sr-Cyrl-CS"/>
        </w:rPr>
      </w:pPr>
      <w:r w:rsidRPr="00CE308E">
        <w:rPr>
          <w:b/>
          <w:lang w:val="sr-Cyrl-CS"/>
        </w:rPr>
        <w:t>Доказ не може бити старији од два месеца пре отварања понуда;</w:t>
      </w:r>
    </w:p>
    <w:p w:rsidR="00701A6A" w:rsidRPr="00D47F38" w:rsidRDefault="00701A6A" w:rsidP="00861E50">
      <w:pPr>
        <w:pStyle w:val="ListParagraph"/>
        <w:numPr>
          <w:ilvl w:val="0"/>
          <w:numId w:val="5"/>
        </w:numPr>
        <w:ind w:left="1134"/>
        <w:rPr>
          <w:sz w:val="24"/>
          <w:lang w:val="sr-Cyrl-CS"/>
        </w:rPr>
      </w:pPr>
      <w:r w:rsidRPr="00D47F38">
        <w:rPr>
          <w:sz w:val="24"/>
          <w:lang w:val="sr-Cyrl-CS"/>
        </w:rPr>
        <w:t>Услов из члана 75. став 2. Закона.</w:t>
      </w:r>
    </w:p>
    <w:p w:rsidR="003E056E" w:rsidRPr="00D47F38" w:rsidRDefault="00481C8A" w:rsidP="00861E50">
      <w:pPr>
        <w:pStyle w:val="ListParagraph"/>
        <w:ind w:left="1134"/>
        <w:jc w:val="both"/>
        <w:rPr>
          <w:b w:val="0"/>
          <w:sz w:val="24"/>
          <w:lang w:val="sr-Cyrl-CS"/>
        </w:rPr>
      </w:pPr>
      <w:r w:rsidRPr="00D47F38">
        <w:rPr>
          <w:b w:val="0"/>
          <w:sz w:val="24"/>
          <w:lang w:val="sr-Cyrl-CS"/>
        </w:rPr>
        <w:t>Доказ: Потписан и оверен Образац изјаве (Образац 7). Изјава мора да буде потписана од стране овлашћеног л</w:t>
      </w:r>
      <w:r w:rsidR="00861E50" w:rsidRPr="00D47F38">
        <w:rPr>
          <w:b w:val="0"/>
          <w:sz w:val="24"/>
          <w:lang w:val="sr-Cyrl-CS"/>
        </w:rPr>
        <w:t>ица понуђача и оверена печатом.</w:t>
      </w:r>
    </w:p>
    <w:p w:rsidR="003E056E" w:rsidRDefault="003E056E" w:rsidP="00701A6A">
      <w:pPr>
        <w:ind w:left="1134"/>
        <w:jc w:val="both"/>
        <w:rPr>
          <w:lang w:val="sr-Cyrl-CS"/>
        </w:rPr>
      </w:pPr>
    </w:p>
    <w:p w:rsidR="00D30AC6" w:rsidRDefault="00A5000B" w:rsidP="006A62BD">
      <w:pPr>
        <w:jc w:val="both"/>
        <w:rPr>
          <w:b/>
          <w:lang w:val="sr-Cyrl-CS"/>
        </w:rPr>
      </w:pPr>
      <w:r w:rsidRPr="00A5000B">
        <w:rPr>
          <w:b/>
          <w:lang w:val="sr-Cyrl-CS"/>
        </w:rPr>
        <w:t>НАПОМЕНA</w:t>
      </w:r>
      <w:r w:rsidR="006A62BD" w:rsidRPr="00A5000B">
        <w:rPr>
          <w:b/>
          <w:lang w:val="sr-Cyrl-CS"/>
        </w:rPr>
        <w:t>:</w:t>
      </w:r>
    </w:p>
    <w:p w:rsidR="00A22813" w:rsidRDefault="00A22813" w:rsidP="006A62BD">
      <w:pPr>
        <w:jc w:val="both"/>
        <w:rPr>
          <w:b/>
          <w:lang w:val="sr-Cyrl-CS"/>
        </w:rPr>
      </w:pPr>
    </w:p>
    <w:p w:rsidR="00A22813" w:rsidRDefault="00A22813" w:rsidP="00A22813">
      <w:pPr>
        <w:ind w:right="75"/>
        <w:jc w:val="both"/>
      </w:pPr>
      <w:r>
        <w:t xml:space="preserve">Испуњеност обавезних услова за учешће у поступку предметне јавне набавке од тачке 1 до тачке 3, у складу са чл. 77. </w:t>
      </w:r>
      <w:proofErr w:type="gramStart"/>
      <w:r>
        <w:t>став</w:t>
      </w:r>
      <w:proofErr w:type="gramEnd"/>
      <w:r>
        <w:t xml:space="preserve"> 4. ЗЈН, понуђач доказује достављањем Изјаве о испуњености услова из члана 75. </w:t>
      </w:r>
      <w:r w:rsidR="00220F0F">
        <w:rPr>
          <w:lang w:val="sr-Cyrl-CS"/>
        </w:rPr>
        <w:t xml:space="preserve">Став 1. </w:t>
      </w:r>
      <w:r>
        <w:t>ЗЈН (</w:t>
      </w:r>
      <w:r w:rsidRPr="0063644C">
        <w:t>Образац бр.</w:t>
      </w:r>
      <w:r>
        <w:t>8</w:t>
      </w:r>
      <w:r w:rsidRPr="0063644C">
        <w:t xml:space="preserve">).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 Уколико понуђач подноси понуду са подизвођачем, понуђач је дужан да достави Изјаву </w:t>
      </w:r>
      <w:r w:rsidRPr="0063644C">
        <w:lastRenderedPageBreak/>
        <w:t>подизвођача (Образац бр.</w:t>
      </w:r>
      <w:r>
        <w:t>9</w:t>
      </w:r>
      <w:r w:rsidRPr="0063644C">
        <w:t>) потписану од стране овлашћеног лица подизвођача и оверену печатом којом доказује</w:t>
      </w:r>
      <w:r>
        <w:t xml:space="preserve"> испуњеност услова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ЗЈН.</w:t>
      </w:r>
    </w:p>
    <w:p w:rsidR="00A22813" w:rsidRDefault="00A22813" w:rsidP="00A22813">
      <w:pPr>
        <w:ind w:right="75"/>
        <w:jc w:val="both"/>
        <w:rPr>
          <w:lang w:val="sr-Cyrl-CS"/>
        </w:rPr>
      </w:pPr>
    </w:p>
    <w:p w:rsidR="00FE751F" w:rsidRPr="00A22813" w:rsidRDefault="00A22813" w:rsidP="00A22813">
      <w:pPr>
        <w:ind w:right="75"/>
        <w:jc w:val="both"/>
      </w:pPr>
      <w:r>
        <w:rPr>
          <w:lang w:val="sr-Cyrl-CS"/>
        </w:rPr>
        <w:t>Након доношења</w:t>
      </w:r>
      <w:r>
        <w:t xml:space="preserve"> одлуке о додели уговора понуђач, чија је понуда на основу извештаја за јавну набавку оцењена као најповољнија, </w:t>
      </w:r>
      <w:r>
        <w:rPr>
          <w:lang w:val="sr-Cyrl-CS"/>
        </w:rPr>
        <w:t xml:space="preserve">је у обавези </w:t>
      </w:r>
      <w:r>
        <w:t>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оригинал или оверену копију тражених доказа, наручилац ће његову понуду одбити као неприхватљиву</w:t>
      </w:r>
      <w:r>
        <w:rPr>
          <w:lang w:val="sr-Cyrl-CS"/>
        </w:rPr>
        <w:t xml:space="preserve"> и уговор доделити следеће рангираном понуђачу</w:t>
      </w:r>
      <w:r>
        <w:t>.</w:t>
      </w:r>
    </w:p>
    <w:p w:rsidR="00A22813" w:rsidRDefault="00A22813" w:rsidP="00A22813">
      <w:pPr>
        <w:spacing w:before="2" w:line="260" w:lineRule="exact"/>
        <w:ind w:right="75"/>
        <w:jc w:val="both"/>
        <w:rPr>
          <w:lang w:val="sr-Cyrl-CS"/>
        </w:rPr>
      </w:pPr>
    </w:p>
    <w:p w:rsidR="00A22813" w:rsidRPr="00D33641" w:rsidRDefault="00A22813" w:rsidP="00A22813">
      <w:pPr>
        <w:spacing w:before="2" w:line="260" w:lineRule="exact"/>
        <w:ind w:right="75"/>
        <w:jc w:val="both"/>
        <w:rPr>
          <w:lang w:val="sr-Cyrl-RS"/>
        </w:rPr>
      </w:pPr>
      <w:r>
        <w:rPr>
          <w:lang w:val="sr-Cyrl-CS"/>
        </w:rPr>
        <w:t>И</w:t>
      </w:r>
      <w:r w:rsidRPr="008F4A73">
        <w:t>м</w:t>
      </w:r>
      <w:r w:rsidRPr="008F4A73">
        <w:rPr>
          <w:spacing w:val="-1"/>
        </w:rPr>
        <w:t>а</w:t>
      </w:r>
      <w:r w:rsidRPr="008F4A73">
        <w:rPr>
          <w:spacing w:val="8"/>
        </w:rPr>
        <w:t>ј</w:t>
      </w:r>
      <w:r w:rsidRPr="008F4A73">
        <w:rPr>
          <w:spacing w:val="-10"/>
        </w:rPr>
        <w:t>у</w:t>
      </w:r>
      <w:r w:rsidRPr="008F4A73">
        <w:t>ћи</w:t>
      </w:r>
      <w:r w:rsidRPr="008F4A73">
        <w:rPr>
          <w:spacing w:val="18"/>
        </w:rPr>
        <w:t xml:space="preserve"> </w:t>
      </w:r>
      <w:r w:rsidRPr="008F4A73">
        <w:t>у</w:t>
      </w:r>
      <w:r w:rsidRPr="008F4A73">
        <w:rPr>
          <w:spacing w:val="2"/>
        </w:rPr>
        <w:t xml:space="preserve"> </w:t>
      </w:r>
      <w:r w:rsidRPr="008F4A73">
        <w:t>в</w:t>
      </w:r>
      <w:r w:rsidRPr="008F4A73">
        <w:rPr>
          <w:spacing w:val="1"/>
        </w:rPr>
        <w:t>и</w:t>
      </w:r>
      <w:r w:rsidRPr="008F4A73">
        <w:rPr>
          <w:spacing w:val="8"/>
        </w:rPr>
        <w:t>д</w:t>
      </w:r>
      <w:r w:rsidRPr="008F4A73">
        <w:t>у</w:t>
      </w:r>
      <w:r w:rsidRPr="008F4A73">
        <w:rPr>
          <w:spacing w:val="2"/>
        </w:rPr>
        <w:t xml:space="preserve"> </w:t>
      </w:r>
      <w:r w:rsidRPr="008F4A73">
        <w:t>ч</w:t>
      </w:r>
      <w:r w:rsidRPr="008F4A73">
        <w:rPr>
          <w:spacing w:val="4"/>
        </w:rPr>
        <w:t>и</w:t>
      </w:r>
      <w:r w:rsidRPr="008F4A73">
        <w:rPr>
          <w:spacing w:val="-1"/>
        </w:rPr>
        <w:t>њ</w:t>
      </w:r>
      <w:r w:rsidRPr="008F4A73">
        <w:rPr>
          <w:spacing w:val="-3"/>
        </w:rPr>
        <w:t>е</w:t>
      </w:r>
      <w:r w:rsidRPr="008F4A73">
        <w:rPr>
          <w:spacing w:val="3"/>
        </w:rPr>
        <w:t>н</w:t>
      </w:r>
      <w:r w:rsidRPr="008F4A73">
        <w:rPr>
          <w:spacing w:val="1"/>
        </w:rPr>
        <w:t>и</w:t>
      </w:r>
      <w:r w:rsidRPr="008F4A73">
        <w:rPr>
          <w:spacing w:val="6"/>
        </w:rPr>
        <w:t>ц</w:t>
      </w:r>
      <w:r w:rsidRPr="008F4A73">
        <w:t>у да</w:t>
      </w:r>
      <w:r w:rsidRPr="008F4A73">
        <w:rPr>
          <w:spacing w:val="12"/>
        </w:rPr>
        <w:t xml:space="preserve"> </w:t>
      </w:r>
      <w:r w:rsidRPr="008F4A73">
        <w:rPr>
          <w:spacing w:val="-1"/>
        </w:rPr>
        <w:t>с</w:t>
      </w:r>
      <w:r w:rsidRPr="008F4A73">
        <w:t>е</w:t>
      </w:r>
      <w:r w:rsidRPr="008F4A73">
        <w:rPr>
          <w:spacing w:val="11"/>
        </w:rPr>
        <w:t xml:space="preserve"> </w:t>
      </w:r>
      <w:r w:rsidRPr="008F4A73">
        <w:t>од</w:t>
      </w:r>
      <w:r w:rsidRPr="008F4A73">
        <w:rPr>
          <w:spacing w:val="12"/>
        </w:rPr>
        <w:t xml:space="preserve"> </w:t>
      </w:r>
      <w:r w:rsidRPr="008F4A73">
        <w:t>01.</w:t>
      </w:r>
      <w:r w:rsidRPr="008F4A73">
        <w:rPr>
          <w:spacing w:val="12"/>
        </w:rPr>
        <w:t xml:space="preserve"> </w:t>
      </w:r>
      <w:proofErr w:type="gramStart"/>
      <w:r w:rsidRPr="008F4A73">
        <w:rPr>
          <w:spacing w:val="-1"/>
        </w:rPr>
        <w:t>се</w:t>
      </w:r>
      <w:r w:rsidRPr="008F4A73">
        <w:rPr>
          <w:spacing w:val="1"/>
        </w:rPr>
        <w:t>пт</w:t>
      </w:r>
      <w:r w:rsidRPr="008F4A73">
        <w:rPr>
          <w:spacing w:val="-1"/>
        </w:rPr>
        <w:t>е</w:t>
      </w:r>
      <w:r w:rsidRPr="008F4A73">
        <w:t>мбра</w:t>
      </w:r>
      <w:proofErr w:type="gramEnd"/>
      <w:r w:rsidRPr="008F4A73">
        <w:rPr>
          <w:spacing w:val="9"/>
        </w:rPr>
        <w:t xml:space="preserve"> </w:t>
      </w:r>
      <w:r w:rsidRPr="008F4A73">
        <w:t>2013.</w:t>
      </w:r>
      <w:r w:rsidRPr="008F4A73">
        <w:rPr>
          <w:spacing w:val="12"/>
        </w:rPr>
        <w:t xml:space="preserve"> </w:t>
      </w:r>
      <w:r w:rsidRPr="008F4A73">
        <w:t>год</w:t>
      </w:r>
      <w:r w:rsidRPr="008F4A73">
        <w:rPr>
          <w:spacing w:val="1"/>
        </w:rPr>
        <w:t>ин</w:t>
      </w:r>
      <w:r w:rsidRPr="008F4A73">
        <w:rPr>
          <w:spacing w:val="-1"/>
        </w:rPr>
        <w:t>е</w:t>
      </w:r>
      <w:r w:rsidRPr="008F4A73">
        <w:t>,</w:t>
      </w:r>
      <w:r w:rsidRPr="008F4A73">
        <w:rPr>
          <w:spacing w:val="12"/>
        </w:rPr>
        <w:t xml:space="preserve"> </w:t>
      </w:r>
      <w:r w:rsidRPr="008F4A73">
        <w:rPr>
          <w:spacing w:val="1"/>
        </w:rPr>
        <w:t>п</w:t>
      </w:r>
      <w:r w:rsidRPr="008F4A73">
        <w:rPr>
          <w:spacing w:val="-2"/>
        </w:rPr>
        <w:t>р</w:t>
      </w:r>
      <w:r w:rsidRPr="008F4A73">
        <w:rPr>
          <w:spacing w:val="1"/>
        </w:rPr>
        <w:t>и</w:t>
      </w:r>
      <w:r w:rsidRPr="008F4A73">
        <w:rPr>
          <w:spacing w:val="-3"/>
        </w:rPr>
        <w:t>м</w:t>
      </w:r>
      <w:r w:rsidRPr="008F4A73">
        <w:rPr>
          <w:spacing w:val="-1"/>
        </w:rPr>
        <w:t>е</w:t>
      </w:r>
      <w:r w:rsidRPr="008F4A73">
        <w:rPr>
          <w:spacing w:val="6"/>
        </w:rPr>
        <w:t>њ</w:t>
      </w:r>
      <w:r w:rsidRPr="008F4A73">
        <w:rPr>
          <w:spacing w:val="-12"/>
        </w:rPr>
        <w:t>у</w:t>
      </w:r>
      <w:r w:rsidRPr="008F4A73">
        <w:rPr>
          <w:spacing w:val="3"/>
        </w:rPr>
        <w:t>ј</w:t>
      </w:r>
      <w:r w:rsidRPr="008F4A73">
        <w:t>е</w:t>
      </w:r>
      <w:r w:rsidRPr="008F4A73">
        <w:rPr>
          <w:spacing w:val="11"/>
        </w:rPr>
        <w:t xml:space="preserve"> </w:t>
      </w:r>
      <w:r w:rsidRPr="008F4A73">
        <w:t>П</w:t>
      </w:r>
      <w:r w:rsidRPr="008F4A73">
        <w:rPr>
          <w:spacing w:val="2"/>
        </w:rPr>
        <w:t>р</w:t>
      </w:r>
      <w:r w:rsidRPr="008F4A73">
        <w:rPr>
          <w:spacing w:val="-1"/>
        </w:rPr>
        <w:t>а</w:t>
      </w:r>
      <w:r w:rsidRPr="008F4A73">
        <w:t>в</w:t>
      </w:r>
      <w:r w:rsidRPr="008F4A73">
        <w:rPr>
          <w:spacing w:val="1"/>
        </w:rPr>
        <w:t>и</w:t>
      </w:r>
      <w:r w:rsidRPr="008F4A73">
        <w:t>л</w:t>
      </w:r>
      <w:r w:rsidRPr="008F4A73">
        <w:rPr>
          <w:spacing w:val="1"/>
        </w:rPr>
        <w:t>ни</w:t>
      </w:r>
      <w:r w:rsidRPr="008F4A73">
        <w:t>к</w:t>
      </w:r>
      <w:r w:rsidRPr="008F4A73">
        <w:rPr>
          <w:spacing w:val="11"/>
        </w:rPr>
        <w:t xml:space="preserve"> </w:t>
      </w:r>
      <w:r w:rsidRPr="008F4A73">
        <w:t xml:space="preserve">о </w:t>
      </w:r>
      <w:r w:rsidRPr="008F4A73">
        <w:rPr>
          <w:spacing w:val="-1"/>
        </w:rPr>
        <w:t>са</w:t>
      </w:r>
      <w:r w:rsidRPr="008F4A73">
        <w:t>држ</w:t>
      </w:r>
      <w:r w:rsidRPr="008F4A73">
        <w:rPr>
          <w:spacing w:val="1"/>
        </w:rPr>
        <w:t>ин</w:t>
      </w:r>
      <w:r w:rsidRPr="008F4A73">
        <w:t>и</w:t>
      </w:r>
      <w:r w:rsidRPr="008F4A73">
        <w:rPr>
          <w:spacing w:val="49"/>
        </w:rPr>
        <w:t xml:space="preserve"> </w:t>
      </w:r>
      <w:r w:rsidRPr="008F4A73">
        <w:rPr>
          <w:spacing w:val="1"/>
        </w:rPr>
        <w:t>Р</w:t>
      </w:r>
      <w:r w:rsidRPr="008F4A73">
        <w:rPr>
          <w:spacing w:val="-1"/>
        </w:rPr>
        <w:t>е</w:t>
      </w:r>
      <w:r w:rsidRPr="008F4A73">
        <w:t>г</w:t>
      </w:r>
      <w:r w:rsidRPr="008F4A73">
        <w:rPr>
          <w:spacing w:val="1"/>
        </w:rPr>
        <w:t>и</w:t>
      </w:r>
      <w:r w:rsidRPr="008F4A73">
        <w:rPr>
          <w:spacing w:val="-1"/>
        </w:rPr>
        <w:t>с</w:t>
      </w:r>
      <w:r w:rsidRPr="008F4A73">
        <w:t>тра</w:t>
      </w:r>
      <w:r w:rsidRPr="008F4A73">
        <w:rPr>
          <w:spacing w:val="45"/>
        </w:rPr>
        <w:t xml:space="preserve"> </w:t>
      </w:r>
      <w:r w:rsidRPr="008F4A73">
        <w:rPr>
          <w:spacing w:val="1"/>
        </w:rPr>
        <w:t>п</w:t>
      </w:r>
      <w:r w:rsidRPr="008F4A73">
        <w:rPr>
          <w:spacing w:val="-5"/>
        </w:rPr>
        <w:t>о</w:t>
      </w:r>
      <w:r w:rsidRPr="008F4A73">
        <w:rPr>
          <w:spacing w:val="6"/>
        </w:rPr>
        <w:t>н</w:t>
      </w:r>
      <w:r w:rsidRPr="008F4A73">
        <w:rPr>
          <w:spacing w:val="-10"/>
        </w:rPr>
        <w:t>у</w:t>
      </w:r>
      <w:r w:rsidRPr="008F4A73">
        <w:t>ђ</w:t>
      </w:r>
      <w:r w:rsidRPr="008F4A73">
        <w:rPr>
          <w:spacing w:val="1"/>
        </w:rPr>
        <w:t>а</w:t>
      </w:r>
      <w:r w:rsidRPr="008F4A73">
        <w:t>ча</w:t>
      </w:r>
      <w:r w:rsidRPr="008F4A73">
        <w:rPr>
          <w:spacing w:val="45"/>
        </w:rPr>
        <w:t xml:space="preserve"> </w:t>
      </w:r>
      <w:r w:rsidRPr="008F4A73">
        <w:t>и</w:t>
      </w:r>
      <w:r w:rsidRPr="008F4A73">
        <w:rPr>
          <w:spacing w:val="49"/>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нт</w:t>
      </w:r>
      <w:r w:rsidRPr="008F4A73">
        <w:rPr>
          <w:spacing w:val="-1"/>
        </w:rPr>
        <w:t>а</w:t>
      </w:r>
      <w:r w:rsidRPr="008F4A73">
        <w:rPr>
          <w:spacing w:val="1"/>
        </w:rPr>
        <w:t>циј</w:t>
      </w:r>
      <w:r w:rsidRPr="008F4A73">
        <w:t>и</w:t>
      </w:r>
      <w:r w:rsidRPr="008F4A73">
        <w:rPr>
          <w:spacing w:val="49"/>
        </w:rPr>
        <w:t xml:space="preserve"> </w:t>
      </w:r>
      <w:r w:rsidRPr="008F4A73">
        <w:rPr>
          <w:spacing w:val="1"/>
        </w:rPr>
        <w:t>к</w:t>
      </w:r>
      <w:r w:rsidRPr="008F4A73">
        <w:t>оја</w:t>
      </w:r>
      <w:r w:rsidRPr="008F4A73">
        <w:rPr>
          <w:spacing w:val="45"/>
        </w:rPr>
        <w:t xml:space="preserve"> </w:t>
      </w:r>
      <w:r w:rsidRPr="008F4A73">
        <w:rPr>
          <w:spacing w:val="-1"/>
        </w:rPr>
        <w:t>с</w:t>
      </w:r>
      <w:r w:rsidRPr="008F4A73">
        <w:t>е</w:t>
      </w:r>
      <w:r w:rsidRPr="008F4A73">
        <w:rPr>
          <w:spacing w:val="45"/>
        </w:rPr>
        <w:t xml:space="preserve"> </w:t>
      </w:r>
      <w:r w:rsidRPr="008F4A73">
        <w:rPr>
          <w:spacing w:val="1"/>
        </w:rPr>
        <w:t>п</w:t>
      </w:r>
      <w:r w:rsidRPr="008F4A73">
        <w:t>од</w:t>
      </w:r>
      <w:r w:rsidRPr="008F4A73">
        <w:rPr>
          <w:spacing w:val="1"/>
        </w:rPr>
        <w:t>н</w:t>
      </w:r>
      <w:r w:rsidRPr="008F4A73">
        <w:t>о</w:t>
      </w:r>
      <w:r w:rsidRPr="008F4A73">
        <w:rPr>
          <w:spacing w:val="-3"/>
        </w:rPr>
        <w:t>с</w:t>
      </w:r>
      <w:r w:rsidRPr="008F4A73">
        <w:t>и</w:t>
      </w:r>
      <w:r w:rsidRPr="008F4A73">
        <w:rPr>
          <w:spacing w:val="52"/>
        </w:rPr>
        <w:t xml:space="preserve"> </w:t>
      </w:r>
      <w:r w:rsidRPr="008F4A73">
        <w:rPr>
          <w:spacing w:val="-14"/>
        </w:rPr>
        <w:t>у</w:t>
      </w:r>
      <w:r w:rsidRPr="008F4A73">
        <w:t>з</w:t>
      </w:r>
      <w:r w:rsidRPr="008F4A73">
        <w:rPr>
          <w:spacing w:val="52"/>
        </w:rPr>
        <w:t xml:space="preserve"> </w:t>
      </w:r>
      <w:r w:rsidRPr="008F4A73">
        <w:rPr>
          <w:spacing w:val="4"/>
        </w:rPr>
        <w:t>п</w:t>
      </w:r>
      <w:r w:rsidRPr="008F4A73">
        <w:t>р</w:t>
      </w:r>
      <w:r w:rsidRPr="008F4A73">
        <w:rPr>
          <w:spacing w:val="1"/>
        </w:rPr>
        <w:t>и</w:t>
      </w:r>
      <w:r w:rsidRPr="008F4A73">
        <w:t>ја</w:t>
      </w:r>
      <w:r w:rsidRPr="008F4A73">
        <w:rPr>
          <w:spacing w:val="4"/>
        </w:rPr>
        <w:t>в</w:t>
      </w:r>
      <w:r w:rsidRPr="008F4A73">
        <w:t>у</w:t>
      </w:r>
      <w:r w:rsidRPr="008F4A73">
        <w:rPr>
          <w:spacing w:val="36"/>
        </w:rPr>
        <w:t xml:space="preserve"> </w:t>
      </w:r>
      <w:r w:rsidRPr="008F4A73">
        <w:rPr>
          <w:spacing w:val="1"/>
        </w:rPr>
        <w:t>з</w:t>
      </w:r>
      <w:r w:rsidRPr="008F4A73">
        <w:t>а</w:t>
      </w:r>
      <w:r w:rsidRPr="008F4A73">
        <w:rPr>
          <w:spacing w:val="45"/>
        </w:rPr>
        <w:t xml:space="preserve"> </w:t>
      </w:r>
      <w:r w:rsidRPr="008F4A73">
        <w:t>р</w:t>
      </w:r>
      <w:r w:rsidRPr="008F4A73">
        <w:rPr>
          <w:spacing w:val="-1"/>
        </w:rPr>
        <w:t>е</w:t>
      </w:r>
      <w:r w:rsidRPr="008F4A73">
        <w:t>г</w:t>
      </w:r>
      <w:r w:rsidRPr="008F4A73">
        <w:rPr>
          <w:spacing w:val="1"/>
        </w:rPr>
        <w:t>и</w:t>
      </w:r>
      <w:r w:rsidRPr="008F4A73">
        <w:rPr>
          <w:spacing w:val="-1"/>
        </w:rPr>
        <w:t>с</w:t>
      </w:r>
      <w:r w:rsidRPr="008F4A73">
        <w:t>тр</w:t>
      </w:r>
      <w:r w:rsidRPr="008F4A73">
        <w:rPr>
          <w:spacing w:val="-1"/>
        </w:rPr>
        <w:t>а</w:t>
      </w:r>
      <w:r w:rsidRPr="008F4A73">
        <w:rPr>
          <w:spacing w:val="1"/>
        </w:rPr>
        <w:t>ци</w:t>
      </w:r>
      <w:r w:rsidRPr="008F4A73">
        <w:rPr>
          <w:spacing w:val="3"/>
        </w:rPr>
        <w:t>ј</w:t>
      </w:r>
      <w:r w:rsidRPr="008F4A73">
        <w:t>у</w:t>
      </w:r>
      <w:r>
        <w:rPr>
          <w:lang w:val="sr-Cyrl-RS"/>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1"/>
        </w:rPr>
        <w:t>а</w:t>
      </w:r>
      <w:r w:rsidRPr="008F4A73">
        <w:rPr>
          <w:spacing w:val="2"/>
        </w:rPr>
        <w:t>ч</w:t>
      </w:r>
      <w:r w:rsidRPr="008F4A73">
        <w:t>а</w:t>
      </w:r>
      <w:r w:rsidRPr="008F4A73">
        <w:rPr>
          <w:spacing w:val="2"/>
        </w:rPr>
        <w:t xml:space="preserve"> </w:t>
      </w:r>
      <w:r w:rsidRPr="008F4A73">
        <w:t>(</w:t>
      </w:r>
      <w:r w:rsidRPr="008F4A73">
        <w:rPr>
          <w:spacing w:val="1"/>
        </w:rPr>
        <w:t>„</w:t>
      </w:r>
      <w:r w:rsidRPr="008F4A73">
        <w:t>С</w:t>
      </w:r>
      <w:r w:rsidRPr="008F4A73">
        <w:rPr>
          <w:spacing w:val="5"/>
        </w:rPr>
        <w:t>л</w:t>
      </w:r>
      <w:r w:rsidRPr="008F4A73">
        <w:rPr>
          <w:spacing w:val="-10"/>
        </w:rPr>
        <w:t>у</w:t>
      </w:r>
      <w:r w:rsidRPr="008F4A73">
        <w:t>ж</w:t>
      </w:r>
      <w:r w:rsidRPr="008F4A73">
        <w:rPr>
          <w:spacing w:val="3"/>
        </w:rPr>
        <w:t>б</w:t>
      </w:r>
      <w:r w:rsidRPr="008F4A73">
        <w:rPr>
          <w:spacing w:val="-1"/>
        </w:rPr>
        <w:t>е</w:t>
      </w:r>
      <w:r w:rsidRPr="008F4A73">
        <w:rPr>
          <w:spacing w:val="1"/>
        </w:rPr>
        <w:t>н</w:t>
      </w:r>
      <w:r w:rsidRPr="008F4A73">
        <w:t>и</w:t>
      </w:r>
      <w:r w:rsidRPr="008F4A73">
        <w:rPr>
          <w:spacing w:val="6"/>
        </w:rPr>
        <w:t xml:space="preserve"> </w:t>
      </w:r>
      <w:r w:rsidRPr="008F4A73">
        <w:rPr>
          <w:spacing w:val="-2"/>
        </w:rPr>
        <w:t>г</w:t>
      </w:r>
      <w:r w:rsidRPr="008F4A73">
        <w:t>л</w:t>
      </w:r>
      <w:r w:rsidRPr="008F4A73">
        <w:rPr>
          <w:spacing w:val="-1"/>
        </w:rPr>
        <w:t>ас</w:t>
      </w:r>
      <w:r w:rsidRPr="008F4A73">
        <w:rPr>
          <w:spacing w:val="1"/>
        </w:rPr>
        <w:t>ни</w:t>
      </w:r>
      <w:r w:rsidRPr="008F4A73">
        <w:t>к</w:t>
      </w:r>
      <w:r w:rsidRPr="008F4A73">
        <w:rPr>
          <w:spacing w:val="4"/>
        </w:rPr>
        <w:t xml:space="preserve"> </w:t>
      </w:r>
      <w:r w:rsidRPr="008F4A73">
        <w:rPr>
          <w:spacing w:val="1"/>
        </w:rPr>
        <w:t>Р</w:t>
      </w:r>
      <w:r w:rsidRPr="008F4A73">
        <w:t>С,</w:t>
      </w:r>
      <w:r w:rsidRPr="008F4A73">
        <w:rPr>
          <w:spacing w:val="6"/>
        </w:rPr>
        <w:t xml:space="preserve"> </w:t>
      </w:r>
      <w:r w:rsidRPr="008F4A73">
        <w:t>бр</w:t>
      </w:r>
      <w:r w:rsidRPr="008F4A73">
        <w:rPr>
          <w:spacing w:val="-2"/>
        </w:rPr>
        <w:t>о</w:t>
      </w:r>
      <w:r w:rsidRPr="008F4A73">
        <w:t>ј</w:t>
      </w:r>
      <w:r w:rsidRPr="008F4A73">
        <w:rPr>
          <w:spacing w:val="6"/>
        </w:rPr>
        <w:t xml:space="preserve"> </w:t>
      </w:r>
      <w:r w:rsidRPr="008F4A73">
        <w:t>7</w:t>
      </w:r>
      <w:r w:rsidRPr="008F4A73">
        <w:rPr>
          <w:spacing w:val="-2"/>
        </w:rPr>
        <w:t>5</w:t>
      </w:r>
      <w:r w:rsidRPr="008F4A73">
        <w:t>/20</w:t>
      </w:r>
      <w:r w:rsidRPr="008F4A73">
        <w:rPr>
          <w:spacing w:val="-2"/>
        </w:rPr>
        <w:t>1</w:t>
      </w:r>
      <w:r w:rsidRPr="008F4A73">
        <w:t>3</w:t>
      </w:r>
      <w:r w:rsidRPr="008F4A73">
        <w:rPr>
          <w:spacing w:val="-1"/>
        </w:rPr>
        <w:t>)</w:t>
      </w:r>
      <w:r w:rsidRPr="008F4A73">
        <w:t>,</w:t>
      </w:r>
      <w:r w:rsidRPr="008F4A73">
        <w:rPr>
          <w:spacing w:val="5"/>
        </w:rPr>
        <w:t xml:space="preserve"> </w:t>
      </w:r>
      <w:r w:rsidRPr="008F4A73">
        <w:rPr>
          <w:b/>
        </w:rPr>
        <w:t>л</w:t>
      </w:r>
      <w:r w:rsidRPr="008F4A73">
        <w:rPr>
          <w:b/>
          <w:spacing w:val="1"/>
        </w:rPr>
        <w:t>иц</w:t>
      </w:r>
      <w:r w:rsidRPr="008F4A73">
        <w:rPr>
          <w:b/>
        </w:rPr>
        <w:t xml:space="preserve">а </w:t>
      </w:r>
      <w:r w:rsidRPr="008F4A73">
        <w:rPr>
          <w:b/>
          <w:spacing w:val="1"/>
        </w:rPr>
        <w:t>к</w:t>
      </w:r>
      <w:r w:rsidRPr="008F4A73">
        <w:rPr>
          <w:b/>
        </w:rPr>
        <w:t>о</w:t>
      </w:r>
      <w:r w:rsidRPr="008F4A73">
        <w:rPr>
          <w:b/>
          <w:spacing w:val="-1"/>
        </w:rPr>
        <w:t>ј</w:t>
      </w:r>
      <w:r w:rsidRPr="008F4A73">
        <w:rPr>
          <w:b/>
        </w:rPr>
        <w:t>а</w:t>
      </w:r>
      <w:r w:rsidRPr="008F4A73">
        <w:rPr>
          <w:b/>
          <w:spacing w:val="5"/>
        </w:rPr>
        <w:t xml:space="preserve"> </w:t>
      </w:r>
      <w:r w:rsidRPr="008F4A73">
        <w:rPr>
          <w:b/>
          <w:spacing w:val="-1"/>
        </w:rPr>
        <w:t>с</w:t>
      </w:r>
      <w:r w:rsidRPr="008F4A73">
        <w:rPr>
          <w:b/>
        </w:rPr>
        <w:t>у</w:t>
      </w:r>
      <w:r w:rsidRPr="008F4A73">
        <w:rPr>
          <w:b/>
          <w:spacing w:val="3"/>
        </w:rPr>
        <w:t xml:space="preserve"> </w:t>
      </w:r>
      <w:r w:rsidRPr="008F4A73">
        <w:rPr>
          <w:b/>
          <w:spacing w:val="-5"/>
        </w:rPr>
        <w:t>у</w:t>
      </w:r>
      <w:r w:rsidRPr="008F4A73">
        <w:rPr>
          <w:b/>
          <w:spacing w:val="1"/>
        </w:rPr>
        <w:t>пи</w:t>
      </w:r>
      <w:r w:rsidRPr="008F4A73">
        <w:rPr>
          <w:b/>
          <w:spacing w:val="-1"/>
        </w:rPr>
        <w:t>с</w:t>
      </w:r>
      <w:r w:rsidRPr="008F4A73">
        <w:rPr>
          <w:b/>
        </w:rPr>
        <w:t>а</w:t>
      </w:r>
      <w:r w:rsidRPr="008F4A73">
        <w:rPr>
          <w:b/>
          <w:spacing w:val="1"/>
        </w:rPr>
        <w:t>н</w:t>
      </w:r>
      <w:r w:rsidRPr="008F4A73">
        <w:rPr>
          <w:b/>
        </w:rPr>
        <w:t>а</w:t>
      </w:r>
      <w:r w:rsidRPr="008F4A73">
        <w:rPr>
          <w:b/>
          <w:spacing w:val="5"/>
        </w:rPr>
        <w:t xml:space="preserve"> </w:t>
      </w:r>
      <w:r w:rsidRPr="008F4A73">
        <w:rPr>
          <w:b/>
        </w:rPr>
        <w:t xml:space="preserve">у </w:t>
      </w:r>
      <w:r w:rsidRPr="008F4A73">
        <w:rPr>
          <w:b/>
          <w:spacing w:val="-2"/>
        </w:rPr>
        <w:t>Р</w:t>
      </w:r>
      <w:r w:rsidRPr="008F4A73">
        <w:rPr>
          <w:b/>
          <w:spacing w:val="2"/>
        </w:rPr>
        <w:t>е</w:t>
      </w:r>
      <w:r w:rsidRPr="008F4A73">
        <w:rPr>
          <w:b/>
          <w:spacing w:val="-1"/>
        </w:rPr>
        <w:t>г</w:t>
      </w:r>
      <w:r w:rsidRPr="008F4A73">
        <w:rPr>
          <w:b/>
          <w:spacing w:val="1"/>
        </w:rPr>
        <w:t>и</w:t>
      </w:r>
      <w:r w:rsidRPr="008F4A73">
        <w:rPr>
          <w:b/>
          <w:spacing w:val="-1"/>
        </w:rPr>
        <w:t>с</w:t>
      </w:r>
      <w:r w:rsidRPr="008F4A73">
        <w:rPr>
          <w:b/>
          <w:spacing w:val="2"/>
        </w:rPr>
        <w:t>т</w:t>
      </w:r>
      <w:r w:rsidRPr="008F4A73">
        <w:rPr>
          <w:b/>
        </w:rPr>
        <w:t>ар</w:t>
      </w:r>
      <w:r w:rsidRPr="008F4A73">
        <w:rPr>
          <w:b/>
          <w:spacing w:val="6"/>
        </w:rPr>
        <w:t xml:space="preserve"> </w:t>
      </w:r>
      <w:r w:rsidRPr="008F4A73">
        <w:rPr>
          <w:b/>
          <w:spacing w:val="1"/>
        </w:rPr>
        <w:t>п</w:t>
      </w:r>
      <w:r w:rsidRPr="008F4A73">
        <w:rPr>
          <w:b/>
        </w:rPr>
        <w:t>о</w:t>
      </w:r>
      <w:r w:rsidRPr="008F4A73">
        <w:rPr>
          <w:b/>
          <w:spacing w:val="3"/>
        </w:rPr>
        <w:t>н</w:t>
      </w:r>
      <w:r w:rsidRPr="008F4A73">
        <w:rPr>
          <w:b/>
          <w:spacing w:val="-7"/>
        </w:rPr>
        <w:t>у</w:t>
      </w:r>
      <w:r w:rsidRPr="008F4A73">
        <w:rPr>
          <w:b/>
          <w:spacing w:val="-2"/>
        </w:rPr>
        <w:t>ђ</w:t>
      </w:r>
      <w:r w:rsidRPr="008F4A73">
        <w:rPr>
          <w:b/>
        </w:rPr>
        <w:t>а</w:t>
      </w:r>
      <w:r w:rsidRPr="008F4A73">
        <w:rPr>
          <w:b/>
          <w:spacing w:val="-1"/>
        </w:rPr>
        <w:t>ч</w:t>
      </w:r>
      <w:r w:rsidRPr="008F4A73">
        <w:rPr>
          <w:b/>
        </w:rPr>
        <w:t xml:space="preserve">а </w:t>
      </w:r>
      <w:r w:rsidRPr="008F4A73">
        <w:rPr>
          <w:b/>
          <w:spacing w:val="1"/>
        </w:rPr>
        <w:t>ни</w:t>
      </w:r>
      <w:r w:rsidRPr="008F4A73">
        <w:rPr>
          <w:b/>
        </w:rPr>
        <w:t>су</w:t>
      </w:r>
      <w:r w:rsidRPr="008F4A73">
        <w:rPr>
          <w:b/>
          <w:spacing w:val="3"/>
        </w:rPr>
        <w:t xml:space="preserve"> </w:t>
      </w:r>
      <w:r w:rsidRPr="008F4A73">
        <w:rPr>
          <w:b/>
          <w:spacing w:val="6"/>
        </w:rPr>
        <w:t>д</w:t>
      </w:r>
      <w:r w:rsidRPr="008F4A73">
        <w:rPr>
          <w:b/>
          <w:spacing w:val="-2"/>
        </w:rPr>
        <w:t>у</w:t>
      </w:r>
      <w:r w:rsidRPr="008F4A73">
        <w:rPr>
          <w:b/>
          <w:spacing w:val="-4"/>
        </w:rPr>
        <w:t>ж</w:t>
      </w:r>
      <w:r w:rsidRPr="008F4A73">
        <w:rPr>
          <w:b/>
          <w:spacing w:val="1"/>
        </w:rPr>
        <w:t>н</w:t>
      </w:r>
      <w:r w:rsidRPr="008F4A73">
        <w:rPr>
          <w:b/>
        </w:rPr>
        <w:t>а</w:t>
      </w:r>
      <w:r w:rsidRPr="008F4A73">
        <w:rPr>
          <w:b/>
          <w:spacing w:val="3"/>
        </w:rPr>
        <w:t xml:space="preserve"> </w:t>
      </w:r>
      <w:r w:rsidRPr="008F4A73">
        <w:rPr>
          <w:b/>
          <w:spacing w:val="1"/>
        </w:rPr>
        <w:t>д</w:t>
      </w:r>
      <w:r w:rsidRPr="008F4A73">
        <w:rPr>
          <w:b/>
        </w:rPr>
        <w:t>а</w:t>
      </w:r>
      <w:r w:rsidRPr="008F4A73">
        <w:rPr>
          <w:b/>
          <w:spacing w:val="3"/>
        </w:rPr>
        <w:t xml:space="preserve"> </w:t>
      </w:r>
      <w:r w:rsidRPr="008F4A73">
        <w:rPr>
          <w:b/>
          <w:spacing w:val="1"/>
        </w:rPr>
        <w:t>при</w:t>
      </w:r>
      <w:r w:rsidRPr="008F4A73">
        <w:rPr>
          <w:b/>
        </w:rPr>
        <w:t>л</w:t>
      </w:r>
      <w:r w:rsidRPr="008F4A73">
        <w:rPr>
          <w:b/>
          <w:spacing w:val="-1"/>
        </w:rPr>
        <w:t>и</w:t>
      </w:r>
      <w:r w:rsidRPr="008F4A73">
        <w:rPr>
          <w:b/>
          <w:spacing w:val="1"/>
        </w:rPr>
        <w:t>к</w:t>
      </w:r>
      <w:r w:rsidRPr="008F4A73">
        <w:rPr>
          <w:b/>
        </w:rPr>
        <w:t>ом</w:t>
      </w:r>
      <w:r w:rsidRPr="008F4A73">
        <w:rPr>
          <w:b/>
          <w:spacing w:val="2"/>
        </w:rPr>
        <w:t xml:space="preserve"> </w:t>
      </w:r>
      <w:r w:rsidRPr="008F4A73">
        <w:rPr>
          <w:b/>
          <w:spacing w:val="1"/>
        </w:rPr>
        <w:t>п</w:t>
      </w:r>
      <w:r w:rsidRPr="008F4A73">
        <w:rPr>
          <w:b/>
        </w:rPr>
        <w:t>о</w:t>
      </w:r>
      <w:r w:rsidRPr="008F4A73">
        <w:rPr>
          <w:b/>
          <w:spacing w:val="-1"/>
        </w:rPr>
        <w:t>д</w:t>
      </w:r>
      <w:r w:rsidRPr="008F4A73">
        <w:rPr>
          <w:b/>
          <w:spacing w:val="1"/>
        </w:rPr>
        <w:t>н</w:t>
      </w:r>
      <w:r w:rsidRPr="008F4A73">
        <w:rPr>
          <w:b/>
          <w:spacing w:val="2"/>
        </w:rPr>
        <w:t>о</w:t>
      </w:r>
      <w:r w:rsidRPr="008F4A73">
        <w:rPr>
          <w:b/>
          <w:spacing w:val="-6"/>
        </w:rPr>
        <w:t>ш</w:t>
      </w:r>
      <w:r w:rsidRPr="008F4A73">
        <w:rPr>
          <w:b/>
          <w:spacing w:val="-1"/>
        </w:rPr>
        <w:t>е</w:t>
      </w:r>
      <w:r w:rsidRPr="008F4A73">
        <w:rPr>
          <w:b/>
          <w:spacing w:val="1"/>
        </w:rPr>
        <w:t>њ</w:t>
      </w:r>
      <w:r w:rsidRPr="008F4A73">
        <w:rPr>
          <w:b/>
        </w:rPr>
        <w:t>а</w:t>
      </w:r>
      <w:r w:rsidRPr="008F4A73">
        <w:rPr>
          <w:b/>
          <w:spacing w:val="3"/>
        </w:rPr>
        <w:t xml:space="preserve"> </w:t>
      </w:r>
      <w:r w:rsidRPr="008F4A73">
        <w:rPr>
          <w:b/>
          <w:spacing w:val="1"/>
        </w:rPr>
        <w:t>п</w:t>
      </w:r>
      <w:r w:rsidRPr="008F4A73">
        <w:rPr>
          <w:b/>
        </w:rPr>
        <w:t>о</w:t>
      </w:r>
      <w:r w:rsidRPr="008F4A73">
        <w:rPr>
          <w:b/>
          <w:spacing w:val="3"/>
        </w:rPr>
        <w:t>н</w:t>
      </w:r>
      <w:r w:rsidRPr="008F4A73">
        <w:rPr>
          <w:b/>
          <w:spacing w:val="-5"/>
        </w:rPr>
        <w:t>у</w:t>
      </w:r>
      <w:r w:rsidRPr="008F4A73">
        <w:rPr>
          <w:b/>
          <w:spacing w:val="1"/>
        </w:rPr>
        <w:t>д</w:t>
      </w:r>
      <w:r w:rsidRPr="008F4A73">
        <w:rPr>
          <w:b/>
        </w:rPr>
        <w:t>е</w:t>
      </w:r>
      <w:r w:rsidRPr="008F4A73">
        <w:rPr>
          <w:b/>
          <w:spacing w:val="2"/>
        </w:rPr>
        <w:t xml:space="preserve"> </w:t>
      </w:r>
      <w:r w:rsidRPr="008F4A73">
        <w:rPr>
          <w:b/>
          <w:spacing w:val="1"/>
        </w:rPr>
        <w:t>д</w:t>
      </w:r>
      <w:r w:rsidRPr="008F4A73">
        <w:rPr>
          <w:b/>
        </w:rPr>
        <w:t>о</w:t>
      </w:r>
      <w:r w:rsidRPr="008F4A73">
        <w:rPr>
          <w:b/>
          <w:spacing w:val="1"/>
        </w:rPr>
        <w:t>к</w:t>
      </w:r>
      <w:r w:rsidRPr="008F4A73">
        <w:rPr>
          <w:b/>
        </w:rPr>
        <w:t>а</w:t>
      </w:r>
      <w:r w:rsidRPr="008F4A73">
        <w:rPr>
          <w:b/>
          <w:spacing w:val="2"/>
        </w:rPr>
        <w:t>з</w:t>
      </w:r>
      <w:r w:rsidRPr="008F4A73">
        <w:rPr>
          <w:b/>
          <w:spacing w:val="-7"/>
        </w:rPr>
        <w:t>у</w:t>
      </w:r>
      <w:r w:rsidRPr="008F4A73">
        <w:rPr>
          <w:b/>
          <w:spacing w:val="4"/>
        </w:rPr>
        <w:t>ј</w:t>
      </w:r>
      <w:r w:rsidRPr="008F4A73">
        <w:rPr>
          <w:b/>
        </w:rPr>
        <w:t>у</w:t>
      </w:r>
      <w:r w:rsidRPr="008F4A73">
        <w:rPr>
          <w:b/>
          <w:spacing w:val="3"/>
        </w:rPr>
        <w:t xml:space="preserve"> </w:t>
      </w:r>
      <w:r w:rsidRPr="008F4A73">
        <w:rPr>
          <w:b/>
          <w:spacing w:val="1"/>
        </w:rPr>
        <w:t>и</w:t>
      </w:r>
      <w:r w:rsidRPr="008F4A73">
        <w:rPr>
          <w:b/>
          <w:spacing w:val="-1"/>
        </w:rPr>
        <w:t>с</w:t>
      </w:r>
      <w:r w:rsidRPr="008F4A73">
        <w:rPr>
          <w:b/>
          <w:spacing w:val="3"/>
        </w:rPr>
        <w:t>п</w:t>
      </w:r>
      <w:r w:rsidRPr="008F4A73">
        <w:rPr>
          <w:b/>
          <w:spacing w:val="-5"/>
        </w:rPr>
        <w:t>у</w:t>
      </w:r>
      <w:r w:rsidRPr="008F4A73">
        <w:rPr>
          <w:b/>
          <w:spacing w:val="1"/>
        </w:rPr>
        <w:t>њ</w:t>
      </w:r>
      <w:r w:rsidRPr="008F4A73">
        <w:rPr>
          <w:b/>
          <w:spacing w:val="-1"/>
        </w:rPr>
        <w:t>е</w:t>
      </w:r>
      <w:r w:rsidRPr="008F4A73">
        <w:rPr>
          <w:b/>
          <w:spacing w:val="1"/>
        </w:rPr>
        <w:t>н</w:t>
      </w:r>
      <w:r w:rsidRPr="008F4A73">
        <w:rPr>
          <w:b/>
          <w:spacing w:val="-2"/>
        </w:rPr>
        <w:t>о</w:t>
      </w:r>
      <w:r w:rsidRPr="008F4A73">
        <w:rPr>
          <w:b/>
          <w:spacing w:val="-1"/>
        </w:rPr>
        <w:t>с</w:t>
      </w:r>
      <w:r w:rsidRPr="008F4A73">
        <w:rPr>
          <w:b/>
        </w:rPr>
        <w:t>т</w:t>
      </w:r>
      <w:r w:rsidRPr="008F4A73">
        <w:rPr>
          <w:b/>
          <w:spacing w:val="5"/>
        </w:rPr>
        <w:t xml:space="preserve"> </w:t>
      </w:r>
      <w:r w:rsidRPr="008F4A73">
        <w:rPr>
          <w:b/>
        </w:rPr>
        <w:t>о</w:t>
      </w:r>
      <w:r w:rsidRPr="008F4A73">
        <w:rPr>
          <w:b/>
          <w:spacing w:val="-2"/>
        </w:rPr>
        <w:t>б</w:t>
      </w:r>
      <w:r w:rsidRPr="008F4A73">
        <w:rPr>
          <w:b/>
        </w:rPr>
        <w:t>ав</w:t>
      </w:r>
      <w:r w:rsidRPr="008F4A73">
        <w:rPr>
          <w:b/>
          <w:spacing w:val="-1"/>
        </w:rPr>
        <w:t>е</w:t>
      </w:r>
      <w:r w:rsidRPr="008F4A73">
        <w:rPr>
          <w:b/>
        </w:rPr>
        <w:t>з</w:t>
      </w:r>
      <w:r w:rsidRPr="008F4A73">
        <w:rPr>
          <w:b/>
          <w:spacing w:val="1"/>
        </w:rPr>
        <w:t>ни</w:t>
      </w:r>
      <w:r w:rsidRPr="008F4A73">
        <w:rPr>
          <w:b/>
        </w:rPr>
        <w:t>х</w:t>
      </w:r>
      <w:r w:rsidRPr="008F4A73">
        <w:rPr>
          <w:b/>
          <w:spacing w:val="3"/>
        </w:rPr>
        <w:t xml:space="preserve"> </w:t>
      </w:r>
      <w:r w:rsidRPr="008F4A73">
        <w:rPr>
          <w:b/>
          <w:spacing w:val="-7"/>
        </w:rPr>
        <w:t>у</w:t>
      </w:r>
      <w:r w:rsidRPr="008F4A73">
        <w:rPr>
          <w:b/>
          <w:spacing w:val="-1"/>
        </w:rPr>
        <w:t>с</w:t>
      </w:r>
      <w:r w:rsidRPr="008F4A73">
        <w:rPr>
          <w:b/>
        </w:rPr>
        <w:t>ло</w:t>
      </w:r>
      <w:r w:rsidRPr="008F4A73">
        <w:rPr>
          <w:b/>
          <w:spacing w:val="2"/>
        </w:rPr>
        <w:t>в</w:t>
      </w:r>
      <w:r w:rsidRPr="008F4A73">
        <w:rPr>
          <w:b/>
        </w:rPr>
        <w:t>а за у</w:t>
      </w:r>
      <w:r w:rsidRPr="008F4A73">
        <w:rPr>
          <w:b/>
          <w:spacing w:val="1"/>
        </w:rPr>
        <w:t>ч</w:t>
      </w:r>
      <w:r w:rsidRPr="008F4A73">
        <w:rPr>
          <w:b/>
          <w:spacing w:val="2"/>
        </w:rPr>
        <w:t>е</w:t>
      </w:r>
      <w:r w:rsidRPr="008F4A73">
        <w:rPr>
          <w:b/>
          <w:spacing w:val="-3"/>
        </w:rPr>
        <w:t>ш</w:t>
      </w:r>
      <w:r w:rsidRPr="008F4A73">
        <w:rPr>
          <w:b/>
          <w:spacing w:val="1"/>
        </w:rPr>
        <w:t>ћ</w:t>
      </w:r>
      <w:r w:rsidRPr="008F4A73">
        <w:rPr>
          <w:b/>
        </w:rPr>
        <w:t>е</w:t>
      </w:r>
      <w:r w:rsidRPr="008F4A73">
        <w:rPr>
          <w:b/>
          <w:spacing w:val="38"/>
        </w:rPr>
        <w:t xml:space="preserve"> </w:t>
      </w:r>
      <w:r w:rsidRPr="008F4A73">
        <w:rPr>
          <w:b/>
        </w:rPr>
        <w:t>у</w:t>
      </w:r>
      <w:r w:rsidRPr="008F4A73">
        <w:rPr>
          <w:b/>
          <w:spacing w:val="29"/>
        </w:rPr>
        <w:t xml:space="preserve"> </w:t>
      </w:r>
      <w:r w:rsidRPr="008F4A73">
        <w:rPr>
          <w:b/>
          <w:spacing w:val="1"/>
        </w:rPr>
        <w:t>п</w:t>
      </w:r>
      <w:r w:rsidRPr="008F4A73">
        <w:rPr>
          <w:b/>
        </w:rPr>
        <w:t>о</w:t>
      </w:r>
      <w:r w:rsidRPr="008F4A73">
        <w:rPr>
          <w:b/>
          <w:spacing w:val="-1"/>
        </w:rPr>
        <w:t>с</w:t>
      </w:r>
      <w:r w:rsidRPr="008F4A73">
        <w:rPr>
          <w:b/>
          <w:spacing w:val="7"/>
        </w:rPr>
        <w:t>т</w:t>
      </w:r>
      <w:r w:rsidRPr="008F4A73">
        <w:rPr>
          <w:b/>
          <w:spacing w:val="-7"/>
        </w:rPr>
        <w:t>у</w:t>
      </w:r>
      <w:r w:rsidRPr="008F4A73">
        <w:rPr>
          <w:b/>
          <w:spacing w:val="1"/>
        </w:rPr>
        <w:t>п</w:t>
      </w:r>
      <w:r w:rsidRPr="008F4A73">
        <w:rPr>
          <w:b/>
          <w:spacing w:val="8"/>
        </w:rPr>
        <w:t>к</w:t>
      </w:r>
      <w:r w:rsidRPr="008F4A73">
        <w:rPr>
          <w:b/>
        </w:rPr>
        <w:t>у</w:t>
      </w:r>
      <w:r w:rsidRPr="008F4A73">
        <w:rPr>
          <w:b/>
          <w:spacing w:val="29"/>
        </w:rPr>
        <w:t xml:space="preserve"> </w:t>
      </w:r>
      <w:r w:rsidRPr="008F4A73">
        <w:rPr>
          <w:b/>
          <w:spacing w:val="-1"/>
        </w:rPr>
        <w:t>ј</w:t>
      </w:r>
      <w:r w:rsidRPr="008F4A73">
        <w:rPr>
          <w:b/>
        </w:rPr>
        <w:t>ав</w:t>
      </w:r>
      <w:r w:rsidRPr="008F4A73">
        <w:rPr>
          <w:b/>
          <w:spacing w:val="3"/>
        </w:rPr>
        <w:t>н</w:t>
      </w:r>
      <w:r w:rsidRPr="008F4A73">
        <w:rPr>
          <w:b/>
        </w:rPr>
        <w:t>е</w:t>
      </w:r>
      <w:r w:rsidRPr="008F4A73">
        <w:rPr>
          <w:b/>
          <w:spacing w:val="30"/>
        </w:rPr>
        <w:t xml:space="preserve"> </w:t>
      </w:r>
      <w:r w:rsidRPr="008F4A73">
        <w:rPr>
          <w:b/>
          <w:spacing w:val="1"/>
        </w:rPr>
        <w:t>н</w:t>
      </w:r>
      <w:r w:rsidRPr="008F4A73">
        <w:rPr>
          <w:b/>
        </w:rPr>
        <w:t>абав</w:t>
      </w:r>
      <w:r w:rsidRPr="008F4A73">
        <w:rPr>
          <w:b/>
          <w:spacing w:val="1"/>
        </w:rPr>
        <w:t>к</w:t>
      </w:r>
      <w:r w:rsidRPr="008F4A73">
        <w:rPr>
          <w:b/>
          <w:spacing w:val="-1"/>
        </w:rPr>
        <w:t>е</w:t>
      </w:r>
      <w:r w:rsidRPr="008F4A73">
        <w:rPr>
          <w:b/>
        </w:rPr>
        <w:t>,</w:t>
      </w:r>
      <w:r w:rsidRPr="008F4A73">
        <w:rPr>
          <w:b/>
          <w:spacing w:val="31"/>
        </w:rPr>
        <w:t xml:space="preserve"> </w:t>
      </w:r>
      <w:r w:rsidRPr="008F4A73">
        <w:rPr>
          <w:b/>
          <w:spacing w:val="1"/>
        </w:rPr>
        <w:t>пр</w:t>
      </w:r>
      <w:r w:rsidRPr="008F4A73">
        <w:rPr>
          <w:b/>
        </w:rPr>
        <w:t>о</w:t>
      </w:r>
      <w:r w:rsidRPr="008F4A73">
        <w:rPr>
          <w:b/>
          <w:spacing w:val="1"/>
        </w:rPr>
        <w:t>пи</w:t>
      </w:r>
      <w:r w:rsidRPr="008F4A73">
        <w:rPr>
          <w:b/>
          <w:spacing w:val="-1"/>
        </w:rPr>
        <w:t>с</w:t>
      </w:r>
      <w:r w:rsidRPr="008F4A73">
        <w:rPr>
          <w:b/>
          <w:spacing w:val="-2"/>
        </w:rPr>
        <w:t>а</w:t>
      </w:r>
      <w:r w:rsidRPr="008F4A73">
        <w:rPr>
          <w:b/>
          <w:spacing w:val="1"/>
        </w:rPr>
        <w:t>н</w:t>
      </w:r>
      <w:r w:rsidRPr="008F4A73">
        <w:rPr>
          <w:b/>
        </w:rPr>
        <w:t>е</w:t>
      </w:r>
      <w:r w:rsidRPr="008F4A73">
        <w:rPr>
          <w:b/>
          <w:spacing w:val="30"/>
        </w:rPr>
        <w:t xml:space="preserve"> </w:t>
      </w:r>
      <w:r w:rsidRPr="008F4A73">
        <w:rPr>
          <w:b/>
          <w:spacing w:val="-1"/>
        </w:rPr>
        <w:t>ч</w:t>
      </w:r>
      <w:r w:rsidRPr="008F4A73">
        <w:rPr>
          <w:b/>
        </w:rPr>
        <w:t>ла</w:t>
      </w:r>
      <w:r w:rsidRPr="008F4A73">
        <w:rPr>
          <w:b/>
          <w:spacing w:val="1"/>
        </w:rPr>
        <w:t>н</w:t>
      </w:r>
      <w:r w:rsidRPr="008F4A73">
        <w:rPr>
          <w:b/>
        </w:rPr>
        <w:t>ом</w:t>
      </w:r>
      <w:r w:rsidRPr="008F4A73">
        <w:rPr>
          <w:b/>
          <w:spacing w:val="31"/>
        </w:rPr>
        <w:t xml:space="preserve"> </w:t>
      </w:r>
      <w:r w:rsidRPr="008F4A73">
        <w:rPr>
          <w:b/>
        </w:rPr>
        <w:t>75.</w:t>
      </w:r>
      <w:r w:rsidRPr="008F4A73">
        <w:rPr>
          <w:b/>
          <w:spacing w:val="34"/>
        </w:rPr>
        <w:t xml:space="preserve"> </w:t>
      </w:r>
      <w:proofErr w:type="gramStart"/>
      <w:r w:rsidRPr="008F4A73">
        <w:rPr>
          <w:b/>
          <w:spacing w:val="-1"/>
        </w:rPr>
        <w:t>с</w:t>
      </w:r>
      <w:r w:rsidRPr="008F4A73">
        <w:rPr>
          <w:b/>
          <w:spacing w:val="2"/>
        </w:rPr>
        <w:t>т</w:t>
      </w:r>
      <w:r w:rsidRPr="008F4A73">
        <w:rPr>
          <w:b/>
        </w:rPr>
        <w:t>ав</w:t>
      </w:r>
      <w:proofErr w:type="gramEnd"/>
      <w:r w:rsidRPr="008F4A73">
        <w:rPr>
          <w:b/>
          <w:spacing w:val="31"/>
        </w:rPr>
        <w:t xml:space="preserve"> </w:t>
      </w:r>
      <w:r w:rsidRPr="008F4A73">
        <w:rPr>
          <w:b/>
        </w:rPr>
        <w:t>1.</w:t>
      </w:r>
      <w:r w:rsidRPr="008F4A73">
        <w:rPr>
          <w:b/>
          <w:spacing w:val="34"/>
        </w:rPr>
        <w:t xml:space="preserve"> </w:t>
      </w:r>
      <w:proofErr w:type="gramStart"/>
      <w:r w:rsidRPr="008F4A73">
        <w:rPr>
          <w:b/>
        </w:rPr>
        <w:t>та</w:t>
      </w:r>
      <w:r w:rsidRPr="008F4A73">
        <w:rPr>
          <w:b/>
          <w:spacing w:val="-1"/>
        </w:rPr>
        <w:t>ч</w:t>
      </w:r>
      <w:proofErr w:type="gramEnd"/>
      <w:r w:rsidRPr="008F4A73">
        <w:rPr>
          <w:b/>
        </w:rPr>
        <w:t>.</w:t>
      </w:r>
      <w:r w:rsidRPr="008F4A73">
        <w:rPr>
          <w:b/>
          <w:spacing w:val="34"/>
        </w:rPr>
        <w:t xml:space="preserve"> </w:t>
      </w:r>
      <w:r w:rsidRPr="008F4A73">
        <w:rPr>
          <w:b/>
          <w:spacing w:val="2"/>
        </w:rPr>
        <w:t>1</w:t>
      </w:r>
      <w:r w:rsidRPr="008F4A73">
        <w:rPr>
          <w:b/>
        </w:rPr>
        <w:t>)</w:t>
      </w:r>
      <w:r w:rsidRPr="008F4A73">
        <w:rPr>
          <w:b/>
          <w:spacing w:val="30"/>
        </w:rPr>
        <w:t xml:space="preserve"> </w:t>
      </w:r>
      <w:proofErr w:type="gramStart"/>
      <w:r w:rsidRPr="008F4A73">
        <w:rPr>
          <w:b/>
          <w:spacing w:val="1"/>
        </w:rPr>
        <w:t>д</w:t>
      </w:r>
      <w:r w:rsidRPr="008F4A73">
        <w:rPr>
          <w:b/>
        </w:rPr>
        <w:t>о</w:t>
      </w:r>
      <w:proofErr w:type="gramEnd"/>
      <w:r w:rsidRPr="008F4A73">
        <w:rPr>
          <w:b/>
          <w:spacing w:val="34"/>
        </w:rPr>
        <w:t xml:space="preserve"> </w:t>
      </w:r>
      <w:r w:rsidRPr="008F4A73">
        <w:rPr>
          <w:b/>
        </w:rPr>
        <w:t>4)</w:t>
      </w:r>
      <w:r w:rsidRPr="008F4A73">
        <w:rPr>
          <w:b/>
          <w:spacing w:val="30"/>
        </w:rPr>
        <w:t xml:space="preserve"> </w:t>
      </w:r>
      <w:r w:rsidRPr="008F4A73">
        <w:rPr>
          <w:b/>
          <w:spacing w:val="1"/>
        </w:rPr>
        <w:t>З</w:t>
      </w:r>
      <w:r w:rsidRPr="008F4A73">
        <w:rPr>
          <w:b/>
        </w:rPr>
        <w:t>а</w:t>
      </w:r>
      <w:r w:rsidRPr="008F4A73">
        <w:rPr>
          <w:b/>
          <w:spacing w:val="1"/>
        </w:rPr>
        <w:t>к</w:t>
      </w:r>
      <w:r w:rsidRPr="008F4A73">
        <w:rPr>
          <w:b/>
        </w:rPr>
        <w:t>о</w:t>
      </w:r>
      <w:r w:rsidRPr="008F4A73">
        <w:rPr>
          <w:b/>
          <w:spacing w:val="1"/>
        </w:rPr>
        <w:t>н</w:t>
      </w:r>
      <w:r w:rsidRPr="008F4A73">
        <w:rPr>
          <w:b/>
        </w:rPr>
        <w:t>а</w:t>
      </w:r>
      <w:r w:rsidRPr="008F4A73">
        <w:rPr>
          <w:b/>
          <w:spacing w:val="31"/>
        </w:rPr>
        <w:t xml:space="preserve"> </w:t>
      </w:r>
      <w:r w:rsidRPr="008F4A73">
        <w:rPr>
          <w:b/>
        </w:rPr>
        <w:t>о</w:t>
      </w:r>
      <w:r>
        <w:rPr>
          <w:lang w:val="sr-Cyrl-RS"/>
        </w:rPr>
        <w:t xml:space="preserve"> </w:t>
      </w:r>
      <w:r w:rsidRPr="008F4A73">
        <w:rPr>
          <w:b/>
          <w:spacing w:val="-1"/>
        </w:rPr>
        <w:t>ј</w:t>
      </w:r>
      <w:r w:rsidRPr="008F4A73">
        <w:rPr>
          <w:b/>
        </w:rPr>
        <w:t>ав</w:t>
      </w:r>
      <w:r w:rsidRPr="008F4A73">
        <w:rPr>
          <w:b/>
          <w:spacing w:val="1"/>
        </w:rPr>
        <w:t>ни</w:t>
      </w:r>
      <w:r w:rsidRPr="008F4A73">
        <w:rPr>
          <w:b/>
        </w:rPr>
        <w:t xml:space="preserve">м </w:t>
      </w:r>
      <w:r w:rsidRPr="008F4A73">
        <w:rPr>
          <w:b/>
          <w:spacing w:val="37"/>
        </w:rPr>
        <w:t xml:space="preserve"> </w:t>
      </w:r>
      <w:r w:rsidRPr="008F4A73">
        <w:rPr>
          <w:b/>
          <w:spacing w:val="1"/>
        </w:rPr>
        <w:t>н</w:t>
      </w:r>
      <w:r w:rsidRPr="008F4A73">
        <w:rPr>
          <w:b/>
        </w:rPr>
        <w:t>абав</w:t>
      </w:r>
      <w:r w:rsidRPr="008F4A73">
        <w:rPr>
          <w:b/>
          <w:spacing w:val="1"/>
        </w:rPr>
        <w:t>к</w:t>
      </w:r>
      <w:r w:rsidRPr="008F4A73">
        <w:rPr>
          <w:b/>
          <w:spacing w:val="-2"/>
        </w:rPr>
        <w:t>а</w:t>
      </w:r>
      <w:r w:rsidRPr="008F4A73">
        <w:rPr>
          <w:b/>
        </w:rPr>
        <w:t xml:space="preserve">ма. </w:t>
      </w:r>
      <w:r w:rsidRPr="008F4A73">
        <w:rPr>
          <w:b/>
          <w:spacing w:val="57"/>
        </w:rPr>
        <w:t xml:space="preserve"> </w:t>
      </w:r>
      <w:r w:rsidRPr="008F4A73">
        <w:rPr>
          <w:b/>
          <w:spacing w:val="1"/>
        </w:rPr>
        <w:t>Н</w:t>
      </w:r>
      <w:r w:rsidRPr="008F4A73">
        <w:rPr>
          <w:b/>
        </w:rPr>
        <w:t>а</w:t>
      </w:r>
      <w:r w:rsidRPr="008F4A73">
        <w:rPr>
          <w:b/>
          <w:spacing w:val="6"/>
        </w:rPr>
        <w:t>р</w:t>
      </w:r>
      <w:r w:rsidRPr="008F4A73">
        <w:rPr>
          <w:b/>
          <w:spacing w:val="-5"/>
        </w:rPr>
        <w:t>у</w:t>
      </w:r>
      <w:r w:rsidRPr="008F4A73">
        <w:rPr>
          <w:b/>
          <w:spacing w:val="-1"/>
        </w:rPr>
        <w:t>ч</w:t>
      </w:r>
      <w:r w:rsidRPr="008F4A73">
        <w:rPr>
          <w:b/>
          <w:spacing w:val="1"/>
        </w:rPr>
        <w:t>и</w:t>
      </w:r>
      <w:r w:rsidRPr="008F4A73">
        <w:rPr>
          <w:b/>
        </w:rPr>
        <w:t>л</w:t>
      </w:r>
      <w:r w:rsidRPr="008F4A73">
        <w:rPr>
          <w:b/>
          <w:spacing w:val="-2"/>
        </w:rPr>
        <w:t>а</w:t>
      </w:r>
      <w:r w:rsidRPr="008F4A73">
        <w:rPr>
          <w:b/>
        </w:rPr>
        <w:t xml:space="preserve">ц   </w:t>
      </w:r>
      <w:proofErr w:type="gramStart"/>
      <w:r w:rsidRPr="008F4A73">
        <w:rPr>
          <w:b/>
          <w:spacing w:val="1"/>
        </w:rPr>
        <w:t>ћ</w:t>
      </w:r>
      <w:r w:rsidRPr="008F4A73">
        <w:rPr>
          <w:b/>
        </w:rPr>
        <w:t xml:space="preserve">е </w:t>
      </w:r>
      <w:r w:rsidRPr="008F4A73">
        <w:rPr>
          <w:b/>
          <w:spacing w:val="56"/>
        </w:rPr>
        <w:t xml:space="preserve"> </w:t>
      </w:r>
      <w:r w:rsidRPr="008F4A73">
        <w:rPr>
          <w:b/>
          <w:spacing w:val="1"/>
        </w:rPr>
        <w:t>н</w:t>
      </w:r>
      <w:r w:rsidRPr="008F4A73">
        <w:rPr>
          <w:b/>
        </w:rPr>
        <w:t>а</w:t>
      </w:r>
      <w:proofErr w:type="gramEnd"/>
      <w:r w:rsidRPr="008F4A73">
        <w:rPr>
          <w:b/>
        </w:rPr>
        <w:t xml:space="preserve"> </w:t>
      </w:r>
      <w:r w:rsidRPr="008F4A73">
        <w:rPr>
          <w:b/>
          <w:spacing w:val="57"/>
        </w:rPr>
        <w:t xml:space="preserve"> </w:t>
      </w:r>
      <w:r w:rsidRPr="008F4A73">
        <w:rPr>
          <w:b/>
          <w:spacing w:val="-1"/>
        </w:rPr>
        <w:t>и</w:t>
      </w:r>
      <w:r w:rsidRPr="008F4A73">
        <w:rPr>
          <w:b/>
          <w:spacing w:val="1"/>
        </w:rPr>
        <w:t>н</w:t>
      </w:r>
      <w:r w:rsidRPr="008F4A73">
        <w:rPr>
          <w:b/>
          <w:spacing w:val="2"/>
        </w:rPr>
        <w:t>т</w:t>
      </w:r>
      <w:r w:rsidRPr="008F4A73">
        <w:rPr>
          <w:b/>
          <w:spacing w:val="-1"/>
        </w:rPr>
        <w:t>е</w:t>
      </w:r>
      <w:r w:rsidRPr="008F4A73">
        <w:rPr>
          <w:b/>
          <w:spacing w:val="1"/>
        </w:rPr>
        <w:t>рн</w:t>
      </w:r>
      <w:r w:rsidRPr="008F4A73">
        <w:rPr>
          <w:b/>
          <w:spacing w:val="-3"/>
        </w:rPr>
        <w:t>е</w:t>
      </w:r>
      <w:r w:rsidRPr="008F4A73">
        <w:rPr>
          <w:b/>
        </w:rPr>
        <w:t xml:space="preserve">т  </w:t>
      </w:r>
      <w:r w:rsidRPr="008F4A73">
        <w:rPr>
          <w:b/>
          <w:spacing w:val="1"/>
        </w:rPr>
        <w:t xml:space="preserve"> </w:t>
      </w:r>
      <w:r w:rsidRPr="008F4A73">
        <w:rPr>
          <w:b/>
          <w:spacing w:val="-3"/>
        </w:rPr>
        <w:t>с</w:t>
      </w:r>
      <w:r w:rsidRPr="008F4A73">
        <w:rPr>
          <w:b/>
          <w:spacing w:val="2"/>
        </w:rPr>
        <w:t>т</w:t>
      </w:r>
      <w:r w:rsidRPr="008F4A73">
        <w:rPr>
          <w:b/>
          <w:spacing w:val="-1"/>
        </w:rPr>
        <w:t>р</w:t>
      </w:r>
      <w:r w:rsidRPr="008F4A73">
        <w:rPr>
          <w:b/>
          <w:spacing w:val="-2"/>
        </w:rPr>
        <w:t>а</w:t>
      </w:r>
      <w:r w:rsidRPr="008F4A73">
        <w:rPr>
          <w:b/>
          <w:spacing w:val="1"/>
        </w:rPr>
        <w:t>ни</w:t>
      </w:r>
      <w:r w:rsidRPr="008F4A73">
        <w:rPr>
          <w:b/>
          <w:spacing w:val="-1"/>
        </w:rPr>
        <w:t>ц</w:t>
      </w:r>
      <w:r w:rsidRPr="008F4A73">
        <w:rPr>
          <w:b/>
        </w:rPr>
        <w:t xml:space="preserve">и   </w:t>
      </w:r>
      <w:r w:rsidRPr="008F4A73">
        <w:rPr>
          <w:b/>
          <w:spacing w:val="-3"/>
        </w:rPr>
        <w:t>А</w:t>
      </w:r>
      <w:r w:rsidRPr="008F4A73">
        <w:rPr>
          <w:b/>
          <w:spacing w:val="-1"/>
        </w:rPr>
        <w:t>ге</w:t>
      </w:r>
      <w:r w:rsidRPr="008F4A73">
        <w:rPr>
          <w:b/>
          <w:spacing w:val="1"/>
        </w:rPr>
        <w:t>нци</w:t>
      </w:r>
      <w:r w:rsidRPr="008F4A73">
        <w:rPr>
          <w:b/>
          <w:spacing w:val="-1"/>
        </w:rPr>
        <w:t>ј</w:t>
      </w:r>
      <w:r w:rsidRPr="008F4A73">
        <w:rPr>
          <w:b/>
        </w:rPr>
        <w:t xml:space="preserve">е </w:t>
      </w:r>
      <w:r w:rsidRPr="008F4A73">
        <w:rPr>
          <w:b/>
          <w:spacing w:val="58"/>
        </w:rPr>
        <w:t xml:space="preserve"> </w:t>
      </w:r>
      <w:r w:rsidRPr="008F4A73">
        <w:rPr>
          <w:b/>
        </w:rPr>
        <w:t xml:space="preserve">за </w:t>
      </w:r>
      <w:r w:rsidRPr="008F4A73">
        <w:rPr>
          <w:b/>
          <w:spacing w:val="54"/>
        </w:rPr>
        <w:t xml:space="preserve"> </w:t>
      </w:r>
      <w:r w:rsidRPr="008F4A73">
        <w:rPr>
          <w:b/>
          <w:spacing w:val="1"/>
        </w:rPr>
        <w:t>при</w:t>
      </w:r>
      <w:r w:rsidRPr="008F4A73">
        <w:rPr>
          <w:b/>
        </w:rPr>
        <w:t>в</w:t>
      </w:r>
      <w:r w:rsidRPr="008F4A73">
        <w:rPr>
          <w:b/>
          <w:spacing w:val="1"/>
        </w:rPr>
        <w:t>р</w:t>
      </w:r>
      <w:r w:rsidRPr="008F4A73">
        <w:rPr>
          <w:b/>
          <w:spacing w:val="-1"/>
        </w:rPr>
        <w:t>ед</w:t>
      </w:r>
      <w:r w:rsidRPr="008F4A73">
        <w:rPr>
          <w:b/>
          <w:spacing w:val="1"/>
        </w:rPr>
        <w:t>н</w:t>
      </w:r>
      <w:r w:rsidRPr="008F4A73">
        <w:rPr>
          <w:b/>
        </w:rPr>
        <w:t xml:space="preserve">е </w:t>
      </w:r>
      <w:r w:rsidRPr="008F4A73">
        <w:rPr>
          <w:b/>
          <w:spacing w:val="1"/>
        </w:rPr>
        <w:t>р</w:t>
      </w:r>
      <w:r w:rsidRPr="008F4A73">
        <w:rPr>
          <w:b/>
          <w:spacing w:val="-1"/>
        </w:rPr>
        <w:t>ег</w:t>
      </w:r>
      <w:r w:rsidRPr="008F4A73">
        <w:rPr>
          <w:b/>
          <w:spacing w:val="1"/>
        </w:rPr>
        <w:t>и</w:t>
      </w:r>
      <w:r w:rsidRPr="008F4A73">
        <w:rPr>
          <w:b/>
          <w:spacing w:val="-1"/>
        </w:rPr>
        <w:t>с</w:t>
      </w:r>
      <w:r w:rsidRPr="008F4A73">
        <w:rPr>
          <w:b/>
          <w:spacing w:val="2"/>
        </w:rPr>
        <w:t>т</w:t>
      </w:r>
      <w:r w:rsidRPr="008F4A73">
        <w:rPr>
          <w:b/>
          <w:spacing w:val="1"/>
        </w:rPr>
        <w:t>р</w:t>
      </w:r>
      <w:r w:rsidRPr="008F4A73">
        <w:rPr>
          <w:b/>
        </w:rPr>
        <w:t>е</w:t>
      </w:r>
      <w:r w:rsidRPr="008F4A73">
        <w:rPr>
          <w:b/>
          <w:spacing w:val="21"/>
        </w:rPr>
        <w:t xml:space="preserve"> </w:t>
      </w:r>
      <w:r w:rsidRPr="008F4A73">
        <w:rPr>
          <w:b/>
          <w:spacing w:val="1"/>
        </w:rPr>
        <w:t>д</w:t>
      </w:r>
      <w:r w:rsidRPr="008F4A73">
        <w:rPr>
          <w:b/>
        </w:rPr>
        <w:t>а</w:t>
      </w:r>
      <w:r w:rsidRPr="008F4A73">
        <w:rPr>
          <w:b/>
          <w:spacing w:val="21"/>
        </w:rPr>
        <w:t xml:space="preserve"> </w:t>
      </w:r>
      <w:r w:rsidRPr="008F4A73">
        <w:rPr>
          <w:b/>
          <w:spacing w:val="1"/>
        </w:rPr>
        <w:t>пр</w:t>
      </w:r>
      <w:r w:rsidRPr="008F4A73">
        <w:rPr>
          <w:b/>
        </w:rPr>
        <w:t>ов</w:t>
      </w:r>
      <w:r w:rsidRPr="008F4A73">
        <w:rPr>
          <w:b/>
          <w:spacing w:val="-3"/>
        </w:rPr>
        <w:t>е</w:t>
      </w:r>
      <w:r w:rsidRPr="008F4A73">
        <w:rPr>
          <w:b/>
          <w:spacing w:val="1"/>
        </w:rPr>
        <w:t>р</w:t>
      </w:r>
      <w:r w:rsidRPr="008F4A73">
        <w:rPr>
          <w:b/>
        </w:rPr>
        <w:t xml:space="preserve">и </w:t>
      </w:r>
      <w:r w:rsidRPr="008F4A73">
        <w:rPr>
          <w:b/>
          <w:spacing w:val="1"/>
        </w:rPr>
        <w:t>д</w:t>
      </w:r>
      <w:r w:rsidRPr="008F4A73">
        <w:rPr>
          <w:b/>
        </w:rPr>
        <w:t>а</w:t>
      </w:r>
      <w:r w:rsidRPr="008F4A73">
        <w:rPr>
          <w:b/>
          <w:spacing w:val="5"/>
        </w:rPr>
        <w:t xml:space="preserve"> </w:t>
      </w:r>
      <w:r w:rsidRPr="008F4A73">
        <w:rPr>
          <w:b/>
        </w:rPr>
        <w:t>ли</w:t>
      </w:r>
      <w:r w:rsidRPr="008F4A73">
        <w:rPr>
          <w:b/>
          <w:spacing w:val="7"/>
        </w:rPr>
        <w:t xml:space="preserve"> </w:t>
      </w:r>
      <w:r w:rsidRPr="008F4A73">
        <w:rPr>
          <w:b/>
          <w:spacing w:val="-1"/>
        </w:rPr>
        <w:t>ј</w:t>
      </w:r>
      <w:r w:rsidRPr="008F4A73">
        <w:rPr>
          <w:b/>
        </w:rPr>
        <w:t>е</w:t>
      </w:r>
      <w:r w:rsidRPr="008F4A73">
        <w:rPr>
          <w:b/>
          <w:spacing w:val="6"/>
        </w:rPr>
        <w:t xml:space="preserve"> </w:t>
      </w:r>
      <w:r w:rsidRPr="008F4A73">
        <w:rPr>
          <w:b/>
        </w:rPr>
        <w:t>л</w:t>
      </w:r>
      <w:r w:rsidRPr="008F4A73">
        <w:rPr>
          <w:b/>
          <w:spacing w:val="1"/>
        </w:rPr>
        <w:t>иц</w:t>
      </w:r>
      <w:r w:rsidRPr="008F4A73">
        <w:rPr>
          <w:b/>
        </w:rPr>
        <w:t>е</w:t>
      </w:r>
      <w:r w:rsidRPr="008F4A73">
        <w:rPr>
          <w:b/>
          <w:spacing w:val="3"/>
        </w:rPr>
        <w:t xml:space="preserve"> </w:t>
      </w:r>
      <w:r w:rsidRPr="008F4A73">
        <w:rPr>
          <w:b/>
          <w:spacing w:val="1"/>
        </w:rPr>
        <w:t>к</w:t>
      </w:r>
      <w:r w:rsidRPr="008F4A73">
        <w:rPr>
          <w:b/>
        </w:rPr>
        <w:t>о</w:t>
      </w:r>
      <w:r w:rsidRPr="008F4A73">
        <w:rPr>
          <w:b/>
          <w:spacing w:val="-1"/>
        </w:rPr>
        <w:t>ј</w:t>
      </w:r>
      <w:r w:rsidRPr="008F4A73">
        <w:rPr>
          <w:b/>
        </w:rPr>
        <w:t>е</w:t>
      </w:r>
      <w:r w:rsidRPr="008F4A73">
        <w:rPr>
          <w:b/>
          <w:spacing w:val="6"/>
        </w:rPr>
        <w:t xml:space="preserve"> </w:t>
      </w:r>
      <w:r w:rsidRPr="008F4A73">
        <w:rPr>
          <w:b/>
          <w:spacing w:val="1"/>
        </w:rPr>
        <w:t>п</w:t>
      </w:r>
      <w:r w:rsidRPr="008F4A73">
        <w:rPr>
          <w:b/>
        </w:rPr>
        <w:t>о</w:t>
      </w:r>
      <w:r w:rsidRPr="008F4A73">
        <w:rPr>
          <w:b/>
          <w:spacing w:val="1"/>
        </w:rPr>
        <w:t>дн</w:t>
      </w:r>
      <w:r w:rsidRPr="008F4A73">
        <w:rPr>
          <w:b/>
          <w:spacing w:val="-1"/>
        </w:rPr>
        <w:t>ес</w:t>
      </w:r>
      <w:r w:rsidRPr="008F4A73">
        <w:rPr>
          <w:b/>
        </w:rPr>
        <w:t>е</w:t>
      </w:r>
      <w:r w:rsidRPr="008F4A73">
        <w:rPr>
          <w:b/>
          <w:spacing w:val="3"/>
        </w:rPr>
        <w:t xml:space="preserve"> </w:t>
      </w:r>
      <w:r w:rsidRPr="008F4A73">
        <w:rPr>
          <w:b/>
          <w:spacing w:val="1"/>
        </w:rPr>
        <w:t>п</w:t>
      </w:r>
      <w:r w:rsidRPr="008F4A73">
        <w:rPr>
          <w:b/>
        </w:rPr>
        <w:t>о</w:t>
      </w:r>
      <w:r w:rsidRPr="008F4A73">
        <w:rPr>
          <w:b/>
          <w:spacing w:val="3"/>
        </w:rPr>
        <w:t>н</w:t>
      </w:r>
      <w:r w:rsidRPr="008F4A73">
        <w:rPr>
          <w:b/>
          <w:spacing w:val="-5"/>
        </w:rPr>
        <w:t>у</w:t>
      </w:r>
      <w:r w:rsidRPr="008F4A73">
        <w:rPr>
          <w:b/>
          <w:spacing w:val="6"/>
        </w:rPr>
        <w:t>д</w:t>
      </w:r>
      <w:r w:rsidRPr="008F4A73">
        <w:rPr>
          <w:b/>
        </w:rPr>
        <w:t>у</w:t>
      </w:r>
      <w:r w:rsidRPr="008F4A73">
        <w:rPr>
          <w:b/>
          <w:spacing w:val="6"/>
        </w:rPr>
        <w:t xml:space="preserve"> </w:t>
      </w:r>
      <w:r w:rsidRPr="008F4A73">
        <w:rPr>
          <w:b/>
          <w:spacing w:val="-7"/>
        </w:rPr>
        <w:t>у</w:t>
      </w:r>
      <w:r w:rsidRPr="008F4A73">
        <w:rPr>
          <w:b/>
          <w:spacing w:val="1"/>
        </w:rPr>
        <w:t>пи</w:t>
      </w:r>
      <w:r w:rsidRPr="008F4A73">
        <w:rPr>
          <w:b/>
        </w:rPr>
        <w:t>са</w:t>
      </w:r>
      <w:r w:rsidRPr="008F4A73">
        <w:rPr>
          <w:b/>
          <w:spacing w:val="1"/>
        </w:rPr>
        <w:t>н</w:t>
      </w:r>
      <w:r w:rsidRPr="008F4A73">
        <w:rPr>
          <w:b/>
        </w:rPr>
        <w:t>о</w:t>
      </w:r>
      <w:r w:rsidRPr="008F4A73">
        <w:rPr>
          <w:b/>
          <w:spacing w:val="6"/>
        </w:rPr>
        <w:t xml:space="preserve"> </w:t>
      </w:r>
      <w:r w:rsidRPr="008F4A73">
        <w:rPr>
          <w:b/>
        </w:rPr>
        <w:t>у</w:t>
      </w:r>
      <w:r w:rsidRPr="008F4A73">
        <w:rPr>
          <w:b/>
          <w:spacing w:val="2"/>
        </w:rPr>
        <w:t xml:space="preserve"> </w:t>
      </w:r>
      <w:r w:rsidRPr="008F4A73">
        <w:rPr>
          <w:b/>
          <w:spacing w:val="3"/>
        </w:rPr>
        <w:t>р</w:t>
      </w:r>
      <w:r w:rsidRPr="008F4A73">
        <w:rPr>
          <w:b/>
          <w:spacing w:val="-1"/>
        </w:rPr>
        <w:t>ег</w:t>
      </w:r>
      <w:r w:rsidRPr="008F4A73">
        <w:rPr>
          <w:b/>
          <w:spacing w:val="1"/>
        </w:rPr>
        <w:t>и</w:t>
      </w:r>
      <w:r w:rsidRPr="008F4A73">
        <w:rPr>
          <w:b/>
          <w:spacing w:val="-1"/>
        </w:rPr>
        <w:t>с</w:t>
      </w:r>
      <w:r w:rsidRPr="008F4A73">
        <w:rPr>
          <w:b/>
        </w:rPr>
        <w:t>тар</w:t>
      </w:r>
      <w:r w:rsidRPr="008F4A73">
        <w:rPr>
          <w:b/>
          <w:spacing w:val="7"/>
        </w:rPr>
        <w:t xml:space="preserve"> </w:t>
      </w:r>
      <w:r w:rsidRPr="008F4A73">
        <w:rPr>
          <w:b/>
          <w:spacing w:val="1"/>
        </w:rPr>
        <w:t>п</w:t>
      </w:r>
      <w:r w:rsidRPr="008F4A73">
        <w:rPr>
          <w:b/>
        </w:rPr>
        <w:t>о</w:t>
      </w:r>
      <w:r w:rsidRPr="008F4A73">
        <w:rPr>
          <w:b/>
          <w:spacing w:val="3"/>
        </w:rPr>
        <w:t>н</w:t>
      </w:r>
      <w:r w:rsidRPr="008F4A73">
        <w:rPr>
          <w:b/>
          <w:spacing w:val="-7"/>
        </w:rPr>
        <w:t>у</w:t>
      </w:r>
      <w:r w:rsidRPr="008F4A73">
        <w:rPr>
          <w:b/>
          <w:spacing w:val="1"/>
        </w:rPr>
        <w:t>ђ</w:t>
      </w:r>
      <w:r w:rsidRPr="008F4A73">
        <w:rPr>
          <w:b/>
          <w:spacing w:val="-2"/>
        </w:rPr>
        <w:t>а</w:t>
      </w:r>
      <w:r w:rsidRPr="008F4A73">
        <w:rPr>
          <w:b/>
          <w:spacing w:val="-1"/>
        </w:rPr>
        <w:t>ч</w:t>
      </w:r>
      <w:r w:rsidRPr="008F4A73">
        <w:rPr>
          <w:b/>
        </w:rPr>
        <w:t>а. По</w:t>
      </w:r>
      <w:r w:rsidRPr="008F4A73">
        <w:rPr>
          <w:b/>
          <w:spacing w:val="1"/>
        </w:rPr>
        <w:t>н</w:t>
      </w:r>
      <w:r w:rsidRPr="008F4A73">
        <w:rPr>
          <w:b/>
          <w:spacing w:val="-5"/>
        </w:rPr>
        <w:t>у</w:t>
      </w:r>
      <w:r w:rsidRPr="008F4A73">
        <w:rPr>
          <w:b/>
        </w:rPr>
        <w:t>ђач</w:t>
      </w:r>
      <w:r w:rsidRPr="008F4A73">
        <w:rPr>
          <w:b/>
          <w:spacing w:val="4"/>
        </w:rPr>
        <w:t xml:space="preserve"> </w:t>
      </w:r>
      <w:r w:rsidRPr="008F4A73">
        <w:rPr>
          <w:b/>
          <w:spacing w:val="1"/>
        </w:rPr>
        <w:t>ћ</w:t>
      </w:r>
      <w:r w:rsidRPr="008F4A73">
        <w:rPr>
          <w:b/>
        </w:rPr>
        <w:t>е</w:t>
      </w:r>
      <w:r w:rsidRPr="008F4A73">
        <w:rPr>
          <w:b/>
          <w:spacing w:val="9"/>
        </w:rPr>
        <w:t xml:space="preserve"> </w:t>
      </w:r>
      <w:r w:rsidRPr="008F4A73">
        <w:rPr>
          <w:b/>
        </w:rPr>
        <w:t xml:space="preserve">у </w:t>
      </w:r>
      <w:r w:rsidRPr="008F4A73">
        <w:rPr>
          <w:b/>
          <w:spacing w:val="-1"/>
        </w:rPr>
        <w:t>с</w:t>
      </w:r>
      <w:r w:rsidRPr="008F4A73">
        <w:rPr>
          <w:b/>
        </w:rPr>
        <w:t>во</w:t>
      </w:r>
      <w:r w:rsidRPr="008F4A73">
        <w:rPr>
          <w:b/>
          <w:spacing w:val="-1"/>
        </w:rPr>
        <w:t>ј</w:t>
      </w:r>
      <w:r w:rsidRPr="008F4A73">
        <w:rPr>
          <w:b/>
        </w:rPr>
        <w:t>ој</w:t>
      </w:r>
      <w:r w:rsidRPr="008F4A73">
        <w:rPr>
          <w:b/>
          <w:spacing w:val="6"/>
        </w:rPr>
        <w:t xml:space="preserve"> </w:t>
      </w:r>
      <w:r w:rsidRPr="008F4A73">
        <w:rPr>
          <w:b/>
          <w:spacing w:val="11"/>
        </w:rPr>
        <w:t>п</w:t>
      </w:r>
      <w:r w:rsidRPr="008F4A73">
        <w:rPr>
          <w:b/>
        </w:rPr>
        <w:t>о</w:t>
      </w:r>
      <w:r w:rsidRPr="008F4A73">
        <w:rPr>
          <w:b/>
          <w:spacing w:val="3"/>
        </w:rPr>
        <w:t>н</w:t>
      </w:r>
      <w:r w:rsidRPr="008F4A73">
        <w:rPr>
          <w:b/>
          <w:spacing w:val="-5"/>
        </w:rPr>
        <w:t>у</w:t>
      </w:r>
      <w:r w:rsidRPr="008F4A73">
        <w:rPr>
          <w:b/>
          <w:spacing w:val="1"/>
        </w:rPr>
        <w:t>д</w:t>
      </w:r>
      <w:r w:rsidRPr="008F4A73">
        <w:rPr>
          <w:b/>
        </w:rPr>
        <w:t>и</w:t>
      </w:r>
      <w:r w:rsidRPr="008F4A73">
        <w:rPr>
          <w:b/>
          <w:spacing w:val="1"/>
        </w:rPr>
        <w:t xml:space="preserve"> </w:t>
      </w:r>
      <w:r w:rsidRPr="008F4A73">
        <w:rPr>
          <w:b/>
          <w:spacing w:val="-1"/>
        </w:rPr>
        <w:t>ј</w:t>
      </w:r>
      <w:r w:rsidRPr="008F4A73">
        <w:rPr>
          <w:b/>
        </w:rPr>
        <w:t>а</w:t>
      </w:r>
      <w:r w:rsidRPr="008F4A73">
        <w:rPr>
          <w:b/>
          <w:spacing w:val="-1"/>
        </w:rPr>
        <w:t>с</w:t>
      </w:r>
      <w:r w:rsidRPr="008F4A73">
        <w:rPr>
          <w:b/>
          <w:spacing w:val="1"/>
        </w:rPr>
        <w:t>н</w:t>
      </w:r>
      <w:r w:rsidRPr="008F4A73">
        <w:rPr>
          <w:b/>
        </w:rPr>
        <w:t xml:space="preserve">о </w:t>
      </w:r>
      <w:r w:rsidRPr="008F4A73">
        <w:rPr>
          <w:b/>
          <w:spacing w:val="1"/>
        </w:rPr>
        <w:t>н</w:t>
      </w:r>
      <w:r w:rsidRPr="008F4A73">
        <w:rPr>
          <w:b/>
        </w:rPr>
        <w:t>ав</w:t>
      </w:r>
      <w:r w:rsidRPr="008F4A73">
        <w:rPr>
          <w:b/>
          <w:spacing w:val="-1"/>
        </w:rPr>
        <w:t>е</w:t>
      </w:r>
      <w:r w:rsidRPr="008F4A73">
        <w:rPr>
          <w:b/>
          <w:spacing w:val="-3"/>
        </w:rPr>
        <w:t>с</w:t>
      </w:r>
      <w:r w:rsidRPr="008F4A73">
        <w:rPr>
          <w:b/>
          <w:spacing w:val="2"/>
        </w:rPr>
        <w:t>т</w:t>
      </w:r>
      <w:r w:rsidRPr="008F4A73">
        <w:rPr>
          <w:b/>
        </w:rPr>
        <w:t>и</w:t>
      </w:r>
      <w:r w:rsidRPr="008F4A73">
        <w:rPr>
          <w:b/>
          <w:spacing w:val="1"/>
        </w:rPr>
        <w:t xml:space="preserve"> </w:t>
      </w:r>
      <w:r w:rsidRPr="008F4A73">
        <w:rPr>
          <w:b/>
          <w:spacing w:val="-1"/>
        </w:rPr>
        <w:t>д</w:t>
      </w:r>
      <w:r w:rsidRPr="008F4A73">
        <w:rPr>
          <w:b/>
        </w:rPr>
        <w:t xml:space="preserve">а </w:t>
      </w:r>
      <w:r w:rsidRPr="008F4A73">
        <w:rPr>
          <w:b/>
          <w:spacing w:val="-1"/>
        </w:rPr>
        <w:t>с</w:t>
      </w:r>
      <w:r w:rsidRPr="008F4A73">
        <w:rPr>
          <w:b/>
        </w:rPr>
        <w:t>е</w:t>
      </w:r>
      <w:r w:rsidRPr="008F4A73">
        <w:rPr>
          <w:b/>
          <w:spacing w:val="-1"/>
        </w:rPr>
        <w:t xml:space="preserve"> </w:t>
      </w:r>
      <w:r w:rsidRPr="008F4A73">
        <w:rPr>
          <w:b/>
          <w:spacing w:val="1"/>
        </w:rPr>
        <w:t>н</w:t>
      </w:r>
      <w:r w:rsidRPr="008F4A73">
        <w:rPr>
          <w:b/>
        </w:rPr>
        <w:t>а</w:t>
      </w:r>
      <w:r w:rsidRPr="008F4A73">
        <w:rPr>
          <w:b/>
          <w:spacing w:val="2"/>
        </w:rPr>
        <w:t>л</w:t>
      </w:r>
      <w:r w:rsidRPr="008F4A73">
        <w:rPr>
          <w:b/>
        </w:rPr>
        <w:t>азе</w:t>
      </w:r>
      <w:r w:rsidRPr="008F4A73">
        <w:rPr>
          <w:b/>
          <w:spacing w:val="-1"/>
        </w:rPr>
        <w:t xml:space="preserve"> </w:t>
      </w:r>
      <w:r w:rsidRPr="008F4A73">
        <w:rPr>
          <w:b/>
        </w:rPr>
        <w:t>у</w:t>
      </w:r>
      <w:r w:rsidRPr="008F4A73">
        <w:rPr>
          <w:b/>
          <w:spacing w:val="-5"/>
        </w:rPr>
        <w:t xml:space="preserve"> </w:t>
      </w:r>
      <w:r w:rsidRPr="008F4A73">
        <w:rPr>
          <w:b/>
          <w:spacing w:val="3"/>
        </w:rPr>
        <w:t>р</w:t>
      </w:r>
      <w:r w:rsidRPr="008F4A73">
        <w:rPr>
          <w:b/>
          <w:spacing w:val="-1"/>
        </w:rPr>
        <w:t>ег</w:t>
      </w:r>
      <w:r w:rsidRPr="008F4A73">
        <w:rPr>
          <w:b/>
          <w:spacing w:val="1"/>
        </w:rPr>
        <w:t>и</w:t>
      </w:r>
      <w:r w:rsidRPr="008F4A73">
        <w:rPr>
          <w:b/>
          <w:spacing w:val="-1"/>
        </w:rPr>
        <w:t>с</w:t>
      </w:r>
      <w:r w:rsidRPr="008F4A73">
        <w:rPr>
          <w:b/>
        </w:rPr>
        <w:t>т</w:t>
      </w:r>
      <w:r w:rsidRPr="008F4A73">
        <w:rPr>
          <w:b/>
          <w:spacing w:val="3"/>
        </w:rPr>
        <w:t>р</w:t>
      </w:r>
      <w:r w:rsidRPr="008F4A73">
        <w:rPr>
          <w:b/>
        </w:rPr>
        <w:t>у</w:t>
      </w:r>
      <w:r w:rsidRPr="008F4A73">
        <w:rPr>
          <w:b/>
          <w:spacing w:val="-7"/>
        </w:rPr>
        <w:t xml:space="preserve"> </w:t>
      </w:r>
      <w:r w:rsidRPr="008F4A73">
        <w:rPr>
          <w:b/>
          <w:spacing w:val="1"/>
        </w:rPr>
        <w:t>п</w:t>
      </w:r>
      <w:r w:rsidRPr="008F4A73">
        <w:rPr>
          <w:b/>
        </w:rPr>
        <w:t>о</w:t>
      </w:r>
      <w:r w:rsidRPr="008F4A73">
        <w:rPr>
          <w:b/>
          <w:spacing w:val="3"/>
        </w:rPr>
        <w:t>н</w:t>
      </w:r>
      <w:r w:rsidRPr="008F4A73">
        <w:rPr>
          <w:b/>
          <w:spacing w:val="-5"/>
        </w:rPr>
        <w:t>у</w:t>
      </w:r>
      <w:r w:rsidRPr="008F4A73">
        <w:rPr>
          <w:b/>
          <w:spacing w:val="1"/>
        </w:rPr>
        <w:t>ђ</w:t>
      </w:r>
      <w:r w:rsidRPr="008F4A73">
        <w:rPr>
          <w:b/>
        </w:rPr>
        <w:t>а</w:t>
      </w:r>
      <w:r w:rsidRPr="008F4A73">
        <w:rPr>
          <w:b/>
          <w:spacing w:val="-1"/>
        </w:rPr>
        <w:t>ч</w:t>
      </w:r>
      <w:r w:rsidRPr="008F4A73">
        <w:rPr>
          <w:b/>
        </w:rPr>
        <w:t>а.</w:t>
      </w:r>
    </w:p>
    <w:p w:rsidR="00701A6A" w:rsidRPr="00C26C8D" w:rsidRDefault="00701A6A" w:rsidP="00701A6A">
      <w:pPr>
        <w:jc w:val="both"/>
      </w:pPr>
    </w:p>
    <w:p w:rsidR="00701A6A" w:rsidRDefault="00701A6A" w:rsidP="00701A6A">
      <w:pPr>
        <w:jc w:val="both"/>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01A6A" w:rsidRDefault="00701A6A" w:rsidP="00701A6A">
      <w:pPr>
        <w:jc w:val="both"/>
        <w:rPr>
          <w:lang w:val="sr-Cyrl-CS"/>
        </w:rPr>
      </w:pPr>
    </w:p>
    <w:p w:rsidR="00701A6A" w:rsidRDefault="00701A6A" w:rsidP="00701A6A">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01A6A" w:rsidRDefault="00701A6A" w:rsidP="00701A6A">
      <w:pPr>
        <w:jc w:val="both"/>
        <w:rPr>
          <w:lang w:val="sr-Cyrl-CS"/>
        </w:rPr>
      </w:pPr>
    </w:p>
    <w:p w:rsidR="00701A6A" w:rsidRDefault="00701A6A" w:rsidP="00701A6A">
      <w:pPr>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1A6A" w:rsidRDefault="00701A6A" w:rsidP="00701A6A">
      <w:pPr>
        <w:jc w:val="both"/>
        <w:rPr>
          <w:lang w:val="sr-Cyrl-CS"/>
        </w:rPr>
      </w:pPr>
    </w:p>
    <w:p w:rsidR="00701A6A" w:rsidRDefault="00701A6A" w:rsidP="00701A6A">
      <w:pPr>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1A6A" w:rsidRDefault="00701A6A" w:rsidP="00701A6A">
      <w:pPr>
        <w:jc w:val="both"/>
        <w:rPr>
          <w:lang w:val="sr-Cyrl-CS"/>
        </w:rPr>
      </w:pPr>
    </w:p>
    <w:p w:rsidR="00366E24" w:rsidRDefault="00701A6A" w:rsidP="00F64144">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A5000B">
        <w:rPr>
          <w:lang w:val="sr-Cyrl-CS"/>
        </w:rPr>
        <w:t xml:space="preserve"> документује на прописани начин.</w:t>
      </w: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Default="00F64144" w:rsidP="00F64144">
      <w:pPr>
        <w:jc w:val="both"/>
        <w:rPr>
          <w:lang w:val="sr-Cyrl-CS"/>
        </w:rPr>
      </w:pPr>
    </w:p>
    <w:p w:rsidR="00F64144" w:rsidRPr="00F64144" w:rsidRDefault="00F64144" w:rsidP="00F64144">
      <w:pPr>
        <w:jc w:val="both"/>
        <w:rPr>
          <w:lang w:val="sr-Cyrl-CS"/>
        </w:rPr>
      </w:pPr>
    </w:p>
    <w:p w:rsidR="002F2971" w:rsidRDefault="002F2971" w:rsidP="00A5000B">
      <w:pPr>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9D2451">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Default="00454700" w:rsidP="00454700">
      <w:pPr>
        <w:ind w:left="360" w:firstLine="360"/>
        <w:jc w:val="both"/>
      </w:pPr>
      <w:r w:rsidRPr="00454700">
        <w:rPr>
          <w:lang w:val="pl-PL"/>
        </w:rPr>
        <w:t>Понуду саставити на српском језику.</w:t>
      </w:r>
    </w:p>
    <w:p w:rsidR="00117FCD" w:rsidRPr="00117FCD" w:rsidRDefault="00117FCD" w:rsidP="00117FCD">
      <w:pPr>
        <w:ind w:left="360" w:firstLine="360"/>
        <w:jc w:val="both"/>
      </w:pPr>
      <w:r w:rsidRPr="00117FCD">
        <w:t>Сва документа у понуди мора</w:t>
      </w:r>
      <w:r>
        <w:t>ју бити на српском језику.</w:t>
      </w:r>
    </w:p>
    <w:p w:rsidR="00117FCD" w:rsidRDefault="00117FCD" w:rsidP="00117FCD">
      <w:pPr>
        <w:ind w:left="360" w:firstLine="360"/>
        <w:jc w:val="both"/>
      </w:pPr>
      <w:r w:rsidRPr="00117FCD">
        <w:t xml:space="preserve">Уколико је документ на страном језику, мора бити преведен на српски језик и оверен од </w:t>
      </w:r>
    </w:p>
    <w:p w:rsidR="00117FCD" w:rsidRPr="00117FCD" w:rsidRDefault="00117FCD" w:rsidP="00117FCD">
      <w:pPr>
        <w:ind w:left="360" w:firstLine="360"/>
        <w:jc w:val="both"/>
      </w:pPr>
      <w:proofErr w:type="gramStart"/>
      <w:r w:rsidRPr="00117FCD">
        <w:t>стране</w:t>
      </w:r>
      <w:proofErr w:type="gramEnd"/>
      <w:r w:rsidRPr="00117FCD">
        <w:t xml:space="preserve"> овлашћеног судског тумача.</w:t>
      </w:r>
    </w:p>
    <w:p w:rsidR="00454700" w:rsidRPr="00454700" w:rsidRDefault="00454700" w:rsidP="00454700">
      <w:pPr>
        <w:ind w:left="360" w:firstLine="360"/>
        <w:jc w:val="both"/>
        <w:rPr>
          <w:lang w:val="sr-Cyrl-CS"/>
        </w:rPr>
      </w:pPr>
    </w:p>
    <w:p w:rsidR="00454700" w:rsidRPr="00454700" w:rsidRDefault="00454700" w:rsidP="009D2451">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Pr="00A530BB"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A530BB">
        <w:rPr>
          <w:b/>
          <w:lang w:val="sr-Cyrl-CS"/>
        </w:rPr>
        <w:t>јавну набавку</w:t>
      </w:r>
      <w:r w:rsidR="00454700" w:rsidRPr="00A530BB">
        <w:rPr>
          <w:b/>
          <w:lang w:val="sr-Cyrl-CS"/>
        </w:rPr>
        <w:t xml:space="preserve"> –</w:t>
      </w:r>
      <w:r w:rsidR="00DC4F82" w:rsidRPr="00A530BB">
        <w:rPr>
          <w:b/>
          <w:lang w:val="sr-Cyrl-CS"/>
        </w:rPr>
        <w:t xml:space="preserve"> </w:t>
      </w:r>
      <w:r w:rsidR="00D204CA">
        <w:rPr>
          <w:b/>
        </w:rPr>
        <w:t>Набавка машина, додатака и едукационе опреме за потребе опремања Центра за промоцију науке</w:t>
      </w:r>
      <w:r w:rsidR="00454700" w:rsidRPr="00A530BB">
        <w:rPr>
          <w:b/>
          <w:lang w:val="sr-Cyrl-CS"/>
        </w:rPr>
        <w:t xml:space="preserve">, </w:t>
      </w:r>
      <w:r w:rsidR="00D204CA">
        <w:rPr>
          <w:b/>
          <w:lang w:val="sr-Cyrl-CS"/>
        </w:rPr>
        <w:t>О/09-2015/Д</w:t>
      </w:r>
      <w:r w:rsidR="00471005" w:rsidRPr="00A530BB">
        <w:rPr>
          <w:b/>
          <w:lang w:val="sr-Cyrl-CS"/>
        </w:rPr>
        <w:t xml:space="preserve"> </w:t>
      </w:r>
      <w:r w:rsidR="00454700" w:rsidRPr="00A530BB">
        <w:rPr>
          <w:b/>
          <w:lang w:val="sr-Cyrl-CS"/>
        </w:rPr>
        <w:t xml:space="preserve">– НЕ ОТВАРАТИ”. </w:t>
      </w:r>
    </w:p>
    <w:p w:rsidR="00454700" w:rsidRPr="00BB3215" w:rsidRDefault="00454700" w:rsidP="00BB3215">
      <w:pPr>
        <w:ind w:left="720"/>
        <w:jc w:val="both"/>
        <w:rPr>
          <w:b/>
          <w:u w:val="single"/>
        </w:rPr>
      </w:pPr>
      <w:r w:rsidRPr="00A530BB">
        <w:rPr>
          <w:lang w:val="sr-Cyrl-CS"/>
        </w:rPr>
        <w:t xml:space="preserve">Понуда се сматра благовременом уколико је примљена од </w:t>
      </w:r>
      <w:r w:rsidR="00420863" w:rsidRPr="00701797">
        <w:rPr>
          <w:lang w:val="sr-Cyrl-CS"/>
        </w:rPr>
        <w:t>стране наручиоца до</w:t>
      </w:r>
      <w:r w:rsidR="00BB3215" w:rsidRPr="00701797">
        <w:rPr>
          <w:lang w:val="sr-Cyrl-CS"/>
        </w:rPr>
        <w:t xml:space="preserve"> </w:t>
      </w:r>
      <w:r w:rsidR="00701797" w:rsidRPr="00701797">
        <w:rPr>
          <w:b/>
          <w:u w:val="single"/>
          <w:lang w:val="sr-Cyrl-RS"/>
        </w:rPr>
        <w:t>02</w:t>
      </w:r>
      <w:r w:rsidR="00BB3215" w:rsidRPr="00701797">
        <w:rPr>
          <w:b/>
          <w:u w:val="single"/>
          <w:lang w:val="sr-Cyrl-RS"/>
        </w:rPr>
        <w:t>.</w:t>
      </w:r>
      <w:r w:rsidR="00701797" w:rsidRPr="00701797">
        <w:rPr>
          <w:b/>
          <w:u w:val="single"/>
          <w:lang w:val="sr-Cyrl-RS"/>
        </w:rPr>
        <w:t>11</w:t>
      </w:r>
      <w:r w:rsidR="00A1098E" w:rsidRPr="00701797">
        <w:rPr>
          <w:b/>
          <w:u w:val="single"/>
        </w:rPr>
        <w:t>.2015.</w:t>
      </w:r>
      <w:r w:rsidR="00BB3215" w:rsidRPr="00701797">
        <w:rPr>
          <w:b/>
          <w:u w:val="single"/>
          <w:lang w:val="sr-Cyrl-RS"/>
        </w:rPr>
        <w:t xml:space="preserve"> </w:t>
      </w:r>
      <w:r w:rsidRPr="00701797">
        <w:rPr>
          <w:b/>
          <w:u w:val="single"/>
          <w:lang w:val="sr-Cyrl-CS"/>
        </w:rPr>
        <w:t xml:space="preserve">године до </w:t>
      </w:r>
      <w:r w:rsidR="00B04A24" w:rsidRPr="00701797">
        <w:rPr>
          <w:b/>
          <w:u w:val="single"/>
        </w:rPr>
        <w:t>11</w:t>
      </w:r>
      <w:r w:rsidR="00A15B25" w:rsidRPr="00701797">
        <w:rPr>
          <w:b/>
          <w:u w:val="single"/>
        </w:rPr>
        <w:t xml:space="preserve">,00 </w:t>
      </w:r>
      <w:r w:rsidRPr="00701797">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Default="007D1D99" w:rsidP="009D2451">
      <w:pPr>
        <w:numPr>
          <w:ilvl w:val="0"/>
          <w:numId w:val="7"/>
        </w:numPr>
        <w:jc w:val="both"/>
        <w:rPr>
          <w:lang w:val="sr-Cyrl-CS"/>
        </w:rPr>
      </w:pPr>
      <w:r>
        <w:rPr>
          <w:lang w:val="sr-Cyrl-CS"/>
        </w:rPr>
        <w:t xml:space="preserve">Техничке спецификације - </w:t>
      </w:r>
      <w:r>
        <w:rPr>
          <w:lang w:val="sr-Cyrl-RS"/>
        </w:rPr>
        <w:t>К</w:t>
      </w:r>
      <w:r w:rsidR="00097C34">
        <w:t>оличина и опис добара</w:t>
      </w:r>
      <w:r w:rsidR="00173C9C" w:rsidRPr="00611265">
        <w:t xml:space="preserve">, начин спровођења контроле, рок </w:t>
      </w:r>
      <w:r w:rsidR="00244AB7">
        <w:rPr>
          <w:lang w:val="sr-Cyrl-CS"/>
        </w:rPr>
        <w:t>испоруке</w:t>
      </w:r>
      <w:r w:rsidR="00173C9C" w:rsidRPr="00611265">
        <w:t xml:space="preserve">, место </w:t>
      </w:r>
      <w:r w:rsidR="00244AB7">
        <w:rPr>
          <w:lang w:val="sr-Cyrl-CS"/>
        </w:rPr>
        <w:t>испорке</w:t>
      </w:r>
      <w:r w:rsidR="005E0258" w:rsidRPr="00611265">
        <w:rPr>
          <w:lang w:val="sr-Cyrl-CS"/>
        </w:rPr>
        <w:t>,</w:t>
      </w:r>
    </w:p>
    <w:p w:rsidR="00117FCD" w:rsidRPr="00117FCD" w:rsidRDefault="00117FCD" w:rsidP="00117FCD">
      <w:pPr>
        <w:numPr>
          <w:ilvl w:val="0"/>
          <w:numId w:val="7"/>
        </w:numPr>
        <w:jc w:val="both"/>
        <w:rPr>
          <w:lang w:val="sr-Cyrl-CS"/>
        </w:rPr>
      </w:pPr>
      <w:r w:rsidRPr="00611265">
        <w:rPr>
          <w:lang w:val="sr-Cyrl-CS"/>
        </w:rPr>
        <w:t>Образац понуде,</w:t>
      </w:r>
    </w:p>
    <w:p w:rsidR="006677F3" w:rsidRDefault="00890D92" w:rsidP="009D2451">
      <w:pPr>
        <w:numPr>
          <w:ilvl w:val="0"/>
          <w:numId w:val="7"/>
        </w:numPr>
        <w:jc w:val="both"/>
        <w:rPr>
          <w:lang w:val="sr-Cyrl-CS"/>
        </w:rPr>
      </w:pPr>
      <w:r w:rsidRPr="006677F3">
        <w:rPr>
          <w:lang w:val="sr-Cyrl-CS"/>
        </w:rPr>
        <w:t>Образац структуре цена,</w:t>
      </w:r>
    </w:p>
    <w:p w:rsidR="006677F3" w:rsidRPr="006677F3" w:rsidRDefault="006677F3" w:rsidP="006677F3">
      <w:pPr>
        <w:numPr>
          <w:ilvl w:val="0"/>
          <w:numId w:val="7"/>
        </w:numPr>
        <w:jc w:val="both"/>
        <w:rPr>
          <w:lang w:val="sr-Cyrl-CS"/>
        </w:rPr>
      </w:pPr>
      <w:r w:rsidRPr="00611265">
        <w:rPr>
          <w:lang w:val="sr-Cyrl-CS"/>
        </w:rPr>
        <w:t>Модел уговора</w:t>
      </w:r>
      <w:r w:rsidR="0056560A">
        <w:rPr>
          <w:lang w:val="sr-Latn-CS"/>
        </w:rPr>
        <w:t xml:space="preserve"> </w:t>
      </w:r>
      <w:r w:rsidR="0056560A" w:rsidRPr="00220F0F">
        <w:rPr>
          <w:b/>
          <w:lang w:val="sr-Cyrl-CS"/>
        </w:rPr>
        <w:t>(образац 4)</w:t>
      </w:r>
      <w:r w:rsidRPr="00220F0F">
        <w:rPr>
          <w:b/>
          <w:lang w:val="sr-Cyrl-CS"/>
        </w:rPr>
        <w:t>,</w:t>
      </w:r>
    </w:p>
    <w:p w:rsidR="005E0258" w:rsidRPr="006677F3" w:rsidRDefault="005E0258" w:rsidP="009D2451">
      <w:pPr>
        <w:numPr>
          <w:ilvl w:val="0"/>
          <w:numId w:val="7"/>
        </w:numPr>
        <w:jc w:val="both"/>
        <w:rPr>
          <w:lang w:val="sr-Cyrl-CS"/>
        </w:rPr>
      </w:pPr>
      <w:r w:rsidRPr="006677F3">
        <w:rPr>
          <w:lang w:val="sr-Cyrl-CS"/>
        </w:rPr>
        <w:t xml:space="preserve">Образац трошкова припреме </w:t>
      </w:r>
      <w:r w:rsidR="009057D1" w:rsidRPr="006677F3">
        <w:rPr>
          <w:lang w:val="sr-Cyrl-CS"/>
        </w:rPr>
        <w:t>понуде (достављање овог обрасца није обавезно)</w:t>
      </w:r>
      <w:r w:rsidRPr="006677F3">
        <w:rPr>
          <w:lang w:val="sr-Cyrl-CS"/>
        </w:rPr>
        <w:t>,</w:t>
      </w:r>
    </w:p>
    <w:p w:rsidR="005E0258" w:rsidRPr="00611265" w:rsidRDefault="005E0258" w:rsidP="009D2451">
      <w:pPr>
        <w:numPr>
          <w:ilvl w:val="0"/>
          <w:numId w:val="7"/>
        </w:numPr>
        <w:jc w:val="both"/>
        <w:rPr>
          <w:lang w:val="sr-Cyrl-CS"/>
        </w:rPr>
      </w:pPr>
      <w:r w:rsidRPr="00611265">
        <w:rPr>
          <w:lang w:val="sr-Cyrl-CS"/>
        </w:rPr>
        <w:t>Образац изјаве о назависној понуди,</w:t>
      </w:r>
    </w:p>
    <w:p w:rsidR="005760C9" w:rsidRDefault="005E0258" w:rsidP="009D2451">
      <w:pPr>
        <w:numPr>
          <w:ilvl w:val="0"/>
          <w:numId w:val="7"/>
        </w:numPr>
        <w:jc w:val="both"/>
        <w:rPr>
          <w:lang w:val="sr-Cyrl-CS"/>
        </w:rPr>
      </w:pPr>
      <w:r w:rsidRPr="00611265">
        <w:rPr>
          <w:lang w:val="sr-Cyrl-CS"/>
        </w:rPr>
        <w:t xml:space="preserve">Образац изјаве о поштовању обавеза из члана 75. </w:t>
      </w:r>
      <w:r w:rsidR="009A4569" w:rsidRPr="00611265">
        <w:rPr>
          <w:lang w:val="sr-Cyrl-CS"/>
        </w:rPr>
        <w:t>став 2. Закона</w:t>
      </w:r>
    </w:p>
    <w:p w:rsidR="00117FCD" w:rsidRPr="00220F0F" w:rsidRDefault="000074FF" w:rsidP="009D2451">
      <w:pPr>
        <w:numPr>
          <w:ilvl w:val="0"/>
          <w:numId w:val="7"/>
        </w:numPr>
        <w:jc w:val="both"/>
        <w:rPr>
          <w:lang w:val="sr-Cyrl-CS"/>
        </w:rPr>
      </w:pPr>
      <w:r>
        <w:rPr>
          <w:lang w:val="sr-Cyrl-CS"/>
        </w:rPr>
        <w:t xml:space="preserve">Изјава о испуњавању обавезних услова </w:t>
      </w:r>
      <w:r w:rsidRPr="00611265">
        <w:rPr>
          <w:lang w:val="sr-Cyrl-CS"/>
        </w:rPr>
        <w:t xml:space="preserve">из члана 75. </w:t>
      </w:r>
      <w:r>
        <w:rPr>
          <w:lang w:val="sr-Cyrl-CS"/>
        </w:rPr>
        <w:t>став 1</w:t>
      </w:r>
      <w:r w:rsidRPr="00611265">
        <w:rPr>
          <w:lang w:val="sr-Cyrl-CS"/>
        </w:rPr>
        <w:t xml:space="preserve">. </w:t>
      </w:r>
      <w:r w:rsidR="00A22813">
        <w:rPr>
          <w:lang w:val="sr-Cyrl-CS"/>
        </w:rPr>
        <w:t xml:space="preserve">до 4. </w:t>
      </w:r>
      <w:r w:rsidRPr="00611265">
        <w:rPr>
          <w:lang w:val="sr-Cyrl-CS"/>
        </w:rPr>
        <w:t>Закона</w:t>
      </w:r>
      <w:r>
        <w:rPr>
          <w:lang w:val="sr-Cyrl-CS"/>
        </w:rPr>
        <w:t xml:space="preserve"> </w:t>
      </w:r>
      <w:r w:rsidRPr="00220F0F">
        <w:rPr>
          <w:b/>
          <w:lang w:val="sr-Cyrl-CS"/>
        </w:rPr>
        <w:t>(образац 8)</w:t>
      </w:r>
    </w:p>
    <w:p w:rsidR="00220F0F" w:rsidRPr="00FD233F" w:rsidRDefault="00220F0F" w:rsidP="00220F0F">
      <w:pPr>
        <w:numPr>
          <w:ilvl w:val="0"/>
          <w:numId w:val="7"/>
        </w:numPr>
        <w:spacing w:after="40"/>
        <w:jc w:val="both"/>
        <w:rPr>
          <w:i/>
          <w:noProof/>
          <w:lang w:val="sr-Cyrl-RS"/>
        </w:rPr>
      </w:pPr>
      <w:r w:rsidRPr="00114FE2">
        <w:rPr>
          <w:lang w:val="sr-Cyrl-CS"/>
        </w:rPr>
        <w:t>Изјава подизвођача о испуњености услова из чл. 75 закона у преговарачком поступку без објављива</w:t>
      </w:r>
      <w:r>
        <w:rPr>
          <w:lang w:val="sr-Cyrl-CS"/>
        </w:rPr>
        <w:t xml:space="preserve">ња позива за подношење понуда </w:t>
      </w:r>
      <w:r w:rsidR="00074B1C" w:rsidRPr="00074B1C">
        <w:rPr>
          <w:lang w:val="sr-Cyrl-CS"/>
        </w:rPr>
        <w:t>(</w:t>
      </w:r>
      <w:r w:rsidR="00074B1C">
        <w:rPr>
          <w:b/>
          <w:lang w:val="sr-Cyrl-CS"/>
        </w:rPr>
        <w:t xml:space="preserve">образац 9 </w:t>
      </w:r>
      <w:r w:rsidRPr="00220F0F">
        <w:rPr>
          <w:i/>
          <w:lang w:val="sr-Cyrl-CS"/>
        </w:rPr>
        <w:t>уколико понуђач подноси понуду са подизвођачем)</w:t>
      </w:r>
    </w:p>
    <w:p w:rsidR="00FD233F" w:rsidRPr="00220F0F" w:rsidRDefault="00FD233F" w:rsidP="00220F0F">
      <w:pPr>
        <w:numPr>
          <w:ilvl w:val="0"/>
          <w:numId w:val="7"/>
        </w:numPr>
        <w:spacing w:after="40"/>
        <w:jc w:val="both"/>
        <w:rPr>
          <w:i/>
          <w:noProof/>
          <w:lang w:val="sr-Cyrl-RS"/>
        </w:rPr>
      </w:pPr>
      <w:r>
        <w:rPr>
          <w:lang w:val="sr-Cyrl-CS"/>
        </w:rPr>
        <w:t>Средство финансијског обезбеђења за озбиљност понуде (</w:t>
      </w:r>
      <w:r w:rsidRPr="00220F0F">
        <w:rPr>
          <w:i/>
          <w:lang w:val="sr-Cyrl-CS"/>
        </w:rPr>
        <w:t xml:space="preserve">уколико понуђач подноси </w:t>
      </w:r>
      <w:r w:rsidRPr="00FD233F">
        <w:rPr>
          <w:i/>
          <w:lang w:val="sr-Cyrl-CS"/>
        </w:rPr>
        <w:t>понуду за партију 2</w:t>
      </w:r>
      <w:r>
        <w:rPr>
          <w:i/>
          <w:lang w:val="sr-Cyrl-CS"/>
        </w:rPr>
        <w:t>)</w:t>
      </w:r>
    </w:p>
    <w:p w:rsidR="006677F3" w:rsidRPr="00611265" w:rsidRDefault="006677F3" w:rsidP="006677F3">
      <w:pPr>
        <w:numPr>
          <w:ilvl w:val="0"/>
          <w:numId w:val="7"/>
        </w:numPr>
        <w:jc w:val="both"/>
        <w:rPr>
          <w:lang w:val="sr-Cyrl-CS"/>
        </w:rPr>
      </w:pPr>
      <w:r>
        <w:rPr>
          <w:lang w:val="sr-Cyrl-CS"/>
        </w:rPr>
        <w:lastRenderedPageBreak/>
        <w:t>Споразум групе понуђача (</w:t>
      </w:r>
      <w:r w:rsidRPr="006677F3">
        <w:rPr>
          <w:lang w:val="sr-Cyrl-CS"/>
        </w:rPr>
        <w:t>уколико понуду подноси група понуђача)</w:t>
      </w:r>
    </w:p>
    <w:p w:rsidR="00EA1BBF" w:rsidRPr="00EA1BBF" w:rsidRDefault="00EA1BBF" w:rsidP="00890D92">
      <w:pPr>
        <w:jc w:val="both"/>
        <w:rPr>
          <w:lang w:val="sr-Cyrl-CS"/>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F54195" w:rsidRDefault="00BA6FBD" w:rsidP="006677F3">
      <w:pPr>
        <w:ind w:left="720"/>
        <w:jc w:val="both"/>
        <w:rPr>
          <w:lang w:val="sr-Cyrl-CS"/>
        </w:rPr>
      </w:pPr>
      <w:r w:rsidRPr="00BA6FBD">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BA6FBD" w:rsidRPr="00341A1C" w:rsidRDefault="00BA6FBD" w:rsidP="00341A1C">
      <w:pPr>
        <w:ind w:left="720"/>
        <w:jc w:val="both"/>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9D2451">
      <w:pPr>
        <w:numPr>
          <w:ilvl w:val="0"/>
          <w:numId w:val="6"/>
        </w:numPr>
        <w:jc w:val="both"/>
        <w:rPr>
          <w:b/>
        </w:rPr>
      </w:pPr>
      <w:r>
        <w:rPr>
          <w:b/>
        </w:rPr>
        <w:t>ПАРТИЈЕ</w:t>
      </w:r>
    </w:p>
    <w:p w:rsidR="00E74192" w:rsidRPr="00D60A0E" w:rsidRDefault="00E74192" w:rsidP="00E74192">
      <w:pPr>
        <w:ind w:left="720"/>
        <w:jc w:val="both"/>
        <w:rPr>
          <w:b/>
          <w:sz w:val="16"/>
          <w:szCs w:val="16"/>
        </w:rPr>
      </w:pPr>
    </w:p>
    <w:p w:rsidR="00890D92" w:rsidRPr="00747AD2" w:rsidRDefault="00890D92" w:rsidP="00890D92">
      <w:pPr>
        <w:ind w:left="720"/>
        <w:jc w:val="both"/>
        <w:rPr>
          <w:rFonts w:eastAsia="TimesNewRomanPSMT"/>
          <w:bCs/>
        </w:rPr>
      </w:pPr>
      <w:r w:rsidRPr="00747AD2">
        <w:rPr>
          <w:lang w:val="sr-Cyrl-CS"/>
        </w:rPr>
        <w:t xml:space="preserve">Предметна јавна набавка </w:t>
      </w:r>
      <w:r w:rsidR="005536F3" w:rsidRPr="00747AD2">
        <w:rPr>
          <w:lang w:val="sr-Cyrl-CS"/>
        </w:rPr>
        <w:t>обликован је у 4 партије</w:t>
      </w:r>
      <w:r w:rsidRPr="00747AD2">
        <w:rPr>
          <w:rFonts w:eastAsia="TimesNewRomanPSMT"/>
          <w:bCs/>
        </w:rPr>
        <w:t>.</w:t>
      </w:r>
    </w:p>
    <w:p w:rsidR="00AB53B8" w:rsidRPr="00747AD2" w:rsidRDefault="00AB53B8" w:rsidP="00AB53B8">
      <w:pPr>
        <w:ind w:left="720"/>
        <w:jc w:val="both"/>
        <w:rPr>
          <w:lang w:val="sr-Cyrl-CS"/>
        </w:rPr>
      </w:pPr>
      <w:r w:rsidRPr="00747AD2">
        <w:rPr>
          <w:lang w:val="sr-Cyrl-CS"/>
        </w:rPr>
        <w:t>Понуђач може да поднесе понуду за једну или више партија. Понуда мора да обухвати најмање једну целокупну партију.</w:t>
      </w:r>
    </w:p>
    <w:p w:rsidR="00AB53B8" w:rsidRPr="00EB292C" w:rsidRDefault="00AB53B8" w:rsidP="00AB53B8">
      <w:pPr>
        <w:ind w:left="720"/>
        <w:jc w:val="both"/>
        <w:rPr>
          <w:lang w:val="sr-Cyrl-CS"/>
        </w:rPr>
      </w:pPr>
      <w:r w:rsidRPr="00747AD2">
        <w:rPr>
          <w:lang w:val="sr-Cyrl-CS"/>
        </w:rPr>
        <w:t>Понуђач је дужан да у понуди наведе да ли се понуда односи на целокупну набавку или само на одређене партије.</w:t>
      </w:r>
    </w:p>
    <w:p w:rsidR="00AB53B8" w:rsidRPr="00596237" w:rsidRDefault="00AB53B8" w:rsidP="00596237">
      <w:pPr>
        <w:ind w:left="720"/>
        <w:jc w:val="both"/>
        <w:rPr>
          <w:lang w:val="sr-Cyrl-CS"/>
        </w:rPr>
      </w:pPr>
      <w:r w:rsidRPr="00EB292C">
        <w:rPr>
          <w:lang w:val="sr-Cyrl-CS"/>
        </w:rPr>
        <w:t>У случају да понуђач поднесе понуду за две или више партија, она мора бити поднета тако да се може оцењ</w:t>
      </w:r>
      <w:r w:rsidR="00596237">
        <w:rPr>
          <w:lang w:val="sr-Cyrl-CS"/>
        </w:rPr>
        <w:t>ивати за сваку партију посебно.</w:t>
      </w:r>
    </w:p>
    <w:p w:rsidR="00710812" w:rsidRPr="00710812" w:rsidRDefault="00710812" w:rsidP="00710812">
      <w:pPr>
        <w:ind w:left="720"/>
        <w:jc w:val="both"/>
        <w:rPr>
          <w:lang w:val="sr-Cyrl-CS"/>
        </w:rPr>
      </w:pPr>
    </w:p>
    <w:p w:rsidR="00E74192" w:rsidRPr="00E74192" w:rsidRDefault="00E74192" w:rsidP="009D2451">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D2451">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E74192" w:rsidRPr="00A530BB" w:rsidRDefault="00890D92" w:rsidP="00AE5E0B">
      <w:pPr>
        <w:pStyle w:val="ListParagraph"/>
        <w:jc w:val="both"/>
        <w:rPr>
          <w:sz w:val="24"/>
          <w:szCs w:val="24"/>
          <w:lang w:val="sr-Cyrl-CS"/>
        </w:rPr>
      </w:pPr>
      <w:r>
        <w:rPr>
          <w:sz w:val="24"/>
          <w:szCs w:val="24"/>
          <w:lang w:val="sr-Cyrl-CS"/>
        </w:rPr>
        <w:t xml:space="preserve">- </w:t>
      </w:r>
      <w:r w:rsidR="005B7C88" w:rsidRPr="0081438F">
        <w:rPr>
          <w:sz w:val="24"/>
          <w:szCs w:val="24"/>
          <w:lang w:val="sr-Cyrl-CS"/>
        </w:rPr>
        <w:t xml:space="preserve">“Измена понуде за јавну </w:t>
      </w:r>
      <w:r w:rsidR="005B7C88" w:rsidRPr="00A530BB">
        <w:rPr>
          <w:sz w:val="24"/>
          <w:szCs w:val="24"/>
          <w:lang w:val="sr-Cyrl-CS"/>
        </w:rPr>
        <w:t>набавку</w:t>
      </w:r>
      <w:r w:rsidR="00E74192" w:rsidRPr="00A530BB">
        <w:rPr>
          <w:sz w:val="24"/>
          <w:szCs w:val="24"/>
          <w:lang w:val="sr-Cyrl-CS"/>
        </w:rPr>
        <w:t xml:space="preserve"> –</w:t>
      </w:r>
      <w:r w:rsidR="00633D98" w:rsidRPr="00A530BB">
        <w:rPr>
          <w:sz w:val="24"/>
          <w:szCs w:val="24"/>
          <w:lang w:val="sr-Cyrl-CS"/>
        </w:rPr>
        <w:t xml:space="preserve"> </w:t>
      </w:r>
      <w:r w:rsidR="00D204CA">
        <w:rPr>
          <w:sz w:val="24"/>
          <w:szCs w:val="24"/>
        </w:rPr>
        <w:t>Набавка машина, додатака и едукационе опреме за потребе опремања Центра за промоцију науке</w:t>
      </w:r>
      <w:r w:rsidRPr="00A530BB">
        <w:rPr>
          <w:sz w:val="24"/>
          <w:szCs w:val="24"/>
        </w:rPr>
        <w:t xml:space="preserve">, </w:t>
      </w:r>
      <w:r w:rsidR="00D204CA">
        <w:rPr>
          <w:sz w:val="24"/>
          <w:szCs w:val="24"/>
        </w:rPr>
        <w:t>О/09-2015/Д</w:t>
      </w:r>
      <w:r w:rsidRPr="00A530BB">
        <w:rPr>
          <w:sz w:val="24"/>
          <w:szCs w:val="24"/>
        </w:rPr>
        <w:t xml:space="preserve"> </w:t>
      </w:r>
      <w:r w:rsidR="00633D98" w:rsidRPr="00A530BB">
        <w:rPr>
          <w:sz w:val="24"/>
          <w:szCs w:val="24"/>
        </w:rPr>
        <w:t>– НЕ ОТВАРАТИ</w:t>
      </w:r>
      <w:r w:rsidR="00E74192" w:rsidRPr="00A530BB">
        <w:rPr>
          <w:sz w:val="24"/>
          <w:szCs w:val="24"/>
          <w:lang w:val="sr-Cyrl-CS"/>
        </w:rPr>
        <w:t>”, или</w:t>
      </w:r>
    </w:p>
    <w:p w:rsidR="00632C9F" w:rsidRPr="00A530BB" w:rsidRDefault="00AE5E0B" w:rsidP="00632C9F">
      <w:pPr>
        <w:ind w:left="720"/>
        <w:jc w:val="both"/>
        <w:rPr>
          <w:lang w:val="sr-Cyrl-CS"/>
        </w:rPr>
      </w:pPr>
      <w:r w:rsidRPr="00A530BB">
        <w:rPr>
          <w:b/>
          <w:lang w:val="sr-Cyrl-CS"/>
        </w:rPr>
        <w:t xml:space="preserve">- </w:t>
      </w:r>
      <w:r w:rsidR="00E74192" w:rsidRPr="00A530BB">
        <w:rPr>
          <w:b/>
          <w:lang w:val="sr-Cyrl-CS"/>
        </w:rPr>
        <w:t>“Допун</w:t>
      </w:r>
      <w:r w:rsidR="00723791" w:rsidRPr="00A530BB">
        <w:rPr>
          <w:b/>
          <w:lang w:val="sr-Cyrl-CS"/>
        </w:rPr>
        <w:t>а понуде за јавну набавку</w:t>
      </w:r>
      <w:r w:rsidR="00633D98" w:rsidRPr="00A530BB">
        <w:rPr>
          <w:b/>
          <w:lang w:val="sr-Cyrl-CS"/>
        </w:rPr>
        <w:t xml:space="preserve"> </w:t>
      </w:r>
      <w:r w:rsidR="00633D98" w:rsidRPr="00A530BB">
        <w:rPr>
          <w:b/>
        </w:rPr>
        <w:t xml:space="preserve">– </w:t>
      </w:r>
      <w:r w:rsidR="00D204CA">
        <w:rPr>
          <w:b/>
        </w:rPr>
        <w:t>Набавка машина, додатака и едукационе опреме за потребе опремања Центра за промоцију науке</w:t>
      </w:r>
      <w:r w:rsidR="00890D92" w:rsidRPr="00A530BB">
        <w:rPr>
          <w:b/>
        </w:rPr>
        <w:t xml:space="preserve">, </w:t>
      </w:r>
      <w:r w:rsidR="00D204CA">
        <w:rPr>
          <w:b/>
        </w:rPr>
        <w:t>О/09-2015/Д</w:t>
      </w:r>
      <w:r w:rsidR="00890D92" w:rsidRPr="00A530BB">
        <w:rPr>
          <w:b/>
        </w:rPr>
        <w:t xml:space="preserve"> </w:t>
      </w:r>
      <w:r w:rsidR="00633D98" w:rsidRPr="00A530BB">
        <w:rPr>
          <w:b/>
        </w:rPr>
        <w:t xml:space="preserve">– НЕ ОТВАРАТИ”, </w:t>
      </w:r>
      <w:r w:rsidR="00632C9F" w:rsidRPr="00A530BB">
        <w:rPr>
          <w:lang w:val="sr-Cyrl-CS"/>
        </w:rPr>
        <w:t>или</w:t>
      </w:r>
    </w:p>
    <w:p w:rsidR="00632C9F" w:rsidRPr="00A530BB" w:rsidRDefault="00AE5E0B" w:rsidP="00632C9F">
      <w:pPr>
        <w:ind w:left="720"/>
        <w:jc w:val="both"/>
        <w:rPr>
          <w:lang w:val="sr-Cyrl-CS"/>
        </w:rPr>
      </w:pPr>
      <w:r w:rsidRPr="00A530BB">
        <w:rPr>
          <w:b/>
          <w:lang w:val="sr-Cyrl-CS"/>
        </w:rPr>
        <w:lastRenderedPageBreak/>
        <w:t xml:space="preserve">- </w:t>
      </w:r>
      <w:r w:rsidR="00E74192" w:rsidRPr="00A530BB">
        <w:rPr>
          <w:b/>
          <w:lang w:val="sr-Cyrl-CS"/>
        </w:rPr>
        <w:t>“Опози</w:t>
      </w:r>
      <w:r w:rsidR="00723791" w:rsidRPr="00A530BB">
        <w:rPr>
          <w:b/>
          <w:lang w:val="sr-Cyrl-CS"/>
        </w:rPr>
        <w:t>в понуде за јавну наба</w:t>
      </w:r>
      <w:r w:rsidR="005B7C88" w:rsidRPr="00A530BB">
        <w:rPr>
          <w:b/>
          <w:lang w:val="sr-Cyrl-CS"/>
        </w:rPr>
        <w:t>вку</w:t>
      </w:r>
      <w:r w:rsidR="00E74192" w:rsidRPr="00A530BB">
        <w:rPr>
          <w:b/>
          <w:lang w:val="sr-Cyrl-CS"/>
        </w:rPr>
        <w:t xml:space="preserve"> </w:t>
      </w:r>
      <w:r w:rsidR="00633D98" w:rsidRPr="00A530BB">
        <w:rPr>
          <w:b/>
          <w:lang w:val="sr-Cyrl-CS"/>
        </w:rPr>
        <w:t xml:space="preserve">– </w:t>
      </w:r>
      <w:r w:rsidR="00D204CA">
        <w:rPr>
          <w:b/>
          <w:lang w:val="sr-Cyrl-CS"/>
        </w:rPr>
        <w:t>Набавка машина, додатака и едукационе опреме за потребе опремања Центра за промоцију науке</w:t>
      </w:r>
      <w:r w:rsidR="00890D92" w:rsidRPr="00A530BB">
        <w:rPr>
          <w:b/>
          <w:lang w:val="sr-Cyrl-CS"/>
        </w:rPr>
        <w:t xml:space="preserve">, </w:t>
      </w:r>
      <w:r w:rsidR="00D204CA">
        <w:rPr>
          <w:b/>
          <w:lang w:val="sr-Cyrl-CS"/>
        </w:rPr>
        <w:t>О/09-2015/Д</w:t>
      </w:r>
      <w:r w:rsidR="00633D98" w:rsidRPr="00A530BB">
        <w:rPr>
          <w:b/>
          <w:lang w:val="sr-Cyrl-CS"/>
        </w:rPr>
        <w:t xml:space="preserve"> – НЕ ОТВАРАТИ”, </w:t>
      </w:r>
      <w:r w:rsidR="00632C9F" w:rsidRPr="00A530BB">
        <w:rPr>
          <w:lang w:val="sr-Cyrl-CS"/>
        </w:rPr>
        <w:t>или</w:t>
      </w:r>
    </w:p>
    <w:p w:rsidR="00632C9F" w:rsidRPr="00633D98" w:rsidRDefault="00AE5E0B" w:rsidP="00632C9F">
      <w:pPr>
        <w:ind w:left="720"/>
        <w:jc w:val="both"/>
      </w:pPr>
      <w:r w:rsidRPr="00A530BB">
        <w:rPr>
          <w:b/>
          <w:lang w:val="sr-Cyrl-CS"/>
        </w:rPr>
        <w:t xml:space="preserve">- </w:t>
      </w:r>
      <w:r w:rsidR="00E74192" w:rsidRPr="00A530BB">
        <w:rPr>
          <w:b/>
          <w:lang w:val="sr-Cyrl-CS"/>
        </w:rPr>
        <w:t>“Измена и</w:t>
      </w:r>
      <w:r w:rsidR="00B14AAF" w:rsidRPr="00A530BB">
        <w:rPr>
          <w:b/>
          <w:lang w:val="sr-Cyrl-CS"/>
        </w:rPr>
        <w:t xml:space="preserve"> допуна понуде за јавну набавку</w:t>
      </w:r>
      <w:r w:rsidR="00E74192" w:rsidRPr="00A530BB">
        <w:rPr>
          <w:b/>
          <w:lang w:val="sr-Cyrl-CS"/>
        </w:rPr>
        <w:t xml:space="preserve"> – </w:t>
      </w:r>
      <w:r w:rsidR="00D204CA">
        <w:rPr>
          <w:b/>
        </w:rPr>
        <w:t>Набавка машина, додатака и едукационе опреме за потребе опремања Центра за промоцију науке</w:t>
      </w:r>
      <w:r w:rsidR="00890D92" w:rsidRPr="00A530BB">
        <w:rPr>
          <w:b/>
        </w:rPr>
        <w:t xml:space="preserve">, </w:t>
      </w:r>
      <w:r w:rsidR="00D204CA">
        <w:rPr>
          <w:b/>
        </w:rPr>
        <w:t>О/09-2015/Д</w:t>
      </w:r>
      <w:r w:rsidR="00890D92" w:rsidRPr="00A530BB">
        <w:rPr>
          <w:b/>
        </w:rPr>
        <w:t xml:space="preserve"> </w:t>
      </w:r>
      <w:r w:rsidR="00633D98" w:rsidRPr="00A530BB">
        <w:rPr>
          <w:b/>
        </w:rPr>
        <w:t>– НЕ ОТВАРАТИ”.</w:t>
      </w:r>
    </w:p>
    <w:p w:rsidR="00F54195" w:rsidRPr="00890D92" w:rsidRDefault="00F54195" w:rsidP="00EA3299">
      <w:pPr>
        <w:jc w:val="both"/>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B302A3" w:rsidRDefault="00B302A3" w:rsidP="00FE2B22">
      <w:pPr>
        <w:jc w:val="both"/>
        <w:rPr>
          <w:lang w:val="sr-Cyrl-CS"/>
        </w:rPr>
      </w:pPr>
    </w:p>
    <w:p w:rsidR="00735A17" w:rsidRPr="00735A17" w:rsidRDefault="00735A17" w:rsidP="009D2451">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D2451">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D2451">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Pr="00747AD2"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w:t>
      </w:r>
      <w:r w:rsidR="00352CBD" w:rsidRPr="00747AD2">
        <w:rPr>
          <w:lang w:val="sr-Cyrl-CS"/>
        </w:rPr>
        <w:t>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747AD2">
        <w:rPr>
          <w:lang w:val="sr-Cyrl-CS"/>
        </w:rPr>
        <w:t>а</w:t>
      </w:r>
      <w:r w:rsidR="00157A7B" w:rsidRPr="00747AD2">
        <w:rPr>
          <w:lang w:val="sr-Cyrl-CS"/>
        </w:rPr>
        <w:t>в 4. тачка 1) и 2</w:t>
      </w:r>
      <w:r w:rsidR="00352CBD" w:rsidRPr="00747AD2">
        <w:rPr>
          <w:lang w:val="sr-Cyrl-CS"/>
        </w:rPr>
        <w:t>) Закона и то податке о:</w:t>
      </w:r>
    </w:p>
    <w:p w:rsidR="00352CBD" w:rsidRPr="00747AD2" w:rsidRDefault="00157A7B" w:rsidP="00157A7B">
      <w:pPr>
        <w:numPr>
          <w:ilvl w:val="0"/>
          <w:numId w:val="8"/>
        </w:numPr>
        <w:jc w:val="both"/>
        <w:rPr>
          <w:lang w:val="sr-Cyrl-CS"/>
        </w:rPr>
      </w:pPr>
      <w:r w:rsidRPr="00747AD2">
        <w:rPr>
          <w:lang w:val="sr-Cyrl-CS"/>
        </w:rPr>
        <w:t>податке о члану групе који ће бити носилац посла, односно који ће поднети понуду и који ће заступати групу понуђача пред наручиоцем и</w:t>
      </w:r>
      <w:r w:rsidR="00352CBD" w:rsidRPr="00747AD2">
        <w:rPr>
          <w:lang w:val="sr-Cyrl-CS"/>
        </w:rPr>
        <w:t>,</w:t>
      </w:r>
    </w:p>
    <w:p w:rsidR="00157A7B" w:rsidRPr="00747AD2" w:rsidRDefault="00157A7B" w:rsidP="00157A7B">
      <w:pPr>
        <w:numPr>
          <w:ilvl w:val="0"/>
          <w:numId w:val="8"/>
        </w:numPr>
        <w:jc w:val="both"/>
        <w:rPr>
          <w:lang w:val="sr-Cyrl-CS"/>
        </w:rPr>
      </w:pPr>
      <w:r w:rsidRPr="00747AD2">
        <w:rPr>
          <w:lang w:val="sr-Cyrl-CS"/>
        </w:rPr>
        <w:t>опис послова сваког од понуђача из групе понуђача у извршењу уговора.</w:t>
      </w:r>
    </w:p>
    <w:p w:rsidR="00DC1C71" w:rsidRDefault="00DC1C71" w:rsidP="00DC1C71">
      <w:pPr>
        <w:ind w:left="720"/>
        <w:jc w:val="both"/>
        <w:rPr>
          <w:lang w:val="sr-Cyrl-CS"/>
        </w:rPr>
      </w:pPr>
      <w:r>
        <w:rPr>
          <w:lang w:val="sr-Cyrl-CS"/>
        </w:rPr>
        <w:lastRenderedPageBreak/>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B232AF" w:rsidRDefault="00B232AF" w:rsidP="00DC1C71">
      <w:pPr>
        <w:ind w:left="720"/>
        <w:jc w:val="both"/>
      </w:pPr>
    </w:p>
    <w:p w:rsidR="00DC1C71" w:rsidRPr="00E03600" w:rsidRDefault="00DC1C71" w:rsidP="009D2451">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Pr="00521292" w:rsidRDefault="009D192D" w:rsidP="009D2451">
      <w:pPr>
        <w:numPr>
          <w:ilvl w:val="1"/>
          <w:numId w:val="6"/>
        </w:numPr>
        <w:jc w:val="both"/>
        <w:rPr>
          <w:b/>
          <w:u w:val="single"/>
          <w:lang w:val="sr-Cyrl-CS"/>
        </w:rPr>
      </w:pPr>
      <w:r w:rsidRPr="00521292">
        <w:rPr>
          <w:b/>
          <w:u w:val="single"/>
          <w:lang w:val="sr-Cyrl-CS"/>
        </w:rPr>
        <w:t>Захтеви у погледу начина, рока и услова плаћања</w:t>
      </w: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w:t>
      </w:r>
      <w:r w:rsidRPr="00747AD2">
        <w:rPr>
          <w:b w:val="0"/>
          <w:sz w:val="24"/>
          <w:szCs w:val="24"/>
          <w:lang w:val="sr-Cyrl-CS"/>
        </w:rPr>
        <w:t xml:space="preserve">плаћања: </w:t>
      </w:r>
      <w:r w:rsidR="00FD7BED" w:rsidRPr="00747AD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 а којим је </w:t>
      </w:r>
      <w:r w:rsidR="005777C2" w:rsidRPr="005777C2">
        <w:rPr>
          <w:b w:val="0"/>
          <w:sz w:val="24"/>
          <w:szCs w:val="24"/>
          <w:lang w:val="sr-Cyrl-CS"/>
        </w:rPr>
        <w:t>потврђена испорука добара</w:t>
      </w:r>
      <w:r w:rsidR="00FD7BED" w:rsidRPr="00521292">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9D192D" w:rsidRPr="00783381" w:rsidRDefault="00783381" w:rsidP="00783381">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r w:rsidR="0081131B" w:rsidRPr="00783381">
        <w:rPr>
          <w:b w:val="0"/>
          <w:sz w:val="24"/>
          <w:szCs w:val="24"/>
          <w:lang w:val="sr-Cyrl-CS"/>
        </w:rPr>
        <w:t>.</w:t>
      </w:r>
    </w:p>
    <w:p w:rsidR="009D192D" w:rsidRDefault="009D192D" w:rsidP="009D192D">
      <w:pPr>
        <w:ind w:left="720"/>
        <w:jc w:val="both"/>
        <w:rPr>
          <w:lang w:val="sr-Cyrl-CS"/>
        </w:rPr>
      </w:pPr>
    </w:p>
    <w:p w:rsidR="009D192D" w:rsidRPr="001A3661" w:rsidRDefault="005777C2" w:rsidP="00FE2B22">
      <w:pPr>
        <w:numPr>
          <w:ilvl w:val="1"/>
          <w:numId w:val="6"/>
        </w:numPr>
        <w:jc w:val="both"/>
        <w:rPr>
          <w:b/>
          <w:u w:val="single"/>
          <w:lang w:val="sr-Cyrl-CS"/>
        </w:rPr>
      </w:pPr>
      <w:r>
        <w:rPr>
          <w:b/>
          <w:u w:val="single"/>
          <w:lang w:val="sr-Cyrl-CS"/>
        </w:rPr>
        <w:t>Рок за испоруку</w:t>
      </w:r>
    </w:p>
    <w:p w:rsidR="005777C2" w:rsidRDefault="005777C2" w:rsidP="006677F3">
      <w:pPr>
        <w:pStyle w:val="ListParagraph"/>
        <w:jc w:val="both"/>
        <w:rPr>
          <w:b w:val="0"/>
          <w:sz w:val="24"/>
          <w:szCs w:val="24"/>
          <w:lang w:val="sr-Cyrl-CS"/>
        </w:rPr>
      </w:pPr>
      <w:r>
        <w:rPr>
          <w:b w:val="0"/>
          <w:sz w:val="24"/>
          <w:szCs w:val="24"/>
          <w:lang w:val="sr-Cyrl-CS"/>
        </w:rPr>
        <w:t xml:space="preserve">Рок за испоруку је највише </w:t>
      </w:r>
      <w:r w:rsidR="00747AD2">
        <w:rPr>
          <w:b w:val="0"/>
          <w:sz w:val="24"/>
          <w:szCs w:val="24"/>
          <w:lang w:val="sr-Cyrl-CS"/>
        </w:rPr>
        <w:t>45</w:t>
      </w:r>
      <w:r w:rsidRPr="005777C2">
        <w:rPr>
          <w:b w:val="0"/>
          <w:sz w:val="24"/>
          <w:szCs w:val="24"/>
          <w:lang w:val="sr-Cyrl-CS"/>
        </w:rPr>
        <w:t xml:space="preserve"> дана</w:t>
      </w:r>
      <w:r>
        <w:rPr>
          <w:b w:val="0"/>
          <w:sz w:val="24"/>
          <w:szCs w:val="24"/>
          <w:lang w:val="sr-Cyrl-CS"/>
        </w:rPr>
        <w:t xml:space="preserve"> од дана закључења </w:t>
      </w:r>
      <w:r w:rsidRPr="005777C2">
        <w:rPr>
          <w:b w:val="0"/>
          <w:sz w:val="24"/>
          <w:szCs w:val="24"/>
          <w:lang w:val="sr-Cyrl-CS"/>
        </w:rPr>
        <w:t>уговора</w:t>
      </w:r>
      <w:r>
        <w:rPr>
          <w:b w:val="0"/>
          <w:sz w:val="24"/>
          <w:szCs w:val="24"/>
          <w:lang w:val="sr-Cyrl-CS"/>
        </w:rPr>
        <w:t>.</w:t>
      </w:r>
    </w:p>
    <w:p w:rsidR="005777C2" w:rsidRPr="00747AD2" w:rsidRDefault="005777C2" w:rsidP="005777C2">
      <w:pPr>
        <w:ind w:left="720"/>
        <w:jc w:val="both"/>
        <w:rPr>
          <w:lang w:val="sr-Cyrl-CS"/>
        </w:rPr>
      </w:pPr>
      <w:r w:rsidRPr="00747AD2">
        <w:rPr>
          <w:lang w:val="sr-Cyrl-CS"/>
        </w:rPr>
        <w:t>Испорука се врши на адресу:</w:t>
      </w:r>
    </w:p>
    <w:p w:rsidR="005777C2" w:rsidRDefault="00747AD2" w:rsidP="00747AD2">
      <w:pPr>
        <w:ind w:left="709"/>
        <w:jc w:val="both"/>
        <w:rPr>
          <w:lang w:val="sr-Cyrl-CS"/>
        </w:rPr>
      </w:pPr>
      <w:r w:rsidRPr="00747AD2">
        <w:rPr>
          <w:lang w:val="sr-Cyrl-CS"/>
        </w:rPr>
        <w:t>Центар за промоцију науке – Мекензијева 24, Београд</w:t>
      </w:r>
    </w:p>
    <w:p w:rsidR="00747AD2" w:rsidRPr="007D1D99" w:rsidRDefault="00747AD2" w:rsidP="00747AD2">
      <w:pPr>
        <w:ind w:left="709"/>
        <w:jc w:val="both"/>
        <w:rPr>
          <w:b/>
          <w:u w:val="single"/>
          <w:lang w:val="sr-Cyrl-RS"/>
        </w:rPr>
      </w:pPr>
    </w:p>
    <w:p w:rsidR="009D192D" w:rsidRPr="001A3661" w:rsidRDefault="009D192D" w:rsidP="009D2451">
      <w:pPr>
        <w:numPr>
          <w:ilvl w:val="1"/>
          <w:numId w:val="6"/>
        </w:numPr>
        <w:jc w:val="both"/>
        <w:rPr>
          <w:b/>
          <w:u w:val="single"/>
          <w:lang w:val="sr-Cyrl-CS"/>
        </w:rPr>
      </w:pPr>
      <w:r w:rsidRPr="001A3661">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890D92">
        <w:rPr>
          <w:lang w:val="sr-Cyrl-CS"/>
        </w:rPr>
        <w:t>60</w:t>
      </w:r>
      <w:r w:rsidRPr="00E03600">
        <w:rPr>
          <w:lang w:val="sr-Cyrl-CS"/>
        </w:rPr>
        <w:t xml:space="preserve">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rsidR="005777C2" w:rsidRDefault="005777C2" w:rsidP="009D192D">
      <w:pPr>
        <w:ind w:left="720"/>
        <w:jc w:val="both"/>
        <w:rPr>
          <w:lang w:val="sr-Cyrl-CS"/>
        </w:rPr>
      </w:pPr>
    </w:p>
    <w:p w:rsidR="005777C2" w:rsidRPr="00366E24" w:rsidRDefault="005777C2" w:rsidP="005777C2">
      <w:pPr>
        <w:numPr>
          <w:ilvl w:val="1"/>
          <w:numId w:val="6"/>
        </w:numPr>
        <w:spacing w:line="360" w:lineRule="auto"/>
        <w:jc w:val="both"/>
        <w:rPr>
          <w:b/>
          <w:u w:val="single"/>
          <w:lang w:val="sr-Cyrl-CS"/>
        </w:rPr>
      </w:pPr>
      <w:r w:rsidRPr="00366E24">
        <w:rPr>
          <w:b/>
          <w:u w:val="single"/>
          <w:lang w:val="sr-Cyrl-CS"/>
        </w:rPr>
        <w:t>Захтеви у погледу гарантног рока</w:t>
      </w:r>
    </w:p>
    <w:p w:rsidR="005777C2" w:rsidRPr="00366E24" w:rsidRDefault="00366E24" w:rsidP="004E5D99">
      <w:pPr>
        <w:autoSpaceDE w:val="0"/>
        <w:autoSpaceDN w:val="0"/>
        <w:adjustRightInd w:val="0"/>
        <w:ind w:left="709"/>
        <w:jc w:val="both"/>
        <w:rPr>
          <w:noProof/>
          <w:lang w:val="pl-PL"/>
        </w:rPr>
      </w:pPr>
      <w:r w:rsidRPr="00366E24">
        <w:rPr>
          <w:lang w:val="sr-Cyrl-CS"/>
        </w:rPr>
        <w:t>Гарантни рок: минимум 12</w:t>
      </w:r>
      <w:r w:rsidR="005777C2" w:rsidRPr="00366E24">
        <w:rPr>
          <w:lang w:val="sr-Cyrl-CS"/>
        </w:rPr>
        <w:t xml:space="preserve"> месеци од испоруке добара за све партије </w:t>
      </w:r>
      <w:r w:rsidR="005777C2" w:rsidRPr="00366E24">
        <w:rPr>
          <w:noProof/>
          <w:lang w:val="sr-Cyrl-RS"/>
        </w:rPr>
        <w:t>од дана испоруке, односно дана пријема робе од стране наручиоца.</w:t>
      </w:r>
    </w:p>
    <w:p w:rsidR="005777C2" w:rsidRPr="00366E24" w:rsidRDefault="005777C2" w:rsidP="004E5D99">
      <w:pPr>
        <w:ind w:left="709"/>
        <w:jc w:val="both"/>
        <w:rPr>
          <w:noProof/>
          <w:lang w:val="sr-Cyrl-RS"/>
        </w:rPr>
      </w:pPr>
      <w:r w:rsidRPr="00366E24">
        <w:rPr>
          <w:noProof/>
          <w:lang w:val="sr-Cyrl-RS"/>
        </w:rPr>
        <w:t xml:space="preserve">У случају да роба није инсталирана због грешке у производњи робе, гарантни рок се продужава за време потребно да се испоручи нова исправна роба.  </w:t>
      </w:r>
    </w:p>
    <w:p w:rsidR="005777C2" w:rsidRDefault="005777C2" w:rsidP="004E5D99">
      <w:pPr>
        <w:ind w:left="709"/>
        <w:jc w:val="both"/>
        <w:rPr>
          <w:noProof/>
          <w:lang w:val="sr-Cyrl-RS"/>
        </w:rPr>
      </w:pPr>
      <w:r w:rsidRPr="00366E24">
        <w:rPr>
          <w:b/>
          <w:noProof/>
          <w:lang w:val="sr-Cyrl-RS"/>
        </w:rPr>
        <w:t>Понуђач треба да достави детаљан опис услова</w:t>
      </w:r>
      <w:r w:rsidRPr="00366E24">
        <w:rPr>
          <w:b/>
          <w:noProof/>
          <w:lang w:val="pl-PL"/>
        </w:rPr>
        <w:t xml:space="preserve">, </w:t>
      </w:r>
      <w:r w:rsidRPr="00366E24">
        <w:rPr>
          <w:noProof/>
          <w:lang w:val="sr-Cyrl-RS"/>
        </w:rPr>
        <w:t>укључујући: податке о организацији која пружа услуге сервиса, укључујући њено име, поштанску адресу, телефонски и фаx број и адресу за електронску пошту.</w:t>
      </w:r>
    </w:p>
    <w:p w:rsidR="005777C2" w:rsidRDefault="005777C2" w:rsidP="005777C2">
      <w:pPr>
        <w:jc w:val="both"/>
        <w:rPr>
          <w:noProof/>
          <w:lang w:val="sr-Cyrl-RS"/>
        </w:rPr>
      </w:pPr>
    </w:p>
    <w:p w:rsidR="00843386" w:rsidRPr="00843386" w:rsidRDefault="00843386" w:rsidP="005777C2">
      <w:pPr>
        <w:numPr>
          <w:ilvl w:val="0"/>
          <w:numId w:val="6"/>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4307D4" w:rsidRDefault="00843386" w:rsidP="003744BE">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0C2F89" w:rsidRPr="000C2F89">
        <w:t xml:space="preserve"> </w:t>
      </w:r>
      <w:r w:rsidR="000C2F89" w:rsidRPr="000C2F89">
        <w:rPr>
          <w:lang w:val="sr-Cyrl-CS"/>
        </w:rPr>
        <w:t xml:space="preserve">у складу за захтевима из техничке </w:t>
      </w:r>
      <w:r w:rsidR="000C2F89">
        <w:rPr>
          <w:lang w:val="sr-Cyrl-CS"/>
        </w:rPr>
        <w:t>спецификације</w:t>
      </w:r>
      <w:r w:rsidR="000C2F89" w:rsidRPr="000C2F89">
        <w:rPr>
          <w:lang w:val="sr-Cyrl-CS"/>
        </w:rPr>
        <w:t xml:space="preserve"> конкурсне документације</w:t>
      </w:r>
      <w:r>
        <w:rPr>
          <w:lang w:val="sr-Cyrl-CS"/>
        </w:rPr>
        <w:t>, с тим да ће се за оцену понуде узимати у обзир цена без пореза на додату вредност.</w:t>
      </w: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E3EA7" w:rsidRDefault="00843386" w:rsidP="00701797">
      <w:pPr>
        <w:ind w:left="720"/>
        <w:jc w:val="both"/>
        <w:rPr>
          <w:lang w:val="sr-Cyrl-CS"/>
        </w:rPr>
      </w:pPr>
      <w:r>
        <w:rPr>
          <w:lang w:val="sr-Cyrl-CS"/>
        </w:rPr>
        <w:lastRenderedPageBreak/>
        <w:t>Ако је у понуди исказана неуобичајено ниска цена, наручилац ће поступити у складу са чланом 92. Закона.</w:t>
      </w:r>
    </w:p>
    <w:p w:rsidR="00D204CA" w:rsidRDefault="00D204CA" w:rsidP="00E80706">
      <w:pPr>
        <w:ind w:left="720"/>
        <w:jc w:val="both"/>
        <w:rPr>
          <w:lang w:val="sr-Cyrl-CS"/>
        </w:rPr>
      </w:pPr>
    </w:p>
    <w:p w:rsidR="00843386" w:rsidRPr="00843386" w:rsidRDefault="00843386" w:rsidP="005777C2">
      <w:pPr>
        <w:numPr>
          <w:ilvl w:val="0"/>
          <w:numId w:val="6"/>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Default="00843386" w:rsidP="00843386">
      <w:pPr>
        <w:ind w:left="720"/>
        <w:jc w:val="both"/>
        <w:rPr>
          <w:lang w:val="sr-Cyrl-CS"/>
        </w:rPr>
      </w:pPr>
    </w:p>
    <w:p w:rsidR="00843386" w:rsidRDefault="00843386" w:rsidP="00843386">
      <w:pPr>
        <w:ind w:left="720"/>
        <w:jc w:val="both"/>
        <w:rPr>
          <w:lang w:val="sr-Cyrl-CS"/>
        </w:rPr>
      </w:pPr>
      <w:r>
        <w:rPr>
          <w:lang w:val="sr-Cyrl-CS"/>
        </w:rPr>
        <w:t>Подаци о пореским обавезама се могу добити у Пореској управи, Министарства финансија.</w:t>
      </w:r>
    </w:p>
    <w:p w:rsidR="00843386" w:rsidRDefault="00843386" w:rsidP="00843386">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008715D3" w:rsidRPr="008715D3">
        <w:rPr>
          <w:lang w:val="sr-Cyrl-CS"/>
        </w:rPr>
        <w:t>Министарств</w:t>
      </w:r>
      <w:r w:rsidR="008715D3">
        <w:t>у</w:t>
      </w:r>
      <w:r w:rsidR="008715D3" w:rsidRPr="008715D3">
        <w:rPr>
          <w:lang w:val="sr-Cyrl-CS"/>
        </w:rPr>
        <w:t xml:space="preserve"> пољопривреде и заштите животне средине</w:t>
      </w:r>
      <w:r>
        <w:rPr>
          <w:lang w:val="sr-Cyrl-CS"/>
        </w:rPr>
        <w:t>.</w:t>
      </w:r>
    </w:p>
    <w:p w:rsidR="00843386" w:rsidRDefault="00843386" w:rsidP="00843386">
      <w:pPr>
        <w:ind w:left="720"/>
        <w:jc w:val="both"/>
        <w:rPr>
          <w:lang w:val="sr-Cyrl-CS"/>
        </w:rPr>
      </w:pPr>
      <w:r>
        <w:rPr>
          <w:lang w:val="sr-Cyrl-CS"/>
        </w:rPr>
        <w:t>Подаци о заштити при запошљавању и условима рада се могу добити у Министарству</w:t>
      </w:r>
      <w:r w:rsidR="00FB4EA6">
        <w:rPr>
          <w:lang w:val="sr-Cyrl-CS"/>
        </w:rPr>
        <w:t xml:space="preserve"> за</w:t>
      </w:r>
      <w:r>
        <w:rPr>
          <w:lang w:val="sr-Cyrl-CS"/>
        </w:rPr>
        <w:t xml:space="preserve"> </w:t>
      </w:r>
      <w:r w:rsidR="008715D3" w:rsidRPr="008715D3">
        <w:rPr>
          <w:lang w:val="sr-Cyrl-CS"/>
        </w:rPr>
        <w:t>рад, запошљавање, борачка и социјална питања</w:t>
      </w:r>
      <w:r>
        <w:rPr>
          <w:lang w:val="sr-Cyrl-CS"/>
        </w:rPr>
        <w:t>.</w:t>
      </w:r>
    </w:p>
    <w:p w:rsidR="00126B77" w:rsidRPr="00126B77" w:rsidRDefault="00126B77" w:rsidP="008C49F3">
      <w:pPr>
        <w:jc w:val="both"/>
      </w:pPr>
    </w:p>
    <w:p w:rsidR="00DA0600" w:rsidRDefault="00843386" w:rsidP="00FD7BED">
      <w:pPr>
        <w:numPr>
          <w:ilvl w:val="0"/>
          <w:numId w:val="6"/>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 xml:space="preserve">ИНУ ПОДНОШЕЊА, ВИСИНИ И РОКОВИМА </w:t>
      </w:r>
      <w:r w:rsidR="00F1589D">
        <w:rPr>
          <w:b/>
          <w:lang w:val="sr-Cyrl-CS"/>
        </w:rPr>
        <w:t xml:space="preserve">ФИНАНСИЈСКОГ </w:t>
      </w:r>
      <w:r w:rsidRPr="00843386">
        <w:rPr>
          <w:b/>
          <w:lang w:val="sr-Cyrl-CS"/>
        </w:rPr>
        <w:t>ОБЕЗБЕЂЕЊА ИСПУЊЕЊА ОБАВЕЗА ПОНУЂА</w:t>
      </w:r>
      <w:r w:rsidR="00156C1C">
        <w:rPr>
          <w:b/>
          <w:lang w:val="sr-Cyrl-CS"/>
        </w:rPr>
        <w:t>Ч</w:t>
      </w:r>
      <w:r w:rsidRPr="00843386">
        <w:rPr>
          <w:b/>
          <w:lang w:val="sr-Cyrl-CS"/>
        </w:rPr>
        <w:t>А</w:t>
      </w:r>
    </w:p>
    <w:p w:rsidR="00F15907" w:rsidRDefault="00F15907" w:rsidP="00F15907">
      <w:pPr>
        <w:pStyle w:val="ListParagraph"/>
        <w:jc w:val="both"/>
        <w:rPr>
          <w:u w:val="single"/>
          <w:lang w:val="sr-Cyrl-CS"/>
        </w:rPr>
      </w:pPr>
    </w:p>
    <w:p w:rsidR="00F15907" w:rsidRPr="00627D68" w:rsidRDefault="00DA6043" w:rsidP="00F15907">
      <w:pPr>
        <w:pStyle w:val="ListParagraph"/>
        <w:jc w:val="both"/>
        <w:rPr>
          <w:b w:val="0"/>
          <w:u w:val="single"/>
          <w:lang w:val="sr-Cyrl-CS"/>
        </w:rPr>
      </w:pPr>
      <w:r>
        <w:rPr>
          <w:b w:val="0"/>
          <w:u w:val="single"/>
          <w:lang w:val="sr-Cyrl-CS"/>
        </w:rPr>
        <w:t>12.1.</w:t>
      </w:r>
      <w:r w:rsidR="00F15907" w:rsidRPr="00F15907">
        <w:rPr>
          <w:b w:val="0"/>
          <w:u w:val="single"/>
          <w:lang w:val="sr-Cyrl-CS"/>
        </w:rPr>
        <w:t xml:space="preserve">Меница за </w:t>
      </w:r>
      <w:r w:rsidR="00627D68">
        <w:rPr>
          <w:b w:val="0"/>
          <w:u w:val="single"/>
          <w:lang w:val="sr-Cyrl-CS"/>
        </w:rPr>
        <w:t>озбиљност понуде</w:t>
      </w:r>
    </w:p>
    <w:p w:rsidR="00F15907" w:rsidRPr="00CF6EBB" w:rsidRDefault="00F15907" w:rsidP="00F15907">
      <w:pPr>
        <w:ind w:firstLine="720"/>
        <w:jc w:val="both"/>
        <w:rPr>
          <w:u w:val="single"/>
          <w:lang w:val="sr-Cyrl-CS"/>
        </w:rPr>
      </w:pPr>
      <w:r>
        <w:rPr>
          <w:u w:val="single"/>
          <w:lang w:val="sr-Cyrl-CS"/>
        </w:rPr>
        <w:t>ЗА ПАРТИЈУ 2</w:t>
      </w:r>
    </w:p>
    <w:p w:rsidR="00DA6043" w:rsidRPr="00FE1913" w:rsidRDefault="00DA6043" w:rsidP="00DA6043">
      <w:pPr>
        <w:ind w:left="720"/>
        <w:jc w:val="both"/>
        <w:rPr>
          <w:lang w:val="sr-Cyrl-CS"/>
        </w:rPr>
      </w:pPr>
      <w:r w:rsidRPr="00FE1913">
        <w:rPr>
          <w:lang w:val="sr-Cyrl-CS"/>
        </w:rPr>
        <w:t xml:space="preserve">Понуђач је дужан да у понуди достави </w:t>
      </w:r>
      <w:r w:rsidRPr="00A37838">
        <w:rPr>
          <w:lang w:val="sr-Cyrl-CS"/>
        </w:rPr>
        <w:t>бланко сопствен</w:t>
      </w:r>
      <w:r w:rsidRPr="00A37838">
        <w:rPr>
          <w:lang w:val="sr-Cyrl-RS"/>
        </w:rPr>
        <w:t>у</w:t>
      </w:r>
      <w:r w:rsidRPr="00A37838">
        <w:rPr>
          <w:lang w:val="sr-Cyrl-CS"/>
        </w:rPr>
        <w:t xml:space="preserve"> меницу,</w:t>
      </w:r>
      <w:r>
        <w:rPr>
          <w:lang w:val="sr-Cyrl-CS"/>
        </w:rPr>
        <w:t xml:space="preserve"> која</w:t>
      </w:r>
      <w:r w:rsidRPr="00FE1913">
        <w:rPr>
          <w:lang w:val="sr-Cyrl-CS"/>
        </w:rPr>
        <w:t xml:space="preserve"> мора</w:t>
      </w:r>
      <w:r>
        <w:rPr>
          <w:lang w:val="sr-Cyrl-CS"/>
        </w:rPr>
        <w:t xml:space="preserve"> бити евидентирана</w:t>
      </w:r>
      <w:r w:rsidRPr="00FE1913">
        <w:rPr>
          <w:lang w:val="sr-Cyrl-CS"/>
        </w:rPr>
        <w:t xml:space="preserve"> у Регистру меница и овлашћ</w:t>
      </w:r>
      <w:r>
        <w:rPr>
          <w:lang w:val="sr-Cyrl-CS"/>
        </w:rPr>
        <w:t>ења Народне банке Србије. Меница</w:t>
      </w:r>
      <w:r w:rsidRPr="00FE1913">
        <w:rPr>
          <w:lang w:val="sr-Cyrl-CS"/>
        </w:rPr>
        <w:t xml:space="preserve"> мора бити оверен</w:t>
      </w:r>
      <w:r>
        <w:rPr>
          <w:lang w:val="sr-Cyrl-CS"/>
        </w:rPr>
        <w:t>а</w:t>
      </w:r>
      <w:r w:rsidRPr="00FE1913">
        <w:rPr>
          <w:lang w:val="sr-Cyrl-CS"/>
        </w:rPr>
        <w:t xml:space="preserve"> печатом и потписан</w:t>
      </w:r>
      <w:r>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Pr>
          <w:lang w:val="sr-Cyrl-CS"/>
        </w:rPr>
        <w:t>у</w:t>
      </w:r>
      <w:r w:rsidRPr="00FE1913">
        <w:rPr>
          <w:lang w:val="sr-Cyrl-CS"/>
        </w:rPr>
        <w:t xml:space="preserve"> мора бити достављено </w:t>
      </w:r>
      <w:r w:rsidRPr="008369A9">
        <w:rPr>
          <w:lang w:val="sr-Cyrl-CS"/>
        </w:rPr>
        <w:t xml:space="preserve">попуњено и оверено менично овлашћење – писмо, са назначеним износом од 2% од укупне вредности </w:t>
      </w:r>
      <w:r w:rsidR="00627D68">
        <w:rPr>
          <w:lang w:val="sr-Cyrl-CS"/>
        </w:rPr>
        <w:t>уговора</w:t>
      </w:r>
      <w:r w:rsidRPr="008369A9">
        <w:rPr>
          <w:lang w:val="sr-Cyrl-CS"/>
        </w:rPr>
        <w:t xml:space="preserve"> без ПДВ-а. Уз мениц</w:t>
      </w:r>
      <w:r>
        <w:rPr>
          <w:lang w:val="sr-Cyrl-CS"/>
        </w:rPr>
        <w:t>у</w:t>
      </w:r>
      <w:r w:rsidRPr="008369A9">
        <w:rPr>
          <w:lang w:val="sr-Cyrl-CS"/>
        </w:rPr>
        <w:t xml:space="preserve"> мора бити достављена копија картона депонованих потписа који</w:t>
      </w:r>
      <w:r w:rsidRPr="00FE1913">
        <w:rPr>
          <w:lang w:val="sr-Cyrl-CS"/>
        </w:rPr>
        <w:t xml:space="preserve"> је издат од стране пословне банке коју понуђач наводи у меничном овлашћењу – писму. Рок важења мениц</w:t>
      </w:r>
      <w:r>
        <w:rPr>
          <w:lang w:val="sr-Cyrl-CS"/>
        </w:rPr>
        <w:t>а</w:t>
      </w:r>
      <w:r w:rsidRPr="00FE1913">
        <w:rPr>
          <w:lang w:val="sr-Cyrl-CS"/>
        </w:rPr>
        <w:t xml:space="preserve"> је </w:t>
      </w:r>
      <w:r>
        <w:rPr>
          <w:lang w:val="sr-Latn-RS"/>
        </w:rPr>
        <w:t>60</w:t>
      </w:r>
      <w:r w:rsidRPr="00FE1913">
        <w:rPr>
          <w:lang w:val="sr-Cyrl-CS"/>
        </w:rPr>
        <w:t xml:space="preserve"> дана од дана отварања понуда. </w:t>
      </w:r>
    </w:p>
    <w:p w:rsidR="00DA6043" w:rsidRPr="008369A9" w:rsidRDefault="00DA6043" w:rsidP="00DA6043">
      <w:pPr>
        <w:ind w:left="720"/>
        <w:jc w:val="both"/>
        <w:rPr>
          <w:lang w:val="sr-Cyrl-CS"/>
        </w:rPr>
      </w:pPr>
      <w:r w:rsidRPr="00FE1913">
        <w:rPr>
          <w:lang w:val="sr-Cyrl-CS"/>
        </w:rPr>
        <w:t xml:space="preserve">Наручилац ће уновчити </w:t>
      </w:r>
      <w:r w:rsidRPr="008369A9">
        <w:rPr>
          <w:lang w:val="sr-Cyrl-CS"/>
        </w:rPr>
        <w:t>мениц</w:t>
      </w:r>
      <w:r>
        <w:rPr>
          <w:lang w:val="sr-Cyrl-CS"/>
        </w:rPr>
        <w:t>у</w:t>
      </w:r>
      <w:r w:rsidRPr="008369A9">
        <w:rPr>
          <w:lang w:val="sr-Cyrl-CS"/>
        </w:rPr>
        <w:t xml:space="preserve"> дат</w:t>
      </w:r>
      <w:r>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Pr>
          <w:lang w:val="sr-Cyrl-CS"/>
        </w:rPr>
        <w:t>уговор</w:t>
      </w:r>
      <w:r w:rsidRPr="008369A9">
        <w:rPr>
          <w:lang w:val="sr-Cyrl-CS"/>
        </w:rPr>
        <w:t xml:space="preserve"> благовремено не потпише </w:t>
      </w:r>
      <w:r>
        <w:rPr>
          <w:lang w:val="sr-Cyrl-CS"/>
        </w:rPr>
        <w:t>уговор</w:t>
      </w:r>
      <w:r w:rsidRPr="008369A9">
        <w:rPr>
          <w:lang w:val="sr-Cyrl-CS"/>
        </w:rPr>
        <w:t xml:space="preserve"> о јавној набавци; понуђач коме је додељен </w:t>
      </w:r>
      <w:r>
        <w:rPr>
          <w:lang w:val="sr-Cyrl-CS"/>
        </w:rPr>
        <w:t xml:space="preserve">уговор </w:t>
      </w:r>
      <w:r w:rsidRPr="008369A9">
        <w:rPr>
          <w:lang w:val="sr-Cyrl-CS"/>
        </w:rPr>
        <w:t xml:space="preserve"> не поднесе средство обезбеђења за добро извршење посла у складу са захтевима из конкурсне документације.</w:t>
      </w:r>
    </w:p>
    <w:p w:rsidR="00DA6043" w:rsidRPr="008369A9" w:rsidRDefault="00DA6043" w:rsidP="00DA6043">
      <w:pPr>
        <w:ind w:left="720"/>
        <w:jc w:val="both"/>
        <w:rPr>
          <w:lang w:val="sr-Cyrl-CS"/>
        </w:rPr>
      </w:pPr>
      <w:r w:rsidRPr="008369A9">
        <w:rPr>
          <w:lang w:val="sr-Cyrl-CS"/>
        </w:rPr>
        <w:t xml:space="preserve">Наручилац ће вратити менице понуђачима са којима није закључен </w:t>
      </w:r>
      <w:r>
        <w:rPr>
          <w:lang w:val="sr-Cyrl-CS"/>
        </w:rPr>
        <w:t>уговор</w:t>
      </w:r>
      <w:r w:rsidRPr="008369A9">
        <w:rPr>
          <w:lang w:val="sr-Cyrl-CS"/>
        </w:rPr>
        <w:t xml:space="preserve">, одмах по закључењу </w:t>
      </w:r>
      <w:r w:rsidR="00627D68">
        <w:rPr>
          <w:lang w:val="sr-Cyrl-CS"/>
        </w:rPr>
        <w:t>уговора</w:t>
      </w:r>
      <w:r w:rsidRPr="008369A9">
        <w:rPr>
          <w:lang w:val="sr-Cyrl-CS"/>
        </w:rPr>
        <w:t xml:space="preserve"> са изабраним понуђачем.</w:t>
      </w:r>
    </w:p>
    <w:p w:rsidR="00DA6043" w:rsidRPr="00FE1913" w:rsidRDefault="00DA6043" w:rsidP="00DA6043">
      <w:pPr>
        <w:ind w:firstLine="720"/>
        <w:jc w:val="both"/>
        <w:rPr>
          <w:lang w:val="sr-Cyrl-CS"/>
        </w:rPr>
      </w:pPr>
      <w:r w:rsidRPr="008369A9">
        <w:rPr>
          <w:lang w:val="sr-Cyrl-CS"/>
        </w:rPr>
        <w:t>Уколико понуђач не достави мениц</w:t>
      </w:r>
      <w:r>
        <w:rPr>
          <w:lang w:val="sr-Cyrl-CS"/>
        </w:rPr>
        <w:t>у</w:t>
      </w:r>
      <w:r w:rsidRPr="008369A9">
        <w:rPr>
          <w:lang w:val="sr-Cyrl-CS"/>
        </w:rPr>
        <w:t xml:space="preserve"> понуда ће бити одбијена као неприхватљива.</w:t>
      </w:r>
    </w:p>
    <w:p w:rsidR="00F15907" w:rsidRDefault="00F15907" w:rsidP="00DA6043">
      <w:pPr>
        <w:jc w:val="both"/>
        <w:rPr>
          <w:u w:val="single"/>
          <w:lang w:val="sr-Cyrl-CS"/>
        </w:rPr>
      </w:pPr>
    </w:p>
    <w:p w:rsidR="008C49F3" w:rsidRPr="00E03600" w:rsidRDefault="00DA6043" w:rsidP="00F1589D">
      <w:pPr>
        <w:ind w:firstLine="720"/>
        <w:jc w:val="both"/>
        <w:rPr>
          <w:u w:val="single"/>
          <w:lang w:val="sr-Cyrl-CS"/>
        </w:rPr>
      </w:pPr>
      <w:r>
        <w:rPr>
          <w:u w:val="single"/>
          <w:lang w:val="sr-Cyrl-CS"/>
        </w:rPr>
        <w:t>12.2.</w:t>
      </w:r>
      <w:r w:rsidR="00557D6A">
        <w:rPr>
          <w:u w:val="single"/>
          <w:lang w:val="sr-Cyrl-CS"/>
        </w:rPr>
        <w:t>Меница з</w:t>
      </w:r>
      <w:r w:rsidR="008C49F3" w:rsidRPr="00E03600">
        <w:rPr>
          <w:u w:val="single"/>
          <w:lang w:val="sr-Cyrl-CS"/>
        </w:rPr>
        <w:t>а добро извршење посла</w:t>
      </w:r>
    </w:p>
    <w:p w:rsidR="008C49F3" w:rsidRPr="00CF6EBB" w:rsidRDefault="00CF6EBB" w:rsidP="00CF6EBB">
      <w:pPr>
        <w:ind w:firstLine="720"/>
        <w:jc w:val="both"/>
        <w:rPr>
          <w:u w:val="single"/>
          <w:lang w:val="sr-Cyrl-CS"/>
        </w:rPr>
      </w:pPr>
      <w:r>
        <w:rPr>
          <w:u w:val="single"/>
          <w:lang w:val="sr-Cyrl-CS"/>
        </w:rPr>
        <w:t>ЗА СВЕ ПАРТИЈЕ</w:t>
      </w:r>
    </w:p>
    <w:p w:rsidR="008C49F3" w:rsidRPr="00E03600" w:rsidRDefault="008C49F3" w:rsidP="008C49F3">
      <w:pPr>
        <w:pStyle w:val="ListParagraph"/>
        <w:tabs>
          <w:tab w:val="left" w:pos="0"/>
        </w:tabs>
        <w:jc w:val="both"/>
        <w:rPr>
          <w:rFonts w:eastAsia="TimesNewRomanPSMT"/>
          <w:bCs/>
          <w:iCs/>
          <w:sz w:val="24"/>
          <w:szCs w:val="24"/>
          <w:lang w:val="ru-RU"/>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 xml:space="preserve">дана закључења </w:t>
      </w:r>
      <w:r w:rsidR="00F63B94">
        <w:rPr>
          <w:rFonts w:eastAsia="TimesNewRomanPSMT"/>
          <w:b w:val="0"/>
          <w:bCs/>
          <w:iCs/>
          <w:sz w:val="24"/>
          <w:szCs w:val="24"/>
        </w:rPr>
        <w:t>уговора</w:t>
      </w:r>
      <w:r w:rsidRPr="00E03600">
        <w:rPr>
          <w:rFonts w:eastAsia="TimesNewRomanPSMT"/>
          <w:b w:val="0"/>
          <w:bCs/>
          <w:iCs/>
          <w:sz w:val="24"/>
          <w:szCs w:val="24"/>
        </w:rPr>
        <w:t>,</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00FD7BED" w:rsidRPr="00FD7BED">
        <w:rPr>
          <w:rFonts w:eastAsia="TimesNewRomanPSMT"/>
          <w:bCs/>
          <w:iCs/>
          <w:sz w:val="24"/>
          <w:szCs w:val="24"/>
        </w:rPr>
        <w:t>бланко сопствену меницу</w:t>
      </w:r>
      <w:r w:rsidRPr="00E03600">
        <w:rPr>
          <w:rFonts w:eastAsia="TimesNewRomanPSMT"/>
          <w:b w:val="0"/>
          <w:bCs/>
          <w:iCs/>
          <w:sz w:val="24"/>
          <w:szCs w:val="24"/>
          <w:lang w:val="sr-Cyrl-CS"/>
        </w:rPr>
        <w:t>, као обезбеђење за добро извршење посла, кој</w:t>
      </w:r>
      <w:r w:rsidR="00797CCF">
        <w:rPr>
          <w:rFonts w:eastAsia="TimesNewRomanPSMT"/>
          <w:b w:val="0"/>
          <w:bCs/>
          <w:iCs/>
          <w:sz w:val="24"/>
          <w:szCs w:val="24"/>
          <w:lang w:val="sr-Cyrl-CS"/>
        </w:rPr>
        <w:t>а</w:t>
      </w:r>
      <w:r w:rsidRPr="00E03600">
        <w:rPr>
          <w:rFonts w:eastAsia="TimesNewRomanPSMT"/>
          <w:b w:val="0"/>
          <w:bCs/>
          <w:iCs/>
          <w:sz w:val="24"/>
          <w:szCs w:val="24"/>
          <w:lang w:val="sr-Cyrl-CS"/>
        </w:rPr>
        <w:t xml:space="preserve"> мора</w:t>
      </w:r>
      <w:r w:rsidR="00FD7BED">
        <w:rPr>
          <w:rFonts w:eastAsia="TimesNewRomanPSMT"/>
          <w:b w:val="0"/>
          <w:bCs/>
          <w:iCs/>
          <w:sz w:val="24"/>
          <w:szCs w:val="24"/>
          <w:lang w:val="sr-Cyrl-CS"/>
        </w:rPr>
        <w:t xml:space="preserve"> </w:t>
      </w:r>
      <w:r>
        <w:rPr>
          <w:rFonts w:eastAsia="TimesNewRomanPSMT"/>
          <w:b w:val="0"/>
          <w:bCs/>
          <w:iCs/>
          <w:sz w:val="24"/>
          <w:szCs w:val="24"/>
          <w:lang w:val="sr-Cyrl-CS"/>
        </w:rPr>
        <w:t>бити евидентиран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у Регистру меница и овлашћења Народне банке Србије. </w:t>
      </w:r>
    </w:p>
    <w:p w:rsidR="0078386D" w:rsidRPr="0078386D" w:rsidRDefault="0078386D" w:rsidP="0078386D">
      <w:pPr>
        <w:pStyle w:val="ListParagraph"/>
        <w:tabs>
          <w:tab w:val="left" w:pos="0"/>
        </w:tabs>
        <w:jc w:val="both"/>
        <w:rPr>
          <w:rFonts w:eastAsia="TimesNewRomanPSMT"/>
          <w:b w:val="0"/>
          <w:bCs/>
          <w:iCs/>
          <w:sz w:val="24"/>
          <w:szCs w:val="24"/>
          <w:lang w:val="sr-Cyrl-CS"/>
        </w:rPr>
      </w:pPr>
      <w:r w:rsidRPr="0078386D">
        <w:rPr>
          <w:rFonts w:eastAsia="TimesNewRomanPSMT"/>
          <w:b w:val="0"/>
          <w:bCs/>
          <w:iCs/>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појединачног уговора без ПДВ-а, са роком важности који је 30 (тридесет) дана дужи од истека важења уговора.</w:t>
      </w:r>
    </w:p>
    <w:p w:rsidR="0078386D" w:rsidRPr="001D6467" w:rsidRDefault="008C49F3" w:rsidP="001D6467">
      <w:pPr>
        <w:pStyle w:val="ListParagraph"/>
        <w:tabs>
          <w:tab w:val="left" w:pos="0"/>
        </w:tabs>
        <w:jc w:val="both"/>
        <w:rPr>
          <w:b w:val="0"/>
          <w:iCs/>
          <w:sz w:val="24"/>
          <w:szCs w:val="24"/>
        </w:rPr>
      </w:pPr>
      <w:r w:rsidRPr="00E03600">
        <w:rPr>
          <w:rFonts w:eastAsia="TimesNewRomanPSMT"/>
          <w:b w:val="0"/>
          <w:bCs/>
          <w:iCs/>
          <w:sz w:val="24"/>
          <w:szCs w:val="24"/>
        </w:rPr>
        <w:t xml:space="preserve">Наручилац ће уновчити </w:t>
      </w:r>
      <w:r w:rsidRPr="00E03600">
        <w:rPr>
          <w:rFonts w:eastAsia="TimesNewRomanPSMT"/>
          <w:b w:val="0"/>
          <w:bCs/>
          <w:iCs/>
          <w:sz w:val="24"/>
          <w:szCs w:val="24"/>
          <w:lang w:val="sr-Cyrl-CS"/>
        </w:rPr>
        <w:t>мениц</w:t>
      </w:r>
      <w:r w:rsidR="00FD7BED">
        <w:rPr>
          <w:rFonts w:eastAsia="TimesNewRomanPSMT"/>
          <w:b w:val="0"/>
          <w:bCs/>
          <w:iCs/>
          <w:sz w:val="24"/>
          <w:szCs w:val="24"/>
          <w:lang w:val="sr-Cyrl-CS"/>
        </w:rPr>
        <w:t>у</w:t>
      </w:r>
      <w:r w:rsidRPr="00E03600">
        <w:rPr>
          <w:rFonts w:eastAsia="TimesNewRomanPSMT"/>
          <w:b w:val="0"/>
          <w:bCs/>
          <w:iCs/>
          <w:sz w:val="24"/>
          <w:szCs w:val="24"/>
        </w:rPr>
        <w:t xml:space="preserve"> уколико: </w:t>
      </w:r>
      <w:r w:rsidRPr="00E03600">
        <w:rPr>
          <w:rFonts w:eastAsia="TimesNewRomanPSMT"/>
          <w:b w:val="0"/>
          <w:bCs/>
          <w:iCs/>
          <w:sz w:val="24"/>
          <w:szCs w:val="24"/>
          <w:lang w:val="sr-Cyrl-CS"/>
        </w:rPr>
        <w:t>Изабрани понуђач</w:t>
      </w:r>
      <w:r w:rsidRPr="00E03600">
        <w:rPr>
          <w:b w:val="0"/>
          <w:iCs/>
          <w:sz w:val="24"/>
          <w:szCs w:val="24"/>
        </w:rPr>
        <w:t xml:space="preserve"> не буде извршавао своје обавезе на начин предвиђен </w:t>
      </w:r>
      <w:r w:rsidR="00F63B94">
        <w:rPr>
          <w:b w:val="0"/>
          <w:iCs/>
          <w:sz w:val="24"/>
          <w:szCs w:val="24"/>
        </w:rPr>
        <w:t>уговором.</w:t>
      </w:r>
    </w:p>
    <w:p w:rsidR="0078386D" w:rsidRDefault="0078386D" w:rsidP="001D6467">
      <w:pPr>
        <w:tabs>
          <w:tab w:val="left" w:pos="0"/>
        </w:tabs>
        <w:jc w:val="both"/>
        <w:rPr>
          <w:iCs/>
          <w:lang w:val="sr-Cyrl-RS"/>
        </w:rPr>
      </w:pPr>
    </w:p>
    <w:p w:rsidR="00627D68" w:rsidRPr="001D6467" w:rsidRDefault="00627D68" w:rsidP="001D6467">
      <w:pPr>
        <w:tabs>
          <w:tab w:val="left" w:pos="0"/>
        </w:tabs>
        <w:jc w:val="both"/>
        <w:rPr>
          <w:iCs/>
          <w:lang w:val="sr-Cyrl-RS"/>
        </w:rPr>
      </w:pPr>
    </w:p>
    <w:p w:rsidR="005A2E7F" w:rsidRPr="00571670" w:rsidRDefault="005A2E7F" w:rsidP="005777C2">
      <w:pPr>
        <w:pStyle w:val="ListParagraph"/>
        <w:numPr>
          <w:ilvl w:val="0"/>
          <w:numId w:val="6"/>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126B77" w:rsidRPr="008C49F3" w:rsidRDefault="00126B77" w:rsidP="008C49F3">
      <w:pPr>
        <w:jc w:val="both"/>
      </w:pPr>
    </w:p>
    <w:p w:rsidR="005A2E7F" w:rsidRPr="000249A8" w:rsidRDefault="005A2E7F" w:rsidP="005777C2">
      <w:pPr>
        <w:numPr>
          <w:ilvl w:val="0"/>
          <w:numId w:val="6"/>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5A2E7F" w:rsidRPr="00C90BC7" w:rsidRDefault="005A2E7F" w:rsidP="00C90BC7">
      <w:pPr>
        <w:ind w:left="720"/>
        <w:jc w:val="both"/>
        <w:rPr>
          <w:highlight w:val="yellow"/>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hyperlink r:id="rId10" w:history="1">
        <w:r w:rsidR="00CC57AB" w:rsidRPr="00155E41">
          <w:rPr>
            <w:rStyle w:val="Hyperlink"/>
          </w:rPr>
          <w:t>tender@piu.rs</w:t>
        </w:r>
      </w:hyperlink>
      <w:r w:rsidR="009C5BAF" w:rsidRPr="009C5BAF">
        <w:t xml:space="preserve"> </w:t>
      </w:r>
      <w:hyperlink r:id="rId11" w:history="1"/>
      <w:r w:rsidRPr="009C5BAF">
        <w:rPr>
          <w:lang w:val="sr-Latn-CS"/>
        </w:rPr>
        <w:t xml:space="preserve"> </w:t>
      </w:r>
      <w:r w:rsidRPr="009C5BAF">
        <w:rPr>
          <w:lang w:val="sr-Cyrl-CS"/>
        </w:rPr>
        <w:t>или факсом на број</w:t>
      </w:r>
      <w:r w:rsidR="00C042C7" w:rsidRPr="009C5BAF">
        <w:t>: 011-3</w:t>
      </w:r>
      <w:r w:rsidR="00C17B4A" w:rsidRPr="009C5BAF">
        <w:t>088653</w:t>
      </w:r>
      <w:r w:rsidR="00C17B4A">
        <w:t xml:space="preserve"> </w:t>
      </w:r>
      <w:r w:rsidRPr="000249A8">
        <w:rPr>
          <w:lang w:val="sr-Cyrl-CS"/>
        </w:rPr>
        <w:t>тражити од наручиоца додатне информације или појашњења у вези са припремањем понуде,</w:t>
      </w:r>
      <w:r w:rsidR="00D66B0F">
        <w:rPr>
          <w:lang w:val="sr-Cyrl-CS"/>
        </w:rPr>
        <w:t xml:space="preserve"> </w:t>
      </w:r>
      <w:r w:rsidR="00D66B0F" w:rsidRPr="00557D6A">
        <w:rPr>
          <w:lang w:val="sr-Cyrl-CS"/>
        </w:rPr>
        <w:t>при чему може да укаже Наручиоцу и на евентуално уочене недостатке и неправилности у конкурсној документацији,</w:t>
      </w:r>
      <w:r w:rsidRPr="00557D6A">
        <w:rPr>
          <w:lang w:val="sr-Cyrl-CS"/>
        </w:rPr>
        <w:t xml:space="preserve"> најкасније 5 дана пре истека рока за подношење понуде.</w:t>
      </w:r>
    </w:p>
    <w:p w:rsidR="005A2E7F" w:rsidRPr="000249A8" w:rsidRDefault="005A2E7F" w:rsidP="006C40DC">
      <w:pPr>
        <w:ind w:left="720"/>
        <w:jc w:val="both"/>
        <w:rPr>
          <w:lang w:val="sr-Cyrl-CS"/>
        </w:rPr>
      </w:pPr>
      <w:r w:rsidRPr="001D6467">
        <w:rPr>
          <w:lang w:val="sr-Cyrl-CS"/>
        </w:rPr>
        <w:t>Наручилац</w:t>
      </w:r>
      <w:r w:rsidR="0065006B" w:rsidRPr="001D6467">
        <w:rPr>
          <w:lang w:val="sr-Cyrl-CS"/>
        </w:rPr>
        <w:t xml:space="preserve"> ће </w:t>
      </w:r>
      <w:r w:rsidRPr="001D6467">
        <w:rPr>
          <w:lang w:val="sr-Cyrl-CS"/>
        </w:rPr>
        <w:t>у року од 3 дана од дана пријема захтева за додатним информацијама или појашњењима к</w:t>
      </w:r>
      <w:r w:rsidR="0065006B" w:rsidRPr="001D6467">
        <w:rPr>
          <w:lang w:val="sr-Cyrl-CS"/>
        </w:rPr>
        <w:t>онкурсне документације, објавити</w:t>
      </w:r>
      <w:r w:rsidRPr="001D6467">
        <w:rPr>
          <w:lang w:val="sr-Cyrl-CS"/>
        </w:rPr>
        <w:t xml:space="preserve"> на Порталу јавних набавки и на својој интернет страници.</w:t>
      </w:r>
    </w:p>
    <w:p w:rsidR="005A2E7F" w:rsidRPr="00A530BB"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w:t>
      </w:r>
      <w:r w:rsidRPr="00A530BB">
        <w:rPr>
          <w:lang w:val="sr-Cyrl-CS"/>
        </w:rPr>
        <w:t xml:space="preserve">документације, ЈН број </w:t>
      </w:r>
      <w:r w:rsidR="005670AF">
        <w:t>О/09-2015/Д</w:t>
      </w:r>
      <w:r w:rsidRPr="00A530BB">
        <w:rPr>
          <w:lang w:val="sr-Cyrl-CS"/>
        </w:rPr>
        <w:t>”</w:t>
      </w:r>
      <w:r w:rsidR="007A28C8" w:rsidRPr="00A530BB">
        <w:rPr>
          <w:lang w:val="sr-Cyrl-CS"/>
        </w:rPr>
        <w:t>.</w:t>
      </w:r>
    </w:p>
    <w:p w:rsidR="007A28C8" w:rsidRPr="000249A8" w:rsidRDefault="007A28C8" w:rsidP="006C40DC">
      <w:pPr>
        <w:ind w:left="720"/>
        <w:jc w:val="both"/>
        <w:rPr>
          <w:lang w:val="sr-Cyrl-CS"/>
        </w:rPr>
      </w:pPr>
      <w:r w:rsidRPr="00A530BB">
        <w:rPr>
          <w:lang w:val="sr-Cyrl-CS"/>
        </w:rPr>
        <w:t>Ако наручилац измени или допуни конкурсну документацију 8 или мање дана пре истека</w:t>
      </w:r>
      <w:r w:rsidRPr="000249A8">
        <w:rPr>
          <w:lang w:val="sr-Cyrl-CS"/>
        </w:rPr>
        <w:t xml:space="preserve"> рока за подношење понуда, дужан је да продужи рок за подношење понуда и објави обавештење о продужењу рока за подношење понуда.</w:t>
      </w:r>
    </w:p>
    <w:p w:rsidR="00C90BC7" w:rsidRDefault="007A28C8" w:rsidP="00890D92">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B302A3" w:rsidRPr="000249A8" w:rsidRDefault="00B302A3" w:rsidP="00797CCF">
      <w:pPr>
        <w:jc w:val="both"/>
        <w:rPr>
          <w:lang w:val="sr-Cyrl-CS"/>
        </w:rPr>
      </w:pPr>
    </w:p>
    <w:p w:rsidR="007A28C8" w:rsidRPr="000249A8" w:rsidRDefault="007A28C8" w:rsidP="005777C2">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F63B94" w:rsidRDefault="00F63B94" w:rsidP="006C40DC">
      <w:pPr>
        <w:jc w:val="both"/>
        <w:rPr>
          <w:sz w:val="22"/>
          <w:szCs w:val="22"/>
          <w:lang w:val="sr-Cyrl-CS"/>
        </w:rPr>
      </w:pPr>
    </w:p>
    <w:p w:rsidR="00DA6043" w:rsidRDefault="00DA6043" w:rsidP="006C40DC">
      <w:pPr>
        <w:jc w:val="both"/>
        <w:rPr>
          <w:sz w:val="22"/>
          <w:szCs w:val="22"/>
          <w:lang w:val="sr-Cyrl-CS"/>
        </w:rPr>
      </w:pPr>
    </w:p>
    <w:p w:rsidR="00DA6043" w:rsidRDefault="00DA6043" w:rsidP="006C40DC">
      <w:pPr>
        <w:jc w:val="both"/>
        <w:rPr>
          <w:sz w:val="22"/>
          <w:szCs w:val="22"/>
          <w:lang w:val="sr-Cyrl-CS"/>
        </w:rPr>
      </w:pPr>
    </w:p>
    <w:p w:rsidR="00DA6043" w:rsidRPr="00273F25" w:rsidRDefault="00DA6043" w:rsidP="006C40DC">
      <w:pPr>
        <w:jc w:val="both"/>
        <w:rPr>
          <w:sz w:val="22"/>
          <w:szCs w:val="22"/>
          <w:lang w:val="sr-Cyrl-CS"/>
        </w:rPr>
      </w:pPr>
    </w:p>
    <w:p w:rsidR="002C2785" w:rsidRPr="001D6467" w:rsidRDefault="002703B5" w:rsidP="00292E9F">
      <w:pPr>
        <w:numPr>
          <w:ilvl w:val="0"/>
          <w:numId w:val="6"/>
        </w:numPr>
        <w:jc w:val="both"/>
        <w:rPr>
          <w:b/>
          <w:lang w:val="sr-Cyrl-CS"/>
        </w:rPr>
      </w:pPr>
      <w:r w:rsidRPr="001D6467">
        <w:rPr>
          <w:b/>
          <w:lang w:val="sr-Cyrl-CS"/>
        </w:rPr>
        <w:t>КРИТЕРИЈУМ</w:t>
      </w:r>
      <w:r w:rsidR="002C2785" w:rsidRPr="001D6467">
        <w:rPr>
          <w:b/>
          <w:lang w:val="sr-Cyrl-CS"/>
        </w:rPr>
        <w:t xml:space="preserve"> ЗА </w:t>
      </w:r>
      <w:r w:rsidR="000249A8" w:rsidRPr="001D6467">
        <w:rPr>
          <w:b/>
          <w:lang w:val="sr-Cyrl-CS"/>
        </w:rPr>
        <w:t>ИЗБОР НАЈПОВОЉНИЈЕ ПОНУДЕ</w:t>
      </w:r>
    </w:p>
    <w:p w:rsidR="002703B5" w:rsidRPr="002703B5" w:rsidRDefault="002703B5" w:rsidP="002703B5">
      <w:pPr>
        <w:ind w:left="720"/>
        <w:jc w:val="both"/>
        <w:rPr>
          <w:b/>
          <w:lang w:val="sr-Cyrl-CS"/>
        </w:rPr>
      </w:pPr>
    </w:p>
    <w:p w:rsidR="00315D0F" w:rsidRDefault="00F63B94" w:rsidP="00315D0F">
      <w:pPr>
        <w:pStyle w:val="ListParagraph"/>
        <w:jc w:val="both"/>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315D0F" w:rsidRPr="005E1363" w:rsidRDefault="00315D0F" w:rsidP="005E1363">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w:t>
      </w:r>
      <w:r w:rsidR="00097C34">
        <w:rPr>
          <w:b w:val="0"/>
          <w:sz w:val="24"/>
          <w:szCs w:val="24"/>
          <w:lang w:val="sr-Cyrl-CS"/>
        </w:rPr>
        <w:t>чиво на  основу  понуђене цене добара</w:t>
      </w:r>
      <w:r w:rsidR="005E1363">
        <w:rPr>
          <w:b w:val="0"/>
          <w:sz w:val="24"/>
          <w:szCs w:val="24"/>
          <w:lang w:val="sr-Cyrl-CS"/>
        </w:rPr>
        <w:t xml:space="preserve"> (без обрачунатог ПДВ-а). </w:t>
      </w:r>
    </w:p>
    <w:p w:rsid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rsidR="00D150B8" w:rsidRDefault="00D150B8" w:rsidP="00315D0F">
      <w:pPr>
        <w:pStyle w:val="ListParagraph"/>
        <w:jc w:val="both"/>
        <w:rPr>
          <w:b w:val="0"/>
          <w:sz w:val="24"/>
          <w:szCs w:val="24"/>
          <w:lang w:val="sr-Cyrl-CS"/>
        </w:rPr>
      </w:pPr>
    </w:p>
    <w:p w:rsidR="00D150B8" w:rsidRDefault="00D150B8" w:rsidP="00D150B8">
      <w:pPr>
        <w:numPr>
          <w:ilvl w:val="0"/>
          <w:numId w:val="6"/>
        </w:numPr>
        <w:jc w:val="both"/>
        <w:rPr>
          <w:b/>
          <w:lang w:val="sr-Cyrl-CS"/>
        </w:rPr>
      </w:pPr>
      <w:r w:rsidRPr="007A28C8">
        <w:rPr>
          <w:b/>
          <w:lang w:val="sr-Cyrl-CS"/>
        </w:rPr>
        <w:t>ДОДАТНО ОБЕЗБЕЂИВАЊЕ ИСПУЊЕЊА УГОВОРНИХ ОБАВЕЗА ПОНУЂА</w:t>
      </w:r>
      <w:r>
        <w:rPr>
          <w:b/>
          <w:lang w:val="sr-Cyrl-CS"/>
        </w:rPr>
        <w:t>Ч</w:t>
      </w:r>
      <w:r w:rsidRPr="007A28C8">
        <w:rPr>
          <w:b/>
          <w:lang w:val="sr-Cyrl-CS"/>
        </w:rPr>
        <w:t>А КОЈИ СЕ НАЛАЗЕ НА СПИСКУ НЕГАТИВНИХ РЕ</w:t>
      </w:r>
      <w:r>
        <w:rPr>
          <w:b/>
          <w:lang w:val="sr-Cyrl-CS"/>
        </w:rPr>
        <w:t>Ф</w:t>
      </w:r>
      <w:r w:rsidRPr="007A28C8">
        <w:rPr>
          <w:b/>
          <w:lang w:val="sr-Cyrl-CS"/>
        </w:rPr>
        <w:t>ЕРЕНЦИ</w:t>
      </w:r>
    </w:p>
    <w:p w:rsidR="00D150B8" w:rsidRPr="00D150B8" w:rsidRDefault="00D150B8" w:rsidP="00D150B8">
      <w:pPr>
        <w:jc w:val="both"/>
        <w:rPr>
          <w:lang w:val="sr-Cyrl-CS"/>
        </w:rPr>
      </w:pPr>
    </w:p>
    <w:p w:rsidR="00D150B8" w:rsidRPr="00557D6A" w:rsidRDefault="00D150B8" w:rsidP="00315D0F">
      <w:pPr>
        <w:pStyle w:val="ListParagraph"/>
        <w:jc w:val="both"/>
        <w:rPr>
          <w:b w:val="0"/>
        </w:rPr>
      </w:pPr>
      <w:r w:rsidRPr="00557D6A">
        <w:rPr>
          <w:b w:val="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150B8" w:rsidRPr="00557D6A" w:rsidRDefault="00D150B8" w:rsidP="00315D0F">
      <w:pPr>
        <w:pStyle w:val="ListParagraph"/>
        <w:jc w:val="both"/>
        <w:rPr>
          <w:b w:val="0"/>
        </w:rPr>
      </w:pPr>
      <w:r w:rsidRPr="00557D6A">
        <w:rPr>
          <w:b w:val="0"/>
        </w:rPr>
        <w:t xml:space="preserve">1) </w:t>
      </w:r>
      <w:proofErr w:type="gramStart"/>
      <w:r w:rsidRPr="00557D6A">
        <w:rPr>
          <w:b w:val="0"/>
        </w:rPr>
        <w:t>поступао</w:t>
      </w:r>
      <w:proofErr w:type="gramEnd"/>
      <w:r w:rsidRPr="00557D6A">
        <w:rPr>
          <w:b w:val="0"/>
        </w:rPr>
        <w:t xml:space="preserve"> супротно забрани из чл. 23. </w:t>
      </w:r>
      <w:proofErr w:type="gramStart"/>
      <w:r w:rsidRPr="00557D6A">
        <w:rPr>
          <w:b w:val="0"/>
        </w:rPr>
        <w:t>и</w:t>
      </w:r>
      <w:proofErr w:type="gramEnd"/>
      <w:r w:rsidRPr="00557D6A">
        <w:rPr>
          <w:b w:val="0"/>
        </w:rPr>
        <w:t xml:space="preserve"> 25. Закона о јавним набавкама;</w:t>
      </w:r>
    </w:p>
    <w:p w:rsidR="00D150B8" w:rsidRPr="00557D6A" w:rsidRDefault="00D150B8" w:rsidP="00315D0F">
      <w:pPr>
        <w:pStyle w:val="ListParagraph"/>
        <w:jc w:val="both"/>
        <w:rPr>
          <w:b w:val="0"/>
        </w:rPr>
      </w:pPr>
      <w:r w:rsidRPr="00557D6A">
        <w:rPr>
          <w:b w:val="0"/>
        </w:rPr>
        <w:t xml:space="preserve">2) </w:t>
      </w:r>
      <w:proofErr w:type="gramStart"/>
      <w:r w:rsidRPr="00557D6A">
        <w:rPr>
          <w:b w:val="0"/>
        </w:rPr>
        <w:t>учинио</w:t>
      </w:r>
      <w:proofErr w:type="gramEnd"/>
      <w:r w:rsidRPr="00557D6A">
        <w:rPr>
          <w:b w:val="0"/>
        </w:rPr>
        <w:t xml:space="preserve"> повреду конкуренције;</w:t>
      </w:r>
    </w:p>
    <w:p w:rsidR="00D150B8" w:rsidRPr="00557D6A" w:rsidRDefault="00D150B8" w:rsidP="00315D0F">
      <w:pPr>
        <w:pStyle w:val="ListParagraph"/>
        <w:jc w:val="both"/>
        <w:rPr>
          <w:b w:val="0"/>
        </w:rPr>
      </w:pPr>
      <w:r w:rsidRPr="00557D6A">
        <w:rPr>
          <w:b w:val="0"/>
        </w:rPr>
        <w:t xml:space="preserve">3) </w:t>
      </w:r>
      <w:proofErr w:type="gramStart"/>
      <w:r w:rsidRPr="00557D6A">
        <w:rPr>
          <w:b w:val="0"/>
        </w:rPr>
        <w:t>доставио</w:t>
      </w:r>
      <w:proofErr w:type="gramEnd"/>
      <w:r w:rsidRPr="00557D6A">
        <w:rPr>
          <w:b w:val="0"/>
        </w:rPr>
        <w:t xml:space="preserve"> неистините податке у понуди или без оправданих разлога одбио да закључи уговор о јавној набавци, након што му је уговор додељен;</w:t>
      </w:r>
    </w:p>
    <w:p w:rsidR="00D150B8" w:rsidRPr="00557D6A" w:rsidRDefault="00D150B8" w:rsidP="00315D0F">
      <w:pPr>
        <w:pStyle w:val="ListParagraph"/>
        <w:jc w:val="both"/>
        <w:rPr>
          <w:b w:val="0"/>
        </w:rPr>
      </w:pPr>
      <w:r w:rsidRPr="00557D6A">
        <w:rPr>
          <w:b w:val="0"/>
        </w:rPr>
        <w:t xml:space="preserve">4) </w:t>
      </w:r>
      <w:proofErr w:type="gramStart"/>
      <w:r w:rsidRPr="00557D6A">
        <w:rPr>
          <w:b w:val="0"/>
        </w:rPr>
        <w:t>одбио</w:t>
      </w:r>
      <w:proofErr w:type="gramEnd"/>
      <w:r w:rsidRPr="00557D6A">
        <w:rPr>
          <w:b w:val="0"/>
        </w:rPr>
        <w:t xml:space="preserve"> да достави доказе и средства обезбеђења на шта се у понуди обавезао.</w:t>
      </w:r>
    </w:p>
    <w:p w:rsidR="00D150B8" w:rsidRPr="00557D6A" w:rsidRDefault="00D150B8" w:rsidP="00315D0F">
      <w:pPr>
        <w:pStyle w:val="ListParagraph"/>
        <w:jc w:val="both"/>
        <w:rPr>
          <w:b w:val="0"/>
        </w:rPr>
      </w:pPr>
      <w:r w:rsidRPr="00557D6A">
        <w:rPr>
          <w:b w:val="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може бити: - правоснажна судска одлука или коначна одлука другог надлежног органа; - исправа о реализованом средству обезбеђења испуњења обавеза у поступку јавне набавке или испуњења уговорних обавеза; - исправа о наплаћеној уговорној казни; - рекламације потрошача, односно корисника, ако нису отклоњене у уговореном року; -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 доказ о ангажовању на извршењу уговора о јавној набавци лица која нису означена у понуди као подизвођачи, односно чланови групе понуђача; -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150B8" w:rsidRPr="00557D6A" w:rsidRDefault="00D150B8" w:rsidP="00315D0F">
      <w:pPr>
        <w:pStyle w:val="ListParagraph"/>
        <w:jc w:val="both"/>
        <w:rPr>
          <w:b w:val="0"/>
        </w:rPr>
      </w:pPr>
    </w:p>
    <w:p w:rsidR="00D150B8" w:rsidRPr="00557D6A" w:rsidRDefault="00D150B8" w:rsidP="00D150B8">
      <w:pPr>
        <w:pStyle w:val="ListParagraph"/>
        <w:jc w:val="both"/>
        <w:rPr>
          <w:b w:val="0"/>
          <w:sz w:val="24"/>
          <w:szCs w:val="24"/>
          <w:lang w:val="sr-Cyrl-CS"/>
        </w:rPr>
      </w:pPr>
      <w:r w:rsidRPr="00557D6A">
        <w:rPr>
          <w:b w:val="0"/>
          <w:sz w:val="24"/>
          <w:szCs w:val="24"/>
          <w:lang w:val="sr-Cyrl-CS"/>
        </w:rPr>
        <w:t>Уколико таквом понуђачу буде додељен уговор, дужан је да у року од 7 дана од дана закључења уговора преда наручиоцу бланко сопствену меницу као додатно обезбеђење испуњења уговорених обавеза.</w:t>
      </w:r>
    </w:p>
    <w:p w:rsidR="00D150B8" w:rsidRPr="00557D6A" w:rsidRDefault="00D150B8" w:rsidP="00D150B8">
      <w:pPr>
        <w:pStyle w:val="ListParagraph"/>
        <w:jc w:val="both"/>
        <w:rPr>
          <w:b w:val="0"/>
          <w:sz w:val="24"/>
          <w:szCs w:val="24"/>
          <w:lang w:val="sr-Cyrl-CS"/>
        </w:rPr>
      </w:pPr>
      <w:r w:rsidRPr="00557D6A">
        <w:rPr>
          <w:b w:val="0"/>
          <w:sz w:val="24"/>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w:t>
      </w:r>
      <w:r w:rsidR="00557D6A">
        <w:rPr>
          <w:b w:val="0"/>
          <w:sz w:val="24"/>
          <w:szCs w:val="24"/>
          <w:lang w:val="sr-Cyrl-CS"/>
        </w:rPr>
        <w:t>од 15% (уместо 10% из тачке 12.</w:t>
      </w:r>
      <w:r w:rsidR="00DA6043">
        <w:rPr>
          <w:b w:val="0"/>
          <w:sz w:val="24"/>
          <w:szCs w:val="24"/>
          <w:lang w:val="sr-Cyrl-CS"/>
        </w:rPr>
        <w:t>2.</w:t>
      </w:r>
      <w:r w:rsidRPr="00557D6A">
        <w:rPr>
          <w:b w:val="0"/>
          <w:sz w:val="24"/>
          <w:szCs w:val="24"/>
          <w:lang w:val="sr-Cyrl-CS"/>
        </w:rPr>
        <w:t xml:space="preserve"> Упутства понуђачима како да сачине понуду) од укупне вредности уговора без ПДВ-а, са роком важности који је 30 (тридесет) дана дужи од истека важења уговора.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D150B8" w:rsidRPr="00D150B8" w:rsidRDefault="00D150B8" w:rsidP="00D150B8">
      <w:pPr>
        <w:pStyle w:val="ListParagraph"/>
        <w:jc w:val="both"/>
        <w:rPr>
          <w:b w:val="0"/>
          <w:sz w:val="24"/>
          <w:szCs w:val="24"/>
          <w:lang w:val="sr-Cyrl-CS"/>
        </w:rPr>
      </w:pPr>
      <w:r w:rsidRPr="00557D6A">
        <w:rPr>
          <w:b w:val="0"/>
          <w:sz w:val="24"/>
          <w:szCs w:val="24"/>
          <w:lang w:val="sr-Cyrl-CS"/>
        </w:rPr>
        <w:t>Наручилац ће уновчити дату менице у случају да Изабрани понуђач не извршава све своје обавезе у роковима и на начин предвиђен уговором.</w:t>
      </w:r>
    </w:p>
    <w:p w:rsidR="00705FDE" w:rsidRDefault="00705FDE" w:rsidP="0093293A">
      <w:pPr>
        <w:jc w:val="both"/>
      </w:pPr>
    </w:p>
    <w:p w:rsidR="00DA6043" w:rsidRDefault="00DA6043" w:rsidP="0093293A">
      <w:pPr>
        <w:jc w:val="both"/>
      </w:pPr>
    </w:p>
    <w:p w:rsidR="00DA6043" w:rsidRDefault="00DA6043" w:rsidP="0093293A">
      <w:pPr>
        <w:jc w:val="both"/>
      </w:pPr>
    </w:p>
    <w:p w:rsidR="00DA6043" w:rsidRPr="0093293A" w:rsidRDefault="00DA6043" w:rsidP="0093293A">
      <w:pPr>
        <w:jc w:val="both"/>
      </w:pPr>
    </w:p>
    <w:p w:rsidR="002C2785" w:rsidRPr="00BF39A5" w:rsidRDefault="002C2785" w:rsidP="005777C2">
      <w:pPr>
        <w:numPr>
          <w:ilvl w:val="0"/>
          <w:numId w:val="6"/>
        </w:numPr>
        <w:jc w:val="both"/>
        <w:rPr>
          <w:b/>
          <w:lang w:val="sr-Cyrl-CS"/>
        </w:rPr>
      </w:pPr>
      <w:r w:rsidRPr="00BF39A5">
        <w:rPr>
          <w:b/>
          <w:lang w:val="sr-Cyrl-CS"/>
        </w:rPr>
        <w:lastRenderedPageBreak/>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w:t>
      </w:r>
      <w:r w:rsidR="001D6467">
        <w:rPr>
          <w:b/>
          <w:lang w:val="sr-Cyrl-CS"/>
        </w:rPr>
        <w:t>ИСТОМ ЦЕНОМ</w:t>
      </w:r>
    </w:p>
    <w:p w:rsidR="002C2785" w:rsidRPr="00BF39A5" w:rsidRDefault="002C2785" w:rsidP="006C40DC">
      <w:pPr>
        <w:jc w:val="both"/>
        <w:rPr>
          <w:b/>
          <w:lang w:val="sr-Cyrl-CS"/>
        </w:rPr>
      </w:pPr>
    </w:p>
    <w:p w:rsidR="00872103" w:rsidRDefault="00872103" w:rsidP="00872103">
      <w:pPr>
        <w:ind w:left="720"/>
        <w:jc w:val="both"/>
        <w:rPr>
          <w:lang w:val="sr-Cyrl-CS"/>
        </w:rPr>
      </w:pPr>
      <w:r w:rsidRPr="001D6467">
        <w:rPr>
          <w:lang w:val="sr-Cyrl-CS"/>
        </w:rPr>
        <w:t xml:space="preserve">У случају да постоје две или више понуда са истом ценом понуде, наручилац ће доделити уговор понуђачу који понуди дужи рок </w:t>
      </w:r>
      <w:r w:rsidR="009152CA" w:rsidRPr="001D6467">
        <w:rPr>
          <w:lang w:val="sr-Cyrl-CS"/>
        </w:rPr>
        <w:t>важења понуда</w:t>
      </w:r>
      <w:r w:rsidRPr="001D6467">
        <w:rPr>
          <w:lang w:val="sr-Cyrl-CS"/>
        </w:rPr>
        <w:t>.</w:t>
      </w:r>
    </w:p>
    <w:p w:rsidR="0062685B" w:rsidRPr="006F255E" w:rsidRDefault="0062685B" w:rsidP="00D90DB7">
      <w:pPr>
        <w:jc w:val="both"/>
      </w:pPr>
    </w:p>
    <w:p w:rsidR="009651BB" w:rsidRPr="00E03600" w:rsidRDefault="009651BB" w:rsidP="005777C2">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7D1D99" w:rsidRPr="00872103" w:rsidRDefault="009651BB" w:rsidP="00872103">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596237" w:rsidRDefault="00596237" w:rsidP="006677F3">
      <w:pPr>
        <w:jc w:val="both"/>
        <w:rPr>
          <w:lang w:val="sr-Cyrl-CS"/>
        </w:rPr>
      </w:pPr>
    </w:p>
    <w:p w:rsidR="00596237" w:rsidRPr="00E03600" w:rsidRDefault="00596237" w:rsidP="006677F3">
      <w:pPr>
        <w:jc w:val="both"/>
        <w:rPr>
          <w:lang w:val="sr-Cyrl-CS"/>
        </w:rPr>
      </w:pPr>
    </w:p>
    <w:p w:rsidR="009651BB" w:rsidRPr="00E03600" w:rsidRDefault="009651BB" w:rsidP="005777C2">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5E1363" w:rsidRPr="00E03600" w:rsidRDefault="005E1363" w:rsidP="005E1363">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65006B" w:rsidRDefault="0065006B" w:rsidP="005E1363">
      <w:pPr>
        <w:ind w:left="720"/>
        <w:jc w:val="both"/>
        <w:rPr>
          <w:lang w:val="sr-Cyrl-CS"/>
        </w:rPr>
      </w:pPr>
      <w:r w:rsidRPr="0065006B">
        <w:rPr>
          <w:lang w:val="sr-Cyrl-CS"/>
        </w:rPr>
        <w:t>Захтев за заштиту права подноси се наручиоцу, а копија се истовремено доставља Републичкој комисији.</w:t>
      </w:r>
    </w:p>
    <w:p w:rsidR="00B86574" w:rsidRDefault="005E1363" w:rsidP="005E1363">
      <w:pPr>
        <w:ind w:left="720"/>
        <w:jc w:val="both"/>
        <w:rPr>
          <w:lang w:val="sr-Cyrl-CS"/>
        </w:rPr>
      </w:pPr>
      <w:r w:rsidRPr="00E03600">
        <w:rPr>
          <w:lang w:val="sr-Cyrl-CS"/>
        </w:rPr>
        <w:t>Захтев за заштиту права се доставља непосредно, електронском поштом на е-</w:t>
      </w:r>
      <w:r w:rsidRPr="00E03600">
        <w:rPr>
          <w:lang w:val="sr-Latn-CS"/>
        </w:rPr>
        <w:t xml:space="preserve">маил </w:t>
      </w:r>
      <w:r w:rsidRPr="00E36D24">
        <w:t>ten</w:t>
      </w:r>
      <w:r>
        <w:t xml:space="preserve">der@piu.rs </w:t>
      </w:r>
      <w:r w:rsidRPr="00E36D24">
        <w:t>или факсом на број: 011-3088653</w:t>
      </w:r>
      <w:r w:rsidRPr="00E03600">
        <w:rPr>
          <w:lang w:val="sr-Cyrl-CS"/>
        </w:rPr>
        <w:t>, или препор</w:t>
      </w:r>
      <w:r w:rsidR="00B86574">
        <w:rPr>
          <w:lang w:val="sr-Cyrl-CS"/>
        </w:rPr>
        <w:t>ученом пошиљком са повратницом.</w:t>
      </w:r>
    </w:p>
    <w:p w:rsidR="00B86574" w:rsidRDefault="00B86574" w:rsidP="005E1363">
      <w:pPr>
        <w:ind w:left="720"/>
        <w:jc w:val="both"/>
        <w:rPr>
          <w:lang w:val="sr-Cyrl-CS"/>
        </w:rPr>
      </w:pPr>
      <w:r w:rsidRPr="00E03600">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86574" w:rsidRDefault="00B86574" w:rsidP="00B86574">
      <w:pPr>
        <w:ind w:left="720"/>
        <w:jc w:val="both"/>
        <w:rPr>
          <w:lang w:val="sr-Cyrl-CS"/>
        </w:rPr>
      </w:pPr>
      <w:r w:rsidRPr="00B86574">
        <w:rPr>
          <w:lang w:val="sr-Cyrl-CS"/>
        </w:rPr>
        <w:t>Захтев за заштиту права којим се оспорава врста поступка, садржина позива за</w:t>
      </w:r>
      <w:r>
        <w:rPr>
          <w:lang w:val="sr-Cyrl-CS"/>
        </w:rPr>
        <w:t xml:space="preserve"> подношење понуда или конкурсне </w:t>
      </w:r>
      <w:r w:rsidRPr="00B86574">
        <w:rPr>
          <w:lang w:val="sr-Cyrl-CS"/>
        </w:rPr>
        <w:t>документације сматраће се благовременим ако је примљен од стране наручиоца најкасниј</w:t>
      </w:r>
      <w:r>
        <w:rPr>
          <w:lang w:val="sr-Cyrl-CS"/>
        </w:rPr>
        <w:t>е седам дана пре истека рока за подношење понуда,</w:t>
      </w:r>
      <w:r w:rsidRPr="00B86574">
        <w:rPr>
          <w:lang w:val="sr-Cyrl-CS"/>
        </w:rPr>
        <w:t xml:space="preserve"> без обзира на начин достављања и уколико</w:t>
      </w:r>
      <w:r>
        <w:rPr>
          <w:lang w:val="sr-Cyrl-CS"/>
        </w:rPr>
        <w:t xml:space="preserve"> је подносилац захтева у </w:t>
      </w:r>
      <w:r w:rsidRPr="00B86574">
        <w:rPr>
          <w:lang w:val="sr-Cyrl-CS"/>
        </w:rPr>
        <w:t>складу са чланом 63. став 2. овог закона указао наручиоцу на евентуалне недостатке и непра</w:t>
      </w:r>
      <w:r>
        <w:rPr>
          <w:lang w:val="sr-Cyrl-CS"/>
        </w:rPr>
        <w:t>вилности, а наручилац исте није отклонио.</w:t>
      </w:r>
    </w:p>
    <w:p w:rsidR="00D53BDF" w:rsidRPr="00557D6A" w:rsidRDefault="00B86574" w:rsidP="00D53BDF">
      <w:pPr>
        <w:ind w:left="720"/>
        <w:jc w:val="both"/>
        <w:rPr>
          <w:lang w:val="sr-Cyrl-CS"/>
        </w:rPr>
      </w:pPr>
      <w:r w:rsidRPr="00E03600">
        <w:rPr>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w:t>
      </w:r>
      <w:r w:rsidRPr="00557D6A">
        <w:rPr>
          <w:lang w:val="sr-Cyrl-CS"/>
        </w:rPr>
        <w:t>у року од 2 дана од дана пријема захтева.</w:t>
      </w:r>
    </w:p>
    <w:p w:rsidR="00D53BDF" w:rsidRPr="00557D6A" w:rsidRDefault="00D53BDF" w:rsidP="00D53BDF">
      <w:pPr>
        <w:ind w:left="720"/>
        <w:jc w:val="both"/>
        <w:rPr>
          <w:lang w:val="sr-Cyrl-CS"/>
        </w:rPr>
      </w:pPr>
      <w:r w:rsidRPr="00557D6A">
        <w:rPr>
          <w:lang w:val="sr-Cyrl-CS"/>
        </w:rPr>
        <w:t>Подносилац  захтева  је  дужан  да  на  рачун буџета  Републике  Србије уплати таксу у износу од 120.000,00 динара уколико оспорава одређену радњу наручиоца пре отварања понуда. Уколико подносилц захтева оспорава одлуку о закључењу уговора такса износи 120.000,00 динара, уколико понуђена цена понуђача којем је додељен уговор није већа од 120.000.000,00 динара, односно такса износи 0,1% понуђене цене понуђача којем је додељен уговор, ако је та вредност већа од 120.000.000,00 динара.</w:t>
      </w:r>
    </w:p>
    <w:p w:rsidR="00D53BDF" w:rsidRPr="00D53BDF" w:rsidRDefault="00D53BDF" w:rsidP="00D53BDF">
      <w:pPr>
        <w:ind w:left="720"/>
        <w:jc w:val="both"/>
        <w:rPr>
          <w:lang w:val="sr-Cyrl-CS"/>
        </w:rPr>
      </w:pPr>
      <w:r w:rsidRPr="00557D6A">
        <w:rPr>
          <w:lang w:val="sr-Cyrl-C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120.000.000,00 динара, односно такса износи 0,1% процењене вредности јавне набавке, ако је та вредност већа од 120.000.000,00 динара.</w:t>
      </w:r>
      <w:r>
        <w:tab/>
      </w:r>
    </w:p>
    <w:p w:rsidR="00B86574" w:rsidRDefault="00B86574" w:rsidP="00B86574">
      <w:pPr>
        <w:ind w:left="720"/>
        <w:jc w:val="both"/>
        <w:rPr>
          <w:lang w:val="sr-Cyrl-CS"/>
        </w:rPr>
      </w:pPr>
      <w:r w:rsidRPr="00B86574">
        <w:rPr>
          <w:lang w:val="sr-Cyrl-CS"/>
        </w:rPr>
        <w:t xml:space="preserve">Захтев за заштиту права не задржава даље активности наручиоца у поступку јавне набавке у складу са </w:t>
      </w:r>
      <w:r>
        <w:rPr>
          <w:lang w:val="sr-Cyrl-CS"/>
        </w:rPr>
        <w:t>одредбама члана 150. З</w:t>
      </w:r>
      <w:r w:rsidRPr="00B86574">
        <w:rPr>
          <w:lang w:val="sr-Cyrl-CS"/>
        </w:rPr>
        <w:t>акона</w:t>
      </w:r>
      <w:r>
        <w:rPr>
          <w:lang w:val="sr-Cyrl-CS"/>
        </w:rPr>
        <w:t xml:space="preserve"> о јавним набавкама</w:t>
      </w:r>
      <w:r w:rsidRPr="00B86574">
        <w:rPr>
          <w:lang w:val="sr-Cyrl-CS"/>
        </w:rPr>
        <w:t>.</w:t>
      </w:r>
    </w:p>
    <w:p w:rsidR="00E5741D" w:rsidRPr="00E03600" w:rsidRDefault="005E1363" w:rsidP="00070A44">
      <w:pPr>
        <w:ind w:left="709"/>
        <w:jc w:val="both"/>
        <w:rPr>
          <w:lang w:val="sr-Cyrl-CS"/>
        </w:rPr>
      </w:pPr>
      <w:r w:rsidRPr="008369A9">
        <w:rPr>
          <w:lang w:val="sr-Cyrl-CS"/>
        </w:rPr>
        <w:lastRenderedPageBreak/>
        <w:t xml:space="preserve">После доношења одлуке о </w:t>
      </w:r>
      <w:r w:rsidR="00181FF3">
        <w:rPr>
          <w:lang w:val="sr-Cyrl-CS"/>
        </w:rPr>
        <w:t>додели уговора</w:t>
      </w:r>
      <w:r w:rsidRPr="008369A9">
        <w:rPr>
          <w:lang w:val="sr-Cyrl-CS"/>
        </w:rPr>
        <w:t xml:space="preserve"> из члана 108. Закона или одлуке о обустави поступка јавне набавке из члана 109. Закона, рок за подношење захтева за заштиту права ј</w:t>
      </w:r>
      <w:r w:rsidR="00181FF3">
        <w:rPr>
          <w:lang w:val="sr-Cyrl-CS"/>
        </w:rPr>
        <w:t>е 10 дана од дана објављивања на порталу јавних набавки</w:t>
      </w:r>
      <w:r w:rsidRPr="008369A9">
        <w:rPr>
          <w:lang w:val="sr-Cyrl-CS"/>
        </w:rPr>
        <w:t>.</w:t>
      </w:r>
    </w:p>
    <w:p w:rsidR="005E1363" w:rsidRPr="00E03600" w:rsidRDefault="005E1363" w:rsidP="005E1363">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1363" w:rsidRPr="00E03600" w:rsidRDefault="005E1363" w:rsidP="005E1363">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5F65" w:rsidRDefault="005E1363" w:rsidP="00596237">
      <w:pPr>
        <w:ind w:left="720"/>
        <w:jc w:val="both"/>
        <w:rPr>
          <w:lang w:val="sr-Cyrl-CS"/>
        </w:rPr>
      </w:pPr>
      <w:r w:rsidRPr="00E03600">
        <w:rPr>
          <w:lang w:val="sr-Cyrl-CS"/>
        </w:rPr>
        <w:t>Поступак заштите права понуђача регулисан је одредбама члана 138. – 167. Закона.</w:t>
      </w:r>
    </w:p>
    <w:p w:rsidR="0006353C" w:rsidRDefault="0006353C" w:rsidP="00596237">
      <w:pPr>
        <w:ind w:left="720"/>
        <w:jc w:val="both"/>
        <w:rPr>
          <w:lang w:val="sr-Cyrl-CS"/>
        </w:rPr>
      </w:pPr>
      <w:r w:rsidRPr="004124F3">
        <w:t>Захтев за заштиту права не задржава даље активности наручиоца у поступку јавне набавке у складу са одредбама члана 150. Закона о јавним набавкама (''Сл. гласник РС'' бр.124/12, 14/15 и 68/15). Наручилац може да одлучи да заустави даље активности у случају подношења захтева за заштиту права и у том случају ће у обавештењу о поднетом захтеву за заштиту праву навести да зауставља даље активности у поступку јавне набавке.</w:t>
      </w:r>
    </w:p>
    <w:p w:rsidR="007D1D99" w:rsidRPr="00797CCF" w:rsidRDefault="007D1D99" w:rsidP="00797CCF">
      <w:pPr>
        <w:ind w:left="720"/>
        <w:jc w:val="both"/>
        <w:rPr>
          <w:lang w:val="sr-Cyrl-CS"/>
        </w:rPr>
      </w:pPr>
    </w:p>
    <w:p w:rsidR="00047DC0" w:rsidRPr="00E03600" w:rsidRDefault="00047DC0" w:rsidP="005777C2">
      <w:pPr>
        <w:numPr>
          <w:ilvl w:val="0"/>
          <w:numId w:val="6"/>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047DC0" w:rsidRPr="00E03600" w:rsidRDefault="00A875F9" w:rsidP="006C40DC">
      <w:pPr>
        <w:ind w:left="720"/>
        <w:jc w:val="both"/>
        <w:rPr>
          <w:lang w:val="sr-Cyrl-CS"/>
        </w:rPr>
      </w:pPr>
      <w:r>
        <w:rPr>
          <w:lang w:val="sr-Cyrl-CS"/>
        </w:rPr>
        <w:t>Уговор</w:t>
      </w:r>
      <w:r w:rsidR="00047DC0" w:rsidRPr="00E03600">
        <w:rPr>
          <w:lang w:val="sr-Cyrl-CS"/>
        </w:rPr>
        <w:t xml:space="preserve"> о јавној набавци ће бити закључен са </w:t>
      </w:r>
      <w:r w:rsidR="009A0DCC" w:rsidRPr="00E03600">
        <w:rPr>
          <w:lang w:val="sr-Cyrl-CS"/>
        </w:rPr>
        <w:t xml:space="preserve">изабраним </w:t>
      </w:r>
      <w:r w:rsidR="00047DC0" w:rsidRPr="00E03600">
        <w:rPr>
          <w:lang w:val="sr-Cyrl-CS"/>
        </w:rPr>
        <w:t>понуђачем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8724B2" w:rsidRDefault="008724B2" w:rsidP="00F16AEF">
      <w:pPr>
        <w:rPr>
          <w:b/>
          <w:i/>
          <w:sz w:val="20"/>
          <w:szCs w:val="20"/>
          <w:u w:val="single"/>
          <w:lang w:val="sr-Cyrl-CS"/>
        </w:rPr>
      </w:pPr>
    </w:p>
    <w:p w:rsidR="00F64144" w:rsidRDefault="00F64144"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DA6043" w:rsidRDefault="00DA6043" w:rsidP="006C40DC">
      <w:pPr>
        <w:ind w:left="1134"/>
        <w:jc w:val="right"/>
        <w:rPr>
          <w:b/>
          <w:i/>
          <w:sz w:val="20"/>
          <w:szCs w:val="20"/>
          <w:u w:val="single"/>
          <w:lang w:val="sr-Cyrl-CS"/>
        </w:rPr>
      </w:pPr>
    </w:p>
    <w:p w:rsidR="00F64144" w:rsidRDefault="00F64144" w:rsidP="006C40DC">
      <w:pPr>
        <w:ind w:left="1134"/>
        <w:jc w:val="right"/>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3C79CE">
      <w:pPr>
        <w:jc w:val="both"/>
        <w:rPr>
          <w:b/>
          <w:lang w:val="sr-Cyrl-CS"/>
        </w:rPr>
      </w:pPr>
    </w:p>
    <w:p w:rsidR="006A24A4" w:rsidRPr="009E70C1" w:rsidRDefault="006A24A4" w:rsidP="003C79CE">
      <w:pPr>
        <w:jc w:val="both"/>
        <w:rPr>
          <w:b/>
          <w:lang w:val="sr-Cyrl-CS"/>
        </w:rPr>
      </w:pPr>
      <w:r w:rsidRPr="009E70C1">
        <w:rPr>
          <w:b/>
          <w:lang w:val="sr-Cyrl-CS"/>
        </w:rPr>
        <w:t>Понуда број _________ од ________.201</w:t>
      </w:r>
      <w:r w:rsidR="000C6557" w:rsidRPr="009E70C1">
        <w:rPr>
          <w:b/>
          <w:lang w:val="sr-Cyrl-CS"/>
        </w:rPr>
        <w:t>5</w:t>
      </w:r>
      <w:r w:rsidR="008F2D67" w:rsidRPr="009E70C1">
        <w:rPr>
          <w:b/>
          <w:lang w:val="sr-Cyrl-CS"/>
        </w:rPr>
        <w:t xml:space="preserve">. године, за јавну </w:t>
      </w:r>
      <w:r w:rsidR="008F2D67" w:rsidRPr="00A530BB">
        <w:rPr>
          <w:b/>
          <w:lang w:val="sr-Cyrl-CS"/>
        </w:rPr>
        <w:t>набавку број</w:t>
      </w:r>
      <w:r w:rsidR="008F2D67" w:rsidRPr="00A530BB">
        <w:rPr>
          <w:b/>
        </w:rPr>
        <w:t xml:space="preserve"> </w:t>
      </w:r>
      <w:r w:rsidR="00D204CA">
        <w:rPr>
          <w:b/>
        </w:rPr>
        <w:t>О/09-2015/Д</w:t>
      </w:r>
      <w:r w:rsidR="005E1363" w:rsidRPr="00A530BB">
        <w:rPr>
          <w:b/>
        </w:rPr>
        <w:t xml:space="preserve"> </w:t>
      </w:r>
      <w:r w:rsidRPr="00A530BB">
        <w:rPr>
          <w:b/>
          <w:lang w:val="sr-Cyrl-CS"/>
        </w:rPr>
        <w:t>–</w:t>
      </w:r>
    </w:p>
    <w:p w:rsidR="005E1363" w:rsidRPr="002703B5" w:rsidRDefault="00D204CA" w:rsidP="003C79CE">
      <w:pPr>
        <w:jc w:val="both"/>
        <w:rPr>
          <w:b/>
          <w:lang w:val="sr-Cyrl-CS"/>
        </w:rPr>
      </w:pPr>
      <w:r>
        <w:rPr>
          <w:b/>
        </w:rPr>
        <w:t>Набавка машина, додатака и едукационе опреме за потре</w:t>
      </w:r>
      <w:r w:rsidR="002703B5">
        <w:rPr>
          <w:b/>
        </w:rPr>
        <w:t xml:space="preserve">бе опремања Центра за промоцију </w:t>
      </w:r>
      <w:r>
        <w:rPr>
          <w:b/>
        </w:rPr>
        <w:t>науке</w:t>
      </w:r>
      <w:r w:rsidR="002703B5">
        <w:rPr>
          <w:b/>
          <w:lang w:val="sr-Cyrl-CS"/>
        </w:rPr>
        <w:t>, партија _________</w:t>
      </w:r>
    </w:p>
    <w:p w:rsidR="008F2D67" w:rsidRDefault="005E1363" w:rsidP="006C40DC">
      <w:pPr>
        <w:jc w:val="both"/>
        <w:rPr>
          <w:b/>
          <w:lang w:val="sr-Cyrl-CS"/>
        </w:rPr>
      </w:pPr>
      <w:r w:rsidRPr="005E1363">
        <w:rPr>
          <w:b/>
        </w:rPr>
        <w:t xml:space="preserve"> </w:t>
      </w:r>
    </w:p>
    <w:p w:rsidR="006A24A4" w:rsidRPr="006A24A4" w:rsidRDefault="006A24A4" w:rsidP="009D2451">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A10844" w:rsidRDefault="00A10844" w:rsidP="006C40DC">
      <w:pPr>
        <w:jc w:val="both"/>
        <w:rPr>
          <w:b/>
          <w:lang w:val="sr-Cyrl-CS"/>
        </w:rPr>
      </w:pPr>
    </w:p>
    <w:p w:rsidR="00A10844" w:rsidRPr="006A24A4" w:rsidRDefault="00A10844" w:rsidP="006C40DC">
      <w:pPr>
        <w:jc w:val="both"/>
        <w:rPr>
          <w:b/>
          <w:lang w:val="sr-Cyrl-CS"/>
        </w:rPr>
      </w:pPr>
    </w:p>
    <w:p w:rsidR="00110E19" w:rsidRPr="006A24A4" w:rsidRDefault="006A24A4" w:rsidP="009D2451">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797CC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Default="006A24A4" w:rsidP="00797CC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5555F2" w:rsidRPr="005555F2" w:rsidRDefault="005555F2" w:rsidP="00797CCF">
      <w:pPr>
        <w:jc w:val="both"/>
        <w:rPr>
          <w:sz w:val="22"/>
          <w:szCs w:val="22"/>
          <w:lang w:val="sr-Cyrl-CS"/>
        </w:rPr>
      </w:pPr>
      <w:r>
        <w:rPr>
          <w:sz w:val="22"/>
          <w:szCs w:val="22"/>
          <w:lang w:val="sr-Cyrl-CS"/>
        </w:rPr>
        <w:t>Копирати у потребном броју примерака.</w:t>
      </w:r>
    </w:p>
    <w:p w:rsidR="00A10844" w:rsidRDefault="00A10844" w:rsidP="00797CCF">
      <w:pPr>
        <w:jc w:val="both"/>
        <w:rPr>
          <w:sz w:val="22"/>
          <w:szCs w:val="22"/>
        </w:rPr>
      </w:pPr>
    </w:p>
    <w:p w:rsidR="00A10844" w:rsidRDefault="00A10844" w:rsidP="00797CCF">
      <w:pPr>
        <w:jc w:val="both"/>
        <w:rPr>
          <w:sz w:val="22"/>
          <w:szCs w:val="22"/>
        </w:rPr>
      </w:pPr>
    </w:p>
    <w:p w:rsidR="002828BD" w:rsidRDefault="002828BD" w:rsidP="00797CCF">
      <w:pPr>
        <w:jc w:val="both"/>
        <w:rPr>
          <w:sz w:val="22"/>
          <w:szCs w:val="22"/>
        </w:rPr>
      </w:pPr>
    </w:p>
    <w:p w:rsidR="00701797" w:rsidRDefault="00701797" w:rsidP="00797CCF">
      <w:pPr>
        <w:jc w:val="both"/>
        <w:rPr>
          <w:sz w:val="22"/>
          <w:szCs w:val="22"/>
        </w:rPr>
      </w:pPr>
    </w:p>
    <w:p w:rsidR="00701797" w:rsidRDefault="00701797" w:rsidP="00797CCF">
      <w:pPr>
        <w:jc w:val="both"/>
        <w:rPr>
          <w:sz w:val="22"/>
          <w:szCs w:val="22"/>
        </w:rPr>
      </w:pPr>
    </w:p>
    <w:p w:rsidR="00701797" w:rsidRPr="00797CCF" w:rsidRDefault="00701797" w:rsidP="00797CCF">
      <w:pPr>
        <w:jc w:val="both"/>
        <w:rPr>
          <w:sz w:val="22"/>
          <w:szCs w:val="22"/>
        </w:rPr>
      </w:pPr>
    </w:p>
    <w:p w:rsidR="00092737" w:rsidRPr="006D76DE" w:rsidRDefault="00092737" w:rsidP="009D2451">
      <w:pPr>
        <w:numPr>
          <w:ilvl w:val="0"/>
          <w:numId w:val="9"/>
        </w:numPr>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797CCF" w:rsidRPr="007A4424" w:rsidTr="00797CCF">
        <w:trPr>
          <w:trHeight w:val="452"/>
        </w:trPr>
        <w:tc>
          <w:tcPr>
            <w:tcW w:w="4111" w:type="dxa"/>
          </w:tcPr>
          <w:p w:rsidR="00797CCF" w:rsidRPr="007A4424" w:rsidRDefault="00797CCF" w:rsidP="006C40DC">
            <w:pPr>
              <w:jc w:val="both"/>
              <w:rPr>
                <w:lang w:val="sr-Cyrl-CS"/>
              </w:rPr>
            </w:pPr>
            <w:r w:rsidRPr="007A4424">
              <w:rPr>
                <w:lang w:val="sr-Cyrl-CS"/>
              </w:rPr>
              <w:t>Назив понуђача:</w:t>
            </w:r>
          </w:p>
        </w:tc>
        <w:tc>
          <w:tcPr>
            <w:tcW w:w="5495" w:type="dxa"/>
          </w:tcPr>
          <w:p w:rsidR="00797CCF" w:rsidRPr="007A4424" w:rsidRDefault="00797CCF" w:rsidP="006C40DC">
            <w:pPr>
              <w:jc w:val="both"/>
              <w:rPr>
                <w:b/>
                <w:lang w:val="sr-Cyrl-CS"/>
              </w:rPr>
            </w:pPr>
          </w:p>
        </w:tc>
      </w:tr>
      <w:tr w:rsidR="00797CCF" w:rsidRPr="007A4424" w:rsidTr="00797CCF">
        <w:trPr>
          <w:trHeight w:val="558"/>
        </w:trPr>
        <w:tc>
          <w:tcPr>
            <w:tcW w:w="4111" w:type="dxa"/>
          </w:tcPr>
          <w:p w:rsidR="00797CCF" w:rsidRPr="007A4424" w:rsidRDefault="00797CCF" w:rsidP="006C40DC">
            <w:pPr>
              <w:jc w:val="both"/>
              <w:rPr>
                <w:lang w:val="sr-Cyrl-CS"/>
              </w:rPr>
            </w:pPr>
            <w:r w:rsidRPr="007A4424">
              <w:rPr>
                <w:lang w:val="sr-Cyrl-CS"/>
              </w:rPr>
              <w:t>Адреса:</w:t>
            </w:r>
          </w:p>
        </w:tc>
        <w:tc>
          <w:tcPr>
            <w:tcW w:w="5495" w:type="dxa"/>
          </w:tcPr>
          <w:p w:rsidR="00797CCF" w:rsidRPr="007A4424" w:rsidRDefault="00797CCF" w:rsidP="006C40DC">
            <w:pPr>
              <w:jc w:val="both"/>
              <w:rPr>
                <w:b/>
                <w:lang w:val="sr-Cyrl-CS"/>
              </w:rPr>
            </w:pPr>
          </w:p>
        </w:tc>
      </w:tr>
      <w:tr w:rsidR="00797CCF" w:rsidRPr="007A4424" w:rsidTr="00797CCF">
        <w:trPr>
          <w:trHeight w:val="566"/>
        </w:trPr>
        <w:tc>
          <w:tcPr>
            <w:tcW w:w="4111" w:type="dxa"/>
          </w:tcPr>
          <w:p w:rsidR="00797CCF" w:rsidRPr="007A4424" w:rsidRDefault="00797CCF" w:rsidP="006C40DC">
            <w:pPr>
              <w:jc w:val="both"/>
              <w:rPr>
                <w:lang w:val="sr-Cyrl-CS"/>
              </w:rPr>
            </w:pPr>
            <w:r w:rsidRPr="007A4424">
              <w:rPr>
                <w:lang w:val="sr-Cyrl-CS"/>
              </w:rPr>
              <w:t>Матични број:</w:t>
            </w:r>
          </w:p>
        </w:tc>
        <w:tc>
          <w:tcPr>
            <w:tcW w:w="5495" w:type="dxa"/>
          </w:tcPr>
          <w:p w:rsidR="00797CCF" w:rsidRPr="007A4424" w:rsidRDefault="00797CCF" w:rsidP="006C40DC">
            <w:pPr>
              <w:jc w:val="both"/>
              <w:rPr>
                <w:lang w:val="sr-Cyrl-CS"/>
              </w:rPr>
            </w:pPr>
          </w:p>
        </w:tc>
      </w:tr>
      <w:tr w:rsidR="00797CCF" w:rsidRPr="007A4424" w:rsidTr="00797CCF">
        <w:trPr>
          <w:trHeight w:val="688"/>
        </w:trPr>
        <w:tc>
          <w:tcPr>
            <w:tcW w:w="4111" w:type="dxa"/>
          </w:tcPr>
          <w:p w:rsidR="00797CCF" w:rsidRPr="007A4424" w:rsidRDefault="00797CCF" w:rsidP="006C40DC">
            <w:pPr>
              <w:jc w:val="both"/>
              <w:rPr>
                <w:lang w:val="sr-Cyrl-CS"/>
              </w:rPr>
            </w:pPr>
            <w:r w:rsidRPr="007A4424">
              <w:rPr>
                <w:lang w:val="sr-Cyrl-CS"/>
              </w:rPr>
              <w:t>Порески идентификациони број:</w:t>
            </w:r>
          </w:p>
        </w:tc>
        <w:tc>
          <w:tcPr>
            <w:tcW w:w="5495" w:type="dxa"/>
          </w:tcPr>
          <w:p w:rsidR="00797CCF" w:rsidRPr="007A4424" w:rsidRDefault="00797CCF" w:rsidP="006C40DC">
            <w:pPr>
              <w:jc w:val="both"/>
              <w:rPr>
                <w:lang w:val="sr-Cyrl-CS"/>
              </w:rPr>
            </w:pPr>
          </w:p>
        </w:tc>
      </w:tr>
      <w:tr w:rsidR="00797CCF" w:rsidRPr="007A4424" w:rsidTr="00797CCF">
        <w:trPr>
          <w:trHeight w:val="697"/>
        </w:trPr>
        <w:tc>
          <w:tcPr>
            <w:tcW w:w="4111" w:type="dxa"/>
          </w:tcPr>
          <w:p w:rsidR="00797CCF" w:rsidRPr="007A4424" w:rsidRDefault="00797CCF" w:rsidP="006C40DC">
            <w:pPr>
              <w:jc w:val="both"/>
              <w:rPr>
                <w:lang w:val="sr-Cyrl-CS"/>
              </w:rPr>
            </w:pPr>
            <w:r w:rsidRPr="007A4424">
              <w:rPr>
                <w:lang w:val="sr-Cyrl-CS"/>
              </w:rPr>
              <w:t>Име особе за контакт:</w:t>
            </w:r>
          </w:p>
        </w:tc>
        <w:tc>
          <w:tcPr>
            <w:tcW w:w="5495" w:type="dxa"/>
          </w:tcPr>
          <w:p w:rsidR="00797CCF" w:rsidRPr="007A4424" w:rsidRDefault="00797CCF" w:rsidP="006C40DC">
            <w:pPr>
              <w:jc w:val="both"/>
              <w:rPr>
                <w:lang w:val="sr-Cyrl-CS"/>
              </w:rPr>
            </w:pPr>
          </w:p>
        </w:tc>
      </w:tr>
      <w:tr w:rsidR="00797CCF" w:rsidRPr="007A4424" w:rsidTr="00797CCF">
        <w:tc>
          <w:tcPr>
            <w:tcW w:w="4111" w:type="dxa"/>
          </w:tcPr>
          <w:p w:rsidR="00797CCF" w:rsidRPr="007A4424" w:rsidRDefault="00797CCF" w:rsidP="006C40DC">
            <w:pPr>
              <w:jc w:val="both"/>
              <w:rPr>
                <w:lang w:val="sr-Cyrl-CS"/>
              </w:rPr>
            </w:pPr>
            <w:r w:rsidRPr="007A4424">
              <w:rPr>
                <w:lang w:val="sr-Cyrl-CS"/>
              </w:rPr>
              <w:t>Проценат укупне вредности набавке који ће извршити подизвођач:</w:t>
            </w:r>
          </w:p>
        </w:tc>
        <w:tc>
          <w:tcPr>
            <w:tcW w:w="5495" w:type="dxa"/>
          </w:tcPr>
          <w:p w:rsidR="00797CCF" w:rsidRPr="007A4424" w:rsidRDefault="00797CCF" w:rsidP="006C40DC">
            <w:pPr>
              <w:jc w:val="both"/>
              <w:rPr>
                <w:lang w:val="sr-Cyrl-CS"/>
              </w:rPr>
            </w:pPr>
          </w:p>
        </w:tc>
      </w:tr>
      <w:tr w:rsidR="00797CCF" w:rsidRPr="007A4424" w:rsidTr="00797CCF">
        <w:tc>
          <w:tcPr>
            <w:tcW w:w="4111" w:type="dxa"/>
          </w:tcPr>
          <w:p w:rsidR="00797CCF" w:rsidRPr="007A4424" w:rsidRDefault="00797CCF" w:rsidP="006C40DC">
            <w:pPr>
              <w:jc w:val="both"/>
              <w:rPr>
                <w:lang w:val="sr-Cyrl-CS"/>
              </w:rPr>
            </w:pPr>
            <w:r w:rsidRPr="007A4424">
              <w:rPr>
                <w:lang w:val="sr-Cyrl-CS"/>
              </w:rPr>
              <w:t>Део предмета набавке коју ће извршити подизвођач:</w:t>
            </w:r>
          </w:p>
        </w:tc>
        <w:tc>
          <w:tcPr>
            <w:tcW w:w="5495" w:type="dxa"/>
          </w:tcPr>
          <w:p w:rsidR="00797CCF" w:rsidRPr="007A4424" w:rsidRDefault="00797CCF" w:rsidP="006C40DC">
            <w:pPr>
              <w:jc w:val="both"/>
              <w:rPr>
                <w:lang w:val="sr-Cyrl-CS"/>
              </w:rPr>
            </w:pPr>
          </w:p>
        </w:tc>
      </w:tr>
    </w:tbl>
    <w:p w:rsidR="00797CCF" w:rsidRDefault="00797CCF" w:rsidP="006C40DC">
      <w:pPr>
        <w:jc w:val="both"/>
        <w:rPr>
          <w:b/>
          <w:sz w:val="22"/>
          <w:szCs w:val="22"/>
          <w:lang w:val="sr-Cyrl-CS"/>
        </w:rPr>
      </w:pPr>
    </w:p>
    <w:p w:rsidR="00A10844" w:rsidRDefault="00A10844" w:rsidP="006C40DC">
      <w:pPr>
        <w:jc w:val="both"/>
        <w:rPr>
          <w:b/>
          <w:sz w:val="22"/>
          <w:szCs w:val="22"/>
          <w:lang w:val="sr-Cyrl-CS"/>
        </w:rPr>
      </w:pPr>
    </w:p>
    <w:p w:rsidR="00A10844" w:rsidRDefault="00A10844" w:rsidP="006C40DC">
      <w:pPr>
        <w:jc w:val="both"/>
        <w:rPr>
          <w:b/>
          <w:sz w:val="22"/>
          <w:szCs w:val="22"/>
          <w:lang w:val="sr-Cyrl-CS"/>
        </w:rPr>
      </w:pPr>
    </w:p>
    <w:p w:rsidR="00A10844" w:rsidRDefault="00A10844" w:rsidP="006C40DC">
      <w:pPr>
        <w:jc w:val="both"/>
        <w:rPr>
          <w:b/>
          <w:sz w:val="22"/>
          <w:szCs w:val="22"/>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797CCF" w:rsidRDefault="00797CCF" w:rsidP="006C40DC">
      <w:pPr>
        <w:jc w:val="both"/>
        <w:rPr>
          <w:lang w:val="sr-Cyrl-CS"/>
        </w:rPr>
      </w:pPr>
    </w:p>
    <w:p w:rsidR="002828BD" w:rsidRDefault="002828BD" w:rsidP="006C40DC">
      <w:pPr>
        <w:jc w:val="both"/>
        <w:rPr>
          <w:lang w:val="sr-Cyrl-CS"/>
        </w:rPr>
      </w:pPr>
    </w:p>
    <w:p w:rsidR="00557D6A" w:rsidRDefault="00557D6A" w:rsidP="006C40DC">
      <w:pPr>
        <w:jc w:val="both"/>
        <w:rPr>
          <w:lang w:val="sr-Cyrl-CS"/>
        </w:rPr>
      </w:pPr>
    </w:p>
    <w:p w:rsidR="00557D6A" w:rsidRDefault="00557D6A" w:rsidP="006C40DC">
      <w:pPr>
        <w:jc w:val="both"/>
        <w:rPr>
          <w:lang w:val="sr-Cyrl-CS"/>
        </w:rPr>
      </w:pPr>
    </w:p>
    <w:p w:rsidR="00557D6A" w:rsidRDefault="00557D6A" w:rsidP="006C40DC">
      <w:pPr>
        <w:jc w:val="both"/>
        <w:rPr>
          <w:lang w:val="sr-Cyrl-CS"/>
        </w:rPr>
      </w:pPr>
    </w:p>
    <w:p w:rsidR="00A10844" w:rsidRDefault="00A10844" w:rsidP="006C40DC">
      <w:pPr>
        <w:jc w:val="both"/>
        <w:rPr>
          <w:lang w:val="sr-Cyrl-CS"/>
        </w:rPr>
      </w:pPr>
    </w:p>
    <w:p w:rsidR="006D7946" w:rsidRDefault="006D7946" w:rsidP="006C40DC">
      <w:pPr>
        <w:jc w:val="both"/>
        <w:rPr>
          <w:lang w:val="sr-Cyrl-CS"/>
        </w:rPr>
      </w:pPr>
    </w:p>
    <w:p w:rsidR="00701797" w:rsidRDefault="00701797" w:rsidP="006C40DC">
      <w:pPr>
        <w:jc w:val="both"/>
        <w:rPr>
          <w:lang w:val="sr-Cyrl-CS"/>
        </w:rPr>
      </w:pPr>
    </w:p>
    <w:p w:rsidR="00092737" w:rsidRPr="00EA5681" w:rsidRDefault="00EA5681" w:rsidP="009D2451">
      <w:pPr>
        <w:numPr>
          <w:ilvl w:val="0"/>
          <w:numId w:val="9"/>
        </w:numPr>
        <w:jc w:val="both"/>
        <w:rPr>
          <w:b/>
          <w:lang w:val="sr-Cyrl-CS"/>
        </w:rPr>
      </w:pPr>
      <w:r w:rsidRPr="00EA5681">
        <w:rPr>
          <w:b/>
          <w:lang w:val="sr-Cyrl-CS"/>
        </w:rPr>
        <w:lastRenderedPageBreak/>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9B686E" w:rsidRDefault="009B686E"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797CCF">
        <w:rPr>
          <w:sz w:val="22"/>
          <w:szCs w:val="22"/>
          <w:lang w:val="sr-Cyrl-CS"/>
        </w:rPr>
        <w:t xml:space="preserve"> </w:t>
      </w:r>
      <w:r w:rsidRPr="00864E46">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686E" w:rsidRDefault="009B686E" w:rsidP="006C40DC">
      <w:pPr>
        <w:jc w:val="both"/>
        <w:rPr>
          <w:lang w:val="sr-Cyrl-CS"/>
        </w:rPr>
      </w:pPr>
    </w:p>
    <w:p w:rsidR="00D204CA" w:rsidRDefault="00D204CA" w:rsidP="006C40DC">
      <w:pPr>
        <w:jc w:val="both"/>
        <w:rPr>
          <w:lang w:val="sr-Cyrl-CS"/>
        </w:rPr>
      </w:pPr>
    </w:p>
    <w:p w:rsidR="00D204CA" w:rsidRDefault="00D204CA" w:rsidP="006C40DC">
      <w:pPr>
        <w:jc w:val="both"/>
        <w:rPr>
          <w:lang w:val="sr-Cyrl-CS"/>
        </w:rPr>
      </w:pPr>
    </w:p>
    <w:p w:rsidR="00D204CA" w:rsidRDefault="00D204CA" w:rsidP="006C40DC">
      <w:pPr>
        <w:jc w:val="both"/>
        <w:rPr>
          <w:lang w:val="sr-Cyrl-CS"/>
        </w:rPr>
      </w:pPr>
    </w:p>
    <w:p w:rsidR="00D204CA" w:rsidRDefault="00D204CA" w:rsidP="006C40DC">
      <w:pPr>
        <w:jc w:val="both"/>
        <w:rPr>
          <w:lang w:val="sr-Cyrl-CS"/>
        </w:rPr>
      </w:pPr>
    </w:p>
    <w:p w:rsidR="009B686E" w:rsidRDefault="009B686E"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Default="00F0711B" w:rsidP="006C40DC">
      <w:pPr>
        <w:jc w:val="both"/>
        <w:rPr>
          <w:lang w:val="sr-Cyrl-CS"/>
        </w:rPr>
      </w:pPr>
    </w:p>
    <w:p w:rsidR="00F0711B" w:rsidRPr="002E6737" w:rsidRDefault="00F0711B" w:rsidP="006C40DC">
      <w:pPr>
        <w:jc w:val="both"/>
        <w:rPr>
          <w:lang w:val="sr-Cyrl-CS"/>
        </w:rPr>
      </w:pPr>
    </w:p>
    <w:p w:rsidR="005E1363" w:rsidRPr="004124F3" w:rsidRDefault="00EA5681" w:rsidP="006677F3">
      <w:pPr>
        <w:numPr>
          <w:ilvl w:val="0"/>
          <w:numId w:val="9"/>
        </w:numPr>
        <w:jc w:val="both"/>
        <w:rPr>
          <w:b/>
          <w:lang w:val="sr-Cyrl-CS"/>
        </w:rPr>
      </w:pPr>
      <w:r w:rsidRPr="00E03600">
        <w:rPr>
          <w:b/>
          <w:lang w:val="sr-Cyrl-CS"/>
        </w:rPr>
        <w:lastRenderedPageBreak/>
        <w:t xml:space="preserve">ОПИС ПРЕДМЕТА ЈАВНЕ </w:t>
      </w:r>
      <w:r w:rsidRPr="00A530BB">
        <w:rPr>
          <w:b/>
          <w:lang w:val="sr-Cyrl-CS"/>
        </w:rPr>
        <w:t>НАБАВКЕ</w:t>
      </w:r>
      <w:r w:rsidR="00864E46" w:rsidRPr="00A530BB">
        <w:rPr>
          <w:b/>
          <w:lang w:val="sr-Cyrl-CS"/>
        </w:rPr>
        <w:t xml:space="preserve"> </w:t>
      </w:r>
      <w:r w:rsidR="006677F3" w:rsidRPr="00A530BB">
        <w:rPr>
          <w:b/>
          <w:lang w:val="sr-Cyrl-CS"/>
        </w:rPr>
        <w:t xml:space="preserve">– </w:t>
      </w:r>
      <w:r w:rsidR="005670AF">
        <w:rPr>
          <w:b/>
          <w:lang w:val="sr-Cyrl-CS"/>
        </w:rPr>
        <w:t>О/09-2015/Д</w:t>
      </w:r>
      <w:r w:rsidR="006677F3" w:rsidRPr="00A530BB">
        <w:rPr>
          <w:b/>
          <w:lang w:val="sr-Cyrl-CS"/>
        </w:rPr>
        <w:t xml:space="preserve"> - </w:t>
      </w:r>
      <w:r w:rsidR="00D204CA">
        <w:rPr>
          <w:b/>
        </w:rPr>
        <w:t xml:space="preserve">Набавка машина, додатака и едукационе опреме за потребе опремања Центра за промоцију </w:t>
      </w:r>
      <w:r w:rsidR="00D204CA" w:rsidRPr="004124F3">
        <w:rPr>
          <w:b/>
        </w:rPr>
        <w:t>науке</w:t>
      </w:r>
      <w:r w:rsidR="003536CC" w:rsidRPr="004124F3">
        <w:rPr>
          <w:b/>
        </w:rPr>
        <w:t xml:space="preserve">, </w:t>
      </w:r>
      <w:r w:rsidR="003536CC" w:rsidRPr="004124F3">
        <w:rPr>
          <w:b/>
          <w:lang w:val="sr-Cyrl-CS"/>
        </w:rPr>
        <w:t>Партија _____</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E1363" w:rsidRPr="006677F3" w:rsidTr="009A1B2D">
        <w:trPr>
          <w:cantSplit/>
          <w:trHeight w:val="974"/>
        </w:trPr>
        <w:tc>
          <w:tcPr>
            <w:tcW w:w="534" w:type="dxa"/>
            <w:shd w:val="clear" w:color="auto" w:fill="auto"/>
            <w:vAlign w:val="center"/>
          </w:tcPr>
          <w:p w:rsidR="005E1363" w:rsidRPr="00A419F4" w:rsidRDefault="005E1363" w:rsidP="00A608E5">
            <w:pPr>
              <w:jc w:val="center"/>
              <w:rPr>
                <w:b/>
                <w:sz w:val="22"/>
                <w:szCs w:val="22"/>
              </w:rPr>
            </w:pPr>
            <w:r w:rsidRPr="00A419F4">
              <w:rPr>
                <w:b/>
                <w:sz w:val="22"/>
                <w:szCs w:val="22"/>
              </w:rPr>
              <w:t>5.1</w:t>
            </w:r>
          </w:p>
        </w:tc>
        <w:tc>
          <w:tcPr>
            <w:tcW w:w="2268" w:type="dxa"/>
            <w:vAlign w:val="center"/>
          </w:tcPr>
          <w:p w:rsidR="005E1363" w:rsidRPr="00A419F4" w:rsidRDefault="005E1363" w:rsidP="00E03D46">
            <w:pPr>
              <w:tabs>
                <w:tab w:val="num" w:pos="1094"/>
              </w:tabs>
              <w:ind w:left="33"/>
              <w:rPr>
                <w:bCs/>
                <w:iCs/>
                <w:sz w:val="22"/>
                <w:szCs w:val="22"/>
                <w:lang w:val="sr-Cyrl-CS"/>
              </w:rPr>
            </w:pPr>
            <w:r w:rsidRPr="00A419F4">
              <w:rPr>
                <w:bCs/>
                <w:iCs/>
                <w:sz w:val="22"/>
                <w:szCs w:val="22"/>
                <w:lang w:val="sr-Cyrl-CS"/>
              </w:rPr>
              <w:t xml:space="preserve">Укупна цена </w:t>
            </w:r>
          </w:p>
          <w:p w:rsidR="005E1363" w:rsidRPr="00A419F4" w:rsidRDefault="005E1363" w:rsidP="00E03D46">
            <w:pPr>
              <w:tabs>
                <w:tab w:val="num" w:pos="1094"/>
              </w:tabs>
              <w:ind w:left="33"/>
              <w:rPr>
                <w:bCs/>
                <w:iCs/>
                <w:sz w:val="22"/>
                <w:szCs w:val="22"/>
                <w:lang w:val="sr-Cyrl-CS"/>
              </w:rPr>
            </w:pPr>
            <w:r w:rsidRPr="00A419F4">
              <w:rPr>
                <w:bCs/>
                <w:iCs/>
                <w:sz w:val="22"/>
                <w:szCs w:val="22"/>
                <w:lang w:val="sr-Cyrl-CS"/>
              </w:rPr>
              <w:t>(без ПДВ-а)</w:t>
            </w:r>
          </w:p>
        </w:tc>
        <w:tc>
          <w:tcPr>
            <w:tcW w:w="7371" w:type="dxa"/>
            <w:vAlign w:val="center"/>
          </w:tcPr>
          <w:p w:rsidR="005E1363" w:rsidRPr="006677F3" w:rsidRDefault="005E1363" w:rsidP="008366DE">
            <w:pPr>
              <w:jc w:val="center"/>
              <w:rPr>
                <w:sz w:val="22"/>
                <w:szCs w:val="22"/>
                <w:highlight w:val="yellow"/>
                <w:lang w:val="sr-Cyrl-CS"/>
              </w:rPr>
            </w:pPr>
          </w:p>
        </w:tc>
      </w:tr>
      <w:tr w:rsidR="005E1363" w:rsidRPr="006677F3" w:rsidTr="009A1B2D">
        <w:trPr>
          <w:cantSplit/>
          <w:trHeight w:val="989"/>
        </w:trPr>
        <w:tc>
          <w:tcPr>
            <w:tcW w:w="534" w:type="dxa"/>
            <w:shd w:val="clear" w:color="auto" w:fill="auto"/>
            <w:vAlign w:val="center"/>
          </w:tcPr>
          <w:p w:rsidR="005E1363" w:rsidRPr="00A419F4" w:rsidRDefault="005E1363" w:rsidP="00A608E5">
            <w:pPr>
              <w:jc w:val="center"/>
              <w:rPr>
                <w:b/>
                <w:sz w:val="22"/>
                <w:szCs w:val="22"/>
              </w:rPr>
            </w:pPr>
            <w:r w:rsidRPr="00A419F4">
              <w:rPr>
                <w:b/>
                <w:sz w:val="22"/>
                <w:szCs w:val="22"/>
              </w:rPr>
              <w:t>5.2</w:t>
            </w:r>
          </w:p>
        </w:tc>
        <w:tc>
          <w:tcPr>
            <w:tcW w:w="2268" w:type="dxa"/>
            <w:vAlign w:val="center"/>
          </w:tcPr>
          <w:p w:rsidR="005E1363" w:rsidRPr="00A419F4" w:rsidRDefault="005E1363" w:rsidP="00E03D46">
            <w:pPr>
              <w:tabs>
                <w:tab w:val="num" w:pos="1094"/>
              </w:tabs>
              <w:ind w:left="33"/>
              <w:rPr>
                <w:bCs/>
                <w:iCs/>
                <w:sz w:val="22"/>
                <w:szCs w:val="22"/>
                <w:lang w:val="sr-Cyrl-CS"/>
              </w:rPr>
            </w:pPr>
            <w:r w:rsidRPr="00A419F4">
              <w:rPr>
                <w:bCs/>
                <w:iCs/>
                <w:sz w:val="22"/>
                <w:szCs w:val="22"/>
                <w:lang w:val="sr-Cyrl-CS"/>
              </w:rPr>
              <w:t xml:space="preserve">Укупна цена </w:t>
            </w:r>
          </w:p>
          <w:p w:rsidR="005E1363" w:rsidRPr="00A419F4" w:rsidRDefault="005E1363" w:rsidP="00E03D46">
            <w:pPr>
              <w:tabs>
                <w:tab w:val="num" w:pos="1094"/>
              </w:tabs>
              <w:ind w:left="33"/>
              <w:rPr>
                <w:bCs/>
                <w:iCs/>
                <w:sz w:val="22"/>
                <w:szCs w:val="22"/>
                <w:lang w:val="sr-Cyrl-CS"/>
              </w:rPr>
            </w:pPr>
            <w:r w:rsidRPr="00A419F4">
              <w:rPr>
                <w:bCs/>
                <w:iCs/>
                <w:sz w:val="22"/>
                <w:szCs w:val="22"/>
                <w:lang w:val="sr-Cyrl-CS"/>
              </w:rPr>
              <w:t>(са ПДВ-ом)</w:t>
            </w:r>
          </w:p>
        </w:tc>
        <w:tc>
          <w:tcPr>
            <w:tcW w:w="7371" w:type="dxa"/>
            <w:vAlign w:val="center"/>
          </w:tcPr>
          <w:p w:rsidR="005E1363" w:rsidRPr="006677F3" w:rsidRDefault="005E1363" w:rsidP="008366DE">
            <w:pPr>
              <w:jc w:val="center"/>
              <w:rPr>
                <w:sz w:val="22"/>
                <w:szCs w:val="22"/>
                <w:highlight w:val="yellow"/>
                <w:lang w:val="sr-Cyrl-CS"/>
              </w:rPr>
            </w:pPr>
          </w:p>
        </w:tc>
      </w:tr>
      <w:tr w:rsidR="00341A1C" w:rsidRPr="006677F3" w:rsidTr="0020775F">
        <w:trPr>
          <w:trHeight w:val="1954"/>
        </w:trPr>
        <w:tc>
          <w:tcPr>
            <w:tcW w:w="534" w:type="dxa"/>
            <w:vAlign w:val="center"/>
          </w:tcPr>
          <w:p w:rsidR="00341A1C" w:rsidRPr="00A419F4" w:rsidRDefault="00341A1C" w:rsidP="00A608E5">
            <w:pPr>
              <w:jc w:val="center"/>
              <w:rPr>
                <w:b/>
                <w:sz w:val="22"/>
                <w:szCs w:val="22"/>
              </w:rPr>
            </w:pPr>
            <w:r w:rsidRPr="00A419F4">
              <w:rPr>
                <w:b/>
                <w:sz w:val="22"/>
                <w:szCs w:val="22"/>
                <w:lang w:val="sr-Cyrl-CS"/>
              </w:rPr>
              <w:t>5.</w:t>
            </w:r>
            <w:r w:rsidR="00A608E5" w:rsidRPr="00A419F4">
              <w:rPr>
                <w:b/>
                <w:sz w:val="22"/>
                <w:szCs w:val="22"/>
              </w:rPr>
              <w:t>3</w:t>
            </w:r>
          </w:p>
        </w:tc>
        <w:tc>
          <w:tcPr>
            <w:tcW w:w="2268" w:type="dxa"/>
            <w:vAlign w:val="center"/>
          </w:tcPr>
          <w:p w:rsidR="00341A1C" w:rsidRPr="00A419F4" w:rsidRDefault="00341A1C" w:rsidP="00885261">
            <w:pPr>
              <w:rPr>
                <w:sz w:val="22"/>
                <w:szCs w:val="22"/>
                <w:lang w:val="sr-Cyrl-CS"/>
              </w:rPr>
            </w:pPr>
            <w:r w:rsidRPr="00A419F4">
              <w:rPr>
                <w:sz w:val="22"/>
                <w:szCs w:val="22"/>
                <w:lang w:val="sr-Cyrl-CS"/>
              </w:rPr>
              <w:t>Рок и начин плаћања</w:t>
            </w:r>
          </w:p>
        </w:tc>
        <w:tc>
          <w:tcPr>
            <w:tcW w:w="7371" w:type="dxa"/>
            <w:vAlign w:val="center"/>
          </w:tcPr>
          <w:p w:rsidR="00341A1C" w:rsidRPr="00A419F4" w:rsidRDefault="00341A1C" w:rsidP="00885261">
            <w:pPr>
              <w:jc w:val="both"/>
              <w:rPr>
                <w:sz w:val="22"/>
                <w:szCs w:val="22"/>
                <w:lang w:val="sr-Cyrl-CS"/>
              </w:rPr>
            </w:pPr>
            <w:r w:rsidRPr="00A419F4">
              <w:rPr>
                <w:sz w:val="22"/>
                <w:szCs w:val="22"/>
                <w:lang w:val="sr-Cyrl-CS"/>
              </w:rPr>
              <w:t xml:space="preserve">Рок плаћања:  </w:t>
            </w:r>
            <w:r w:rsidR="009968E6" w:rsidRPr="00A419F4">
              <w:rPr>
                <w:sz w:val="22"/>
                <w:szCs w:val="22"/>
                <w:lang w:val="sr-Cyrl-CS"/>
              </w:rPr>
              <w:t>45</w:t>
            </w:r>
            <w:r w:rsidRPr="00A419F4">
              <w:rPr>
                <w:sz w:val="22"/>
                <w:szCs w:val="22"/>
                <w:lang w:val="sr-Cyrl-CS"/>
              </w:rPr>
              <w:t xml:space="preserve"> дана од дана </w:t>
            </w:r>
            <w:r w:rsidR="0093293A" w:rsidRPr="00A419F4">
              <w:rPr>
                <w:sz w:val="22"/>
                <w:szCs w:val="22"/>
                <w:lang w:val="sr-Cyrl-CS"/>
              </w:rPr>
              <w:t>пријема фактуре од стране</w:t>
            </w:r>
            <w:r w:rsidRPr="00A419F4">
              <w:rPr>
                <w:sz w:val="22"/>
                <w:szCs w:val="22"/>
                <w:lang w:val="sr-Cyrl-CS"/>
              </w:rPr>
              <w:t xml:space="preserve"> Наручиоца на основу документа који испоставља понуђач, а ко</w:t>
            </w:r>
            <w:r w:rsidR="00097C34">
              <w:rPr>
                <w:sz w:val="22"/>
                <w:szCs w:val="22"/>
                <w:lang w:val="sr-Cyrl-CS"/>
              </w:rPr>
              <w:t>јим је потврђена испорука добара</w:t>
            </w:r>
            <w:r w:rsidR="0093293A" w:rsidRPr="00A419F4">
              <w:rPr>
                <w:sz w:val="22"/>
                <w:szCs w:val="22"/>
                <w:lang w:val="sr-Cyrl-CS"/>
              </w:rPr>
              <w:t>.</w:t>
            </w:r>
          </w:p>
          <w:p w:rsidR="00341A1C" w:rsidRPr="00A419F4" w:rsidRDefault="00341A1C" w:rsidP="00885261">
            <w:pPr>
              <w:jc w:val="both"/>
              <w:rPr>
                <w:sz w:val="22"/>
                <w:szCs w:val="22"/>
                <w:lang w:val="sr-Cyrl-CS"/>
              </w:rPr>
            </w:pPr>
            <w:r w:rsidRPr="00A419F4">
              <w:rPr>
                <w:sz w:val="22"/>
                <w:szCs w:val="22"/>
                <w:lang w:val="sr-Cyrl-CS"/>
              </w:rPr>
              <w:t>Плаћање се врши уплатом на рачун понуђача.</w:t>
            </w:r>
          </w:p>
          <w:p w:rsidR="00341A1C" w:rsidRPr="00A419F4" w:rsidRDefault="00341A1C" w:rsidP="00885261">
            <w:pPr>
              <w:jc w:val="both"/>
              <w:rPr>
                <w:sz w:val="22"/>
                <w:szCs w:val="22"/>
                <w:lang w:val="sr-Cyrl-CS"/>
              </w:rPr>
            </w:pPr>
            <w:r w:rsidRPr="00A419F4">
              <w:rPr>
                <w:sz w:val="22"/>
                <w:szCs w:val="22"/>
                <w:lang w:val="sr-Cyrl-CS"/>
              </w:rPr>
              <w:t>Понуда понуђача који буде захтевао уплату аванса, биће одбијена као неприхватљива.</w:t>
            </w:r>
          </w:p>
        </w:tc>
      </w:tr>
      <w:tr w:rsidR="00341A1C" w:rsidRPr="006677F3" w:rsidTr="001D4D63">
        <w:trPr>
          <w:trHeight w:val="571"/>
        </w:trPr>
        <w:tc>
          <w:tcPr>
            <w:tcW w:w="534" w:type="dxa"/>
            <w:vAlign w:val="center"/>
          </w:tcPr>
          <w:p w:rsidR="00341A1C" w:rsidRPr="00A419F4" w:rsidRDefault="00341A1C" w:rsidP="00A608E5">
            <w:pPr>
              <w:jc w:val="center"/>
              <w:rPr>
                <w:b/>
                <w:sz w:val="22"/>
                <w:szCs w:val="22"/>
              </w:rPr>
            </w:pPr>
            <w:r w:rsidRPr="00A419F4">
              <w:rPr>
                <w:b/>
                <w:sz w:val="22"/>
                <w:szCs w:val="22"/>
                <w:lang w:val="sr-Cyrl-CS"/>
              </w:rPr>
              <w:t>5.</w:t>
            </w:r>
            <w:r w:rsidR="00A608E5" w:rsidRPr="00A419F4">
              <w:rPr>
                <w:b/>
                <w:sz w:val="22"/>
                <w:szCs w:val="22"/>
              </w:rPr>
              <w:t>4</w:t>
            </w:r>
          </w:p>
        </w:tc>
        <w:tc>
          <w:tcPr>
            <w:tcW w:w="2268" w:type="dxa"/>
            <w:vAlign w:val="center"/>
          </w:tcPr>
          <w:p w:rsidR="00341A1C" w:rsidRPr="00A419F4" w:rsidRDefault="00341A1C" w:rsidP="00885261">
            <w:pPr>
              <w:rPr>
                <w:sz w:val="22"/>
                <w:szCs w:val="22"/>
                <w:lang w:val="sr-Cyrl-CS"/>
              </w:rPr>
            </w:pPr>
            <w:r w:rsidRPr="00A419F4">
              <w:rPr>
                <w:sz w:val="22"/>
                <w:szCs w:val="22"/>
                <w:lang w:val="sr-Cyrl-CS"/>
              </w:rPr>
              <w:t>Рок важења понуде</w:t>
            </w:r>
          </w:p>
        </w:tc>
        <w:tc>
          <w:tcPr>
            <w:tcW w:w="7371" w:type="dxa"/>
            <w:vAlign w:val="center"/>
          </w:tcPr>
          <w:p w:rsidR="00341A1C" w:rsidRPr="00A419F4" w:rsidRDefault="005E1363" w:rsidP="005E1363">
            <w:pPr>
              <w:jc w:val="both"/>
              <w:rPr>
                <w:sz w:val="22"/>
                <w:szCs w:val="22"/>
                <w:lang w:val="sr-Cyrl-CS"/>
              </w:rPr>
            </w:pPr>
            <w:r w:rsidRPr="00A419F4">
              <w:rPr>
                <w:sz w:val="22"/>
                <w:szCs w:val="22"/>
                <w:lang w:val="sr-Cyrl-CS"/>
              </w:rPr>
              <w:t>____ дана од дана отварања понуда (најмање 60</w:t>
            </w:r>
            <w:r w:rsidR="00341A1C" w:rsidRPr="00A419F4">
              <w:rPr>
                <w:sz w:val="22"/>
                <w:szCs w:val="22"/>
                <w:lang w:val="sr-Cyrl-CS"/>
              </w:rPr>
              <w:t xml:space="preserve"> </w:t>
            </w:r>
            <w:r w:rsidRPr="00A419F4">
              <w:rPr>
                <w:sz w:val="22"/>
                <w:szCs w:val="22"/>
                <w:lang w:val="sr-Cyrl-CS"/>
              </w:rPr>
              <w:t>дана од дана отварања понуда)</w:t>
            </w:r>
          </w:p>
        </w:tc>
      </w:tr>
      <w:tr w:rsidR="00BE0AE7" w:rsidRPr="006677F3" w:rsidTr="001D4D63">
        <w:trPr>
          <w:trHeight w:val="571"/>
        </w:trPr>
        <w:tc>
          <w:tcPr>
            <w:tcW w:w="534" w:type="dxa"/>
            <w:vAlign w:val="center"/>
          </w:tcPr>
          <w:p w:rsidR="00BE0AE7" w:rsidRPr="00A419F4" w:rsidRDefault="00BE0AE7" w:rsidP="00BE0AE7">
            <w:pPr>
              <w:jc w:val="center"/>
              <w:rPr>
                <w:b/>
                <w:sz w:val="22"/>
                <w:szCs w:val="22"/>
              </w:rPr>
            </w:pPr>
            <w:r w:rsidRPr="00A419F4">
              <w:rPr>
                <w:b/>
                <w:sz w:val="22"/>
                <w:szCs w:val="22"/>
              </w:rPr>
              <w:t>5.5</w:t>
            </w:r>
          </w:p>
        </w:tc>
        <w:tc>
          <w:tcPr>
            <w:tcW w:w="2268" w:type="dxa"/>
            <w:vAlign w:val="center"/>
          </w:tcPr>
          <w:p w:rsidR="00BE0AE7" w:rsidRPr="004124F3" w:rsidRDefault="00BE0AE7" w:rsidP="00BE0AE7">
            <w:r w:rsidRPr="004124F3">
              <w:t>Гарантни рок</w:t>
            </w:r>
          </w:p>
        </w:tc>
        <w:tc>
          <w:tcPr>
            <w:tcW w:w="7371" w:type="dxa"/>
            <w:vAlign w:val="center"/>
          </w:tcPr>
          <w:p w:rsidR="00BE0AE7" w:rsidRPr="004124F3" w:rsidRDefault="00BE0AE7" w:rsidP="00627D68">
            <w:pPr>
              <w:jc w:val="both"/>
              <w:rPr>
                <w:lang w:val="sr-Cyrl-CS"/>
              </w:rPr>
            </w:pPr>
            <w:r w:rsidRPr="004124F3">
              <w:rPr>
                <w:lang w:val="sr-Cyrl-CS"/>
              </w:rPr>
              <w:t xml:space="preserve">Гарантни рок: </w:t>
            </w:r>
            <w:r w:rsidR="004124F3" w:rsidRPr="004124F3">
              <w:rPr>
                <w:lang w:val="sr-Cyrl-CS"/>
              </w:rPr>
              <w:t>минимум 12</w:t>
            </w:r>
            <w:r w:rsidR="00627D68">
              <w:rPr>
                <w:lang w:val="sr-Cyrl-CS"/>
              </w:rPr>
              <w:t xml:space="preserve"> месеци</w:t>
            </w:r>
            <w:r w:rsidRPr="004124F3">
              <w:rPr>
                <w:lang w:val="sr-Cyrl-CS"/>
              </w:rPr>
              <w:t xml:space="preserve"> од испоруке добара.</w:t>
            </w:r>
          </w:p>
        </w:tc>
      </w:tr>
      <w:tr w:rsidR="00BE0AE7" w:rsidRPr="006677F3" w:rsidTr="001D4D63">
        <w:trPr>
          <w:trHeight w:val="693"/>
        </w:trPr>
        <w:tc>
          <w:tcPr>
            <w:tcW w:w="534" w:type="dxa"/>
            <w:vAlign w:val="center"/>
          </w:tcPr>
          <w:p w:rsidR="00BE0AE7" w:rsidRPr="00E80706" w:rsidRDefault="00BE0AE7" w:rsidP="00BE0AE7">
            <w:pPr>
              <w:jc w:val="center"/>
              <w:rPr>
                <w:b/>
                <w:sz w:val="22"/>
                <w:szCs w:val="22"/>
                <w:lang w:val="sr-Cyrl-RS"/>
              </w:rPr>
            </w:pPr>
            <w:r w:rsidRPr="00A419F4">
              <w:rPr>
                <w:b/>
                <w:sz w:val="22"/>
                <w:szCs w:val="22"/>
                <w:lang w:val="sr-Cyrl-CS"/>
              </w:rPr>
              <w:t>5.</w:t>
            </w:r>
            <w:r>
              <w:rPr>
                <w:b/>
                <w:sz w:val="22"/>
                <w:szCs w:val="22"/>
                <w:lang w:val="sr-Cyrl-RS"/>
              </w:rPr>
              <w:t>6</w:t>
            </w:r>
          </w:p>
        </w:tc>
        <w:tc>
          <w:tcPr>
            <w:tcW w:w="2268" w:type="dxa"/>
            <w:vAlign w:val="center"/>
          </w:tcPr>
          <w:p w:rsidR="00BE0AE7" w:rsidRPr="004124F3" w:rsidRDefault="00BE0AE7" w:rsidP="00BE0AE7">
            <w:pPr>
              <w:rPr>
                <w:lang w:val="sr-Cyrl-CS"/>
              </w:rPr>
            </w:pPr>
            <w:r w:rsidRPr="004124F3">
              <w:rPr>
                <w:lang w:val="sr-Cyrl-CS"/>
              </w:rPr>
              <w:t>Рок испоруке</w:t>
            </w:r>
          </w:p>
        </w:tc>
        <w:tc>
          <w:tcPr>
            <w:tcW w:w="7371" w:type="dxa"/>
            <w:vAlign w:val="center"/>
          </w:tcPr>
          <w:p w:rsidR="00BE0AE7" w:rsidRPr="004124F3" w:rsidRDefault="00BE0AE7" w:rsidP="00BE0AE7">
            <w:pPr>
              <w:jc w:val="both"/>
              <w:rPr>
                <w:lang w:val="sr-Cyrl-CS"/>
              </w:rPr>
            </w:pPr>
            <w:r w:rsidRPr="004124F3">
              <w:rPr>
                <w:lang w:val="sr-Cyrl-CS"/>
              </w:rPr>
              <w:t xml:space="preserve">У року од </w:t>
            </w:r>
            <w:r w:rsidR="007D658F" w:rsidRPr="004124F3">
              <w:rPr>
                <w:lang w:val="sr-Cyrl-CS"/>
              </w:rPr>
              <w:t>_____ (највише 45 дана) дана</w:t>
            </w:r>
            <w:r w:rsidRPr="004124F3">
              <w:rPr>
                <w:lang w:val="sr-Cyrl-CS"/>
              </w:rPr>
              <w:t xml:space="preserve"> од </w:t>
            </w:r>
            <w:r w:rsidRPr="004124F3">
              <w:t>дана потписивања уговора</w:t>
            </w:r>
            <w:r w:rsidRPr="004124F3">
              <w:rPr>
                <w:lang w:val="sr-Cyrl-RS"/>
              </w:rPr>
              <w:t>.</w:t>
            </w:r>
            <w:r w:rsidRPr="004124F3">
              <w:t xml:space="preserve"> </w:t>
            </w:r>
          </w:p>
        </w:tc>
      </w:tr>
      <w:tr w:rsidR="006126E5" w:rsidRPr="006677F3" w:rsidTr="001D4D63">
        <w:trPr>
          <w:trHeight w:val="567"/>
        </w:trPr>
        <w:tc>
          <w:tcPr>
            <w:tcW w:w="534" w:type="dxa"/>
            <w:vAlign w:val="center"/>
          </w:tcPr>
          <w:p w:rsidR="006126E5" w:rsidRPr="00E80706" w:rsidRDefault="006126E5" w:rsidP="006126E5">
            <w:pPr>
              <w:jc w:val="center"/>
              <w:rPr>
                <w:b/>
                <w:sz w:val="22"/>
                <w:szCs w:val="22"/>
                <w:lang w:val="sr-Cyrl-RS"/>
              </w:rPr>
            </w:pPr>
            <w:r>
              <w:rPr>
                <w:b/>
                <w:sz w:val="22"/>
                <w:szCs w:val="22"/>
                <w:lang w:val="sr-Cyrl-RS"/>
              </w:rPr>
              <w:t>5.8</w:t>
            </w:r>
          </w:p>
        </w:tc>
        <w:tc>
          <w:tcPr>
            <w:tcW w:w="2268" w:type="dxa"/>
            <w:vAlign w:val="center"/>
          </w:tcPr>
          <w:p w:rsidR="006126E5" w:rsidRPr="00747AD2" w:rsidRDefault="006126E5" w:rsidP="006126E5">
            <w:pPr>
              <w:rPr>
                <w:sz w:val="22"/>
                <w:szCs w:val="22"/>
                <w:lang w:val="sr-Cyrl-CS"/>
              </w:rPr>
            </w:pPr>
            <w:r w:rsidRPr="00747AD2">
              <w:rPr>
                <w:sz w:val="22"/>
                <w:szCs w:val="22"/>
                <w:lang w:val="sr-Cyrl-CS"/>
              </w:rPr>
              <w:t>Место испоруке добара</w:t>
            </w:r>
          </w:p>
        </w:tc>
        <w:tc>
          <w:tcPr>
            <w:tcW w:w="7371" w:type="dxa"/>
            <w:vAlign w:val="center"/>
          </w:tcPr>
          <w:p w:rsidR="006126E5" w:rsidRPr="00747AD2" w:rsidRDefault="003E1A26" w:rsidP="003E1A26">
            <w:pPr>
              <w:rPr>
                <w:sz w:val="22"/>
                <w:szCs w:val="22"/>
                <w:lang w:val="sr-Cyrl-CS"/>
              </w:rPr>
            </w:pPr>
            <w:r w:rsidRPr="00747AD2">
              <w:rPr>
                <w:sz w:val="22"/>
                <w:szCs w:val="22"/>
                <w:lang w:val="sr-Cyrl-CS"/>
              </w:rPr>
              <w:t>Центар за промоцију науке –</w:t>
            </w:r>
            <w:r w:rsidRPr="00747AD2">
              <w:rPr>
                <w:sz w:val="22"/>
                <w:szCs w:val="22"/>
                <w:lang w:val="sr-Latn-CS"/>
              </w:rPr>
              <w:t xml:space="preserve"> </w:t>
            </w:r>
            <w:r w:rsidRPr="00747AD2">
              <w:rPr>
                <w:sz w:val="22"/>
                <w:szCs w:val="22"/>
                <w:lang w:val="sr-Cyrl-CS"/>
              </w:rPr>
              <w:t>Мекензијева 24</w:t>
            </w:r>
            <w:r w:rsidR="00657BA6" w:rsidRPr="00747AD2">
              <w:rPr>
                <w:sz w:val="22"/>
                <w:szCs w:val="22"/>
                <w:lang w:val="sr-Cyrl-CS"/>
              </w:rPr>
              <w:t>, Београд</w:t>
            </w:r>
          </w:p>
        </w:tc>
      </w:tr>
    </w:tbl>
    <w:p w:rsidR="00F214C6" w:rsidRPr="006677F3" w:rsidRDefault="00F214C6" w:rsidP="006C40DC">
      <w:pPr>
        <w:rPr>
          <w:highlight w:val="yellow"/>
          <w:lang w:val="sr-Cyrl-CS"/>
        </w:rPr>
      </w:pPr>
    </w:p>
    <w:p w:rsidR="00F00F53" w:rsidRPr="00A419F4" w:rsidRDefault="00F00F53" w:rsidP="006C40DC">
      <w:pPr>
        <w:rPr>
          <w:lang w:val="sr-Cyrl-CS"/>
        </w:rPr>
      </w:pPr>
    </w:p>
    <w:p w:rsidR="009A3F4C" w:rsidRPr="00A419F4" w:rsidRDefault="009A3F4C" w:rsidP="006C40DC">
      <w:pPr>
        <w:ind w:left="4320"/>
        <w:rPr>
          <w:b/>
          <w:sz w:val="22"/>
          <w:szCs w:val="22"/>
          <w:lang w:val="it-IT"/>
        </w:rPr>
      </w:pPr>
      <w:r w:rsidRPr="00A419F4">
        <w:rPr>
          <w:b/>
          <w:sz w:val="22"/>
          <w:szCs w:val="22"/>
          <w:lang w:val="it-IT"/>
        </w:rPr>
        <w:t xml:space="preserve">М.П.                     Потпис овлашћеног лица понуђача:                                          </w:t>
      </w:r>
    </w:p>
    <w:p w:rsidR="009F29C4" w:rsidRPr="00A419F4" w:rsidRDefault="009F29C4" w:rsidP="006C40DC">
      <w:pPr>
        <w:tabs>
          <w:tab w:val="left" w:pos="4455"/>
        </w:tabs>
        <w:rPr>
          <w:sz w:val="22"/>
          <w:szCs w:val="22"/>
          <w:lang w:val="sr-Latn-CS"/>
        </w:rPr>
      </w:pPr>
    </w:p>
    <w:p w:rsidR="00F055F8" w:rsidRPr="00A419F4" w:rsidRDefault="00F055F8" w:rsidP="006C40DC">
      <w:pPr>
        <w:tabs>
          <w:tab w:val="left" w:pos="4455"/>
        </w:tabs>
        <w:rPr>
          <w:b/>
        </w:rPr>
      </w:pPr>
    </w:p>
    <w:p w:rsidR="009F29C4" w:rsidRPr="00A419F4" w:rsidRDefault="009F09FF" w:rsidP="006C40DC">
      <w:pPr>
        <w:tabs>
          <w:tab w:val="left" w:pos="4455"/>
        </w:tabs>
        <w:rPr>
          <w:b/>
          <w:sz w:val="20"/>
          <w:szCs w:val="20"/>
          <w:lang w:val="sr-Cyrl-CS"/>
        </w:rPr>
      </w:pPr>
      <w:r w:rsidRPr="00A419F4">
        <w:rPr>
          <w:b/>
          <w:sz w:val="20"/>
          <w:szCs w:val="20"/>
          <w:lang w:val="sr-Cyrl-CS"/>
        </w:rPr>
        <w:t>Напомена:</w:t>
      </w:r>
    </w:p>
    <w:p w:rsidR="009F09FF" w:rsidRDefault="009F09FF" w:rsidP="006C4262">
      <w:pPr>
        <w:tabs>
          <w:tab w:val="left" w:pos="4455"/>
        </w:tabs>
        <w:jc w:val="both"/>
        <w:rPr>
          <w:sz w:val="20"/>
          <w:szCs w:val="20"/>
          <w:lang w:val="sr-Cyrl-CS"/>
        </w:rPr>
      </w:pPr>
      <w:r w:rsidRPr="00A419F4">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124F3" w:rsidRPr="004124F3" w:rsidRDefault="003536CC" w:rsidP="004124F3">
      <w:pPr>
        <w:tabs>
          <w:tab w:val="left" w:pos="4455"/>
        </w:tabs>
        <w:jc w:val="both"/>
        <w:rPr>
          <w:sz w:val="20"/>
          <w:szCs w:val="20"/>
          <w:lang w:val="sr-Cyrl-CS"/>
        </w:rPr>
        <w:sectPr w:rsidR="004124F3" w:rsidRPr="004124F3" w:rsidSect="009359DA">
          <w:pgSz w:w="11907" w:h="16840" w:code="9"/>
          <w:pgMar w:top="1134" w:right="737" w:bottom="851" w:left="1134" w:header="425" w:footer="417" w:gutter="0"/>
          <w:cols w:space="708"/>
          <w:docGrid w:linePitch="360"/>
        </w:sectPr>
      </w:pPr>
      <w:r>
        <w:rPr>
          <w:sz w:val="20"/>
          <w:szCs w:val="20"/>
          <w:lang w:val="sr-Cyrl-CS"/>
        </w:rPr>
        <w:t>Копирати у потребном броју примерака.</w:t>
      </w:r>
    </w:p>
    <w:p w:rsidR="00F0711B" w:rsidRPr="00F0711B" w:rsidRDefault="00F0711B" w:rsidP="00F0711B">
      <w:pPr>
        <w:ind w:left="1134"/>
        <w:jc w:val="right"/>
        <w:rPr>
          <w:b/>
          <w:i/>
          <w:sz w:val="20"/>
          <w:szCs w:val="20"/>
          <w:u w:val="single"/>
          <w:lang w:val="sr-Cyrl-CS"/>
        </w:rPr>
      </w:pPr>
      <w:r w:rsidRPr="00F214C6">
        <w:rPr>
          <w:b/>
          <w:i/>
          <w:sz w:val="20"/>
          <w:szCs w:val="20"/>
          <w:u w:val="single"/>
          <w:lang w:val="sr-Cyrl-CS"/>
        </w:rPr>
        <w:lastRenderedPageBreak/>
        <w:t xml:space="preserve">ОБРАЗАЦ </w:t>
      </w:r>
      <w:r>
        <w:rPr>
          <w:b/>
          <w:i/>
          <w:sz w:val="20"/>
          <w:szCs w:val="20"/>
          <w:u w:val="single"/>
          <w:lang w:val="sr-Cyrl-CS"/>
        </w:rPr>
        <w:t>3</w:t>
      </w:r>
    </w:p>
    <w:p w:rsidR="00F0711B" w:rsidRDefault="00F0711B" w:rsidP="00AE1D20">
      <w:pPr>
        <w:jc w:val="center"/>
        <w:rPr>
          <w:b/>
          <w:lang w:val="sr-Cyrl-CS"/>
        </w:rPr>
      </w:pPr>
    </w:p>
    <w:p w:rsidR="00AE1D20" w:rsidRDefault="00AE1D20" w:rsidP="00AA05D3">
      <w:pPr>
        <w:jc w:val="center"/>
        <w:rPr>
          <w:b/>
          <w:lang w:val="sr-Cyrl-CS"/>
        </w:rPr>
      </w:pPr>
      <w:r w:rsidRPr="00A530BB">
        <w:rPr>
          <w:b/>
          <w:lang w:val="sr-Cyrl-CS"/>
        </w:rPr>
        <w:t>ОБРАЗАЦ СТРУКТУРЕ ЦЕНА</w:t>
      </w:r>
    </w:p>
    <w:tbl>
      <w:tblPr>
        <w:tblW w:w="5000" w:type="pct"/>
        <w:tblLook w:val="04A0" w:firstRow="1" w:lastRow="0" w:firstColumn="1" w:lastColumn="0" w:noHBand="0" w:noVBand="1"/>
      </w:tblPr>
      <w:tblGrid>
        <w:gridCol w:w="663"/>
        <w:gridCol w:w="1885"/>
        <w:gridCol w:w="2568"/>
        <w:gridCol w:w="2913"/>
        <w:gridCol w:w="929"/>
        <w:gridCol w:w="1983"/>
        <w:gridCol w:w="1202"/>
        <w:gridCol w:w="1490"/>
        <w:gridCol w:w="1212"/>
      </w:tblGrid>
      <w:tr w:rsidR="00630228" w:rsidRPr="00630228" w:rsidTr="006910FB">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ПАРТИЈА 1</w:t>
            </w:r>
          </w:p>
        </w:tc>
      </w:tr>
      <w:tr w:rsidR="00630228" w:rsidRPr="00630228" w:rsidTr="006910FB">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АЛАТИ И МАШИНЕ</w:t>
            </w:r>
          </w:p>
        </w:tc>
      </w:tr>
      <w:tr w:rsidR="006910FB" w:rsidRPr="00630228" w:rsidTr="00AA05D3">
        <w:trPr>
          <w:trHeight w:val="870"/>
        </w:trPr>
        <w:tc>
          <w:tcPr>
            <w:tcW w:w="22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Р. БР.</w:t>
            </w:r>
          </w:p>
        </w:tc>
        <w:tc>
          <w:tcPr>
            <w:tcW w:w="635"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НАЗИВ</w:t>
            </w:r>
          </w:p>
        </w:tc>
        <w:tc>
          <w:tcPr>
            <w:tcW w:w="865"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ОПИС</w:t>
            </w:r>
          </w:p>
        </w:tc>
        <w:tc>
          <w:tcPr>
            <w:tcW w:w="981"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val="sr-Cyrl-CS" w:eastAsia="sr-Latn-RS"/>
              </w:rPr>
              <w:t>ПОНУЂЕНЕ КАРАКТЕРИСТИКЕ</w:t>
            </w:r>
          </w:p>
        </w:tc>
        <w:tc>
          <w:tcPr>
            <w:tcW w:w="313"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КОЛ.</w:t>
            </w:r>
          </w:p>
        </w:tc>
        <w:tc>
          <w:tcPr>
            <w:tcW w:w="668"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val="sr-Cyrl-CS" w:eastAsia="sr-Latn-RS"/>
              </w:rPr>
              <w:t>ЈЕДИНИЧНА ЦЕНА БЕЗ ПДВ-А</w:t>
            </w:r>
          </w:p>
        </w:tc>
        <w:tc>
          <w:tcPr>
            <w:tcW w:w="405"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val="sr-Latn-RS" w:eastAsia="sr-Latn-RS"/>
              </w:rPr>
              <w:t>ИЗНОС ПДВ-А</w:t>
            </w:r>
          </w:p>
        </w:tc>
        <w:tc>
          <w:tcPr>
            <w:tcW w:w="502"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УКУПНО БЕЗ ПДВ-А</w:t>
            </w:r>
          </w:p>
        </w:tc>
        <w:tc>
          <w:tcPr>
            <w:tcW w:w="408" w:type="pct"/>
            <w:tcBorders>
              <w:top w:val="single" w:sz="4" w:space="0" w:color="auto"/>
              <w:left w:val="nil"/>
              <w:bottom w:val="single" w:sz="8" w:space="0" w:color="auto"/>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УКУПНО СА ПДВ-ОМ</w:t>
            </w:r>
          </w:p>
        </w:tc>
      </w:tr>
      <w:tr w:rsidR="006910FB" w:rsidRPr="00630228" w:rsidTr="00AA05D3">
        <w:trPr>
          <w:trHeight w:val="153"/>
        </w:trPr>
        <w:tc>
          <w:tcPr>
            <w:tcW w:w="223" w:type="pct"/>
            <w:tcBorders>
              <w:top w:val="single" w:sz="4" w:space="0" w:color="auto"/>
              <w:left w:val="single" w:sz="8" w:space="0" w:color="auto"/>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eastAsia="sr-Latn-RS"/>
              </w:rPr>
            </w:pPr>
            <w:r w:rsidRPr="009E55EB">
              <w:rPr>
                <w:bCs/>
                <w:color w:val="000000"/>
                <w:sz w:val="22"/>
                <w:szCs w:val="22"/>
                <w:lang w:eastAsia="sr-Latn-RS"/>
              </w:rPr>
              <w:t>I</w:t>
            </w:r>
          </w:p>
        </w:tc>
        <w:tc>
          <w:tcPr>
            <w:tcW w:w="635"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eastAsia="sr-Latn-RS"/>
              </w:rPr>
            </w:pPr>
            <w:r w:rsidRPr="009E55EB">
              <w:rPr>
                <w:bCs/>
                <w:color w:val="000000"/>
                <w:sz w:val="22"/>
                <w:szCs w:val="22"/>
                <w:lang w:eastAsia="sr-Latn-RS"/>
              </w:rPr>
              <w:t>II</w:t>
            </w:r>
          </w:p>
        </w:tc>
        <w:tc>
          <w:tcPr>
            <w:tcW w:w="865"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eastAsia="sr-Latn-RS"/>
              </w:rPr>
            </w:pPr>
            <w:r w:rsidRPr="009E55EB">
              <w:rPr>
                <w:bCs/>
                <w:color w:val="000000"/>
                <w:sz w:val="22"/>
                <w:szCs w:val="22"/>
                <w:lang w:eastAsia="sr-Latn-RS"/>
              </w:rPr>
              <w:t>III</w:t>
            </w:r>
          </w:p>
        </w:tc>
        <w:tc>
          <w:tcPr>
            <w:tcW w:w="981"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eastAsia="sr-Latn-RS"/>
              </w:rPr>
            </w:pPr>
            <w:r w:rsidRPr="009E55EB">
              <w:rPr>
                <w:bCs/>
                <w:color w:val="000000"/>
                <w:sz w:val="22"/>
                <w:szCs w:val="22"/>
                <w:lang w:eastAsia="sr-Latn-RS"/>
              </w:rPr>
              <w:t>IV</w:t>
            </w:r>
          </w:p>
        </w:tc>
        <w:tc>
          <w:tcPr>
            <w:tcW w:w="313"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eastAsia="sr-Latn-RS"/>
              </w:rPr>
            </w:pPr>
            <w:r w:rsidRPr="009E55EB">
              <w:rPr>
                <w:bCs/>
                <w:color w:val="000000"/>
                <w:sz w:val="22"/>
                <w:szCs w:val="22"/>
                <w:lang w:eastAsia="sr-Latn-RS"/>
              </w:rPr>
              <w:t>V</w:t>
            </w:r>
          </w:p>
        </w:tc>
        <w:tc>
          <w:tcPr>
            <w:tcW w:w="668"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eastAsia="sr-Latn-RS"/>
              </w:rPr>
            </w:pPr>
            <w:r w:rsidRPr="009E55EB">
              <w:rPr>
                <w:bCs/>
                <w:color w:val="000000"/>
                <w:sz w:val="22"/>
                <w:szCs w:val="22"/>
                <w:lang w:eastAsia="sr-Latn-RS"/>
              </w:rPr>
              <w:t>VI</w:t>
            </w:r>
          </w:p>
        </w:tc>
        <w:tc>
          <w:tcPr>
            <w:tcW w:w="405"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630228" w:rsidP="00630228">
            <w:pPr>
              <w:jc w:val="center"/>
              <w:rPr>
                <w:bCs/>
                <w:color w:val="000000"/>
                <w:sz w:val="22"/>
                <w:szCs w:val="22"/>
                <w:lang w:val="sr-Latn-RS" w:eastAsia="sr-Latn-RS"/>
              </w:rPr>
            </w:pPr>
            <w:r w:rsidRPr="009E55EB">
              <w:rPr>
                <w:bCs/>
                <w:color w:val="000000"/>
                <w:sz w:val="22"/>
                <w:szCs w:val="22"/>
                <w:lang w:val="sr-Latn-RS" w:eastAsia="sr-Latn-RS"/>
              </w:rPr>
              <w:t>VII</w:t>
            </w:r>
          </w:p>
        </w:tc>
        <w:tc>
          <w:tcPr>
            <w:tcW w:w="502"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9E55EB" w:rsidP="00630228">
            <w:pPr>
              <w:jc w:val="center"/>
              <w:rPr>
                <w:bCs/>
                <w:color w:val="000000"/>
                <w:sz w:val="22"/>
                <w:szCs w:val="22"/>
                <w:lang w:eastAsia="sr-Latn-RS"/>
              </w:rPr>
            </w:pPr>
            <w:r w:rsidRPr="009E55EB">
              <w:rPr>
                <w:bCs/>
                <w:color w:val="000000"/>
                <w:sz w:val="22"/>
                <w:szCs w:val="22"/>
                <w:lang w:eastAsia="sr-Latn-RS"/>
              </w:rPr>
              <w:t>VIII</w:t>
            </w:r>
          </w:p>
        </w:tc>
        <w:tc>
          <w:tcPr>
            <w:tcW w:w="408" w:type="pct"/>
            <w:tcBorders>
              <w:top w:val="single" w:sz="4" w:space="0" w:color="auto"/>
              <w:left w:val="nil"/>
              <w:bottom w:val="single" w:sz="8" w:space="0" w:color="auto"/>
              <w:right w:val="single" w:sz="8" w:space="0" w:color="auto"/>
            </w:tcBorders>
            <w:shd w:val="clear" w:color="auto" w:fill="auto"/>
            <w:vAlign w:val="center"/>
          </w:tcPr>
          <w:p w:rsidR="00630228" w:rsidRPr="009E55EB" w:rsidRDefault="009E55EB" w:rsidP="00630228">
            <w:pPr>
              <w:jc w:val="center"/>
              <w:rPr>
                <w:bCs/>
                <w:color w:val="000000"/>
                <w:sz w:val="22"/>
                <w:szCs w:val="22"/>
                <w:lang w:eastAsia="sr-Latn-RS"/>
              </w:rPr>
            </w:pPr>
            <w:r w:rsidRPr="009E55EB">
              <w:rPr>
                <w:bCs/>
                <w:color w:val="000000"/>
                <w:sz w:val="22"/>
                <w:szCs w:val="22"/>
                <w:lang w:eastAsia="sr-Latn-RS"/>
              </w:rPr>
              <w:t>IX</w:t>
            </w: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убодна тестера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Номинална снага: 780 W</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помераја у празном ходу: 500 – 3.100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Маса до: 2,7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Дужина хода тестере: 26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Дубина сечења дрвета: 150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Дубина сечења алуминијума: 20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Дубина сечења челика: 10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Константна електронска контрола брзине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Обим испоруке: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 тестера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 лист тестере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 усисна млазница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 систем за саштиту од кидања материјала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 профи кофер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2</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Професионални акумулаторски одвијач</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Обртни момент макс 30/15 Nm (тврдо/меко)</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2</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(1. и 2. брзина)  0 – 400 / 1.300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Напон акумулатора  10,8 V</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Миниманлни капацитет акумулатора  2,0 Ah</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Максимална маса  0,8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бушења дрвета до  19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бушења челика до  10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Брзи пуњач</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Обим испоруке: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1хШрафилица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2хакумулатор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1хпуњач</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1хпластична кутија са улошцима за алат и прибор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8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lastRenderedPageBreak/>
              <w:t>3</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Професионални стони циркулар</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Мотор 2100 W са кочницом мотора, ограничењем струје покретања, заштитом од преоптерећења и константним електронском контролом снаге</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Интегрисан помични клизач за проширење и продужење стола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2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Клин за раздвајање који може да се спусти под површину без употребе алата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Самоугађајући паралелни граничник за прецизно сечење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2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Висина сечења до 79 mm, капацитети сечења до 635 mm десно и 250 mm лево од листа тестере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2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Простор за складиштење додатног листа тестере и свог пратећег алата директно у кућишту</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Прикључци за усисавање прашине на штитнику и на задњој страни уређаја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листа тестере: 254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Локатор за уцртавање места сечења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Интегрисане дршке за ношење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Минимална величина стола: 550 x 750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3200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Отвор листа тестере: 30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Минимално подешавање нагиба: 46 ° лево / 1 ° десно</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Максимална тежина: 35,0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Лист тестере са 24 зубаца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4</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ручна глодалица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Снага мотора: 1600 W</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Брзина у празном ходу: 10,000-25,000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Држач алата: 8,0-12,7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Гарантована максимална дубина урањања: 75mm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Провидна базна плоча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LED осветљење радне површине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Професионални кофер са улошком за алат</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5</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угаона брусилица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Номинална снага: 2200 W</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плоче: 230mm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6500min-1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Ограничење струје покретања и лагани старт мотора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Оклопљени намотаји мотора за заштиту од прашине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Штитник осугуран против обртања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Контрола вибрација на главној и додатној дршци по EN 60745 стандарду</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Мекани рукохват</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Заштита од поновног старта за случај прекида напајања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5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Укључујићи: кључ, затезну навртку, прихватну прирубницу, подесиви штитник, додатну дршку са контролом вибрације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lastRenderedPageBreak/>
              <w:t>6</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Шина за сечење 2м</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Шина за прецизно сечење</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Компатибилна са осталим ставком 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Стабилно продужење шине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Штитник од крхотина за чисте ивице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Лепљиве траке за руковање без клизања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Минимална дужина: 2 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7</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акумулаторска бушилица-одвртач</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Обртни момент тврдо-меко  80 / 36 Nm</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1-2 брзина 0 – 440 / 1.850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удараца  27.750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Прихват главе  1,5 / 13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Напон акумулатора 14,4 V</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Капацитет акумулатора  4,0 Ah</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Маса са акумулатором 2,4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Максимални пречник бушења дрво/челик/бетон 40/13/14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Обим испоруке: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2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Бушилица, брзи пуњач, 2х акумулатор, додатна дршка, професионална кутија са улошком за алат и прибор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8</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Професионални ручни акумулаторски циркулар</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Напон акумулатора: 10,8 V</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Капацитет акумулатора: 4,0 Ah</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1400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листа тестере: 85mm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унутрашњег отвора листа: 15mm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Максимална тежина: 1,4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кутија са улошцима за алат и прибор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9</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транспортна и радна подлога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Минимална дужина радне подлоге        1000 mm</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Максимална маса без прибора: 35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Минимална дужина радног стола са продужетком: 2.500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Висина радног стола: 900-1000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Транспортно средство и радна подлога у једном</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Покретање подлоге без скидања стационарног уређаја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Велики гумени точкови</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Робусна челична конструкција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Компатибилан са ставком 3</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10</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рендисаљка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Номинална снага: 850 W</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Подесива дебљина рендања: 0 – 4,0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Максимална маса: 3,5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Подесива дубина жлебова: 0 – 24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14.000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Ширина рендисања: преко 80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Константна електронска контрола мотора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Могућност избацивања струготина по избору лево и десно</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3 V жлеба за обарање ивица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Блокада укључења за леворуке и десноруке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Спремиште за ножеве и кључеве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Дршке са меким рукохватима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Граничници за ширину и дубину жлеба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11</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Професионална вибрациона брусилица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Номинална снага 300 W</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обртаја у празном ходу 8.000–11.000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Број осцилација у празном ходу 16.000–22.000 min-1</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Пречник вибрационог круга 2,4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Максимална тежина 2,4 kg</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Ширина брусне плоче 92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Дужина брусне плоче 182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Брусна површина 167 cm2</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Ширина брусног листа за притезање 92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Дужина брусног листа за притезање 230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Ширина брусног листа са чичком 92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Дужина брусног листа са чичком 184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серија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Обим испоруке: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Додатна дршка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кутија са микро филтером</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професионална кутија са улошцима за алат и прибор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12</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Микро струг за дрво</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Центар удаљености од 250mm и 40mm замаху</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color w:val="000000"/>
                <w:sz w:val="22"/>
                <w:szCs w:val="22"/>
                <w:lang w:val="sr-Latn-RS" w:eastAsia="sr-Latn-RS"/>
              </w:rPr>
            </w:pPr>
            <w:r w:rsidRPr="00630228">
              <w:rPr>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25mm љуљашка преко дршке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Снага мотора минимум 100 W</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Променљива контрола брзине за опсег између 1000 и 5.000 обртаја у минути</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Стезна глава вретена од 10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Коњић путовања од 20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Чауре за алат 2 - 3 - 4 - 6 - 8 - 10 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Диск центар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Уживо центар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Пан плоча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13</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Сет урезница и нарезница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Сет за урезивање и нарезивање навоја од 44 делова</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b/>
                <w:bCs/>
                <w:color w:val="000000"/>
                <w:sz w:val="22"/>
                <w:szCs w:val="22"/>
                <w:lang w:val="sr-Latn-RS" w:eastAsia="sr-Latn-RS"/>
              </w:rPr>
            </w:pPr>
            <w:r w:rsidRPr="00630228">
              <w:rPr>
                <w:b/>
                <w:bCs/>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Стандарди: M DIN 352 HSS, M DIN EN 22568 HSS</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Примене: челик до 800N/mm2</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12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по 3 нарезнице за величине: M3 - M4 - M5 - M6 M8 - M10 - M12 са одговарајућим држачима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нарезнице: 20 x 5, 20 x 7, 25 x 9, 30 x 11, 38 x 14mm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држачи за нарезнице 1 и 2</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 шрафцигер</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1 контролни чешаљ за навој</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челична кутија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14</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Сет ножева за струг</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Сет од 5 ножева за струг:</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b/>
                <w:bCs/>
                <w:color w:val="000000"/>
                <w:sz w:val="22"/>
                <w:szCs w:val="22"/>
                <w:lang w:val="sr-Latn-RS" w:eastAsia="sr-Latn-RS"/>
              </w:rPr>
            </w:pPr>
            <w:r w:rsidRPr="00630228">
              <w:rPr>
                <w:b/>
                <w:bCs/>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груба обрада, раздвајање, завршни рез, лево сечиво, десно сечиво</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дрвена кутија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8 x 8 x 80mm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600"/>
        </w:trPr>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15</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Сет ножева за нарезивање навоја</w:t>
            </w: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eastAsia="sr-Latn-RS"/>
              </w:rPr>
              <w:t>Сет од 3 ножа за израду навоја:</w:t>
            </w:r>
          </w:p>
        </w:tc>
        <w:tc>
          <w:tcPr>
            <w:tcW w:w="981"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rPr>
                <w:b/>
                <w:bCs/>
                <w:color w:val="000000"/>
                <w:sz w:val="22"/>
                <w:szCs w:val="22"/>
                <w:lang w:val="sr-Latn-RS" w:eastAsia="sr-Latn-RS"/>
              </w:rPr>
            </w:pPr>
            <w:r w:rsidRPr="00630228">
              <w:rPr>
                <w:b/>
                <w:bCs/>
                <w:color w:val="000000"/>
                <w:sz w:val="22"/>
                <w:szCs w:val="22"/>
                <w:lang w:eastAsia="sr-Latn-RS"/>
              </w:rPr>
              <w:t> </w:t>
            </w:r>
          </w:p>
        </w:tc>
        <w:tc>
          <w:tcPr>
            <w:tcW w:w="313" w:type="pct"/>
            <w:vMerge w:val="restart"/>
            <w:tcBorders>
              <w:top w:val="nil"/>
              <w:left w:val="single" w:sz="8" w:space="0" w:color="auto"/>
              <w:bottom w:val="single" w:sz="8" w:space="0" w:color="000000"/>
              <w:right w:val="single" w:sz="8" w:space="0" w:color="auto"/>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1</w:t>
            </w:r>
          </w:p>
        </w:tc>
        <w:tc>
          <w:tcPr>
            <w:tcW w:w="66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408" w:type="pct"/>
            <w:vMerge w:val="restart"/>
            <w:tcBorders>
              <w:top w:val="nil"/>
              <w:left w:val="single" w:sz="8" w:space="0" w:color="auto"/>
              <w:bottom w:val="single" w:sz="8" w:space="0" w:color="000000"/>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метрички</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9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спољашњи навој основа до 60 °, унутрашњи навој, опште сечење</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00"/>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nil"/>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дрвена кутија</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nil"/>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910FB" w:rsidRPr="00630228" w:rsidTr="00AA05D3">
        <w:trPr>
          <w:trHeight w:val="315"/>
        </w:trPr>
        <w:tc>
          <w:tcPr>
            <w:tcW w:w="22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35"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865" w:type="pct"/>
            <w:tcBorders>
              <w:top w:val="nil"/>
              <w:left w:val="nil"/>
              <w:bottom w:val="single" w:sz="8" w:space="0" w:color="auto"/>
              <w:right w:val="single" w:sz="8" w:space="0" w:color="auto"/>
            </w:tcBorders>
            <w:shd w:val="clear" w:color="auto" w:fill="auto"/>
            <w:vAlign w:val="center"/>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8 x 8 x 80mm</w:t>
            </w:r>
          </w:p>
        </w:tc>
        <w:tc>
          <w:tcPr>
            <w:tcW w:w="981"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313"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b/>
                <w:bCs/>
                <w:color w:val="000000"/>
                <w:sz w:val="22"/>
                <w:szCs w:val="22"/>
                <w:lang w:val="sr-Latn-RS" w:eastAsia="sr-Latn-RS"/>
              </w:rPr>
            </w:pPr>
          </w:p>
        </w:tc>
        <w:tc>
          <w:tcPr>
            <w:tcW w:w="66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5" w:type="pct"/>
            <w:tcBorders>
              <w:top w:val="nil"/>
              <w:left w:val="nil"/>
              <w:bottom w:val="single" w:sz="8" w:space="0" w:color="auto"/>
              <w:right w:val="single" w:sz="8" w:space="0" w:color="auto"/>
            </w:tcBorders>
            <w:shd w:val="clear" w:color="auto" w:fill="auto"/>
            <w:hideMark/>
          </w:tcPr>
          <w:p w:rsidR="00630228" w:rsidRPr="00630228" w:rsidRDefault="00630228" w:rsidP="00630228">
            <w:pPr>
              <w:rPr>
                <w:color w:val="000000"/>
                <w:sz w:val="22"/>
                <w:szCs w:val="22"/>
                <w:lang w:val="sr-Latn-RS" w:eastAsia="sr-Latn-RS"/>
              </w:rPr>
            </w:pPr>
            <w:r w:rsidRPr="00630228">
              <w:rPr>
                <w:color w:val="000000"/>
                <w:sz w:val="22"/>
                <w:szCs w:val="22"/>
                <w:lang w:val="sr-Latn-RS" w:eastAsia="sr-Latn-RS"/>
              </w:rPr>
              <w:t> </w:t>
            </w:r>
          </w:p>
        </w:tc>
        <w:tc>
          <w:tcPr>
            <w:tcW w:w="502"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c>
          <w:tcPr>
            <w:tcW w:w="408" w:type="pct"/>
            <w:vMerge/>
            <w:tcBorders>
              <w:top w:val="nil"/>
              <w:left w:val="single" w:sz="8" w:space="0" w:color="auto"/>
              <w:bottom w:val="single" w:sz="8" w:space="0" w:color="000000"/>
              <w:right w:val="single" w:sz="8" w:space="0" w:color="auto"/>
            </w:tcBorders>
            <w:vAlign w:val="center"/>
            <w:hideMark/>
          </w:tcPr>
          <w:p w:rsidR="00630228" w:rsidRPr="00630228" w:rsidRDefault="00630228" w:rsidP="00630228">
            <w:pPr>
              <w:rPr>
                <w:color w:val="000000"/>
                <w:sz w:val="22"/>
                <w:szCs w:val="22"/>
                <w:lang w:val="sr-Latn-RS" w:eastAsia="sr-Latn-RS"/>
              </w:rPr>
            </w:pPr>
          </w:p>
        </w:tc>
      </w:tr>
      <w:tr w:rsidR="00630228" w:rsidRPr="00630228" w:rsidTr="00AA05D3">
        <w:trPr>
          <w:trHeight w:val="315"/>
        </w:trPr>
        <w:tc>
          <w:tcPr>
            <w:tcW w:w="1723"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 </w:t>
            </w:r>
          </w:p>
        </w:tc>
        <w:tc>
          <w:tcPr>
            <w:tcW w:w="2367"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val="sr-Cyrl-RS" w:eastAsia="sr-Latn-RS"/>
              </w:rPr>
              <w:t>УКУПНО БЕЗ ПДВ-А</w:t>
            </w:r>
          </w:p>
        </w:tc>
        <w:tc>
          <w:tcPr>
            <w:tcW w:w="91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 </w:t>
            </w:r>
          </w:p>
        </w:tc>
      </w:tr>
      <w:tr w:rsidR="00630228" w:rsidRPr="00630228" w:rsidTr="00AA05D3">
        <w:trPr>
          <w:trHeight w:val="253"/>
        </w:trPr>
        <w:tc>
          <w:tcPr>
            <w:tcW w:w="1723" w:type="pct"/>
            <w:gridSpan w:val="3"/>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c>
          <w:tcPr>
            <w:tcW w:w="2367" w:type="pct"/>
            <w:gridSpan w:val="4"/>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c>
          <w:tcPr>
            <w:tcW w:w="910" w:type="pct"/>
            <w:gridSpan w:val="2"/>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r>
      <w:tr w:rsidR="00630228" w:rsidRPr="00630228" w:rsidTr="00AA05D3">
        <w:trPr>
          <w:trHeight w:val="315"/>
        </w:trPr>
        <w:tc>
          <w:tcPr>
            <w:tcW w:w="1723" w:type="pct"/>
            <w:gridSpan w:val="3"/>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c>
          <w:tcPr>
            <w:tcW w:w="2367"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val="sr-Cyrl-RS" w:eastAsia="sr-Latn-RS"/>
              </w:rPr>
              <w:t>УКУПНО СА ПДВ-ОМ</w:t>
            </w:r>
          </w:p>
        </w:tc>
        <w:tc>
          <w:tcPr>
            <w:tcW w:w="91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0228" w:rsidRPr="00630228" w:rsidRDefault="00630228" w:rsidP="00630228">
            <w:pPr>
              <w:jc w:val="center"/>
              <w:rPr>
                <w:b/>
                <w:bCs/>
                <w:color w:val="000000"/>
                <w:sz w:val="22"/>
                <w:szCs w:val="22"/>
                <w:lang w:val="sr-Latn-RS" w:eastAsia="sr-Latn-RS"/>
              </w:rPr>
            </w:pPr>
            <w:r w:rsidRPr="00630228">
              <w:rPr>
                <w:b/>
                <w:bCs/>
                <w:color w:val="000000"/>
                <w:sz w:val="22"/>
                <w:szCs w:val="22"/>
                <w:lang w:eastAsia="sr-Latn-RS"/>
              </w:rPr>
              <w:t> </w:t>
            </w:r>
          </w:p>
        </w:tc>
      </w:tr>
      <w:tr w:rsidR="00630228" w:rsidRPr="00630228" w:rsidTr="00AA05D3">
        <w:trPr>
          <w:trHeight w:val="253"/>
        </w:trPr>
        <w:tc>
          <w:tcPr>
            <w:tcW w:w="1723" w:type="pct"/>
            <w:gridSpan w:val="3"/>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c>
          <w:tcPr>
            <w:tcW w:w="2367" w:type="pct"/>
            <w:gridSpan w:val="4"/>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c>
          <w:tcPr>
            <w:tcW w:w="910" w:type="pct"/>
            <w:gridSpan w:val="2"/>
            <w:vMerge/>
            <w:tcBorders>
              <w:top w:val="single" w:sz="8" w:space="0" w:color="auto"/>
              <w:left w:val="single" w:sz="8" w:space="0" w:color="auto"/>
              <w:bottom w:val="single" w:sz="8" w:space="0" w:color="000000"/>
              <w:right w:val="single" w:sz="8" w:space="0" w:color="000000"/>
            </w:tcBorders>
            <w:vAlign w:val="center"/>
            <w:hideMark/>
          </w:tcPr>
          <w:p w:rsidR="00630228" w:rsidRPr="00630228" w:rsidRDefault="00630228" w:rsidP="00630228">
            <w:pPr>
              <w:rPr>
                <w:b/>
                <w:bCs/>
                <w:color w:val="000000"/>
                <w:sz w:val="22"/>
                <w:szCs w:val="22"/>
                <w:lang w:val="sr-Latn-RS" w:eastAsia="sr-Latn-RS"/>
              </w:rPr>
            </w:pPr>
          </w:p>
        </w:tc>
      </w:tr>
    </w:tbl>
    <w:p w:rsidR="003E056E" w:rsidRDefault="003E056E" w:rsidP="00AA05D3">
      <w:pPr>
        <w:rPr>
          <w:b/>
          <w:lang w:val="sr-Cyrl-CS"/>
        </w:rPr>
      </w:pPr>
    </w:p>
    <w:p w:rsidR="00F0711B" w:rsidRPr="00AA05D3" w:rsidRDefault="00102A4A" w:rsidP="00AA05D3">
      <w:pPr>
        <w:tabs>
          <w:tab w:val="left" w:pos="4395"/>
        </w:tabs>
        <w:jc w:val="right"/>
        <w:rPr>
          <w:b/>
          <w:sz w:val="22"/>
          <w:szCs w:val="22"/>
          <w:lang w:val="it-IT"/>
        </w:rPr>
      </w:pPr>
      <w:r>
        <w:rPr>
          <w:b/>
          <w:sz w:val="22"/>
          <w:szCs w:val="22"/>
          <w:lang w:val="sr-Cyrl-RS"/>
        </w:rPr>
        <w:t xml:space="preserve">                                                                                   </w:t>
      </w:r>
      <w:r w:rsidRPr="00B51CA3">
        <w:rPr>
          <w:b/>
          <w:sz w:val="22"/>
          <w:szCs w:val="22"/>
          <w:lang w:val="it-IT"/>
        </w:rPr>
        <w:t>М.П.             Потпис овлашћеног лица понуђача:</w:t>
      </w:r>
    </w:p>
    <w:p w:rsidR="009E55EB" w:rsidRPr="00AA05D3" w:rsidRDefault="009E55EB" w:rsidP="009E55EB">
      <w:pPr>
        <w:rPr>
          <w:sz w:val="20"/>
          <w:szCs w:val="22"/>
          <w:lang w:val="sr-Cyrl-CS"/>
        </w:rPr>
      </w:pPr>
      <w:r w:rsidRPr="00AA05D3">
        <w:rPr>
          <w:b/>
          <w:sz w:val="20"/>
          <w:szCs w:val="22"/>
          <w:u w:val="single"/>
          <w:lang w:val="sr-Cyrl-CS"/>
        </w:rPr>
        <w:t>Упутство за попуњавање обрасца структуре цене:</w:t>
      </w:r>
    </w:p>
    <w:p w:rsidR="009E55EB" w:rsidRPr="00AA05D3" w:rsidRDefault="009E55EB" w:rsidP="009E55EB">
      <w:pPr>
        <w:jc w:val="both"/>
        <w:rPr>
          <w:sz w:val="20"/>
          <w:szCs w:val="22"/>
          <w:lang w:val="sr-Cyrl-CS"/>
        </w:rPr>
      </w:pPr>
      <w:r w:rsidRPr="00AA05D3">
        <w:rPr>
          <w:sz w:val="20"/>
          <w:szCs w:val="22"/>
          <w:lang w:val="sr-Cyrl-CS"/>
        </w:rPr>
        <w:t xml:space="preserve">Oбразац структуре цене </w:t>
      </w:r>
      <w:r w:rsidRPr="00AA05D3">
        <w:rPr>
          <w:sz w:val="20"/>
          <w:szCs w:val="22"/>
          <w:lang w:val="sr-Cyrl-RS"/>
        </w:rPr>
        <w:t xml:space="preserve">попуњен је </w:t>
      </w:r>
      <w:r w:rsidRPr="00AA05D3">
        <w:rPr>
          <w:sz w:val="20"/>
          <w:szCs w:val="22"/>
          <w:lang w:val="sr-Cyrl-CS"/>
        </w:rPr>
        <w:t>на следећи начин:</w:t>
      </w:r>
    </w:p>
    <w:p w:rsidR="009E55EB" w:rsidRPr="00AA05D3" w:rsidRDefault="009E55EB" w:rsidP="00AA05D3">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w:t>
      </w:r>
      <w:r w:rsidR="006910FB" w:rsidRPr="00AA05D3">
        <w:rPr>
          <w:b w:val="0"/>
          <w:noProof/>
          <w:sz w:val="20"/>
        </w:rPr>
        <w:t>I</w:t>
      </w:r>
      <w:r w:rsidRPr="00AA05D3">
        <w:rPr>
          <w:b w:val="0"/>
          <w:noProof/>
          <w:sz w:val="20"/>
        </w:rPr>
        <w:t>V</w:t>
      </w:r>
      <w:r w:rsidR="006910FB" w:rsidRPr="00AA05D3">
        <w:rPr>
          <w:b w:val="0"/>
          <w:noProof/>
          <w:sz w:val="20"/>
          <w:lang w:val="sr-Cyrl-CS"/>
        </w:rPr>
        <w:t xml:space="preserve"> </w:t>
      </w:r>
      <w:r w:rsidRPr="00AA05D3">
        <w:rPr>
          <w:b w:val="0"/>
          <w:sz w:val="20"/>
          <w:lang w:val="sr-Cyrl-CS"/>
        </w:rPr>
        <w:t xml:space="preserve">уписати </w:t>
      </w:r>
      <w:r w:rsidR="006910FB" w:rsidRPr="00AA05D3">
        <w:rPr>
          <w:b w:val="0"/>
          <w:sz w:val="20"/>
          <w:lang w:val="sr-Cyrl-CS"/>
        </w:rPr>
        <w:t>понуђене карактеристике</w:t>
      </w:r>
      <w:r w:rsidRPr="00AA05D3">
        <w:rPr>
          <w:b w:val="0"/>
          <w:sz w:val="20"/>
          <w:lang w:val="sr-Cyrl-CS"/>
        </w:rPr>
        <w:t>, за сваки тражени предмет јавне набавке;</w:t>
      </w:r>
    </w:p>
    <w:p w:rsidR="006910FB" w:rsidRPr="00AA05D3" w:rsidRDefault="006910FB" w:rsidP="00AA05D3">
      <w:pPr>
        <w:pStyle w:val="ListParagraph"/>
        <w:numPr>
          <w:ilvl w:val="0"/>
          <w:numId w:val="25"/>
        </w:numPr>
        <w:ind w:left="426"/>
        <w:jc w:val="both"/>
        <w:rPr>
          <w:b w:val="0"/>
          <w:sz w:val="20"/>
          <w:lang w:val="sr-Cyrl-CS"/>
        </w:rPr>
      </w:pPr>
      <w:r w:rsidRPr="00AA05D3">
        <w:rPr>
          <w:b w:val="0"/>
          <w:sz w:val="20"/>
          <w:lang w:val="sr-Cyrl-CS"/>
        </w:rPr>
        <w:t>У колони V</w:t>
      </w:r>
      <w:r w:rsidR="00EC4D06" w:rsidRPr="00AA05D3">
        <w:rPr>
          <w:b w:val="0"/>
          <w:noProof/>
          <w:sz w:val="20"/>
        </w:rPr>
        <w:t>I</w:t>
      </w:r>
      <w:r w:rsidRPr="00AA05D3">
        <w:rPr>
          <w:b w:val="0"/>
          <w:sz w:val="20"/>
          <w:lang w:val="sr-Cyrl-CS"/>
        </w:rPr>
        <w:t xml:space="preserve"> уписати колико износи јединична цена без ПДВ-а</w:t>
      </w:r>
    </w:p>
    <w:p w:rsidR="009E55EB" w:rsidRPr="00AA05D3" w:rsidRDefault="009E55EB" w:rsidP="00AA05D3">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w:t>
      </w:r>
      <w:r w:rsidR="00EC4D06" w:rsidRPr="00AA05D3">
        <w:rPr>
          <w:b w:val="0"/>
          <w:noProof/>
          <w:sz w:val="20"/>
        </w:rPr>
        <w:t>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w:t>
      </w:r>
      <w:r w:rsidR="006910FB" w:rsidRPr="00AA05D3">
        <w:rPr>
          <w:b w:val="0"/>
          <w:sz w:val="20"/>
          <w:lang w:val="sr-Cyrl-CS"/>
        </w:rPr>
        <w:t>ПДВ на јединичну цену, за сваки тражени предмет јавне набавке</w:t>
      </w:r>
      <w:r w:rsidRPr="00AA05D3">
        <w:rPr>
          <w:b w:val="0"/>
          <w:sz w:val="20"/>
          <w:lang w:val="sr-Cyrl-CS"/>
        </w:rPr>
        <w:t>;</w:t>
      </w:r>
    </w:p>
    <w:p w:rsidR="006910FB" w:rsidRPr="00AA05D3" w:rsidRDefault="006910FB" w:rsidP="00AA05D3">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w:t>
      </w:r>
      <w:r w:rsidR="00AA05D3" w:rsidRPr="00AA05D3">
        <w:rPr>
          <w:b w:val="0"/>
          <w:noProof/>
          <w:sz w:val="20"/>
        </w:rPr>
        <w:t>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без ПДВ-а помножена са количином, за сваки тражени предмет јавне набавке;</w:t>
      </w:r>
    </w:p>
    <w:p w:rsidR="005555F2" w:rsidRPr="00AA05D3" w:rsidRDefault="009E55EB" w:rsidP="00AA05D3">
      <w:pPr>
        <w:pStyle w:val="ListParagraph"/>
        <w:numPr>
          <w:ilvl w:val="0"/>
          <w:numId w:val="25"/>
        </w:numPr>
        <w:ind w:left="426"/>
        <w:jc w:val="both"/>
        <w:rPr>
          <w:b w:val="0"/>
          <w:sz w:val="20"/>
          <w:lang w:val="sr-Cyrl-CS"/>
        </w:rPr>
      </w:pPr>
      <w:r w:rsidRPr="00AA05D3">
        <w:rPr>
          <w:b w:val="0"/>
          <w:sz w:val="20"/>
          <w:lang w:val="sr-Cyrl-CS"/>
        </w:rPr>
        <w:t>У колони</w:t>
      </w:r>
      <w:r w:rsidR="00AA05D3" w:rsidRPr="00AA05D3">
        <w:rPr>
          <w:b w:val="0"/>
          <w:noProof/>
          <w:sz w:val="20"/>
        </w:rPr>
        <w:t xml:space="preserve"> IX</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са ПДВ-а</w:t>
      </w:r>
      <w:r w:rsidR="006910FB" w:rsidRPr="00AA05D3">
        <w:rPr>
          <w:b w:val="0"/>
          <w:sz w:val="20"/>
          <w:lang w:val="sr-Cyrl-CS"/>
        </w:rPr>
        <w:t xml:space="preserve"> (збир јединичне цене без ПДВ-а и износа ПДВ-а)</w:t>
      </w:r>
      <w:r w:rsidRPr="00AA05D3">
        <w:rPr>
          <w:b w:val="0"/>
          <w:sz w:val="20"/>
          <w:lang w:val="sr-Cyrl-CS"/>
        </w:rPr>
        <w:t xml:space="preserve"> помножена са количином, за сваки тражени предмет јавне набавке.</w:t>
      </w:r>
    </w:p>
    <w:tbl>
      <w:tblPr>
        <w:tblW w:w="5000" w:type="pct"/>
        <w:tblLayout w:type="fixed"/>
        <w:tblLook w:val="04A0" w:firstRow="1" w:lastRow="0" w:firstColumn="1" w:lastColumn="0" w:noHBand="0" w:noVBand="1"/>
      </w:tblPr>
      <w:tblGrid>
        <w:gridCol w:w="717"/>
        <w:gridCol w:w="1911"/>
        <w:gridCol w:w="2466"/>
        <w:gridCol w:w="2840"/>
        <w:gridCol w:w="995"/>
        <w:gridCol w:w="2127"/>
        <w:gridCol w:w="1408"/>
        <w:gridCol w:w="1191"/>
        <w:gridCol w:w="1200"/>
      </w:tblGrid>
      <w:tr w:rsidR="00AA05D3" w:rsidTr="00EC69D0">
        <w:trPr>
          <w:trHeight w:val="330"/>
        </w:trPr>
        <w:tc>
          <w:tcPr>
            <w:tcW w:w="5000" w:type="pct"/>
            <w:gridSpan w:val="9"/>
            <w:tcBorders>
              <w:top w:val="nil"/>
              <w:bottom w:val="nil"/>
              <w:right w:val="nil"/>
            </w:tcBorders>
            <w:shd w:val="clear" w:color="auto" w:fill="auto"/>
            <w:vAlign w:val="center"/>
            <w:hideMark/>
          </w:tcPr>
          <w:p w:rsidR="00AA05D3" w:rsidRDefault="00AA05D3">
            <w:pPr>
              <w:jc w:val="center"/>
              <w:rPr>
                <w:b/>
                <w:bCs/>
                <w:color w:val="000000"/>
              </w:rPr>
            </w:pPr>
            <w:r>
              <w:rPr>
                <w:b/>
                <w:bCs/>
                <w:color w:val="000000"/>
                <w:lang w:val="sr-Cyrl-RS"/>
              </w:rPr>
              <w:lastRenderedPageBreak/>
              <w:t>ПАРТИЈА 2</w:t>
            </w:r>
          </w:p>
        </w:tc>
      </w:tr>
      <w:tr w:rsidR="00AA05D3" w:rsidTr="00EC69D0">
        <w:trPr>
          <w:trHeight w:val="330"/>
        </w:trPr>
        <w:tc>
          <w:tcPr>
            <w:tcW w:w="5000" w:type="pct"/>
            <w:gridSpan w:val="9"/>
            <w:tcBorders>
              <w:top w:val="nil"/>
              <w:bottom w:val="single" w:sz="4" w:space="0" w:color="auto"/>
              <w:right w:val="nil"/>
            </w:tcBorders>
            <w:shd w:val="clear" w:color="auto" w:fill="auto"/>
            <w:vAlign w:val="center"/>
            <w:hideMark/>
          </w:tcPr>
          <w:p w:rsidR="00AA05D3" w:rsidRDefault="00AA05D3">
            <w:pPr>
              <w:jc w:val="center"/>
              <w:rPr>
                <w:b/>
                <w:bCs/>
                <w:color w:val="000000"/>
              </w:rPr>
            </w:pPr>
            <w:r>
              <w:rPr>
                <w:b/>
                <w:bCs/>
                <w:color w:val="000000"/>
              </w:rPr>
              <w:t>РАЧУНАРСКА ОПРЕМА</w:t>
            </w:r>
          </w:p>
        </w:tc>
      </w:tr>
      <w:tr w:rsidR="00AA05D3" w:rsidTr="003E6129">
        <w:trPr>
          <w:trHeight w:val="717"/>
        </w:trPr>
        <w:tc>
          <w:tcPr>
            <w:tcW w:w="24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A05D3" w:rsidRDefault="00AA05D3">
            <w:pPr>
              <w:jc w:val="center"/>
              <w:rPr>
                <w:b/>
                <w:bCs/>
                <w:color w:val="000000"/>
              </w:rPr>
            </w:pPr>
            <w:r>
              <w:rPr>
                <w:b/>
                <w:bCs/>
                <w:color w:val="000000"/>
              </w:rPr>
              <w:t>Р.БР</w:t>
            </w:r>
          </w:p>
        </w:tc>
        <w:tc>
          <w:tcPr>
            <w:tcW w:w="643"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rPr>
            </w:pPr>
            <w:r>
              <w:rPr>
                <w:b/>
                <w:bCs/>
                <w:color w:val="000000"/>
              </w:rPr>
              <w:t>НАЗИВ</w:t>
            </w:r>
          </w:p>
        </w:tc>
        <w:tc>
          <w:tcPr>
            <w:tcW w:w="830"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rPr>
            </w:pPr>
            <w:r>
              <w:rPr>
                <w:b/>
                <w:bCs/>
                <w:color w:val="000000"/>
              </w:rPr>
              <w:t>ОПИС</w:t>
            </w:r>
          </w:p>
        </w:tc>
        <w:tc>
          <w:tcPr>
            <w:tcW w:w="956"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rPr>
            </w:pPr>
            <w:r>
              <w:rPr>
                <w:b/>
                <w:bCs/>
                <w:color w:val="000000"/>
              </w:rPr>
              <w:t>ПОНУЂЕНЕ КАРАКТЕРИСТИКЕ</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rPr>
            </w:pPr>
            <w:r>
              <w:rPr>
                <w:b/>
                <w:bCs/>
                <w:color w:val="000000"/>
              </w:rPr>
              <w:t>КОЛ.</w:t>
            </w:r>
          </w:p>
        </w:tc>
        <w:tc>
          <w:tcPr>
            <w:tcW w:w="716"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sz w:val="22"/>
                <w:szCs w:val="22"/>
              </w:rPr>
            </w:pPr>
            <w:r>
              <w:rPr>
                <w:b/>
                <w:bCs/>
                <w:color w:val="000000"/>
                <w:sz w:val="22"/>
                <w:szCs w:val="22"/>
                <w:lang w:val="sr-Cyrl-CS"/>
              </w:rPr>
              <w:t>ЈЕДИНИЧНА ЦЕНА БЕЗ ПДВ-А</w:t>
            </w:r>
          </w:p>
        </w:tc>
        <w:tc>
          <w:tcPr>
            <w:tcW w:w="474"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sz w:val="22"/>
                <w:szCs w:val="22"/>
              </w:rPr>
            </w:pPr>
            <w:r>
              <w:rPr>
                <w:b/>
                <w:bCs/>
                <w:color w:val="000000"/>
                <w:sz w:val="22"/>
                <w:szCs w:val="22"/>
              </w:rPr>
              <w:t>ИЗНОС ПДВ-А</w:t>
            </w:r>
          </w:p>
        </w:tc>
        <w:tc>
          <w:tcPr>
            <w:tcW w:w="401"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sz w:val="22"/>
                <w:szCs w:val="22"/>
              </w:rPr>
            </w:pPr>
            <w:r>
              <w:rPr>
                <w:b/>
                <w:bCs/>
                <w:color w:val="000000"/>
                <w:sz w:val="22"/>
                <w:szCs w:val="22"/>
              </w:rPr>
              <w:t>УКУПНО БЕЗ ПДВ-А</w:t>
            </w:r>
          </w:p>
        </w:tc>
        <w:tc>
          <w:tcPr>
            <w:tcW w:w="404" w:type="pct"/>
            <w:tcBorders>
              <w:top w:val="single" w:sz="4" w:space="0" w:color="auto"/>
              <w:left w:val="nil"/>
              <w:bottom w:val="single" w:sz="8" w:space="0" w:color="auto"/>
              <w:right w:val="single" w:sz="8" w:space="0" w:color="auto"/>
            </w:tcBorders>
            <w:shd w:val="clear" w:color="auto" w:fill="auto"/>
            <w:vAlign w:val="center"/>
            <w:hideMark/>
          </w:tcPr>
          <w:p w:rsidR="00AA05D3" w:rsidRDefault="00AA05D3">
            <w:pPr>
              <w:jc w:val="center"/>
              <w:rPr>
                <w:b/>
                <w:bCs/>
                <w:color w:val="000000"/>
                <w:sz w:val="22"/>
                <w:szCs w:val="22"/>
              </w:rPr>
            </w:pPr>
            <w:r>
              <w:rPr>
                <w:b/>
                <w:bCs/>
                <w:color w:val="000000"/>
                <w:sz w:val="22"/>
                <w:szCs w:val="22"/>
              </w:rPr>
              <w:t>УКУПНО СА ПДВ-ОМ</w:t>
            </w:r>
          </w:p>
        </w:tc>
      </w:tr>
      <w:tr w:rsidR="003E6129" w:rsidTr="003E6129">
        <w:trPr>
          <w:trHeight w:val="79"/>
        </w:trPr>
        <w:tc>
          <w:tcPr>
            <w:tcW w:w="241" w:type="pct"/>
            <w:tcBorders>
              <w:top w:val="single" w:sz="4" w:space="0" w:color="auto"/>
              <w:left w:val="single" w:sz="8" w:space="0" w:color="auto"/>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I</w:t>
            </w:r>
          </w:p>
        </w:tc>
        <w:tc>
          <w:tcPr>
            <w:tcW w:w="643"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II</w:t>
            </w:r>
          </w:p>
        </w:tc>
        <w:tc>
          <w:tcPr>
            <w:tcW w:w="830"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III</w:t>
            </w:r>
          </w:p>
        </w:tc>
        <w:tc>
          <w:tcPr>
            <w:tcW w:w="956"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IV</w:t>
            </w:r>
          </w:p>
        </w:tc>
        <w:tc>
          <w:tcPr>
            <w:tcW w:w="335"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V</w:t>
            </w:r>
          </w:p>
        </w:tc>
        <w:tc>
          <w:tcPr>
            <w:tcW w:w="716"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VI</w:t>
            </w:r>
          </w:p>
        </w:tc>
        <w:tc>
          <w:tcPr>
            <w:tcW w:w="474"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val="sr-Latn-RS" w:eastAsia="sr-Latn-RS"/>
              </w:rPr>
            </w:pPr>
            <w:r w:rsidRPr="009E55EB">
              <w:rPr>
                <w:bCs/>
                <w:color w:val="000000"/>
                <w:sz w:val="22"/>
                <w:szCs w:val="22"/>
                <w:lang w:val="sr-Latn-RS" w:eastAsia="sr-Latn-RS"/>
              </w:rPr>
              <w:t>VII</w:t>
            </w:r>
          </w:p>
        </w:tc>
        <w:tc>
          <w:tcPr>
            <w:tcW w:w="401"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VIII</w:t>
            </w:r>
          </w:p>
        </w:tc>
        <w:tc>
          <w:tcPr>
            <w:tcW w:w="404" w:type="pct"/>
            <w:tcBorders>
              <w:top w:val="single" w:sz="4" w:space="0" w:color="auto"/>
              <w:left w:val="nil"/>
              <w:bottom w:val="single" w:sz="8" w:space="0" w:color="auto"/>
              <w:right w:val="single" w:sz="8" w:space="0" w:color="auto"/>
            </w:tcBorders>
            <w:shd w:val="clear" w:color="auto" w:fill="auto"/>
            <w:vAlign w:val="center"/>
          </w:tcPr>
          <w:p w:rsidR="003E6129" w:rsidRPr="009E55EB" w:rsidRDefault="003E6129" w:rsidP="003E6129">
            <w:pPr>
              <w:jc w:val="center"/>
              <w:rPr>
                <w:bCs/>
                <w:color w:val="000000"/>
                <w:sz w:val="22"/>
                <w:szCs w:val="22"/>
                <w:lang w:eastAsia="sr-Latn-RS"/>
              </w:rPr>
            </w:pPr>
            <w:r w:rsidRPr="009E55EB">
              <w:rPr>
                <w:bCs/>
                <w:color w:val="000000"/>
                <w:sz w:val="22"/>
                <w:szCs w:val="22"/>
                <w:lang w:eastAsia="sr-Latn-RS"/>
              </w:rPr>
              <w:t>IX</w:t>
            </w:r>
          </w:p>
        </w:tc>
      </w:tr>
      <w:tr w:rsidR="003E6129" w:rsidTr="00EC69D0">
        <w:trPr>
          <w:trHeight w:val="3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All in One Touchscreen рачунар</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AIO</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2</w:t>
            </w:r>
          </w:p>
        </w:tc>
        <w:tc>
          <w:tcPr>
            <w:tcW w:w="716" w:type="pct"/>
            <w:tcBorders>
              <w:top w:val="single" w:sz="8" w:space="0" w:color="auto"/>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single" w:sz="8" w:space="0" w:color="auto"/>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single" w:sz="8" w:space="0" w:color="auto"/>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single" w:sz="8" w:space="0" w:color="auto"/>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23in w Touch Full HD</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Core i5 4570s (2.9 GHz) 4th Gen, vPro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4GB (1 DIMM)</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500GB / 7200RPM</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DVD RW</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Intel HD Graphics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W7P64 preload w/ W8P64 RDVD</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USB Keyboard &amp; Mouse,</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Web Camera</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Single Band N2230 B/G/N, BT,</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Monitor Stand,</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3 Yr Onsite</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2</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Small Form Factor Desktop рачунар</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TINY Tower 65W,</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rPr>
                <w:b/>
                <w:bCs/>
                <w:color w:val="000000"/>
              </w:rPr>
            </w:pPr>
          </w:p>
          <w:p w:rsidR="003E6129" w:rsidRDefault="003E6129" w:rsidP="003E6129">
            <w:pPr>
              <w:jc w:val="center"/>
              <w:rPr>
                <w:b/>
                <w:bCs/>
                <w:color w:val="000000"/>
              </w:rPr>
            </w:pPr>
            <w:r>
              <w:rPr>
                <w:b/>
                <w:bCs/>
                <w:color w:val="000000"/>
              </w:rPr>
              <w:lastRenderedPageBreak/>
              <w:t>2</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lastRenderedPageBreak/>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INTEL:I5-4570T/CI5-2.90G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4GB/1-DIMM,</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500GB/SSHDGBE,</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802.11B/G/N INTEL-HD4600/IGP</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W8P/W7P-64</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1YR</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3</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12.5” Convertable ultrabook лаптоп</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12.5" Convertible Multi-Touch Display</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2</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2.1 GHz Intel Core i7-4600U CPU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8GB of 1600MHz DDR3L Memory</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216"/>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256GB Solid State Drive</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Intel HD Graphics 4400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Full HD 1920 x 1080 Native Resolution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Includes Digitizer Pen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6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802.11a/b/g/n/ac Wi-Fi, Bluetooth 4.0</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Backlit Keyboard, TrackPad Pointer</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Windows 8.1 Pro (64-bit)</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lastRenderedPageBreak/>
              <w:t>4</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Професионална радна станица за монтажу видео материјала</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3.7 GHz Intel Xeon E5 Quad-Core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12GB of 1866 MHz DDR3 ECC RAM</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256GB PCIe-based Flash Storage</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Dual AMD FirePro D300 GPUs (2 x 2GB)  или еквивалент</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Six Thunderbolt 2 Ports</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Four USB 3.0 Ports, One HDMI 1.4 Port</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Supports up to Three 4K Displays</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802.11a/b/g/n/ac Wi-Fi, Bluetooth 4.0</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Unique Compact Cylinder Design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Mac OS X 10.9 Mavericks</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535"/>
        </w:trPr>
        <w:tc>
          <w:tcPr>
            <w:tcW w:w="241" w:type="pct"/>
            <w:tcBorders>
              <w:top w:val="nil"/>
              <w:left w:val="single" w:sz="8" w:space="0" w:color="auto"/>
              <w:bottom w:val="single" w:sz="8" w:space="0" w:color="auto"/>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5</w:t>
            </w:r>
          </w:p>
        </w:tc>
        <w:tc>
          <w:tcPr>
            <w:tcW w:w="643" w:type="pct"/>
            <w:tcBorders>
              <w:top w:val="nil"/>
              <w:left w:val="nil"/>
              <w:bottom w:val="single" w:sz="8" w:space="0" w:color="auto"/>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Windows 8.1 оперативни систем</w:t>
            </w: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NON OEM</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tcBorders>
              <w:top w:val="nil"/>
              <w:left w:val="nil"/>
              <w:bottom w:val="single" w:sz="8" w:space="0" w:color="auto"/>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15</w:t>
            </w: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28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6</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Network Attached Storage</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Network Attached Storage</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Процесор:  1.6GHz</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Меморија: 512MB DDR III</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Flash memorija: 16MB</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Места за дискове: 2</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Максимални капацитет: 2x6TB</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Raid: 0, 1, JBOD</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LAN портови (1000Mbit): 1</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6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USB 3.0 утичнице: 2</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21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Напредне функције: Аутоматски бекап кроз мрежу, WEB (Apache, MySQL) / File / Printer / FTP server, BitTorrent/P2P download client</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7</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Хард диск 4TB</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Величина: 3.5"</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2</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Конекција: SATA III</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Капацитет: 4TB HDD</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Бафер: 64 MB</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337"/>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8</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USB Flash меморија</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16GB</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25</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USB3.0</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9</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3G Рутер</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3G Wifi Router + Power Bank</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3B1E61">
        <w:trPr>
          <w:trHeight w:val="798"/>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Мреже: HSPA+/HSPA/UMTS/EDGE/GRPS/GSM</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127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Повезивање: 1 micro USB port for power supply, 1 USB 2.0 port for charging smart phones/tablets, SIM Card Slot, Micro SD card Slot</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Контрола: Power On/Off Button, Reset Button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Антена: Интерна</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Брзине: DL: 21.6Mbps, UL:5.76Mbps</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Додатно напајање минимално: 5000mAh</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6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Micro SD Card Reader: up to 32G</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277"/>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Опсези: WCDMA</w:t>
            </w:r>
            <w:r>
              <w:rPr>
                <w:rFonts w:ascii="MS Mincho" w:eastAsia="MS Mincho" w:hAnsi="MS Mincho" w:hint="eastAsia"/>
                <w:color w:val="000000"/>
                <w:sz w:val="22"/>
                <w:szCs w:val="22"/>
              </w:rPr>
              <w:t>：</w:t>
            </w:r>
            <w:r>
              <w:rPr>
                <w:color w:val="000000"/>
                <w:sz w:val="22"/>
                <w:szCs w:val="22"/>
              </w:rPr>
              <w:t>900/2100Mhz, GSM: 850/900/1800/1900Mhz</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136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Дисплеј: Traffic statistics, Wi-Fi status, user numbers, network type (2G/3G), signal strength, Internet connection status, messages, battery meter.</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9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Бежични стандарди: IEEE 802.11b, IEEE 802.11g, IEEE 802.11n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Frequency: 2.4-2.4835GHz</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6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EIRP: &lt;20dBm</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822"/>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Безбедност: Support WPA-PSK/WPA2-PSK,Wireless MAC Filtering, Enable/Disable SSID Broadcast</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DHCP: DHCP server, DHCP Client List</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10</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Монитор</w:t>
            </w: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rPr>
              <w:t>32 LED FULL HD Professional Display,</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val="restart"/>
            <w:tcBorders>
              <w:top w:val="nil"/>
              <w:left w:val="single" w:sz="8" w:space="0" w:color="auto"/>
              <w:bottom w:val="single" w:sz="8" w:space="0" w:color="000000"/>
              <w:right w:val="single" w:sz="8" w:space="0" w:color="auto"/>
            </w:tcBorders>
            <w:shd w:val="clear" w:color="auto" w:fill="auto"/>
            <w:vAlign w:val="center"/>
            <w:hideMark/>
          </w:tcPr>
          <w:p w:rsidR="003E6129" w:rsidRDefault="003E6129" w:rsidP="003E6129">
            <w:pPr>
              <w:jc w:val="center"/>
              <w:rPr>
                <w:b/>
                <w:bCs/>
                <w:color w:val="000000"/>
              </w:rPr>
            </w:pPr>
            <w:r>
              <w:rPr>
                <w:b/>
                <w:bCs/>
                <w:color w:val="000000"/>
              </w:rPr>
              <w:t>1</w:t>
            </w: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1920x1080p resolution,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6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Energy saving LED panel</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253"/>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User programmable calibration</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6C4A49">
        <w:trPr>
          <w:trHeight w:val="44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улази: IHDMI, DVI, VGA, YPbPr puts, USB Multi-media port,</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Energy star 5.3,</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600"/>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10Wx2, SRS TruSurround HD audio,</w:t>
            </w:r>
          </w:p>
        </w:tc>
        <w:tc>
          <w:tcPr>
            <w:tcW w:w="956" w:type="pct"/>
            <w:tcBorders>
              <w:top w:val="nil"/>
              <w:left w:val="nil"/>
              <w:bottom w:val="nil"/>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nil"/>
              <w:right w:val="single" w:sz="8" w:space="0" w:color="auto"/>
            </w:tcBorders>
            <w:shd w:val="clear" w:color="auto" w:fill="auto"/>
            <w:noWrap/>
            <w:vAlign w:val="bottom"/>
            <w:hideMark/>
          </w:tcPr>
          <w:p w:rsidR="003E6129" w:rsidRDefault="003E6129" w:rsidP="003E6129">
            <w:pPr>
              <w:rPr>
                <w:color w:val="000000"/>
                <w:sz w:val="22"/>
                <w:szCs w:val="22"/>
              </w:rPr>
            </w:pPr>
          </w:p>
        </w:tc>
        <w:tc>
          <w:tcPr>
            <w:tcW w:w="47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1"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sz w:val="20"/>
                <w:szCs w:val="20"/>
              </w:rPr>
            </w:pPr>
          </w:p>
        </w:tc>
        <w:tc>
          <w:tcPr>
            <w:tcW w:w="404" w:type="pct"/>
            <w:tcBorders>
              <w:top w:val="nil"/>
              <w:left w:val="single" w:sz="8" w:space="0" w:color="auto"/>
              <w:bottom w:val="nil"/>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r w:rsidR="003E6129" w:rsidTr="00EC69D0">
        <w:trPr>
          <w:trHeight w:val="315"/>
        </w:trPr>
        <w:tc>
          <w:tcPr>
            <w:tcW w:w="241"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830"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3 године гаранција</w:t>
            </w:r>
          </w:p>
        </w:tc>
        <w:tc>
          <w:tcPr>
            <w:tcW w:w="956" w:type="pct"/>
            <w:tcBorders>
              <w:top w:val="nil"/>
              <w:left w:val="nil"/>
              <w:bottom w:val="single" w:sz="8" w:space="0" w:color="auto"/>
              <w:right w:val="single" w:sz="8" w:space="0" w:color="auto"/>
            </w:tcBorders>
            <w:shd w:val="clear" w:color="auto" w:fill="auto"/>
            <w:vAlign w:val="center"/>
            <w:hideMark/>
          </w:tcPr>
          <w:p w:rsidR="003E6129" w:rsidRDefault="003E6129" w:rsidP="003E6129">
            <w:pPr>
              <w:rPr>
                <w:color w:val="000000"/>
                <w:sz w:val="22"/>
                <w:szCs w:val="22"/>
              </w:rPr>
            </w:pPr>
            <w:r>
              <w:rPr>
                <w:color w:val="000000"/>
                <w:sz w:val="22"/>
                <w:szCs w:val="22"/>
              </w:rPr>
              <w:t> </w:t>
            </w:r>
          </w:p>
        </w:tc>
        <w:tc>
          <w:tcPr>
            <w:tcW w:w="335" w:type="pct"/>
            <w:vMerge/>
            <w:tcBorders>
              <w:top w:val="nil"/>
              <w:left w:val="single" w:sz="8" w:space="0" w:color="auto"/>
              <w:bottom w:val="single" w:sz="8" w:space="0" w:color="000000"/>
              <w:right w:val="single" w:sz="8" w:space="0" w:color="auto"/>
            </w:tcBorders>
            <w:vAlign w:val="center"/>
            <w:hideMark/>
          </w:tcPr>
          <w:p w:rsidR="003E6129" w:rsidRDefault="003E6129" w:rsidP="003E6129">
            <w:pPr>
              <w:rPr>
                <w:b/>
                <w:bCs/>
                <w:color w:val="000000"/>
              </w:rPr>
            </w:pPr>
          </w:p>
        </w:tc>
        <w:tc>
          <w:tcPr>
            <w:tcW w:w="716" w:type="pct"/>
            <w:tcBorders>
              <w:top w:val="nil"/>
              <w:left w:val="nil"/>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c>
          <w:tcPr>
            <w:tcW w:w="404" w:type="pct"/>
            <w:tcBorders>
              <w:top w:val="nil"/>
              <w:left w:val="single" w:sz="8" w:space="0" w:color="auto"/>
              <w:bottom w:val="single" w:sz="8" w:space="0" w:color="auto"/>
              <w:right w:val="single" w:sz="8" w:space="0" w:color="auto"/>
            </w:tcBorders>
            <w:shd w:val="clear" w:color="auto" w:fill="auto"/>
            <w:noWrap/>
            <w:vAlign w:val="bottom"/>
            <w:hideMark/>
          </w:tcPr>
          <w:p w:rsidR="003E6129" w:rsidRDefault="003E6129" w:rsidP="003E6129">
            <w:pPr>
              <w:rPr>
                <w:rFonts w:ascii="Calibri" w:hAnsi="Calibri"/>
                <w:color w:val="000000"/>
                <w:sz w:val="22"/>
                <w:szCs w:val="22"/>
              </w:rPr>
            </w:pPr>
            <w:r>
              <w:rPr>
                <w:rFonts w:ascii="Calibri" w:hAnsi="Calibri"/>
                <w:color w:val="000000"/>
                <w:sz w:val="22"/>
                <w:szCs w:val="22"/>
              </w:rPr>
              <w:t> </w:t>
            </w:r>
          </w:p>
        </w:tc>
      </w:tr>
    </w:tbl>
    <w:p w:rsidR="00EC69D0" w:rsidRDefault="00EC69D0" w:rsidP="00F0711B">
      <w:pPr>
        <w:rPr>
          <w:b/>
          <w:lang w:val="sr-Cyrl-CS"/>
        </w:rPr>
      </w:pPr>
    </w:p>
    <w:p w:rsidR="00EC69D0" w:rsidRDefault="00102A4A" w:rsidP="006C4A49">
      <w:pPr>
        <w:tabs>
          <w:tab w:val="left" w:pos="4395"/>
        </w:tabs>
        <w:jc w:val="right"/>
        <w:rPr>
          <w:b/>
          <w:sz w:val="22"/>
          <w:szCs w:val="22"/>
          <w:lang w:val="it-IT"/>
        </w:rPr>
      </w:pPr>
      <w:r>
        <w:rPr>
          <w:b/>
          <w:sz w:val="22"/>
          <w:szCs w:val="22"/>
          <w:lang w:val="sr-Cyrl-RS"/>
        </w:rPr>
        <w:t xml:space="preserve">                                                                                   </w:t>
      </w:r>
      <w:r w:rsidRPr="00B51CA3">
        <w:rPr>
          <w:b/>
          <w:sz w:val="22"/>
          <w:szCs w:val="22"/>
          <w:lang w:val="it-IT"/>
        </w:rPr>
        <w:t xml:space="preserve">М.П.             </w:t>
      </w:r>
      <w:r w:rsidR="003E056E">
        <w:rPr>
          <w:b/>
          <w:sz w:val="22"/>
          <w:szCs w:val="22"/>
          <w:lang w:val="it-IT"/>
        </w:rPr>
        <w:t>Потпис овлашћеног лица понуђач</w:t>
      </w:r>
    </w:p>
    <w:p w:rsidR="00EC4D06" w:rsidRPr="00AA05D3" w:rsidRDefault="00EC4D06" w:rsidP="002E58B6">
      <w:pPr>
        <w:rPr>
          <w:sz w:val="20"/>
          <w:szCs w:val="22"/>
          <w:lang w:val="sr-Cyrl-CS"/>
        </w:rPr>
      </w:pPr>
      <w:r w:rsidRPr="00AA05D3">
        <w:rPr>
          <w:b/>
          <w:sz w:val="20"/>
          <w:szCs w:val="22"/>
          <w:u w:val="single"/>
          <w:lang w:val="sr-Cyrl-CS"/>
        </w:rPr>
        <w:t>Упутство за попуњавање обрасца структуре цене:</w:t>
      </w:r>
    </w:p>
    <w:p w:rsidR="00EC4D06" w:rsidRPr="00AA05D3" w:rsidRDefault="00EC4D06" w:rsidP="002E58B6">
      <w:pPr>
        <w:jc w:val="both"/>
        <w:rPr>
          <w:sz w:val="20"/>
          <w:szCs w:val="22"/>
          <w:lang w:val="sr-Cyrl-CS"/>
        </w:rPr>
      </w:pPr>
      <w:r w:rsidRPr="00AA05D3">
        <w:rPr>
          <w:sz w:val="20"/>
          <w:szCs w:val="22"/>
          <w:lang w:val="sr-Cyrl-CS"/>
        </w:rPr>
        <w:t xml:space="preserve">Oбразац структуре цене </w:t>
      </w:r>
      <w:r w:rsidRPr="00AA05D3">
        <w:rPr>
          <w:sz w:val="20"/>
          <w:szCs w:val="22"/>
          <w:lang w:val="sr-Cyrl-RS"/>
        </w:rPr>
        <w:t xml:space="preserve">попуњен је </w:t>
      </w:r>
      <w:r w:rsidRPr="00AA05D3">
        <w:rPr>
          <w:sz w:val="20"/>
          <w:szCs w:val="22"/>
          <w:lang w:val="sr-Cyrl-CS"/>
        </w:rPr>
        <w:t>на следећи начин:</w:t>
      </w:r>
    </w:p>
    <w:p w:rsidR="00EC4D06" w:rsidRPr="00AA05D3" w:rsidRDefault="00EC4D06" w:rsidP="002E58B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IV</w:t>
      </w:r>
      <w:r w:rsidRPr="00AA05D3">
        <w:rPr>
          <w:b w:val="0"/>
          <w:noProof/>
          <w:sz w:val="20"/>
          <w:lang w:val="sr-Cyrl-CS"/>
        </w:rPr>
        <w:t xml:space="preserve"> </w:t>
      </w:r>
      <w:r w:rsidRPr="00AA05D3">
        <w:rPr>
          <w:b w:val="0"/>
          <w:sz w:val="20"/>
          <w:lang w:val="sr-Cyrl-CS"/>
        </w:rPr>
        <w:t>уписати понуђене карактеристике, за сваки тражени предмет јавне набавке;</w:t>
      </w:r>
    </w:p>
    <w:p w:rsidR="00EC4D06" w:rsidRPr="00AA05D3" w:rsidRDefault="00EC4D06" w:rsidP="002E58B6">
      <w:pPr>
        <w:pStyle w:val="ListParagraph"/>
        <w:numPr>
          <w:ilvl w:val="0"/>
          <w:numId w:val="25"/>
        </w:numPr>
        <w:ind w:left="426"/>
        <w:jc w:val="both"/>
        <w:rPr>
          <w:b w:val="0"/>
          <w:sz w:val="20"/>
          <w:lang w:val="sr-Cyrl-CS"/>
        </w:rPr>
      </w:pPr>
      <w:r w:rsidRPr="00AA05D3">
        <w:rPr>
          <w:b w:val="0"/>
          <w:sz w:val="20"/>
          <w:lang w:val="sr-Cyrl-CS"/>
        </w:rPr>
        <w:t>У колони V</w:t>
      </w:r>
      <w:r w:rsidRPr="00AA05D3">
        <w:rPr>
          <w:b w:val="0"/>
          <w:noProof/>
          <w:sz w:val="20"/>
        </w:rPr>
        <w:t>I</w:t>
      </w:r>
      <w:r w:rsidRPr="00AA05D3">
        <w:rPr>
          <w:b w:val="0"/>
          <w:sz w:val="20"/>
          <w:lang w:val="sr-Cyrl-CS"/>
        </w:rPr>
        <w:t xml:space="preserve"> уписати колико износи јединична цена без ПДВ-а</w:t>
      </w:r>
    </w:p>
    <w:p w:rsidR="00EC4D06" w:rsidRPr="00AA05D3" w:rsidRDefault="00EC4D06" w:rsidP="002E58B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w:t>
      </w:r>
      <w:r w:rsidRPr="00AA05D3">
        <w:rPr>
          <w:b w:val="0"/>
          <w:sz w:val="20"/>
          <w:lang w:val="sr-Cyrl-CS"/>
        </w:rPr>
        <w:t>ПДВ на јединичну цену, за сваки тражени предмет јавне набавке;</w:t>
      </w:r>
    </w:p>
    <w:p w:rsidR="00EC4D06" w:rsidRPr="00AA05D3" w:rsidRDefault="00EC4D06" w:rsidP="002E58B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без ПДВ-а помножена са количином,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IX</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са ПДВ-а (збир јединичне цене без ПДВ-а и износа ПДВ-а) помножена са количином, за сваки тражени предмет јавне набавке.</w:t>
      </w:r>
    </w:p>
    <w:tbl>
      <w:tblPr>
        <w:tblW w:w="5000" w:type="pct"/>
        <w:tblLayout w:type="fixed"/>
        <w:tblLook w:val="04A0" w:firstRow="1" w:lastRow="0" w:firstColumn="1" w:lastColumn="0" w:noHBand="0" w:noVBand="1"/>
      </w:tblPr>
      <w:tblGrid>
        <w:gridCol w:w="711"/>
        <w:gridCol w:w="1842"/>
        <w:gridCol w:w="2549"/>
        <w:gridCol w:w="2837"/>
        <w:gridCol w:w="992"/>
        <w:gridCol w:w="2127"/>
        <w:gridCol w:w="1376"/>
        <w:gridCol w:w="1212"/>
        <w:gridCol w:w="1209"/>
      </w:tblGrid>
      <w:tr w:rsidR="009E5CFA" w:rsidRPr="00EC69D0" w:rsidTr="009E5CFA">
        <w:trPr>
          <w:trHeight w:val="524"/>
        </w:trPr>
        <w:tc>
          <w:tcPr>
            <w:tcW w:w="5000" w:type="pct"/>
            <w:gridSpan w:val="9"/>
            <w:tcBorders>
              <w:bottom w:val="single" w:sz="4" w:space="0" w:color="auto"/>
            </w:tcBorders>
            <w:shd w:val="clear" w:color="auto" w:fill="auto"/>
            <w:noWrap/>
            <w:vAlign w:val="center"/>
          </w:tcPr>
          <w:p w:rsidR="009E5CFA" w:rsidRDefault="009E5CFA" w:rsidP="00EC69D0">
            <w:pPr>
              <w:jc w:val="center"/>
              <w:rPr>
                <w:b/>
                <w:bCs/>
                <w:color w:val="000000"/>
                <w:lang w:eastAsia="sr-Latn-RS"/>
              </w:rPr>
            </w:pPr>
            <w:r w:rsidRPr="00EC69D0">
              <w:rPr>
                <w:b/>
                <w:bCs/>
                <w:color w:val="000000"/>
                <w:lang w:eastAsia="sr-Latn-RS"/>
              </w:rPr>
              <w:lastRenderedPageBreak/>
              <w:t>ПАРТИЈА 3</w:t>
            </w:r>
          </w:p>
          <w:p w:rsidR="009E5CFA" w:rsidRPr="009E5CFA" w:rsidRDefault="009E5CFA" w:rsidP="00EC69D0">
            <w:pPr>
              <w:jc w:val="center"/>
              <w:rPr>
                <w:b/>
                <w:bCs/>
                <w:color w:val="000000"/>
                <w:sz w:val="22"/>
                <w:szCs w:val="22"/>
                <w:lang w:eastAsia="sr-Latn-RS"/>
              </w:rPr>
            </w:pPr>
            <w:r w:rsidRPr="009E5CFA">
              <w:rPr>
                <w:b/>
                <w:color w:val="000000"/>
                <w:sz w:val="22"/>
                <w:szCs w:val="22"/>
                <w:lang w:val="sr-Latn-RS" w:eastAsia="sr-Latn-RS"/>
              </w:rPr>
              <w:t>ОПРЕМА ЗА ЕЛЕКТРОНИКУ</w:t>
            </w:r>
          </w:p>
        </w:tc>
      </w:tr>
      <w:tr w:rsidR="009E5CFA" w:rsidRPr="00EC69D0" w:rsidTr="006C4A49">
        <w:trPr>
          <w:trHeight w:val="577"/>
        </w:trPr>
        <w:tc>
          <w:tcPr>
            <w:tcW w:w="23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C69D0" w:rsidRPr="00EC69D0" w:rsidRDefault="00EC69D0" w:rsidP="00EC69D0">
            <w:pPr>
              <w:jc w:val="center"/>
              <w:rPr>
                <w:b/>
                <w:bCs/>
                <w:color w:val="000000"/>
                <w:lang w:eastAsia="sr-Latn-RS"/>
              </w:rPr>
            </w:pPr>
            <w:r w:rsidRPr="00EC69D0">
              <w:rPr>
                <w:b/>
                <w:bCs/>
                <w:color w:val="000000"/>
                <w:lang w:eastAsia="sr-Latn-RS"/>
              </w:rPr>
              <w:t>Р.БРОЈ</w:t>
            </w:r>
          </w:p>
        </w:tc>
        <w:tc>
          <w:tcPr>
            <w:tcW w:w="620" w:type="pct"/>
            <w:tcBorders>
              <w:top w:val="single" w:sz="4" w:space="0" w:color="auto"/>
              <w:left w:val="nil"/>
              <w:bottom w:val="single" w:sz="4" w:space="0" w:color="auto"/>
              <w:right w:val="single" w:sz="8" w:space="0" w:color="auto"/>
            </w:tcBorders>
            <w:shd w:val="clear" w:color="auto" w:fill="auto"/>
            <w:vAlign w:val="center"/>
            <w:hideMark/>
          </w:tcPr>
          <w:p w:rsidR="00EC69D0" w:rsidRPr="00EC69D0" w:rsidRDefault="00EC69D0" w:rsidP="00EC69D0">
            <w:pPr>
              <w:jc w:val="center"/>
              <w:rPr>
                <w:b/>
                <w:bCs/>
                <w:color w:val="000000"/>
                <w:lang w:eastAsia="sr-Latn-RS"/>
              </w:rPr>
            </w:pPr>
            <w:r w:rsidRPr="00EC69D0">
              <w:rPr>
                <w:b/>
                <w:bCs/>
                <w:color w:val="000000"/>
                <w:lang w:eastAsia="sr-Latn-RS"/>
              </w:rPr>
              <w:t>НАЗИВ</w:t>
            </w:r>
          </w:p>
        </w:tc>
        <w:tc>
          <w:tcPr>
            <w:tcW w:w="858" w:type="pct"/>
            <w:tcBorders>
              <w:top w:val="single" w:sz="4" w:space="0" w:color="auto"/>
              <w:left w:val="nil"/>
              <w:bottom w:val="single" w:sz="4" w:space="0" w:color="auto"/>
              <w:right w:val="single" w:sz="8" w:space="0" w:color="auto"/>
            </w:tcBorders>
            <w:shd w:val="clear" w:color="auto" w:fill="auto"/>
            <w:vAlign w:val="center"/>
            <w:hideMark/>
          </w:tcPr>
          <w:p w:rsidR="00EC69D0" w:rsidRPr="00EC69D0" w:rsidRDefault="00EC69D0" w:rsidP="00EC69D0">
            <w:pPr>
              <w:jc w:val="center"/>
              <w:rPr>
                <w:b/>
                <w:bCs/>
                <w:color w:val="000000"/>
                <w:lang w:eastAsia="sr-Latn-RS"/>
              </w:rPr>
            </w:pPr>
            <w:r w:rsidRPr="00EC69D0">
              <w:rPr>
                <w:b/>
                <w:bCs/>
                <w:color w:val="000000"/>
                <w:lang w:eastAsia="sr-Latn-RS"/>
              </w:rPr>
              <w:t>ОПИС</w:t>
            </w:r>
          </w:p>
        </w:tc>
        <w:tc>
          <w:tcPr>
            <w:tcW w:w="955" w:type="pct"/>
            <w:tcBorders>
              <w:top w:val="single" w:sz="4" w:space="0" w:color="auto"/>
              <w:left w:val="nil"/>
              <w:bottom w:val="single" w:sz="4" w:space="0" w:color="auto"/>
              <w:right w:val="single" w:sz="8" w:space="0" w:color="auto"/>
            </w:tcBorders>
            <w:shd w:val="clear" w:color="auto" w:fill="auto"/>
            <w:vAlign w:val="center"/>
            <w:hideMark/>
          </w:tcPr>
          <w:p w:rsidR="00EC69D0" w:rsidRPr="00EC69D0" w:rsidRDefault="00EC69D0" w:rsidP="00EC69D0">
            <w:pPr>
              <w:jc w:val="center"/>
              <w:rPr>
                <w:b/>
                <w:bCs/>
                <w:color w:val="000000"/>
                <w:lang w:eastAsia="sr-Latn-RS"/>
              </w:rPr>
            </w:pPr>
            <w:r w:rsidRPr="00EC69D0">
              <w:rPr>
                <w:b/>
                <w:bCs/>
                <w:color w:val="000000"/>
                <w:lang w:eastAsia="sr-Latn-RS"/>
              </w:rPr>
              <w:t>ПОНУЂЕНЕ КАРАКТЕРИСТИКЕ</w:t>
            </w:r>
          </w:p>
        </w:tc>
        <w:tc>
          <w:tcPr>
            <w:tcW w:w="334" w:type="pct"/>
            <w:tcBorders>
              <w:top w:val="single" w:sz="4" w:space="0" w:color="auto"/>
              <w:left w:val="nil"/>
              <w:bottom w:val="single" w:sz="4" w:space="0" w:color="auto"/>
              <w:right w:val="single" w:sz="8" w:space="0" w:color="auto"/>
            </w:tcBorders>
            <w:shd w:val="clear" w:color="auto" w:fill="auto"/>
            <w:noWrap/>
            <w:vAlign w:val="center"/>
            <w:hideMark/>
          </w:tcPr>
          <w:p w:rsidR="00EC69D0" w:rsidRPr="00EC69D0" w:rsidRDefault="00EC69D0" w:rsidP="00EC69D0">
            <w:pPr>
              <w:jc w:val="center"/>
              <w:rPr>
                <w:b/>
                <w:bCs/>
                <w:color w:val="000000"/>
                <w:lang w:eastAsia="sr-Latn-RS"/>
              </w:rPr>
            </w:pPr>
            <w:r w:rsidRPr="00EC69D0">
              <w:rPr>
                <w:b/>
                <w:bCs/>
                <w:color w:val="000000"/>
                <w:lang w:eastAsia="sr-Latn-RS"/>
              </w:rPr>
              <w:t>КОЛ.</w:t>
            </w:r>
          </w:p>
        </w:tc>
        <w:tc>
          <w:tcPr>
            <w:tcW w:w="716" w:type="pct"/>
            <w:tcBorders>
              <w:top w:val="single" w:sz="4" w:space="0" w:color="auto"/>
              <w:left w:val="nil"/>
              <w:bottom w:val="single" w:sz="4" w:space="0" w:color="auto"/>
              <w:right w:val="single" w:sz="8" w:space="0" w:color="auto"/>
            </w:tcBorders>
            <w:shd w:val="clear" w:color="auto" w:fill="auto"/>
            <w:vAlign w:val="center"/>
            <w:hideMark/>
          </w:tcPr>
          <w:p w:rsidR="00EC69D0" w:rsidRPr="00EC69D0" w:rsidRDefault="00EC69D0" w:rsidP="00EC69D0">
            <w:pPr>
              <w:jc w:val="center"/>
              <w:rPr>
                <w:b/>
                <w:bCs/>
                <w:color w:val="000000"/>
                <w:sz w:val="22"/>
                <w:szCs w:val="22"/>
                <w:lang w:eastAsia="sr-Latn-RS"/>
              </w:rPr>
            </w:pPr>
            <w:r w:rsidRPr="00EC69D0">
              <w:rPr>
                <w:b/>
                <w:bCs/>
                <w:color w:val="000000"/>
                <w:sz w:val="22"/>
                <w:szCs w:val="22"/>
                <w:lang w:val="sr-Cyrl-CS" w:eastAsia="sr-Latn-RS"/>
              </w:rPr>
              <w:t>ЈЕДИНИЧНА ЦЕНА БЕЗ ПДВ-А</w:t>
            </w:r>
          </w:p>
        </w:tc>
        <w:tc>
          <w:tcPr>
            <w:tcW w:w="463" w:type="pct"/>
            <w:tcBorders>
              <w:top w:val="single" w:sz="4" w:space="0" w:color="auto"/>
              <w:left w:val="nil"/>
              <w:bottom w:val="single" w:sz="4" w:space="0" w:color="auto"/>
              <w:right w:val="nil"/>
            </w:tcBorders>
            <w:shd w:val="clear" w:color="auto" w:fill="auto"/>
            <w:vAlign w:val="center"/>
            <w:hideMark/>
          </w:tcPr>
          <w:p w:rsidR="00EC69D0" w:rsidRPr="00EC69D0" w:rsidRDefault="00EC69D0" w:rsidP="00EC69D0">
            <w:pPr>
              <w:jc w:val="center"/>
              <w:rPr>
                <w:b/>
                <w:bCs/>
                <w:color w:val="000000"/>
                <w:sz w:val="22"/>
                <w:szCs w:val="22"/>
                <w:lang w:eastAsia="sr-Latn-RS"/>
              </w:rPr>
            </w:pPr>
            <w:r w:rsidRPr="00EC69D0">
              <w:rPr>
                <w:b/>
                <w:bCs/>
                <w:color w:val="000000"/>
                <w:sz w:val="22"/>
                <w:szCs w:val="22"/>
                <w:lang w:val="sr-Latn-RS" w:eastAsia="sr-Latn-RS"/>
              </w:rPr>
              <w:t>ИЗНОС ПДВ-А</w:t>
            </w:r>
          </w:p>
        </w:tc>
        <w:tc>
          <w:tcPr>
            <w:tcW w:w="40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C69D0" w:rsidRPr="00EC69D0" w:rsidRDefault="00EC69D0" w:rsidP="00EC69D0">
            <w:pPr>
              <w:jc w:val="center"/>
              <w:rPr>
                <w:b/>
                <w:bCs/>
                <w:color w:val="000000"/>
                <w:sz w:val="22"/>
                <w:szCs w:val="22"/>
                <w:lang w:eastAsia="sr-Latn-RS"/>
              </w:rPr>
            </w:pPr>
            <w:r w:rsidRPr="00EC69D0">
              <w:rPr>
                <w:b/>
                <w:bCs/>
                <w:color w:val="000000"/>
                <w:sz w:val="22"/>
                <w:szCs w:val="22"/>
                <w:lang w:eastAsia="sr-Latn-RS"/>
              </w:rPr>
              <w:t>УКУПНО БЕЗ ПДВ-А</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C69D0" w:rsidRPr="00EC69D0" w:rsidRDefault="00EC69D0" w:rsidP="00EC69D0">
            <w:pPr>
              <w:jc w:val="center"/>
              <w:rPr>
                <w:b/>
                <w:bCs/>
                <w:color w:val="000000"/>
                <w:sz w:val="22"/>
                <w:szCs w:val="22"/>
                <w:lang w:eastAsia="sr-Latn-RS"/>
              </w:rPr>
            </w:pPr>
            <w:r w:rsidRPr="00EC69D0">
              <w:rPr>
                <w:b/>
                <w:bCs/>
                <w:color w:val="000000"/>
                <w:sz w:val="22"/>
                <w:szCs w:val="22"/>
                <w:lang w:eastAsia="sr-Latn-RS"/>
              </w:rPr>
              <w:t>УКУПНО СА ПДВ-ОМ</w:t>
            </w:r>
          </w:p>
        </w:tc>
      </w:tr>
      <w:tr w:rsidR="006C4A49" w:rsidRPr="00EC69D0" w:rsidTr="006C4A49">
        <w:trPr>
          <w:trHeight w:val="70"/>
        </w:trPr>
        <w:tc>
          <w:tcPr>
            <w:tcW w:w="239" w:type="pct"/>
            <w:tcBorders>
              <w:top w:val="single" w:sz="4" w:space="0" w:color="auto"/>
              <w:left w:val="single" w:sz="8" w:space="0" w:color="auto"/>
              <w:bottom w:val="single" w:sz="8" w:space="0" w:color="auto"/>
              <w:right w:val="single" w:sz="8" w:space="0" w:color="auto"/>
            </w:tcBorders>
            <w:shd w:val="clear" w:color="auto" w:fill="auto"/>
            <w:noWrap/>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I</w:t>
            </w:r>
          </w:p>
        </w:tc>
        <w:tc>
          <w:tcPr>
            <w:tcW w:w="620"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II</w:t>
            </w:r>
          </w:p>
        </w:tc>
        <w:tc>
          <w:tcPr>
            <w:tcW w:w="858"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III</w:t>
            </w:r>
          </w:p>
        </w:tc>
        <w:tc>
          <w:tcPr>
            <w:tcW w:w="955"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IV</w:t>
            </w:r>
          </w:p>
        </w:tc>
        <w:tc>
          <w:tcPr>
            <w:tcW w:w="334" w:type="pct"/>
            <w:tcBorders>
              <w:top w:val="single" w:sz="4" w:space="0" w:color="auto"/>
              <w:left w:val="nil"/>
              <w:bottom w:val="single" w:sz="8" w:space="0" w:color="auto"/>
              <w:right w:val="single" w:sz="8" w:space="0" w:color="auto"/>
            </w:tcBorders>
            <w:shd w:val="clear" w:color="auto" w:fill="auto"/>
            <w:noWrap/>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V</w:t>
            </w:r>
          </w:p>
        </w:tc>
        <w:tc>
          <w:tcPr>
            <w:tcW w:w="716"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VI</w:t>
            </w:r>
          </w:p>
        </w:tc>
        <w:tc>
          <w:tcPr>
            <w:tcW w:w="463"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val="sr-Latn-RS" w:eastAsia="sr-Latn-RS"/>
              </w:rPr>
            </w:pPr>
            <w:r w:rsidRPr="009E55EB">
              <w:rPr>
                <w:bCs/>
                <w:color w:val="000000"/>
                <w:sz w:val="22"/>
                <w:szCs w:val="22"/>
                <w:lang w:val="sr-Latn-RS" w:eastAsia="sr-Latn-RS"/>
              </w:rPr>
              <w:t>VII</w:t>
            </w:r>
          </w:p>
        </w:tc>
        <w:tc>
          <w:tcPr>
            <w:tcW w:w="408"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VIII</w:t>
            </w:r>
          </w:p>
        </w:tc>
        <w:tc>
          <w:tcPr>
            <w:tcW w:w="407" w:type="pct"/>
            <w:tcBorders>
              <w:top w:val="single" w:sz="4" w:space="0" w:color="auto"/>
              <w:left w:val="nil"/>
              <w:bottom w:val="single" w:sz="8" w:space="0" w:color="auto"/>
              <w:right w:val="single" w:sz="8" w:space="0" w:color="auto"/>
            </w:tcBorders>
            <w:shd w:val="clear" w:color="auto" w:fill="auto"/>
            <w:vAlign w:val="center"/>
          </w:tcPr>
          <w:p w:rsidR="006C4A49" w:rsidRPr="009E55EB" w:rsidRDefault="006C4A49" w:rsidP="006C4A49">
            <w:pPr>
              <w:jc w:val="center"/>
              <w:rPr>
                <w:bCs/>
                <w:color w:val="000000"/>
                <w:sz w:val="22"/>
                <w:szCs w:val="22"/>
                <w:lang w:eastAsia="sr-Latn-RS"/>
              </w:rPr>
            </w:pPr>
            <w:r w:rsidRPr="009E55EB">
              <w:rPr>
                <w:bCs/>
                <w:color w:val="000000"/>
                <w:sz w:val="22"/>
                <w:szCs w:val="22"/>
                <w:lang w:eastAsia="sr-Latn-RS"/>
              </w:rPr>
              <w:t>IX</w:t>
            </w:r>
          </w:p>
        </w:tc>
      </w:tr>
      <w:tr w:rsidR="006C4A49" w:rsidRPr="00EC69D0" w:rsidTr="009E5CFA">
        <w:trPr>
          <w:trHeight w:val="303"/>
        </w:trPr>
        <w:tc>
          <w:tcPr>
            <w:tcW w:w="239"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eastAsia="sr-Latn-RS"/>
              </w:rPr>
            </w:pPr>
            <w:r w:rsidRPr="00EC69D0">
              <w:rPr>
                <w:b/>
                <w:bCs/>
                <w:color w:val="000000"/>
                <w:lang w:eastAsia="sr-Latn-RS"/>
              </w:rPr>
              <w:t>1</w:t>
            </w:r>
          </w:p>
        </w:tc>
        <w:tc>
          <w:tcPr>
            <w:tcW w:w="62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eastAsia="sr-Latn-RS"/>
              </w:rPr>
            </w:pPr>
            <w:r w:rsidRPr="00EC69D0">
              <w:rPr>
                <w:b/>
                <w:bCs/>
                <w:color w:val="000000"/>
                <w:lang w:eastAsia="sr-Latn-RS"/>
              </w:rPr>
              <w:t>Лемилица</w:t>
            </w:r>
          </w:p>
        </w:tc>
        <w:tc>
          <w:tcPr>
            <w:tcW w:w="858" w:type="pct"/>
            <w:tcBorders>
              <w:top w:val="single" w:sz="4" w:space="0" w:color="auto"/>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Напајање: 240V</w:t>
            </w:r>
          </w:p>
        </w:tc>
        <w:tc>
          <w:tcPr>
            <w:tcW w:w="955" w:type="pct"/>
            <w:tcBorders>
              <w:top w:val="single" w:sz="4" w:space="0" w:color="auto"/>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w:t>
            </w:r>
          </w:p>
        </w:tc>
        <w:tc>
          <w:tcPr>
            <w:tcW w:w="716" w:type="pct"/>
            <w:tcBorders>
              <w:top w:val="single" w:sz="4" w:space="0" w:color="auto"/>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single" w:sz="4" w:space="0" w:color="auto"/>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single" w:sz="4" w:space="0" w:color="auto"/>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single" w:sz="4" w:space="0" w:color="auto"/>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9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Максимална температура врха: 450°C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Напон на лемилици: 24V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Снага: 48W</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489"/>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Дигитална контрола са дисплејем задате и радне температуре</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146"/>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2</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Осцилоскоп</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тип: стони</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27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број канала: 2</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опсег: 50MHz</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дисплеј: WVGA TFT-LCD колор око 7"</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18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број семплова: 1GSPS</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10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улазна отпорност: 1Mohm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15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напајање: 240VAC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9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предефинисана мерења: минимум 25</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12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Dual window FFT, истовремени приказ временског и фреквентног домена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277FD">
        <w:trPr>
          <w:trHeight w:val="16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уграђен waveform limit</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двоканални фреквенцметар</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опција увећања делова екрана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3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аутоматско бирање опсега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9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вишејезични интерфејс</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277FD">
        <w:trPr>
          <w:trHeight w:val="946"/>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USB 2.0 host на предњем панелу и USB 2.0 device port на задњем панелу за повезивање са рачунаром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88"/>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eastAsia="sr-Latn-RS"/>
              </w:rPr>
              <w:t>5 година гаранције</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3</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Сонде за осцилоскоп</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однос: 1:1/10:1</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2</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опсег: 100MHZ</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159"/>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максимални напон: 600V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конектор: BNC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дужина: 1.2m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максимални капацитет: 82pF</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улазна отпорност: 10Mohm-m</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781"/>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eastAsia="sr-Latn-RS"/>
              </w:rPr>
            </w:pPr>
            <w:r w:rsidRPr="00EC69D0">
              <w:rPr>
                <w:b/>
                <w:bCs/>
                <w:color w:val="000000"/>
                <w:lang w:eastAsia="sr-Latn-RS"/>
              </w:rPr>
              <w:lastRenderedPageBreak/>
              <w:t>4</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eastAsia="sr-Latn-RS"/>
              </w:rPr>
            </w:pPr>
            <w:r w:rsidRPr="00EC69D0">
              <w:rPr>
                <w:b/>
                <w:bCs/>
                <w:color w:val="000000"/>
                <w:lang w:eastAsia="sr-Latn-RS"/>
              </w:rPr>
              <w:t>Стони извор напајања</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Извор напајања са регулацијом напона и струје</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12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број излаза: 4</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27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минимални излазни напон Min: 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166"/>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максимални излазни напон: 30V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74"/>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максимална струја: 3A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191"/>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сертификат: CE</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напон напајања: 110V AC to 240V AC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регулација: 0.01%</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13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излазна струја за канале 1 и 2: 3A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3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излазна струја за канале 3 и 4: 1A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514"/>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излазни напон за канале 1 и 2: 30V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258"/>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излазни напон за канал 4: 15V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277FD">
        <w:trPr>
          <w:trHeight w:val="184"/>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излазни напон за канал 3: 6V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277FD">
        <w:trPr>
          <w:trHeight w:val="9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eastAsia="sr-Latn-RS"/>
              </w:rPr>
              <w:t>тип: стони</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6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5</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Генератор сигнала</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Сигнал генератор - Генератор функција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18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опсег: 0.3Hz to 3MHz</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453"/>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врсте сигнала : синусни, троугаони, квадратни, TTL и CMOS излази</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9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спољашња напонска контрола фреквенције (VCF)</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B77F4F">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контрола односа duty cycle</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могућност инвертовања сигнала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променљиви DC офсет</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9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двостепени (-20dBx2) променљиви атенуатор</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eastAsia="sr-Latn-RS"/>
              </w:rPr>
              <w:t>6 цифара дигитални бројач до 150MHz</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90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6</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Мултиметар стони</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функције: струја, напон, фреквенција, период, отпорност</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Resistance Measure Max: 20Mohm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403"/>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повезивање: USB</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3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број цифара: 4.5</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B1E61">
        <w:trPr>
          <w:trHeight w:val="42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опсег струје AC: 2mA to 20A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29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опсег струје DC: 2mA to 20A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259"/>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True RMS</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118"/>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Type: стони</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21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опсег фреквенцметра: 10Hz to 1MHz</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529"/>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опсег напона AC: 200mV to 750V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eastAsia="sr-Latn-RS"/>
              </w:rPr>
              <w:t>опсег напона DC: 200mV to 1kV</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998"/>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7</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Мултиметар ручни</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мултиметар са функцијама за мерење: струје, напона, капацитета, фреквенције, отпорности</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2</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298"/>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струја AC: до 20A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струја DC: до 20A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519"/>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напон AC: до 600V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напон DC: до 600V</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12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отпорност: до 40Mohm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351"/>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True RMS</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тип дисплеја: 6000</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B1E61">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број цифара: 3.5</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селекција опсега: ручно, аутоматски</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112"/>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век батерије: 400h</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116"/>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тип: ручни</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eastAsia="sr-Latn-RS"/>
              </w:rPr>
            </w:pPr>
            <w:r w:rsidRPr="00EC69D0">
              <w:rPr>
                <w:color w:val="000000"/>
                <w:sz w:val="22"/>
                <w:szCs w:val="22"/>
                <w:lang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eastAsia="sr-Latn-RS"/>
              </w:rPr>
            </w:pPr>
            <w:r w:rsidRPr="00EC69D0">
              <w:rPr>
                <w:rFonts w:ascii="Calibri" w:hAnsi="Calibri"/>
                <w:color w:val="000000"/>
                <w:sz w:val="22"/>
                <w:szCs w:val="22"/>
                <w:lang w:eastAsia="sr-Latn-RS"/>
              </w:rPr>
              <w:t> </w:t>
            </w:r>
          </w:p>
        </w:tc>
      </w:tr>
      <w:tr w:rsidR="006C4A49" w:rsidRPr="00EC69D0" w:rsidTr="003B1E61">
        <w:trPr>
          <w:trHeight w:val="39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eastAsia="sr-Latn-RS"/>
              </w:rPr>
              <w:t>опсег фреквенцметра: 99.99Hz to 50kHz</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8</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Сет каблова 4mm банана са крокодил наставком</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кабл:</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20</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B1E61">
        <w:trPr>
          <w:trHeight w:val="2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дужина: 500mm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конектор A: Banana Plug Stackable 4mm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конектор B: Banana Plug Stackable 4mm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радни напон: 60VDC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наставак:</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тип конектора: крокодил штипаљка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296"/>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отвор штипаљке: 6mm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25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максимална струја: 6A</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повезивање: 4mm бананицом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радни напон: 60VDC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боје:</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црвена 5 ком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црна 5 ком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зелена 3 ком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жута 3 ком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плава 4 ком</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9</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Сечице</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дужина: 125mm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5</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тип: Side - Mini Bevel</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капацитет сечења (бакар): 1.5mm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капацитет сечења (тврт челик): 0.4mm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9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капацитет сечења (меканији челик): 1.0mm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сечиво: 13mm</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10</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Комплет шрафцигера</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20 комада:</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4</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B1E61">
        <w:trPr>
          <w:trHeight w:val="613"/>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равни (Flared): 4 x 100, 5.5 x 100, 6.5 x 30, 8 x150mm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311"/>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равни (Parallel): 2.5 x 50, 3 x 100, 4 x 100, 4 x 150, 5.5 x 150mm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677"/>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крстасти (Phillips): PH00 x 50, PH0 x 75, PH1 x 30, PH1 x 100, PH2 x 125, PH3 x 150mm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798"/>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звездасти (Pozidriv): PZ0 x 75 PZ1 x 100, PZ2 x 30, PZ2 x 125, PZ3 x 150mm</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45"/>
        </w:trPr>
        <w:tc>
          <w:tcPr>
            <w:tcW w:w="239" w:type="pct"/>
            <w:tcBorders>
              <w:top w:val="nil"/>
              <w:left w:val="single" w:sz="8" w:space="0" w:color="auto"/>
              <w:bottom w:val="single" w:sz="8" w:space="0" w:color="auto"/>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11</w:t>
            </w:r>
          </w:p>
        </w:tc>
        <w:tc>
          <w:tcPr>
            <w:tcW w:w="620"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Флукс за лемљење</w:t>
            </w: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флукс за лемљење 100ml бочица</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tcBorders>
              <w:top w:val="nil"/>
              <w:left w:val="nil"/>
              <w:bottom w:val="single" w:sz="8" w:space="0" w:color="auto"/>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2</w:t>
            </w: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429"/>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12</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Тинол жица</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спољашњи пречник: 0.3 - 0.4mm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2</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састав: 60, 40 Sn, Pb</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277FD">
        <w:trPr>
          <w:trHeight w:val="143"/>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температура топљења: 190°C</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маса: 250g</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13</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Пинцете</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сет од 2 пинцете</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4</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дужина око 145mm</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0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изоловане</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3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немагнетне</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B1E61">
        <w:trPr>
          <w:trHeight w:val="962"/>
        </w:trPr>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14</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Сет електричарског алата</w:t>
            </w: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lang w:eastAsia="sr-Latn-RS"/>
              </w:rPr>
              <w:t>Сет електричарског алата садржи: сечице, шпицаста клешта, 2 равна шрафцигера, један звездасти шрафцигер</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C4A49" w:rsidRPr="00EC69D0" w:rsidRDefault="006C4A49" w:rsidP="006C4A49">
            <w:pPr>
              <w:jc w:val="center"/>
              <w:rPr>
                <w:b/>
                <w:bCs/>
                <w:color w:val="000000"/>
                <w:lang w:val="sr-Latn-RS" w:eastAsia="sr-Latn-RS"/>
              </w:rPr>
            </w:pPr>
            <w:r w:rsidRPr="00EC69D0">
              <w:rPr>
                <w:b/>
                <w:bCs/>
                <w:color w:val="000000"/>
                <w:lang w:eastAsia="sr-Latn-RS"/>
              </w:rPr>
              <w:t>3</w:t>
            </w: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3B1E61">
        <w:trPr>
          <w:trHeight w:val="60"/>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Челик са хромираним завршним слојем</w:t>
            </w:r>
          </w:p>
        </w:tc>
        <w:tc>
          <w:tcPr>
            <w:tcW w:w="955" w:type="pct"/>
            <w:tcBorders>
              <w:top w:val="nil"/>
              <w:left w:val="nil"/>
              <w:bottom w:val="nil"/>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nil"/>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p>
        </w:tc>
        <w:tc>
          <w:tcPr>
            <w:tcW w:w="408" w:type="pct"/>
            <w:tcBorders>
              <w:top w:val="nil"/>
              <w:left w:val="single" w:sz="8" w:space="0" w:color="auto"/>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nil"/>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r w:rsidR="006C4A49" w:rsidRPr="00EC69D0" w:rsidTr="009E5CFA">
        <w:trPr>
          <w:trHeight w:val="615"/>
        </w:trPr>
        <w:tc>
          <w:tcPr>
            <w:tcW w:w="239"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620"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858"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Изолација дршки: 1000V AC</w:t>
            </w:r>
          </w:p>
        </w:tc>
        <w:tc>
          <w:tcPr>
            <w:tcW w:w="955" w:type="pct"/>
            <w:tcBorders>
              <w:top w:val="nil"/>
              <w:left w:val="nil"/>
              <w:bottom w:val="single" w:sz="8" w:space="0" w:color="auto"/>
              <w:right w:val="single" w:sz="8" w:space="0" w:color="auto"/>
            </w:tcBorders>
            <w:shd w:val="clear" w:color="auto" w:fill="auto"/>
            <w:vAlign w:val="center"/>
            <w:hideMark/>
          </w:tcPr>
          <w:p w:rsidR="006C4A49" w:rsidRPr="00EC69D0" w:rsidRDefault="006C4A49" w:rsidP="006C4A49">
            <w:pPr>
              <w:rPr>
                <w:color w:val="000000"/>
                <w:sz w:val="22"/>
                <w:szCs w:val="22"/>
                <w:lang w:val="sr-Latn-RS" w:eastAsia="sr-Latn-RS"/>
              </w:rPr>
            </w:pPr>
            <w:r w:rsidRPr="00EC69D0">
              <w:rPr>
                <w:color w:val="000000"/>
                <w:sz w:val="22"/>
                <w:szCs w:val="22"/>
                <w:lang w:val="sr-Latn-RS" w:eastAsia="sr-Latn-RS"/>
              </w:rPr>
              <w:t> </w:t>
            </w:r>
          </w:p>
        </w:tc>
        <w:tc>
          <w:tcPr>
            <w:tcW w:w="334" w:type="pct"/>
            <w:vMerge/>
            <w:tcBorders>
              <w:top w:val="nil"/>
              <w:left w:val="single" w:sz="8" w:space="0" w:color="auto"/>
              <w:bottom w:val="single" w:sz="8" w:space="0" w:color="000000"/>
              <w:right w:val="single" w:sz="8" w:space="0" w:color="auto"/>
            </w:tcBorders>
            <w:vAlign w:val="center"/>
            <w:hideMark/>
          </w:tcPr>
          <w:p w:rsidR="006C4A49" w:rsidRPr="00EC69D0" w:rsidRDefault="006C4A49" w:rsidP="006C4A49">
            <w:pPr>
              <w:rPr>
                <w:b/>
                <w:bCs/>
                <w:color w:val="000000"/>
                <w:lang w:val="sr-Latn-RS" w:eastAsia="sr-Latn-RS"/>
              </w:rPr>
            </w:pPr>
          </w:p>
        </w:tc>
        <w:tc>
          <w:tcPr>
            <w:tcW w:w="716"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63" w:type="pct"/>
            <w:tcBorders>
              <w:top w:val="nil"/>
              <w:left w:val="nil"/>
              <w:bottom w:val="single" w:sz="8" w:space="0" w:color="auto"/>
              <w:right w:val="nil"/>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8" w:type="pct"/>
            <w:tcBorders>
              <w:top w:val="nil"/>
              <w:left w:val="single" w:sz="8" w:space="0" w:color="auto"/>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c>
          <w:tcPr>
            <w:tcW w:w="407" w:type="pct"/>
            <w:tcBorders>
              <w:top w:val="nil"/>
              <w:left w:val="nil"/>
              <w:bottom w:val="single" w:sz="8" w:space="0" w:color="auto"/>
              <w:right w:val="single" w:sz="8" w:space="0" w:color="auto"/>
            </w:tcBorders>
            <w:shd w:val="clear" w:color="auto" w:fill="auto"/>
            <w:noWrap/>
            <w:vAlign w:val="bottom"/>
            <w:hideMark/>
          </w:tcPr>
          <w:p w:rsidR="006C4A49" w:rsidRPr="00EC69D0" w:rsidRDefault="006C4A49" w:rsidP="006C4A49">
            <w:pPr>
              <w:rPr>
                <w:rFonts w:ascii="Calibri" w:hAnsi="Calibri"/>
                <w:color w:val="000000"/>
                <w:sz w:val="22"/>
                <w:szCs w:val="22"/>
                <w:lang w:val="sr-Latn-RS" w:eastAsia="sr-Latn-RS"/>
              </w:rPr>
            </w:pPr>
            <w:r w:rsidRPr="00EC69D0">
              <w:rPr>
                <w:rFonts w:ascii="Calibri" w:hAnsi="Calibri"/>
                <w:color w:val="000000"/>
                <w:sz w:val="22"/>
                <w:szCs w:val="22"/>
                <w:lang w:val="sr-Latn-RS" w:eastAsia="sr-Latn-RS"/>
              </w:rPr>
              <w:t> </w:t>
            </w:r>
          </w:p>
        </w:tc>
      </w:tr>
    </w:tbl>
    <w:p w:rsidR="002114F9" w:rsidRDefault="002114F9" w:rsidP="00F0711B">
      <w:pPr>
        <w:rPr>
          <w:b/>
          <w:lang w:val="sr-Cyrl-CS"/>
        </w:rPr>
      </w:pPr>
    </w:p>
    <w:p w:rsidR="00B77F4F" w:rsidRDefault="00B77F4F" w:rsidP="00F0711B">
      <w:pPr>
        <w:rPr>
          <w:b/>
          <w:lang w:val="sr-Cyrl-CS"/>
        </w:rPr>
      </w:pPr>
    </w:p>
    <w:p w:rsidR="00D118F2" w:rsidRPr="003E056E" w:rsidRDefault="00730C6B" w:rsidP="003E056E">
      <w:pPr>
        <w:tabs>
          <w:tab w:val="left" w:pos="4395"/>
        </w:tabs>
        <w:jc w:val="right"/>
        <w:rPr>
          <w:b/>
          <w:sz w:val="22"/>
          <w:szCs w:val="22"/>
          <w:lang w:val="it-IT"/>
        </w:rPr>
      </w:pPr>
      <w:r>
        <w:rPr>
          <w:b/>
          <w:sz w:val="22"/>
          <w:szCs w:val="22"/>
          <w:lang w:val="sr-Cyrl-RS"/>
        </w:rPr>
        <w:t xml:space="preserve">                                                                                   </w:t>
      </w:r>
      <w:r w:rsidRPr="00B51CA3">
        <w:rPr>
          <w:b/>
          <w:sz w:val="22"/>
          <w:szCs w:val="22"/>
          <w:lang w:val="it-IT"/>
        </w:rPr>
        <w:t>М.П.             Потпис овлашћеног лица понуђача:</w:t>
      </w:r>
    </w:p>
    <w:p w:rsidR="002114F9" w:rsidRDefault="002114F9" w:rsidP="00F0711B">
      <w:pPr>
        <w:rPr>
          <w:b/>
          <w:lang w:val="sr-Cyrl-CS"/>
        </w:rPr>
      </w:pPr>
    </w:p>
    <w:p w:rsidR="003B1E61" w:rsidRDefault="003B1E61" w:rsidP="00F0711B">
      <w:pPr>
        <w:rPr>
          <w:b/>
          <w:lang w:val="sr-Cyrl-CS"/>
        </w:rPr>
      </w:pPr>
    </w:p>
    <w:p w:rsidR="00EC4D06" w:rsidRPr="00AA05D3" w:rsidRDefault="00EC4D06" w:rsidP="00EC4D06">
      <w:pPr>
        <w:rPr>
          <w:sz w:val="20"/>
          <w:szCs w:val="22"/>
          <w:lang w:val="sr-Cyrl-CS"/>
        </w:rPr>
      </w:pPr>
      <w:r w:rsidRPr="00AA05D3">
        <w:rPr>
          <w:b/>
          <w:sz w:val="20"/>
          <w:szCs w:val="22"/>
          <w:u w:val="single"/>
          <w:lang w:val="sr-Cyrl-CS"/>
        </w:rPr>
        <w:t>Упутство за попуњавање обрасца структуре цене:</w:t>
      </w:r>
    </w:p>
    <w:p w:rsidR="00EC4D06" w:rsidRPr="00AA05D3" w:rsidRDefault="00EC4D06" w:rsidP="00EC4D06">
      <w:pPr>
        <w:jc w:val="both"/>
        <w:rPr>
          <w:sz w:val="20"/>
          <w:szCs w:val="22"/>
          <w:lang w:val="sr-Cyrl-CS"/>
        </w:rPr>
      </w:pPr>
      <w:r w:rsidRPr="00AA05D3">
        <w:rPr>
          <w:sz w:val="20"/>
          <w:szCs w:val="22"/>
          <w:lang w:val="sr-Cyrl-CS"/>
        </w:rPr>
        <w:t xml:space="preserve">Oбразац структуре цене </w:t>
      </w:r>
      <w:r w:rsidRPr="00AA05D3">
        <w:rPr>
          <w:sz w:val="20"/>
          <w:szCs w:val="22"/>
          <w:lang w:val="sr-Cyrl-RS"/>
        </w:rPr>
        <w:t xml:space="preserve">попуњен је </w:t>
      </w:r>
      <w:r w:rsidRPr="00AA05D3">
        <w:rPr>
          <w:sz w:val="20"/>
          <w:szCs w:val="22"/>
          <w:lang w:val="sr-Cyrl-CS"/>
        </w:rPr>
        <w:t>на следећи начин:</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IV</w:t>
      </w:r>
      <w:r w:rsidRPr="00AA05D3">
        <w:rPr>
          <w:b w:val="0"/>
          <w:noProof/>
          <w:sz w:val="20"/>
          <w:lang w:val="sr-Cyrl-CS"/>
        </w:rPr>
        <w:t xml:space="preserve"> </w:t>
      </w:r>
      <w:r w:rsidRPr="00AA05D3">
        <w:rPr>
          <w:b w:val="0"/>
          <w:sz w:val="20"/>
          <w:lang w:val="sr-Cyrl-CS"/>
        </w:rPr>
        <w:t>уписати понуђене карактеристике,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 V</w:t>
      </w:r>
      <w:r w:rsidRPr="00AA05D3">
        <w:rPr>
          <w:b w:val="0"/>
          <w:noProof/>
          <w:sz w:val="20"/>
        </w:rPr>
        <w:t>I</w:t>
      </w:r>
      <w:r w:rsidRPr="00AA05D3">
        <w:rPr>
          <w:b w:val="0"/>
          <w:sz w:val="20"/>
          <w:lang w:val="sr-Cyrl-CS"/>
        </w:rPr>
        <w:t xml:space="preserve"> уписати колико износи јединична цена без ПДВ-а</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w:t>
      </w:r>
      <w:r w:rsidRPr="00AA05D3">
        <w:rPr>
          <w:b w:val="0"/>
          <w:sz w:val="20"/>
          <w:lang w:val="sr-Cyrl-CS"/>
        </w:rPr>
        <w:t>ПДВ на јединичну цену,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без ПДВ-а помножена са количином,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IX</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са ПДВ-а (збир јединичне цене без ПДВ-а и износа ПДВ-а) помножена са количином, за сваки тражени предмет јавне набавке.</w:t>
      </w:r>
    </w:p>
    <w:p w:rsidR="003B1E61" w:rsidRDefault="003B1E61" w:rsidP="00F0711B">
      <w:pPr>
        <w:rPr>
          <w:b/>
          <w:lang w:val="sr-Cyrl-CS"/>
        </w:rPr>
      </w:pPr>
    </w:p>
    <w:p w:rsidR="00B77F4F" w:rsidRDefault="00B77F4F" w:rsidP="00F0711B">
      <w:pPr>
        <w:rPr>
          <w:b/>
          <w:lang w:val="sr-Cyrl-CS"/>
        </w:rPr>
      </w:pPr>
    </w:p>
    <w:p w:rsidR="00B77F4F" w:rsidRDefault="00B77F4F" w:rsidP="00F0711B">
      <w:pPr>
        <w:rPr>
          <w:b/>
          <w:lang w:val="sr-Cyrl-CS"/>
        </w:rPr>
      </w:pPr>
    </w:p>
    <w:p w:rsidR="00B77F4F" w:rsidRDefault="00B77F4F" w:rsidP="00F0711B">
      <w:pPr>
        <w:rPr>
          <w:b/>
          <w:lang w:val="sr-Cyrl-CS"/>
        </w:rPr>
      </w:pPr>
    </w:p>
    <w:p w:rsidR="00B77F4F" w:rsidRDefault="00B77F4F" w:rsidP="00F0711B">
      <w:pPr>
        <w:rPr>
          <w:b/>
          <w:lang w:val="sr-Cyrl-CS"/>
        </w:rPr>
      </w:pPr>
    </w:p>
    <w:p w:rsidR="00B77F4F" w:rsidRDefault="00B77F4F" w:rsidP="00F0711B">
      <w:pPr>
        <w:rPr>
          <w:b/>
          <w:lang w:val="sr-Cyrl-CS"/>
        </w:rPr>
      </w:pPr>
    </w:p>
    <w:p w:rsidR="003277FD" w:rsidRDefault="003277FD" w:rsidP="00F0711B">
      <w:pPr>
        <w:rPr>
          <w:b/>
          <w:lang w:val="sr-Cyrl-CS"/>
        </w:rPr>
      </w:pPr>
    </w:p>
    <w:p w:rsidR="003277FD" w:rsidRDefault="003277FD" w:rsidP="00F0711B">
      <w:pPr>
        <w:rPr>
          <w:b/>
          <w:lang w:val="sr-Cyrl-CS"/>
        </w:rPr>
      </w:pPr>
    </w:p>
    <w:p w:rsidR="003277FD" w:rsidRDefault="003277FD" w:rsidP="00F0711B">
      <w:pPr>
        <w:rPr>
          <w:b/>
          <w:lang w:val="sr-Cyrl-CS"/>
        </w:rPr>
      </w:pPr>
    </w:p>
    <w:p w:rsidR="003277FD" w:rsidRDefault="003277FD" w:rsidP="00F0711B">
      <w:pPr>
        <w:rPr>
          <w:b/>
          <w:lang w:val="sr-Cyrl-CS"/>
        </w:rPr>
      </w:pPr>
    </w:p>
    <w:p w:rsidR="003277FD" w:rsidRDefault="003277FD" w:rsidP="00F0711B">
      <w:pPr>
        <w:rPr>
          <w:b/>
          <w:lang w:val="sr-Cyrl-CS"/>
        </w:rPr>
      </w:pPr>
    </w:p>
    <w:p w:rsidR="003277FD" w:rsidRDefault="003277FD" w:rsidP="00F0711B">
      <w:pPr>
        <w:rPr>
          <w:b/>
          <w:lang w:val="sr-Cyrl-CS"/>
        </w:rPr>
      </w:pPr>
    </w:p>
    <w:p w:rsidR="003277FD" w:rsidRDefault="003277FD" w:rsidP="00F0711B">
      <w:pPr>
        <w:rPr>
          <w:b/>
          <w:lang w:val="sr-Cyrl-CS"/>
        </w:rPr>
      </w:pPr>
    </w:p>
    <w:p w:rsidR="00EC4D06" w:rsidRDefault="00EC4D06" w:rsidP="00F0711B">
      <w:pPr>
        <w:rPr>
          <w:b/>
          <w:lang w:val="sr-Cyrl-CS"/>
        </w:rPr>
      </w:pPr>
    </w:p>
    <w:p w:rsidR="003B1E61" w:rsidRDefault="003B1E61" w:rsidP="00F0711B">
      <w:pPr>
        <w:rPr>
          <w:b/>
          <w:lang w:val="sr-Cyrl-CS"/>
        </w:rPr>
      </w:pPr>
    </w:p>
    <w:tbl>
      <w:tblPr>
        <w:tblW w:w="5000" w:type="pct"/>
        <w:tblLayout w:type="fixed"/>
        <w:tblLook w:val="04A0" w:firstRow="1" w:lastRow="0" w:firstColumn="1" w:lastColumn="0" w:noHBand="0" w:noVBand="1"/>
      </w:tblPr>
      <w:tblGrid>
        <w:gridCol w:w="633"/>
        <w:gridCol w:w="1668"/>
        <w:gridCol w:w="2792"/>
        <w:gridCol w:w="2836"/>
        <w:gridCol w:w="991"/>
        <w:gridCol w:w="2127"/>
        <w:gridCol w:w="1418"/>
        <w:gridCol w:w="1133"/>
        <w:gridCol w:w="1237"/>
      </w:tblGrid>
      <w:tr w:rsidR="00CE5F38" w:rsidTr="00CE5F38">
        <w:trPr>
          <w:trHeight w:val="372"/>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CE5F38" w:rsidRPr="00CE5F38" w:rsidRDefault="00CE5F38" w:rsidP="00CE5F38">
            <w:pPr>
              <w:jc w:val="center"/>
              <w:rPr>
                <w:b/>
                <w:bCs/>
                <w:color w:val="000000"/>
                <w:szCs w:val="22"/>
              </w:rPr>
            </w:pPr>
            <w:r w:rsidRPr="00CE5F38">
              <w:rPr>
                <w:b/>
                <w:bCs/>
                <w:color w:val="000000"/>
                <w:szCs w:val="22"/>
              </w:rPr>
              <w:lastRenderedPageBreak/>
              <w:t>ПАРТИЈА 4</w:t>
            </w:r>
          </w:p>
          <w:p w:rsidR="00CE5F38" w:rsidRDefault="00CE5F38" w:rsidP="00CE5F38">
            <w:pPr>
              <w:jc w:val="center"/>
              <w:rPr>
                <w:b/>
                <w:bCs/>
                <w:color w:val="000000"/>
                <w:sz w:val="22"/>
                <w:szCs w:val="22"/>
              </w:rPr>
            </w:pPr>
            <w:r w:rsidRPr="00CE5F38">
              <w:rPr>
                <w:b/>
                <w:bCs/>
                <w:color w:val="000000"/>
                <w:szCs w:val="22"/>
              </w:rPr>
              <w:t>ЛЕГО ЕДУКАТИВНИ СИСТЕМИ</w:t>
            </w:r>
          </w:p>
        </w:tc>
      </w:tr>
      <w:tr w:rsidR="00CE5F38" w:rsidTr="003277FD">
        <w:trPr>
          <w:trHeight w:val="649"/>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5F38" w:rsidRDefault="00CE5F38">
            <w:pPr>
              <w:jc w:val="center"/>
              <w:rPr>
                <w:b/>
                <w:bCs/>
                <w:color w:val="000000"/>
              </w:rPr>
            </w:pPr>
            <w:r>
              <w:rPr>
                <w:b/>
                <w:bCs/>
                <w:color w:val="000000"/>
              </w:rPr>
              <w:t>Р.БР.</w:t>
            </w:r>
          </w:p>
        </w:tc>
        <w:tc>
          <w:tcPr>
            <w:tcW w:w="562" w:type="pct"/>
            <w:tcBorders>
              <w:top w:val="single" w:sz="8" w:space="0" w:color="auto"/>
              <w:left w:val="nil"/>
              <w:bottom w:val="single" w:sz="8" w:space="0" w:color="auto"/>
              <w:right w:val="single" w:sz="8" w:space="0" w:color="auto"/>
            </w:tcBorders>
            <w:shd w:val="clear" w:color="auto" w:fill="auto"/>
            <w:vAlign w:val="center"/>
            <w:hideMark/>
          </w:tcPr>
          <w:p w:rsidR="00CE5F38" w:rsidRDefault="00CE5F38">
            <w:pPr>
              <w:jc w:val="center"/>
              <w:rPr>
                <w:b/>
                <w:bCs/>
                <w:color w:val="000000"/>
              </w:rPr>
            </w:pPr>
            <w:r>
              <w:rPr>
                <w:b/>
                <w:bCs/>
                <w:color w:val="000000"/>
              </w:rPr>
              <w:t>НАЗИВ</w:t>
            </w:r>
          </w:p>
        </w:tc>
        <w:tc>
          <w:tcPr>
            <w:tcW w:w="941" w:type="pct"/>
            <w:tcBorders>
              <w:top w:val="single" w:sz="8" w:space="0" w:color="auto"/>
              <w:left w:val="nil"/>
              <w:bottom w:val="single" w:sz="8" w:space="0" w:color="auto"/>
              <w:right w:val="single" w:sz="4" w:space="0" w:color="auto"/>
            </w:tcBorders>
            <w:shd w:val="clear" w:color="auto" w:fill="auto"/>
            <w:vAlign w:val="center"/>
            <w:hideMark/>
          </w:tcPr>
          <w:p w:rsidR="00CE5F38" w:rsidRDefault="00CE5F38">
            <w:pPr>
              <w:jc w:val="center"/>
              <w:rPr>
                <w:b/>
                <w:bCs/>
                <w:color w:val="000000"/>
              </w:rPr>
            </w:pPr>
            <w:r>
              <w:rPr>
                <w:b/>
                <w:bCs/>
                <w:color w:val="000000"/>
              </w:rPr>
              <w:t>ОПИС</w:t>
            </w:r>
          </w:p>
        </w:tc>
        <w:tc>
          <w:tcPr>
            <w:tcW w:w="956" w:type="pct"/>
            <w:tcBorders>
              <w:top w:val="single" w:sz="4" w:space="0" w:color="auto"/>
              <w:left w:val="single" w:sz="4" w:space="0" w:color="auto"/>
              <w:bottom w:val="single" w:sz="8" w:space="0" w:color="auto"/>
              <w:right w:val="single" w:sz="4" w:space="0" w:color="auto"/>
            </w:tcBorders>
          </w:tcPr>
          <w:p w:rsidR="00CE5F38" w:rsidRDefault="00CE5F38">
            <w:pPr>
              <w:jc w:val="center"/>
              <w:rPr>
                <w:b/>
                <w:bCs/>
                <w:color w:val="000000"/>
              </w:rPr>
            </w:pPr>
            <w:r w:rsidRPr="00CE5F38">
              <w:rPr>
                <w:b/>
                <w:bCs/>
                <w:color w:val="000000"/>
              </w:rPr>
              <w:t>ПОНУЂЕНЕ КАРАКТЕРИСТИКЕ</w:t>
            </w:r>
          </w:p>
        </w:tc>
        <w:tc>
          <w:tcPr>
            <w:tcW w:w="334"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E5F38" w:rsidRDefault="00CE5F38">
            <w:pPr>
              <w:jc w:val="center"/>
              <w:rPr>
                <w:b/>
                <w:bCs/>
                <w:color w:val="000000"/>
              </w:rPr>
            </w:pPr>
            <w:r>
              <w:rPr>
                <w:b/>
                <w:bCs/>
                <w:color w:val="000000"/>
              </w:rPr>
              <w:t>КОЛ.</w:t>
            </w:r>
          </w:p>
        </w:tc>
        <w:tc>
          <w:tcPr>
            <w:tcW w:w="717" w:type="pct"/>
            <w:tcBorders>
              <w:top w:val="single" w:sz="8" w:space="0" w:color="auto"/>
              <w:left w:val="nil"/>
              <w:bottom w:val="single" w:sz="8" w:space="0" w:color="auto"/>
              <w:right w:val="nil"/>
            </w:tcBorders>
            <w:shd w:val="clear" w:color="auto" w:fill="auto"/>
            <w:vAlign w:val="center"/>
            <w:hideMark/>
          </w:tcPr>
          <w:p w:rsidR="00CE5F38" w:rsidRDefault="00CE5F38">
            <w:pPr>
              <w:jc w:val="center"/>
              <w:rPr>
                <w:b/>
                <w:bCs/>
                <w:color w:val="000000"/>
                <w:sz w:val="22"/>
                <w:szCs w:val="22"/>
              </w:rPr>
            </w:pPr>
            <w:r>
              <w:rPr>
                <w:b/>
                <w:bCs/>
                <w:color w:val="000000"/>
                <w:sz w:val="22"/>
                <w:szCs w:val="22"/>
                <w:lang w:val="sr-Cyrl-CS"/>
              </w:rPr>
              <w:t>ЈЕДИНИЧНА ЦЕНА БЕЗ ПДВ-А</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5F38" w:rsidRDefault="00CE5F38">
            <w:pPr>
              <w:jc w:val="center"/>
              <w:rPr>
                <w:b/>
                <w:bCs/>
                <w:color w:val="000000"/>
                <w:sz w:val="22"/>
                <w:szCs w:val="22"/>
              </w:rPr>
            </w:pPr>
            <w:r>
              <w:rPr>
                <w:b/>
                <w:bCs/>
                <w:color w:val="000000"/>
                <w:sz w:val="22"/>
                <w:szCs w:val="22"/>
              </w:rPr>
              <w:t>ИЗНОС ПДВ-А</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CE5F38" w:rsidRDefault="00CE5F38">
            <w:pPr>
              <w:jc w:val="center"/>
              <w:rPr>
                <w:b/>
                <w:bCs/>
                <w:color w:val="000000"/>
                <w:sz w:val="22"/>
                <w:szCs w:val="22"/>
              </w:rPr>
            </w:pPr>
            <w:r>
              <w:rPr>
                <w:b/>
                <w:bCs/>
                <w:color w:val="000000"/>
                <w:sz w:val="22"/>
                <w:szCs w:val="22"/>
              </w:rPr>
              <w:t>УКУПНО БЕЗ ПДВ-А</w:t>
            </w:r>
          </w:p>
        </w:tc>
        <w:tc>
          <w:tcPr>
            <w:tcW w:w="417" w:type="pct"/>
            <w:tcBorders>
              <w:top w:val="single" w:sz="8" w:space="0" w:color="auto"/>
              <w:left w:val="nil"/>
              <w:bottom w:val="single" w:sz="8" w:space="0" w:color="auto"/>
              <w:right w:val="single" w:sz="8" w:space="0" w:color="auto"/>
            </w:tcBorders>
            <w:shd w:val="clear" w:color="auto" w:fill="auto"/>
            <w:vAlign w:val="center"/>
            <w:hideMark/>
          </w:tcPr>
          <w:p w:rsidR="00CE5F38" w:rsidRDefault="00CE5F38">
            <w:pPr>
              <w:jc w:val="center"/>
              <w:rPr>
                <w:b/>
                <w:bCs/>
                <w:color w:val="000000"/>
                <w:sz w:val="22"/>
                <w:szCs w:val="22"/>
              </w:rPr>
            </w:pPr>
            <w:r>
              <w:rPr>
                <w:b/>
                <w:bCs/>
                <w:color w:val="000000"/>
                <w:sz w:val="22"/>
                <w:szCs w:val="22"/>
              </w:rPr>
              <w:t>УКУПНО СА ПДВ-ОМ</w:t>
            </w:r>
          </w:p>
        </w:tc>
      </w:tr>
      <w:tr w:rsidR="003277FD" w:rsidTr="003277FD">
        <w:trPr>
          <w:trHeight w:val="163"/>
        </w:trPr>
        <w:tc>
          <w:tcPr>
            <w:tcW w:w="213" w:type="pct"/>
            <w:tcBorders>
              <w:top w:val="single" w:sz="4" w:space="0" w:color="auto"/>
              <w:left w:val="single" w:sz="8" w:space="0" w:color="auto"/>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I</w:t>
            </w:r>
          </w:p>
        </w:tc>
        <w:tc>
          <w:tcPr>
            <w:tcW w:w="562"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II</w:t>
            </w:r>
          </w:p>
        </w:tc>
        <w:tc>
          <w:tcPr>
            <w:tcW w:w="941"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III</w:t>
            </w:r>
          </w:p>
        </w:tc>
        <w:tc>
          <w:tcPr>
            <w:tcW w:w="956"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IV</w:t>
            </w:r>
          </w:p>
        </w:tc>
        <w:tc>
          <w:tcPr>
            <w:tcW w:w="334"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V</w:t>
            </w:r>
          </w:p>
        </w:tc>
        <w:tc>
          <w:tcPr>
            <w:tcW w:w="717"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VI</w:t>
            </w:r>
          </w:p>
        </w:tc>
        <w:tc>
          <w:tcPr>
            <w:tcW w:w="478"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val="sr-Latn-RS" w:eastAsia="sr-Latn-RS"/>
              </w:rPr>
            </w:pPr>
            <w:r w:rsidRPr="009E55EB">
              <w:rPr>
                <w:bCs/>
                <w:color w:val="000000"/>
                <w:sz w:val="22"/>
                <w:szCs w:val="22"/>
                <w:lang w:val="sr-Latn-RS" w:eastAsia="sr-Latn-RS"/>
              </w:rPr>
              <w:t>VII</w:t>
            </w:r>
          </w:p>
        </w:tc>
        <w:tc>
          <w:tcPr>
            <w:tcW w:w="382"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VIII</w:t>
            </w:r>
          </w:p>
        </w:tc>
        <w:tc>
          <w:tcPr>
            <w:tcW w:w="417" w:type="pct"/>
            <w:tcBorders>
              <w:top w:val="single" w:sz="4" w:space="0" w:color="auto"/>
              <w:left w:val="nil"/>
              <w:bottom w:val="single" w:sz="8" w:space="0" w:color="auto"/>
              <w:right w:val="single" w:sz="8" w:space="0" w:color="auto"/>
            </w:tcBorders>
            <w:shd w:val="clear" w:color="auto" w:fill="auto"/>
            <w:vAlign w:val="center"/>
          </w:tcPr>
          <w:p w:rsidR="003277FD" w:rsidRPr="009E55EB" w:rsidRDefault="003277FD" w:rsidP="003277FD">
            <w:pPr>
              <w:jc w:val="center"/>
              <w:rPr>
                <w:bCs/>
                <w:color w:val="000000"/>
                <w:sz w:val="22"/>
                <w:szCs w:val="22"/>
                <w:lang w:eastAsia="sr-Latn-RS"/>
              </w:rPr>
            </w:pPr>
            <w:r w:rsidRPr="009E55EB">
              <w:rPr>
                <w:bCs/>
                <w:color w:val="000000"/>
                <w:sz w:val="22"/>
                <w:szCs w:val="22"/>
                <w:lang w:eastAsia="sr-Latn-RS"/>
              </w:rPr>
              <w:t>IX</w:t>
            </w:r>
          </w:p>
        </w:tc>
      </w:tr>
      <w:tr w:rsidR="003277FD" w:rsidTr="00CE5F38">
        <w:trPr>
          <w:trHeight w:val="2325"/>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Основни Едукативни роботски комплет</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541 Лего Техникс елемента, централни рачунар (паметна коцка), 2 велика мотора, 1 средњи, 2 сензора за додир, 1 жироскопски сензор, 1 сензор за боју и светлост, 1 утразвучни сензор</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5</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006"/>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2</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Додатни Комплет</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853 Лего Техникс елемента за надоградњу робота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2</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275"/>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3</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Велики серво мотор</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1 Велики серво мотор за конструкцију робота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6</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529"/>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4</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Средњи серво мотор</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1 Средњи серво мотор за контрукцију робота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6</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6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5</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Сензор за откривање и примање инфрацрвеног зрачења</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1 Сензор за откривање и примање инфрацрвеног зрачења и сигнала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2</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59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lastRenderedPageBreak/>
              <w:t>6</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сет додатних каблова</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Сет од 7 каблова различитих дужина за повезивање робота са сензорима и моторима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2</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275"/>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7</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NXT Температурни сензор</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1 Сензор за мерење температуре у ваздуху или флуидима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2</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15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8</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Лиценца за софтвер</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1 Лиценца за 1 рачунар, едукативна верзија софтвера за програмирање робота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968"/>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9</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ЕВ3 Пуњач за блок батерију</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1 пуњач 10V за пуњење батерије робота, ЕУР утичница</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2</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905"/>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10</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ЛЕГО Едукација, Пнеуматски сет</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сет за извођење експеримената који укључују пнеуматику, укључује пнеуматску пумпу и лего елементе</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798"/>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11</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ЛЕГО Едукација, обновљиви извори енергије</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 xml:space="preserve">сет за извођење експеримената који укључују наставу о обновљивим изворима енергије као што су ветар и сунце, укључује </w:t>
            </w:r>
            <w:r>
              <w:rPr>
                <w:color w:val="000000"/>
              </w:rPr>
              <w:lastRenderedPageBreak/>
              <w:t>мотор, батерију, лего елементе и соларне ћелије</w:t>
            </w:r>
          </w:p>
        </w:tc>
        <w:tc>
          <w:tcPr>
            <w:tcW w:w="956" w:type="pct"/>
            <w:tcBorders>
              <w:top w:val="single" w:sz="8" w:space="0" w:color="auto"/>
              <w:left w:val="single" w:sz="4" w:space="0" w:color="auto"/>
              <w:bottom w:val="single" w:sz="8"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r w:rsidR="003277FD" w:rsidTr="00CE5F38">
        <w:trPr>
          <w:trHeight w:val="1503"/>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lastRenderedPageBreak/>
              <w:t>12</w:t>
            </w:r>
          </w:p>
        </w:tc>
        <w:tc>
          <w:tcPr>
            <w:tcW w:w="56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Лиценца за софтвер научни екперименти</w:t>
            </w:r>
          </w:p>
        </w:tc>
        <w:tc>
          <w:tcPr>
            <w:tcW w:w="941" w:type="pct"/>
            <w:tcBorders>
              <w:top w:val="nil"/>
              <w:left w:val="nil"/>
              <w:bottom w:val="single" w:sz="8" w:space="0" w:color="auto"/>
              <w:right w:val="single" w:sz="4" w:space="0" w:color="auto"/>
            </w:tcBorders>
            <w:shd w:val="clear" w:color="auto" w:fill="auto"/>
            <w:vAlign w:val="center"/>
            <w:hideMark/>
          </w:tcPr>
          <w:p w:rsidR="003277FD" w:rsidRDefault="003277FD" w:rsidP="003277FD">
            <w:pPr>
              <w:jc w:val="center"/>
              <w:rPr>
                <w:color w:val="000000"/>
              </w:rPr>
            </w:pPr>
            <w:r>
              <w:rPr>
                <w:color w:val="000000"/>
              </w:rPr>
              <w:t>Додатак на ЕВ3 Едукативни софтвер за програмирање робота који додаје научне екперименте и алате за извођење истих</w:t>
            </w:r>
          </w:p>
        </w:tc>
        <w:tc>
          <w:tcPr>
            <w:tcW w:w="956" w:type="pct"/>
            <w:tcBorders>
              <w:top w:val="single" w:sz="8" w:space="0" w:color="auto"/>
              <w:left w:val="single" w:sz="4" w:space="0" w:color="auto"/>
              <w:bottom w:val="single" w:sz="4" w:space="0" w:color="auto"/>
              <w:right w:val="single" w:sz="4" w:space="0" w:color="auto"/>
            </w:tcBorders>
          </w:tcPr>
          <w:p w:rsidR="003277FD" w:rsidRDefault="003277FD" w:rsidP="003277FD">
            <w:pPr>
              <w:jc w:val="center"/>
              <w:rPr>
                <w:b/>
                <w:bCs/>
                <w:color w:val="000000"/>
              </w:rPr>
            </w:pPr>
          </w:p>
        </w:tc>
        <w:tc>
          <w:tcPr>
            <w:tcW w:w="334" w:type="pct"/>
            <w:tcBorders>
              <w:top w:val="nil"/>
              <w:left w:val="single" w:sz="4" w:space="0" w:color="auto"/>
              <w:bottom w:val="single" w:sz="8" w:space="0" w:color="auto"/>
              <w:right w:val="single" w:sz="8" w:space="0" w:color="auto"/>
            </w:tcBorders>
            <w:shd w:val="clear" w:color="auto" w:fill="auto"/>
            <w:vAlign w:val="center"/>
            <w:hideMark/>
          </w:tcPr>
          <w:p w:rsidR="003277FD" w:rsidRDefault="003277FD" w:rsidP="003277FD">
            <w:pPr>
              <w:jc w:val="center"/>
              <w:rPr>
                <w:b/>
                <w:bCs/>
                <w:color w:val="000000"/>
              </w:rPr>
            </w:pPr>
            <w:r>
              <w:rPr>
                <w:b/>
                <w:bCs/>
                <w:color w:val="000000"/>
              </w:rPr>
              <w:t>1</w:t>
            </w:r>
          </w:p>
        </w:tc>
        <w:tc>
          <w:tcPr>
            <w:tcW w:w="717" w:type="pct"/>
            <w:tcBorders>
              <w:top w:val="nil"/>
              <w:left w:val="nil"/>
              <w:bottom w:val="single" w:sz="8" w:space="0" w:color="auto"/>
              <w:right w:val="nil"/>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382"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c>
          <w:tcPr>
            <w:tcW w:w="417" w:type="pct"/>
            <w:tcBorders>
              <w:top w:val="nil"/>
              <w:left w:val="nil"/>
              <w:bottom w:val="single" w:sz="8" w:space="0" w:color="auto"/>
              <w:right w:val="single" w:sz="8" w:space="0" w:color="auto"/>
            </w:tcBorders>
            <w:shd w:val="clear" w:color="auto" w:fill="auto"/>
            <w:vAlign w:val="center"/>
            <w:hideMark/>
          </w:tcPr>
          <w:p w:rsidR="003277FD" w:rsidRDefault="003277FD" w:rsidP="003277FD">
            <w:pPr>
              <w:jc w:val="center"/>
              <w:rPr>
                <w:rFonts w:ascii="Calibri" w:hAnsi="Calibri"/>
                <w:color w:val="000000"/>
                <w:sz w:val="22"/>
                <w:szCs w:val="22"/>
              </w:rPr>
            </w:pPr>
            <w:r>
              <w:rPr>
                <w:rFonts w:ascii="Calibri" w:hAnsi="Calibri"/>
                <w:color w:val="000000"/>
                <w:sz w:val="22"/>
                <w:szCs w:val="22"/>
              </w:rPr>
              <w:t> </w:t>
            </w:r>
          </w:p>
        </w:tc>
      </w:tr>
    </w:tbl>
    <w:p w:rsidR="00102A4A" w:rsidRDefault="00102A4A" w:rsidP="00F0711B">
      <w:pPr>
        <w:rPr>
          <w:b/>
          <w:lang w:val="sr-Cyrl-CS"/>
        </w:rPr>
      </w:pPr>
    </w:p>
    <w:p w:rsidR="00102A4A" w:rsidRDefault="00102A4A" w:rsidP="00102A4A">
      <w:pPr>
        <w:rPr>
          <w:lang w:val="sr-Cyrl-CS"/>
        </w:rPr>
      </w:pPr>
    </w:p>
    <w:p w:rsidR="002114F9" w:rsidRDefault="00102A4A" w:rsidP="00D118F2">
      <w:pPr>
        <w:tabs>
          <w:tab w:val="left" w:pos="4395"/>
        </w:tabs>
        <w:rPr>
          <w:b/>
          <w:sz w:val="22"/>
          <w:szCs w:val="22"/>
          <w:lang w:val="sr-Cyrl-CS"/>
        </w:rPr>
      </w:pPr>
      <w:r>
        <w:rPr>
          <w:lang w:val="sr-Cyrl-CS"/>
        </w:rPr>
        <w:tab/>
      </w:r>
      <w:r>
        <w:rPr>
          <w:b/>
          <w:sz w:val="22"/>
          <w:szCs w:val="22"/>
          <w:lang w:val="sr-Cyrl-RS"/>
        </w:rPr>
        <w:t xml:space="preserve">                                                                                   </w:t>
      </w:r>
      <w:r w:rsidRPr="00B51CA3">
        <w:rPr>
          <w:b/>
          <w:sz w:val="22"/>
          <w:szCs w:val="22"/>
          <w:lang w:val="it-IT"/>
        </w:rPr>
        <w:t xml:space="preserve">М.П.             </w:t>
      </w:r>
      <w:r w:rsidR="00E350F0">
        <w:rPr>
          <w:b/>
          <w:sz w:val="22"/>
          <w:szCs w:val="22"/>
          <w:lang w:val="it-IT"/>
        </w:rPr>
        <w:t>Потпис овлашћеног лица понуђа</w:t>
      </w:r>
      <w:r w:rsidR="00515921">
        <w:rPr>
          <w:b/>
          <w:sz w:val="22"/>
          <w:szCs w:val="22"/>
          <w:lang w:val="sr-Cyrl-CS"/>
        </w:rPr>
        <w:t>ч</w:t>
      </w:r>
    </w:p>
    <w:p w:rsidR="00CE5F38" w:rsidRDefault="00CE5F38" w:rsidP="00D118F2">
      <w:pPr>
        <w:tabs>
          <w:tab w:val="left" w:pos="4395"/>
        </w:tabs>
        <w:rPr>
          <w:b/>
          <w:sz w:val="22"/>
          <w:szCs w:val="22"/>
          <w:lang w:val="sr-Cyrl-CS"/>
        </w:rPr>
      </w:pPr>
    </w:p>
    <w:p w:rsidR="00CE5F38" w:rsidRDefault="00CE5F38" w:rsidP="00D118F2">
      <w:pPr>
        <w:tabs>
          <w:tab w:val="left" w:pos="4395"/>
        </w:tabs>
        <w:rPr>
          <w:b/>
          <w:sz w:val="22"/>
          <w:szCs w:val="22"/>
          <w:lang w:val="sr-Cyrl-CS"/>
        </w:rPr>
      </w:pPr>
    </w:p>
    <w:p w:rsidR="00EC4D06" w:rsidRPr="00AA05D3" w:rsidRDefault="00EC4D06" w:rsidP="00EC4D06">
      <w:pPr>
        <w:rPr>
          <w:sz w:val="20"/>
          <w:szCs w:val="22"/>
          <w:lang w:val="sr-Cyrl-CS"/>
        </w:rPr>
      </w:pPr>
      <w:r w:rsidRPr="00AA05D3">
        <w:rPr>
          <w:b/>
          <w:sz w:val="20"/>
          <w:szCs w:val="22"/>
          <w:u w:val="single"/>
          <w:lang w:val="sr-Cyrl-CS"/>
        </w:rPr>
        <w:t>Упутство за попуњавање обрасца структуре цене:</w:t>
      </w:r>
    </w:p>
    <w:p w:rsidR="00EC4D06" w:rsidRPr="00AA05D3" w:rsidRDefault="00EC4D06" w:rsidP="00EC4D06">
      <w:pPr>
        <w:jc w:val="both"/>
        <w:rPr>
          <w:sz w:val="20"/>
          <w:szCs w:val="22"/>
          <w:lang w:val="sr-Cyrl-CS"/>
        </w:rPr>
      </w:pPr>
      <w:r w:rsidRPr="00AA05D3">
        <w:rPr>
          <w:sz w:val="20"/>
          <w:szCs w:val="22"/>
          <w:lang w:val="sr-Cyrl-CS"/>
        </w:rPr>
        <w:t xml:space="preserve">Oбразац структуре цене </w:t>
      </w:r>
      <w:r w:rsidRPr="00AA05D3">
        <w:rPr>
          <w:sz w:val="20"/>
          <w:szCs w:val="22"/>
          <w:lang w:val="sr-Cyrl-RS"/>
        </w:rPr>
        <w:t xml:space="preserve">попуњен је </w:t>
      </w:r>
      <w:r w:rsidRPr="00AA05D3">
        <w:rPr>
          <w:sz w:val="20"/>
          <w:szCs w:val="22"/>
          <w:lang w:val="sr-Cyrl-CS"/>
        </w:rPr>
        <w:t>на следећи начин:</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IV</w:t>
      </w:r>
      <w:r w:rsidRPr="00AA05D3">
        <w:rPr>
          <w:b w:val="0"/>
          <w:noProof/>
          <w:sz w:val="20"/>
          <w:lang w:val="sr-Cyrl-CS"/>
        </w:rPr>
        <w:t xml:space="preserve"> </w:t>
      </w:r>
      <w:r w:rsidRPr="00AA05D3">
        <w:rPr>
          <w:b w:val="0"/>
          <w:sz w:val="20"/>
          <w:lang w:val="sr-Cyrl-CS"/>
        </w:rPr>
        <w:t>уписати понуђене карактеристике,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 V</w:t>
      </w:r>
      <w:r w:rsidRPr="00AA05D3">
        <w:rPr>
          <w:b w:val="0"/>
          <w:noProof/>
          <w:sz w:val="20"/>
        </w:rPr>
        <w:t>I</w:t>
      </w:r>
      <w:r w:rsidRPr="00AA05D3">
        <w:rPr>
          <w:b w:val="0"/>
          <w:sz w:val="20"/>
          <w:lang w:val="sr-Cyrl-CS"/>
        </w:rPr>
        <w:t xml:space="preserve"> уписати колико износи јединична цена без ПДВ-а</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w:t>
      </w:r>
      <w:r w:rsidRPr="00AA05D3">
        <w:rPr>
          <w:b w:val="0"/>
          <w:sz w:val="20"/>
          <w:lang w:val="sr-Cyrl-CS"/>
        </w:rPr>
        <w:t>ПДВ на јединичну цену,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VIII</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без ПДВ-а помножена са количином, за сваки тражени предмет јавне набавке;</w:t>
      </w:r>
    </w:p>
    <w:p w:rsidR="00EC4D06" w:rsidRPr="00AA05D3" w:rsidRDefault="00EC4D06" w:rsidP="00EC4D06">
      <w:pPr>
        <w:pStyle w:val="ListParagraph"/>
        <w:numPr>
          <w:ilvl w:val="0"/>
          <w:numId w:val="25"/>
        </w:numPr>
        <w:ind w:left="426"/>
        <w:jc w:val="both"/>
        <w:rPr>
          <w:b w:val="0"/>
          <w:sz w:val="20"/>
          <w:lang w:val="sr-Cyrl-CS"/>
        </w:rPr>
      </w:pPr>
      <w:r w:rsidRPr="00AA05D3">
        <w:rPr>
          <w:b w:val="0"/>
          <w:sz w:val="20"/>
          <w:lang w:val="sr-Cyrl-CS"/>
        </w:rPr>
        <w:t>У колони</w:t>
      </w:r>
      <w:r w:rsidRPr="00AA05D3">
        <w:rPr>
          <w:b w:val="0"/>
          <w:noProof/>
          <w:sz w:val="20"/>
        </w:rPr>
        <w:t xml:space="preserve"> IX</w:t>
      </w:r>
      <w:r w:rsidRPr="00AA05D3">
        <w:rPr>
          <w:b w:val="0"/>
          <w:sz w:val="20"/>
          <w:lang w:val="sr-Cyrl-CS"/>
        </w:rPr>
        <w:t xml:space="preserve"> уписати колико</w:t>
      </w:r>
      <w:r w:rsidRPr="00AA05D3">
        <w:rPr>
          <w:b w:val="0"/>
          <w:sz w:val="20"/>
        </w:rPr>
        <w:t xml:space="preserve"> </w:t>
      </w:r>
      <w:r w:rsidRPr="00AA05D3">
        <w:rPr>
          <w:b w:val="0"/>
          <w:sz w:val="20"/>
          <w:lang w:val="sr-Cyrl-RS"/>
        </w:rPr>
        <w:t xml:space="preserve">износи јединична цена </w:t>
      </w:r>
      <w:r w:rsidRPr="00AA05D3">
        <w:rPr>
          <w:b w:val="0"/>
          <w:sz w:val="20"/>
          <w:lang w:val="sr-Cyrl-CS"/>
        </w:rPr>
        <w:t>са ПДВ-а (збир јединичне цене без ПДВ-а и износа ПДВ-а) помножена са количином, за сваки тражени предмет јавне набавке.</w:t>
      </w:r>
    </w:p>
    <w:p w:rsidR="00CE5F38" w:rsidRPr="00E350F0" w:rsidRDefault="00CE5F38" w:rsidP="00D118F2">
      <w:pPr>
        <w:tabs>
          <w:tab w:val="left" w:pos="4395"/>
        </w:tabs>
        <w:rPr>
          <w:b/>
          <w:sz w:val="22"/>
          <w:szCs w:val="22"/>
          <w:lang w:val="sr-Cyrl-CS"/>
        </w:rPr>
        <w:sectPr w:rsidR="00CE5F38" w:rsidRPr="00E350F0" w:rsidSect="00F0711B">
          <w:pgSz w:w="16840" w:h="11907" w:orient="landscape" w:code="9"/>
          <w:pgMar w:top="1134" w:right="1134" w:bottom="737" w:left="851" w:header="425" w:footer="420" w:gutter="0"/>
          <w:cols w:space="708"/>
          <w:docGrid w:linePitch="360"/>
        </w:sectPr>
      </w:pPr>
      <w:bookmarkStart w:id="0" w:name="_GoBack"/>
      <w:bookmarkEnd w:id="0"/>
    </w:p>
    <w:p w:rsidR="00E4325E" w:rsidRPr="00CB571B" w:rsidRDefault="00E4325E" w:rsidP="00E4325E">
      <w:pPr>
        <w:tabs>
          <w:tab w:val="left" w:pos="4455"/>
        </w:tabs>
        <w:jc w:val="right"/>
        <w:rPr>
          <w:b/>
          <w:i/>
          <w:sz w:val="20"/>
          <w:szCs w:val="20"/>
          <w:lang w:val="sr-Cyrl-CS"/>
        </w:rPr>
      </w:pPr>
      <w:r w:rsidRPr="00CB571B">
        <w:rPr>
          <w:b/>
          <w:i/>
          <w:sz w:val="20"/>
          <w:szCs w:val="20"/>
          <w:u w:val="single"/>
          <w:lang w:val="sr-Cyrl-CS"/>
        </w:rPr>
        <w:lastRenderedPageBreak/>
        <w:t xml:space="preserve">ОБРАЗАЦ </w:t>
      </w:r>
      <w:r w:rsidR="00AE1D20" w:rsidRPr="00CB571B">
        <w:rPr>
          <w:b/>
          <w:i/>
          <w:sz w:val="20"/>
          <w:szCs w:val="20"/>
          <w:u w:val="single"/>
          <w:lang w:val="sr-Cyrl-CS"/>
        </w:rPr>
        <w:t>4</w:t>
      </w:r>
    </w:p>
    <w:p w:rsidR="00E4325E" w:rsidRPr="00CB571B" w:rsidRDefault="00E4325E" w:rsidP="00E4325E">
      <w:pPr>
        <w:tabs>
          <w:tab w:val="left" w:pos="4455"/>
        </w:tabs>
        <w:jc w:val="both"/>
        <w:rPr>
          <w:b/>
          <w:lang w:val="sr-Cyrl-CS"/>
        </w:rPr>
      </w:pPr>
      <w:r w:rsidRPr="00CB571B">
        <w:rPr>
          <w:sz w:val="22"/>
          <w:szCs w:val="22"/>
          <w:lang w:val="sr-Cyrl-CS"/>
        </w:rPr>
        <w:tab/>
      </w:r>
      <w:r w:rsidRPr="00CB571B">
        <w:rPr>
          <w:b/>
          <w:lang w:val="sr-Cyrl-CS"/>
        </w:rPr>
        <w:t xml:space="preserve"> </w:t>
      </w:r>
    </w:p>
    <w:p w:rsidR="00E4325E" w:rsidRPr="00CB571B" w:rsidRDefault="006C4262" w:rsidP="00E4325E">
      <w:pPr>
        <w:tabs>
          <w:tab w:val="left" w:pos="4455"/>
        </w:tabs>
        <w:jc w:val="center"/>
        <w:rPr>
          <w:b/>
          <w:lang w:val="sr-Cyrl-CS"/>
        </w:rPr>
      </w:pPr>
      <w:r w:rsidRPr="00CB571B">
        <w:rPr>
          <w:b/>
          <w:lang w:val="sr-Cyrl-CS"/>
        </w:rPr>
        <w:t>МОДЕЛ УГОВОРА</w:t>
      </w:r>
    </w:p>
    <w:p w:rsidR="0068173F" w:rsidRPr="00CB571B" w:rsidRDefault="00944611" w:rsidP="0068173F">
      <w:pPr>
        <w:tabs>
          <w:tab w:val="left" w:pos="4455"/>
        </w:tabs>
        <w:jc w:val="both"/>
        <w:rPr>
          <w:lang w:val="sr-Cyrl-CS"/>
        </w:rPr>
      </w:pPr>
      <w:r w:rsidRPr="00CB571B">
        <w:rPr>
          <w:sz w:val="20"/>
          <w:szCs w:val="20"/>
          <w:lang w:val="sr-Cyrl-CS"/>
        </w:rPr>
        <w:t xml:space="preserve">                                                                                   </w:t>
      </w:r>
    </w:p>
    <w:p w:rsidR="0068173F" w:rsidRPr="00CB571B" w:rsidRDefault="0068173F" w:rsidP="0068173F">
      <w:pPr>
        <w:tabs>
          <w:tab w:val="left" w:pos="4455"/>
        </w:tabs>
        <w:jc w:val="both"/>
        <w:rPr>
          <w:sz w:val="22"/>
          <w:szCs w:val="22"/>
        </w:rPr>
      </w:pPr>
    </w:p>
    <w:p w:rsidR="0068173F" w:rsidRPr="00CB571B" w:rsidRDefault="0068173F" w:rsidP="0068173F">
      <w:pPr>
        <w:tabs>
          <w:tab w:val="left" w:pos="4455"/>
        </w:tabs>
        <w:jc w:val="both"/>
        <w:rPr>
          <w:sz w:val="22"/>
          <w:szCs w:val="22"/>
          <w:lang w:val="sr-Cyrl-CS"/>
        </w:rPr>
      </w:pPr>
      <w:r w:rsidRPr="00CB571B">
        <w:rPr>
          <w:sz w:val="22"/>
          <w:szCs w:val="22"/>
          <w:lang w:val="sr-Cyrl-CS"/>
        </w:rPr>
        <w:t xml:space="preserve">Овај </w:t>
      </w:r>
      <w:r w:rsidR="006C4262" w:rsidRPr="00CB571B">
        <w:rPr>
          <w:sz w:val="22"/>
          <w:szCs w:val="22"/>
          <w:lang w:val="sr-Cyrl-CS"/>
        </w:rPr>
        <w:t>уговор</w:t>
      </w:r>
      <w:r w:rsidRPr="00CB571B">
        <w:rPr>
          <w:sz w:val="22"/>
          <w:szCs w:val="22"/>
          <w:lang w:val="sr-Cyrl-CS"/>
        </w:rPr>
        <w:t xml:space="preserve"> закључен је између:</w:t>
      </w:r>
    </w:p>
    <w:p w:rsidR="0068173F" w:rsidRPr="00CB571B" w:rsidRDefault="0068173F" w:rsidP="0068173F">
      <w:pPr>
        <w:tabs>
          <w:tab w:val="left" w:pos="4455"/>
        </w:tabs>
        <w:jc w:val="both"/>
        <w:rPr>
          <w:sz w:val="22"/>
          <w:szCs w:val="22"/>
          <w:lang w:val="sr-Cyrl-CS"/>
        </w:rPr>
      </w:pPr>
    </w:p>
    <w:p w:rsidR="005E1363" w:rsidRPr="00CB571B" w:rsidRDefault="005E1363" w:rsidP="005E1363">
      <w:pPr>
        <w:tabs>
          <w:tab w:val="left" w:pos="4455"/>
        </w:tabs>
        <w:jc w:val="both"/>
        <w:rPr>
          <w:sz w:val="22"/>
          <w:szCs w:val="22"/>
          <w:lang w:val="sr-Cyrl-CS"/>
        </w:rPr>
      </w:pPr>
      <w:r w:rsidRPr="00CB571B">
        <w:rPr>
          <w:sz w:val="22"/>
          <w:szCs w:val="22"/>
          <w:lang w:val="sr-Cyrl-CS"/>
        </w:rPr>
        <w:t xml:space="preserve">ЈУП Истраживање и развој д.о.о Београд </w:t>
      </w:r>
    </w:p>
    <w:p w:rsidR="005E1363" w:rsidRPr="00CB571B" w:rsidRDefault="005E1363" w:rsidP="005E1363">
      <w:pPr>
        <w:tabs>
          <w:tab w:val="left" w:pos="4455"/>
        </w:tabs>
        <w:jc w:val="both"/>
        <w:rPr>
          <w:sz w:val="22"/>
          <w:szCs w:val="22"/>
          <w:lang w:val="sr-Cyrl-CS"/>
        </w:rPr>
      </w:pPr>
      <w:r w:rsidRPr="00CB571B">
        <w:rPr>
          <w:sz w:val="22"/>
          <w:szCs w:val="22"/>
          <w:lang w:val="sr-Cyrl-CS"/>
        </w:rPr>
        <w:t xml:space="preserve">са седиштем у Београду, улица Немањина 22-26, </w:t>
      </w:r>
    </w:p>
    <w:p w:rsidR="005E1363" w:rsidRPr="00CB571B" w:rsidRDefault="005E1363" w:rsidP="005E1363">
      <w:pPr>
        <w:tabs>
          <w:tab w:val="left" w:pos="4455"/>
        </w:tabs>
        <w:jc w:val="both"/>
        <w:rPr>
          <w:sz w:val="22"/>
          <w:szCs w:val="22"/>
          <w:lang w:val="sr-Cyrl-CS"/>
        </w:rPr>
      </w:pPr>
      <w:r w:rsidRPr="00CB571B">
        <w:rPr>
          <w:sz w:val="22"/>
          <w:szCs w:val="22"/>
          <w:lang w:val="sr-Cyrl-CS"/>
        </w:rPr>
        <w:t xml:space="preserve">кога заступа директор др Горан Квргић   </w:t>
      </w:r>
    </w:p>
    <w:p w:rsidR="005E1363" w:rsidRPr="00CB571B" w:rsidRDefault="005E1363" w:rsidP="005E1363">
      <w:pPr>
        <w:tabs>
          <w:tab w:val="left" w:pos="4455"/>
        </w:tabs>
        <w:jc w:val="both"/>
        <w:rPr>
          <w:sz w:val="22"/>
          <w:szCs w:val="22"/>
          <w:lang w:val="sr-Cyrl-CS"/>
        </w:rPr>
      </w:pPr>
      <w:r w:rsidRPr="00CB571B">
        <w:rPr>
          <w:sz w:val="22"/>
          <w:szCs w:val="22"/>
          <w:lang w:val="sr-Cyrl-CS"/>
        </w:rPr>
        <w:t>ПИБ: 106729004: Матични број: 20668890</w:t>
      </w:r>
      <w:r w:rsidRPr="00CB571B">
        <w:rPr>
          <w:sz w:val="22"/>
          <w:szCs w:val="22"/>
          <w:lang w:val="sr-Cyrl-CS"/>
        </w:rPr>
        <w:tab/>
        <w:t xml:space="preserve"> </w:t>
      </w:r>
    </w:p>
    <w:p w:rsidR="005E1363" w:rsidRPr="00CB571B" w:rsidRDefault="005E1363" w:rsidP="005E1363">
      <w:pPr>
        <w:tabs>
          <w:tab w:val="left" w:pos="4455"/>
        </w:tabs>
        <w:jc w:val="both"/>
        <w:rPr>
          <w:sz w:val="22"/>
          <w:szCs w:val="22"/>
          <w:lang w:val="sr-Cyrl-CS"/>
        </w:rPr>
      </w:pPr>
      <w:r w:rsidRPr="00CB571B">
        <w:rPr>
          <w:sz w:val="22"/>
          <w:szCs w:val="22"/>
          <w:lang w:val="sr-Cyrl-CS"/>
        </w:rPr>
        <w:t>(у даљем тексту: Наручилац)</w:t>
      </w:r>
    </w:p>
    <w:p w:rsidR="005E1363" w:rsidRPr="00CB571B" w:rsidRDefault="005E1363" w:rsidP="005E1363">
      <w:pPr>
        <w:tabs>
          <w:tab w:val="left" w:pos="4455"/>
        </w:tabs>
        <w:jc w:val="both"/>
        <w:rPr>
          <w:sz w:val="22"/>
          <w:szCs w:val="22"/>
          <w:lang w:val="sr-Cyrl-CS"/>
        </w:rPr>
      </w:pPr>
      <w:r w:rsidRPr="00CB571B">
        <w:rPr>
          <w:sz w:val="22"/>
          <w:szCs w:val="22"/>
          <w:lang w:val="sr-Cyrl-CS"/>
        </w:rPr>
        <w:t>и</w:t>
      </w:r>
    </w:p>
    <w:p w:rsidR="005E1363" w:rsidRPr="00CB571B" w:rsidRDefault="005E1363" w:rsidP="005E1363">
      <w:pPr>
        <w:tabs>
          <w:tab w:val="left" w:pos="4455"/>
        </w:tabs>
        <w:jc w:val="both"/>
        <w:rPr>
          <w:sz w:val="22"/>
          <w:szCs w:val="22"/>
          <w:lang w:val="sr-Cyrl-CS"/>
        </w:rPr>
      </w:pPr>
      <w:r w:rsidRPr="00CB571B">
        <w:rPr>
          <w:sz w:val="22"/>
          <w:szCs w:val="22"/>
          <w:lang w:val="sr-Cyrl-CS"/>
        </w:rPr>
        <w:t>..................................................................................................</w:t>
      </w:r>
    </w:p>
    <w:p w:rsidR="005E1363" w:rsidRPr="00CB571B" w:rsidRDefault="005E1363" w:rsidP="005E1363">
      <w:pPr>
        <w:tabs>
          <w:tab w:val="left" w:pos="4455"/>
        </w:tabs>
        <w:jc w:val="both"/>
        <w:rPr>
          <w:sz w:val="22"/>
          <w:szCs w:val="22"/>
          <w:lang w:val="sr-Cyrl-CS"/>
        </w:rPr>
      </w:pPr>
      <w:r w:rsidRPr="00CB571B">
        <w:rPr>
          <w:sz w:val="22"/>
          <w:szCs w:val="22"/>
          <w:lang w:val="sr-Cyrl-CS"/>
        </w:rPr>
        <w:t xml:space="preserve">са седиштем у ............................................, улица .........................................., </w:t>
      </w:r>
    </w:p>
    <w:p w:rsidR="005E1363" w:rsidRPr="00CB571B" w:rsidRDefault="005E1363" w:rsidP="005E1363">
      <w:pPr>
        <w:tabs>
          <w:tab w:val="left" w:pos="4455"/>
        </w:tabs>
        <w:jc w:val="both"/>
        <w:rPr>
          <w:sz w:val="22"/>
          <w:szCs w:val="22"/>
          <w:lang w:val="sr-Cyrl-CS"/>
        </w:rPr>
      </w:pPr>
      <w:r w:rsidRPr="00CB571B">
        <w:rPr>
          <w:sz w:val="22"/>
          <w:szCs w:val="22"/>
          <w:lang w:val="sr-Cyrl-CS"/>
        </w:rPr>
        <w:t>ПИБ:.......................... Матични број: ........................................</w:t>
      </w:r>
    </w:p>
    <w:p w:rsidR="005E1363" w:rsidRPr="00CB571B" w:rsidRDefault="005E1363" w:rsidP="005E1363">
      <w:pPr>
        <w:tabs>
          <w:tab w:val="left" w:pos="4455"/>
        </w:tabs>
        <w:jc w:val="both"/>
        <w:rPr>
          <w:sz w:val="22"/>
          <w:szCs w:val="22"/>
          <w:lang w:val="sr-Cyrl-CS"/>
        </w:rPr>
      </w:pPr>
      <w:r w:rsidRPr="00CB571B">
        <w:rPr>
          <w:sz w:val="22"/>
          <w:szCs w:val="22"/>
          <w:lang w:val="sr-Cyrl-CS"/>
        </w:rPr>
        <w:t>Телефон:............................Телефакс:</w:t>
      </w:r>
    </w:p>
    <w:p w:rsidR="005E1363" w:rsidRPr="00CB571B" w:rsidRDefault="005E1363" w:rsidP="005E1363">
      <w:pPr>
        <w:tabs>
          <w:tab w:val="left" w:pos="4455"/>
        </w:tabs>
        <w:jc w:val="both"/>
        <w:rPr>
          <w:sz w:val="22"/>
          <w:szCs w:val="22"/>
          <w:lang w:val="sr-Cyrl-CS"/>
        </w:rPr>
      </w:pPr>
      <w:r w:rsidRPr="00CB571B">
        <w:rPr>
          <w:sz w:val="22"/>
          <w:szCs w:val="22"/>
          <w:lang w:val="sr-Cyrl-CS"/>
        </w:rPr>
        <w:t xml:space="preserve">кога заступа................................................................... </w:t>
      </w:r>
    </w:p>
    <w:p w:rsidR="0068173F" w:rsidRPr="00CB571B" w:rsidRDefault="005E1363" w:rsidP="005E1363">
      <w:pPr>
        <w:tabs>
          <w:tab w:val="left" w:pos="4455"/>
        </w:tabs>
        <w:jc w:val="both"/>
        <w:rPr>
          <w:sz w:val="22"/>
          <w:szCs w:val="22"/>
          <w:lang w:val="sr-Cyrl-CS"/>
        </w:rPr>
      </w:pPr>
      <w:r w:rsidRPr="00CB571B">
        <w:rPr>
          <w:sz w:val="22"/>
          <w:szCs w:val="22"/>
          <w:lang w:val="sr-Cyrl-CS"/>
        </w:rPr>
        <w:t>(у даљем тексту: Испоручилац).</w:t>
      </w:r>
      <w:r w:rsidR="0068173F" w:rsidRPr="00CB571B">
        <w:rPr>
          <w:sz w:val="22"/>
          <w:szCs w:val="22"/>
          <w:lang w:val="sr-Cyrl-CS"/>
        </w:rPr>
        <w:tab/>
      </w:r>
    </w:p>
    <w:p w:rsidR="009C4B17" w:rsidRPr="00CB571B" w:rsidRDefault="009C4B17" w:rsidP="0068173F">
      <w:pPr>
        <w:tabs>
          <w:tab w:val="left" w:pos="4455"/>
        </w:tabs>
        <w:jc w:val="both"/>
        <w:rPr>
          <w:sz w:val="22"/>
          <w:szCs w:val="22"/>
          <w:lang w:val="sr-Cyrl-CS"/>
        </w:rPr>
      </w:pPr>
    </w:p>
    <w:p w:rsidR="0068173F" w:rsidRPr="00CB571B" w:rsidRDefault="0068173F" w:rsidP="0068173F">
      <w:pPr>
        <w:tabs>
          <w:tab w:val="left" w:pos="4455"/>
        </w:tabs>
        <w:jc w:val="both"/>
        <w:rPr>
          <w:sz w:val="22"/>
          <w:szCs w:val="22"/>
          <w:lang w:val="sr-Cyrl-CS"/>
        </w:rPr>
      </w:pPr>
      <w:r w:rsidRPr="00CB571B">
        <w:rPr>
          <w:sz w:val="22"/>
          <w:szCs w:val="22"/>
          <w:lang w:val="sr-Cyrl-CS"/>
        </w:rPr>
        <w:t xml:space="preserve">Стране у </w:t>
      </w:r>
      <w:r w:rsidR="006C4262" w:rsidRPr="00CB571B">
        <w:rPr>
          <w:sz w:val="22"/>
          <w:szCs w:val="22"/>
          <w:lang w:val="sr-Cyrl-CS"/>
        </w:rPr>
        <w:t>уговору</w:t>
      </w:r>
      <w:r w:rsidR="00667550" w:rsidRPr="00CB571B">
        <w:rPr>
          <w:sz w:val="22"/>
          <w:szCs w:val="22"/>
          <w:lang w:val="sr-Cyrl-CS"/>
        </w:rPr>
        <w:t xml:space="preserve"> сагласно констатују:</w:t>
      </w:r>
    </w:p>
    <w:p w:rsidR="00002D04" w:rsidRPr="00CB571B" w:rsidRDefault="00002D04" w:rsidP="00002D04">
      <w:pPr>
        <w:tabs>
          <w:tab w:val="left" w:pos="4455"/>
        </w:tabs>
        <w:jc w:val="both"/>
        <w:rPr>
          <w:sz w:val="22"/>
          <w:szCs w:val="22"/>
          <w:lang w:val="sr-Cyrl-CS"/>
        </w:rPr>
      </w:pPr>
      <w:r w:rsidRPr="00CB571B">
        <w:rPr>
          <w:sz w:val="22"/>
          <w:szCs w:val="22"/>
          <w:lang w:val="sr-Cyrl-CS"/>
        </w:rPr>
        <w:t>-да је Наручилац у складу са Законом о јавним набавкама („Службени гласник РС” број 124/12</w:t>
      </w:r>
      <w:r w:rsidR="000857C6" w:rsidRPr="00CB571B">
        <w:rPr>
          <w:sz w:val="22"/>
          <w:szCs w:val="22"/>
          <w:lang w:val="sr-Cyrl-CS"/>
        </w:rPr>
        <w:t>,</w:t>
      </w:r>
      <w:r w:rsidRPr="00CB571B">
        <w:rPr>
          <w:sz w:val="22"/>
          <w:szCs w:val="22"/>
          <w:lang w:val="sr-Cyrl-CS"/>
        </w:rPr>
        <w:t xml:space="preserve"> 14/15</w:t>
      </w:r>
      <w:r w:rsidR="000857C6" w:rsidRPr="00CB571B">
        <w:rPr>
          <w:sz w:val="22"/>
          <w:szCs w:val="22"/>
          <w:lang w:val="sr-Cyrl-CS"/>
        </w:rPr>
        <w:t xml:space="preserve"> и 68/15</w:t>
      </w:r>
      <w:r w:rsidRPr="00CB571B">
        <w:rPr>
          <w:sz w:val="22"/>
          <w:szCs w:val="22"/>
          <w:lang w:val="sr-Cyrl-CS"/>
        </w:rPr>
        <w:t xml:space="preserve">; у даљем тексту: Закон) спровео отворени поступак јавне набавке број </w:t>
      </w:r>
      <w:r w:rsidR="005670AF" w:rsidRPr="00CB571B">
        <w:rPr>
          <w:sz w:val="22"/>
          <w:szCs w:val="22"/>
          <w:lang w:val="sr-Cyrl-CS"/>
        </w:rPr>
        <w:t>О/09-2015/Д</w:t>
      </w:r>
      <w:r w:rsidRPr="00CB571B">
        <w:rPr>
          <w:sz w:val="22"/>
          <w:szCs w:val="22"/>
          <w:lang w:val="sr-Cyrl-CS"/>
        </w:rPr>
        <w:t xml:space="preserve"> – </w:t>
      </w:r>
      <w:r w:rsidR="00D204CA" w:rsidRPr="00CB571B">
        <w:rPr>
          <w:sz w:val="22"/>
          <w:szCs w:val="22"/>
          <w:lang w:val="sr-Cyrl-CS"/>
        </w:rPr>
        <w:t>Набавка машина, додатака и едукационе опреме за потребе опремања Центра за промоцију науке</w:t>
      </w:r>
      <w:r w:rsidRPr="00CB571B">
        <w:rPr>
          <w:sz w:val="22"/>
          <w:szCs w:val="22"/>
          <w:lang w:val="sr-Cyrl-CS"/>
        </w:rPr>
        <w:t>;</w:t>
      </w:r>
    </w:p>
    <w:p w:rsidR="00002D04" w:rsidRPr="00CB571B" w:rsidRDefault="00002D04" w:rsidP="00002D04">
      <w:pPr>
        <w:tabs>
          <w:tab w:val="left" w:pos="4455"/>
        </w:tabs>
        <w:jc w:val="both"/>
        <w:rPr>
          <w:sz w:val="22"/>
          <w:szCs w:val="22"/>
          <w:lang w:val="sr-Cyrl-CS"/>
        </w:rPr>
      </w:pPr>
      <w:r w:rsidRPr="00CB571B">
        <w:rPr>
          <w:sz w:val="22"/>
          <w:szCs w:val="22"/>
          <w:lang w:val="sr-Cyrl-CS"/>
        </w:rPr>
        <w:t xml:space="preserve">-да је Наручилац донео Одлуку о додели уговора број </w:t>
      </w:r>
      <w:r w:rsidR="00B027D0" w:rsidRPr="00CB571B">
        <w:rPr>
          <w:sz w:val="22"/>
          <w:szCs w:val="22"/>
          <w:lang w:val="sr-Cyrl-CS"/>
        </w:rPr>
        <w:t>________</w:t>
      </w:r>
      <w:r w:rsidRPr="00CB571B">
        <w:rPr>
          <w:sz w:val="22"/>
          <w:szCs w:val="22"/>
          <w:lang w:val="sr-Cyrl-CS"/>
        </w:rPr>
        <w:t xml:space="preserve"> од </w:t>
      </w:r>
      <w:r w:rsidR="00B027D0" w:rsidRPr="00CB571B">
        <w:rPr>
          <w:sz w:val="22"/>
          <w:szCs w:val="22"/>
          <w:lang w:val="sr-Cyrl-CS"/>
        </w:rPr>
        <w:t>________</w:t>
      </w:r>
      <w:r w:rsidRPr="00CB571B">
        <w:rPr>
          <w:sz w:val="22"/>
          <w:szCs w:val="22"/>
          <w:lang w:val="sr-Cyrl-CS"/>
        </w:rPr>
        <w:t>, у складу са којом се закључује овај уговор изм</w:t>
      </w:r>
      <w:r w:rsidR="00493798" w:rsidRPr="00CB571B">
        <w:rPr>
          <w:sz w:val="22"/>
          <w:szCs w:val="22"/>
          <w:lang w:val="sr-Cyrl-CS"/>
        </w:rPr>
        <w:t>еђу Наручиоца и Испоручи</w:t>
      </w:r>
      <w:r w:rsidRPr="00CB571B">
        <w:rPr>
          <w:sz w:val="22"/>
          <w:szCs w:val="22"/>
          <w:lang w:val="sr-Cyrl-CS"/>
        </w:rPr>
        <w:t>оца;</w:t>
      </w:r>
    </w:p>
    <w:p w:rsidR="0068173F" w:rsidRPr="00CB571B" w:rsidRDefault="00485F70" w:rsidP="00002D04">
      <w:pPr>
        <w:tabs>
          <w:tab w:val="left" w:pos="4455"/>
        </w:tabs>
        <w:jc w:val="both"/>
        <w:rPr>
          <w:sz w:val="22"/>
          <w:szCs w:val="22"/>
          <w:lang w:val="sr-Cyrl-CS"/>
        </w:rPr>
      </w:pPr>
      <w:r w:rsidRPr="00CB571B">
        <w:rPr>
          <w:sz w:val="22"/>
          <w:szCs w:val="22"/>
          <w:lang w:val="sr-Cyrl-CS"/>
        </w:rPr>
        <w:t>-да је Испоручилац</w:t>
      </w:r>
      <w:r w:rsidR="00B027D0" w:rsidRPr="00CB571B">
        <w:rPr>
          <w:sz w:val="22"/>
          <w:szCs w:val="22"/>
          <w:lang w:val="sr-Cyrl-CS"/>
        </w:rPr>
        <w:t xml:space="preserve"> доставио Понуду бр.________</w:t>
      </w:r>
      <w:r w:rsidR="0068173F" w:rsidRPr="00CB571B">
        <w:rPr>
          <w:sz w:val="22"/>
          <w:szCs w:val="22"/>
          <w:lang w:val="sr-Cyrl-CS"/>
        </w:rPr>
        <w:t xml:space="preserve"> од</w:t>
      </w:r>
      <w:r w:rsidR="00B027D0" w:rsidRPr="00CB571B">
        <w:rPr>
          <w:sz w:val="22"/>
          <w:szCs w:val="22"/>
          <w:lang w:val="sr-Cyrl-CS"/>
        </w:rPr>
        <w:t xml:space="preserve"> _________</w:t>
      </w:r>
      <w:r w:rsidR="0068173F" w:rsidRPr="00CB571B">
        <w:rPr>
          <w:sz w:val="22"/>
          <w:szCs w:val="22"/>
          <w:lang w:val="sr-Cyrl-CS"/>
        </w:rPr>
        <w:t xml:space="preserve"> која чини саставни део овог </w:t>
      </w:r>
      <w:r w:rsidR="006C4262" w:rsidRPr="00CB571B">
        <w:rPr>
          <w:sz w:val="22"/>
          <w:szCs w:val="22"/>
          <w:lang w:val="sr-Cyrl-CS"/>
        </w:rPr>
        <w:t xml:space="preserve">уговора </w:t>
      </w:r>
      <w:r w:rsidR="0068173F" w:rsidRPr="00CB571B">
        <w:rPr>
          <w:sz w:val="22"/>
          <w:szCs w:val="22"/>
          <w:lang w:val="sr-Cyrl-CS"/>
        </w:rPr>
        <w:t xml:space="preserve">(у даљем тексту: Понуда </w:t>
      </w:r>
      <w:r w:rsidR="00493798" w:rsidRPr="00CB571B">
        <w:rPr>
          <w:sz w:val="22"/>
          <w:szCs w:val="22"/>
          <w:lang w:val="sr-Cyrl-CS"/>
        </w:rPr>
        <w:t>Испоручиоца)</w:t>
      </w:r>
      <w:r w:rsidR="00002D04" w:rsidRPr="00CB571B">
        <w:rPr>
          <w:sz w:val="22"/>
          <w:szCs w:val="22"/>
          <w:lang w:val="sr-Cyrl-CS"/>
        </w:rPr>
        <w:t>;</w:t>
      </w:r>
    </w:p>
    <w:p w:rsidR="00B027D0" w:rsidRPr="00CB571B" w:rsidRDefault="00002D04" w:rsidP="00B027D0">
      <w:pPr>
        <w:widowControl w:val="0"/>
        <w:tabs>
          <w:tab w:val="num" w:pos="775"/>
        </w:tabs>
        <w:overflowPunct w:val="0"/>
        <w:autoSpaceDE w:val="0"/>
        <w:autoSpaceDN w:val="0"/>
        <w:adjustRightInd w:val="0"/>
        <w:spacing w:line="215" w:lineRule="auto"/>
        <w:jc w:val="both"/>
        <w:rPr>
          <w:rFonts w:ascii="Symbol" w:hAnsi="Symbol" w:cs="Symbol"/>
          <w:sz w:val="22"/>
          <w:szCs w:val="22"/>
        </w:rPr>
      </w:pPr>
      <w:r w:rsidRPr="00CB571B">
        <w:rPr>
          <w:sz w:val="22"/>
          <w:szCs w:val="22"/>
        </w:rPr>
        <w:t>-</w:t>
      </w:r>
      <w:r w:rsidR="00097C34" w:rsidRPr="00CB571B">
        <w:rPr>
          <w:sz w:val="22"/>
          <w:szCs w:val="22"/>
          <w:lang w:val="sr-Cyrl-CS"/>
        </w:rPr>
        <w:t>Испоручилац</w:t>
      </w:r>
      <w:r w:rsidRPr="00CB571B">
        <w:rPr>
          <w:sz w:val="22"/>
          <w:szCs w:val="22"/>
        </w:rPr>
        <w:t xml:space="preserve"> наступа са подизвођачем ______________________________________, са седиштем у __________________, улица _________________________ бр. ________ </w:t>
      </w:r>
      <w:proofErr w:type="gramStart"/>
      <w:r w:rsidRPr="00CB571B">
        <w:rPr>
          <w:sz w:val="22"/>
          <w:szCs w:val="22"/>
        </w:rPr>
        <w:t>матични</w:t>
      </w:r>
      <w:proofErr w:type="gramEnd"/>
      <w:r w:rsidRPr="00CB571B">
        <w:rPr>
          <w:sz w:val="22"/>
          <w:szCs w:val="22"/>
        </w:rPr>
        <w:t xml:space="preserve"> број: _______________, ПИБ: ___________________, који ће извршити на</w:t>
      </w:r>
      <w:r w:rsidR="00B027D0" w:rsidRPr="00CB571B">
        <w:rPr>
          <w:sz w:val="22"/>
          <w:szCs w:val="22"/>
        </w:rPr>
        <w:t>бавку у вредности од ____________________________</w:t>
      </w:r>
      <w:r w:rsidRPr="00CB571B">
        <w:rPr>
          <w:sz w:val="22"/>
          <w:szCs w:val="22"/>
        </w:rPr>
        <w:t>% од укупне вредности понуде у делу предмета набавке који се односи на _____________________________________</w:t>
      </w:r>
      <w:r w:rsidR="00B027D0" w:rsidRPr="00CB571B">
        <w:rPr>
          <w:sz w:val="22"/>
          <w:szCs w:val="22"/>
        </w:rPr>
        <w:t>_______________________________</w:t>
      </w:r>
      <w:r w:rsidRPr="00CB571B">
        <w:rPr>
          <w:sz w:val="22"/>
          <w:szCs w:val="22"/>
        </w:rPr>
        <w:t>_______________</w:t>
      </w:r>
      <w:r w:rsidR="00B027D0" w:rsidRPr="00CB571B">
        <w:rPr>
          <w:sz w:val="22"/>
          <w:szCs w:val="22"/>
        </w:rPr>
        <w:t>________</w:t>
      </w:r>
    </w:p>
    <w:p w:rsidR="00002D04" w:rsidRPr="00CB571B" w:rsidRDefault="00002D04" w:rsidP="00B027D0">
      <w:pPr>
        <w:widowControl w:val="0"/>
        <w:tabs>
          <w:tab w:val="num" w:pos="775"/>
        </w:tabs>
        <w:overflowPunct w:val="0"/>
        <w:autoSpaceDE w:val="0"/>
        <w:autoSpaceDN w:val="0"/>
        <w:adjustRightInd w:val="0"/>
        <w:spacing w:line="215" w:lineRule="auto"/>
        <w:jc w:val="both"/>
        <w:rPr>
          <w:rFonts w:ascii="Symbol" w:hAnsi="Symbol" w:cs="Symbol"/>
          <w:sz w:val="22"/>
          <w:szCs w:val="22"/>
        </w:rPr>
      </w:pPr>
      <w:r w:rsidRPr="00CB571B">
        <w:rPr>
          <w:i/>
          <w:iCs/>
          <w:sz w:val="22"/>
          <w:szCs w:val="22"/>
        </w:rPr>
        <w:t>(</w:t>
      </w:r>
      <w:proofErr w:type="gramStart"/>
      <w:r w:rsidRPr="00CB571B">
        <w:rPr>
          <w:i/>
          <w:iCs/>
          <w:sz w:val="22"/>
          <w:szCs w:val="22"/>
        </w:rPr>
        <w:t>навести</w:t>
      </w:r>
      <w:proofErr w:type="gramEnd"/>
      <w:r w:rsidRPr="00CB571B">
        <w:rPr>
          <w:i/>
          <w:iCs/>
          <w:sz w:val="22"/>
          <w:szCs w:val="22"/>
        </w:rPr>
        <w:t xml:space="preserve"> податке о понуђачу, проценат вредности и део предмета набавке који ће извршити подизвођач). </w:t>
      </w:r>
    </w:p>
    <w:p w:rsidR="0068173F" w:rsidRPr="00CB571B" w:rsidRDefault="0068173F" w:rsidP="0068173F">
      <w:pPr>
        <w:tabs>
          <w:tab w:val="left" w:pos="4455"/>
        </w:tabs>
        <w:jc w:val="both"/>
        <w:rPr>
          <w:sz w:val="22"/>
          <w:szCs w:val="22"/>
          <w:lang w:val="sr-Cyrl-CS"/>
        </w:rPr>
      </w:pPr>
    </w:p>
    <w:p w:rsidR="0068173F" w:rsidRPr="00CB571B" w:rsidRDefault="0068173F" w:rsidP="0068173F">
      <w:pPr>
        <w:tabs>
          <w:tab w:val="left" w:pos="4455"/>
        </w:tabs>
        <w:jc w:val="both"/>
        <w:rPr>
          <w:sz w:val="22"/>
          <w:szCs w:val="22"/>
          <w:lang w:val="sr-Cyrl-CS"/>
        </w:rPr>
      </w:pPr>
      <w:r w:rsidRPr="00CB571B">
        <w:rPr>
          <w:sz w:val="22"/>
          <w:szCs w:val="22"/>
          <w:lang w:val="sr-Cyrl-CS"/>
        </w:rPr>
        <w:t xml:space="preserve">Стране у </w:t>
      </w:r>
      <w:r w:rsidR="00ED429D" w:rsidRPr="00CB571B">
        <w:rPr>
          <w:sz w:val="22"/>
          <w:szCs w:val="22"/>
          <w:lang w:val="sr-Cyrl-CS"/>
        </w:rPr>
        <w:t>уговору</w:t>
      </w:r>
      <w:r w:rsidRPr="00CB571B">
        <w:rPr>
          <w:sz w:val="22"/>
          <w:szCs w:val="22"/>
          <w:lang w:val="sr-Cyrl-CS"/>
        </w:rPr>
        <w:t xml:space="preserve"> споразумеле су се о следећем:</w:t>
      </w:r>
    </w:p>
    <w:p w:rsidR="0068173F" w:rsidRPr="00CB571B" w:rsidRDefault="0068173F" w:rsidP="0068173F">
      <w:pPr>
        <w:tabs>
          <w:tab w:val="left" w:pos="4455"/>
        </w:tabs>
        <w:jc w:val="both"/>
        <w:rPr>
          <w:sz w:val="22"/>
          <w:szCs w:val="22"/>
          <w:lang w:val="sr-Cyrl-CS"/>
        </w:rPr>
      </w:pPr>
    </w:p>
    <w:p w:rsidR="0068173F" w:rsidRPr="00CB571B" w:rsidRDefault="0068173F" w:rsidP="0068173F">
      <w:pPr>
        <w:tabs>
          <w:tab w:val="left" w:pos="4455"/>
        </w:tabs>
        <w:jc w:val="center"/>
        <w:rPr>
          <w:sz w:val="22"/>
          <w:szCs w:val="22"/>
          <w:lang w:val="sr-Cyrl-CS"/>
        </w:rPr>
      </w:pPr>
      <w:r w:rsidRPr="00CB571B">
        <w:rPr>
          <w:sz w:val="22"/>
          <w:szCs w:val="22"/>
          <w:lang w:val="sr-Cyrl-CS"/>
        </w:rPr>
        <w:t>Члан 1.</w:t>
      </w:r>
    </w:p>
    <w:p w:rsidR="00397643" w:rsidRPr="00CB571B" w:rsidRDefault="00397643" w:rsidP="0068173F">
      <w:pPr>
        <w:tabs>
          <w:tab w:val="left" w:pos="4455"/>
        </w:tabs>
        <w:jc w:val="center"/>
        <w:rPr>
          <w:sz w:val="22"/>
          <w:szCs w:val="22"/>
          <w:lang w:val="sr-Cyrl-CS"/>
        </w:rPr>
      </w:pPr>
    </w:p>
    <w:p w:rsidR="00B027D0" w:rsidRPr="00CB571B" w:rsidRDefault="00B027D0" w:rsidP="00ED429D">
      <w:pPr>
        <w:tabs>
          <w:tab w:val="left" w:pos="4455"/>
        </w:tabs>
        <w:jc w:val="both"/>
        <w:rPr>
          <w:sz w:val="22"/>
          <w:szCs w:val="22"/>
          <w:lang w:val="sr-Cyrl-CS"/>
        </w:rPr>
      </w:pPr>
      <w:r w:rsidRPr="00CB571B">
        <w:rPr>
          <w:sz w:val="22"/>
          <w:szCs w:val="22"/>
          <w:lang w:val="sr-Cyrl-CS"/>
        </w:rPr>
        <w:t xml:space="preserve">Предмет овог Уговора је </w:t>
      </w:r>
      <w:r w:rsidR="00DD4160" w:rsidRPr="00CB571B">
        <w:rPr>
          <w:sz w:val="22"/>
          <w:szCs w:val="22"/>
          <w:lang w:val="sr-Cyrl-CS"/>
        </w:rPr>
        <w:t>куповина машина, додатака и едукационе опреме за потребе опремања Центра за промоцију науке</w:t>
      </w:r>
      <w:r w:rsidR="00C70FA9" w:rsidRPr="00CB571B">
        <w:rPr>
          <w:sz w:val="22"/>
          <w:szCs w:val="22"/>
          <w:lang w:val="sr-Latn-CS"/>
        </w:rPr>
        <w:t xml:space="preserve"> (</w:t>
      </w:r>
      <w:r w:rsidR="00C70FA9" w:rsidRPr="00CB571B">
        <w:rPr>
          <w:sz w:val="22"/>
          <w:szCs w:val="22"/>
          <w:lang w:val="sr-Cyrl-CS"/>
        </w:rPr>
        <w:t>у даљем тексту: Добра)</w:t>
      </w:r>
      <w:r w:rsidRPr="00CB571B">
        <w:rPr>
          <w:sz w:val="22"/>
          <w:szCs w:val="22"/>
          <w:lang w:val="sr-Cyrl-CS"/>
        </w:rPr>
        <w:t>,</w:t>
      </w:r>
      <w:r w:rsidR="00E350F0" w:rsidRPr="00CB571B">
        <w:rPr>
          <w:sz w:val="22"/>
          <w:szCs w:val="22"/>
          <w:lang w:val="sr-Cyrl-CS"/>
        </w:rPr>
        <w:t xml:space="preserve"> партија/е</w:t>
      </w:r>
      <w:r w:rsidR="00DD4160" w:rsidRPr="00CB571B">
        <w:rPr>
          <w:sz w:val="22"/>
          <w:szCs w:val="22"/>
          <w:lang w:val="sr-Cyrl-CS"/>
        </w:rPr>
        <w:t xml:space="preserve"> __</w:t>
      </w:r>
      <w:r w:rsidR="00E350F0" w:rsidRPr="00CB571B">
        <w:rPr>
          <w:sz w:val="22"/>
          <w:szCs w:val="22"/>
          <w:lang w:val="sr-Cyrl-CS"/>
        </w:rPr>
        <w:t>______</w:t>
      </w:r>
      <w:r w:rsidR="00DD4160" w:rsidRPr="00CB571B">
        <w:rPr>
          <w:sz w:val="22"/>
          <w:szCs w:val="22"/>
          <w:lang w:val="sr-Cyrl-CS"/>
        </w:rPr>
        <w:t>,</w:t>
      </w:r>
      <w:r w:rsidRPr="00CB571B">
        <w:rPr>
          <w:sz w:val="22"/>
          <w:szCs w:val="22"/>
          <w:lang w:val="sr-Cyrl-CS"/>
        </w:rPr>
        <w:t xml:space="preserve"> у свему пр</w:t>
      </w:r>
      <w:r w:rsidR="00A530BB" w:rsidRPr="00CB571B">
        <w:rPr>
          <w:sz w:val="22"/>
          <w:szCs w:val="22"/>
          <w:lang w:val="sr-Cyrl-CS"/>
        </w:rPr>
        <w:t>ема техничким спецификацијама</w:t>
      </w:r>
      <w:r w:rsidRPr="00CB571B">
        <w:rPr>
          <w:sz w:val="22"/>
          <w:szCs w:val="22"/>
          <w:lang w:val="sr-Cyrl-CS"/>
        </w:rPr>
        <w:t xml:space="preserve"> из конкурсне документације и понуди </w:t>
      </w:r>
      <w:r w:rsidR="00DD4160" w:rsidRPr="00CB571B">
        <w:rPr>
          <w:sz w:val="22"/>
          <w:szCs w:val="22"/>
          <w:lang w:val="sr-Cyrl-CS"/>
        </w:rPr>
        <w:t>Испоручиоца</w:t>
      </w:r>
      <w:r w:rsidRPr="00CB571B">
        <w:rPr>
          <w:sz w:val="22"/>
          <w:szCs w:val="22"/>
          <w:lang w:val="sr-Cyrl-CS"/>
        </w:rPr>
        <w:t xml:space="preserve"> из члана 1. овог уговора, који чине саставни део овог уговора.</w:t>
      </w:r>
    </w:p>
    <w:p w:rsidR="0068173F" w:rsidRPr="00CB571B" w:rsidRDefault="0068173F" w:rsidP="0068173F">
      <w:pPr>
        <w:tabs>
          <w:tab w:val="left" w:pos="4455"/>
        </w:tabs>
        <w:jc w:val="both"/>
        <w:rPr>
          <w:sz w:val="22"/>
          <w:szCs w:val="22"/>
          <w:lang w:val="sr-Cyrl-CS"/>
        </w:rPr>
      </w:pPr>
    </w:p>
    <w:p w:rsidR="0068173F" w:rsidRPr="00CB571B" w:rsidRDefault="0068173F" w:rsidP="0068173F">
      <w:pPr>
        <w:tabs>
          <w:tab w:val="left" w:pos="4455"/>
        </w:tabs>
        <w:jc w:val="center"/>
        <w:rPr>
          <w:sz w:val="22"/>
          <w:szCs w:val="22"/>
          <w:lang w:val="sr-Cyrl-CS"/>
        </w:rPr>
      </w:pPr>
      <w:r w:rsidRPr="00CB571B">
        <w:rPr>
          <w:sz w:val="22"/>
          <w:szCs w:val="22"/>
          <w:lang w:val="sr-Cyrl-CS"/>
        </w:rPr>
        <w:t>Члан 2.</w:t>
      </w:r>
    </w:p>
    <w:p w:rsidR="00397643" w:rsidRPr="00CB571B" w:rsidRDefault="00397643" w:rsidP="0068173F">
      <w:pPr>
        <w:tabs>
          <w:tab w:val="left" w:pos="4455"/>
        </w:tabs>
        <w:jc w:val="center"/>
        <w:rPr>
          <w:sz w:val="22"/>
          <w:szCs w:val="22"/>
          <w:lang w:val="sr-Cyrl-CS"/>
        </w:rPr>
      </w:pPr>
    </w:p>
    <w:p w:rsidR="0068173F" w:rsidRPr="00CB571B" w:rsidRDefault="00ED429D" w:rsidP="0068173F">
      <w:pPr>
        <w:tabs>
          <w:tab w:val="left" w:pos="4455"/>
        </w:tabs>
        <w:jc w:val="both"/>
        <w:rPr>
          <w:sz w:val="22"/>
          <w:szCs w:val="22"/>
          <w:lang w:val="sr-Cyrl-CS"/>
        </w:rPr>
      </w:pPr>
      <w:r w:rsidRPr="00CB571B">
        <w:rPr>
          <w:sz w:val="22"/>
          <w:szCs w:val="22"/>
          <w:lang w:val="sr-Cyrl-CS"/>
        </w:rPr>
        <w:t xml:space="preserve">Наручилац поверава </w:t>
      </w:r>
      <w:r w:rsidR="00C70FA9" w:rsidRPr="00CB571B">
        <w:rPr>
          <w:sz w:val="22"/>
          <w:szCs w:val="22"/>
          <w:lang w:val="sr-Cyrl-CS"/>
        </w:rPr>
        <w:t>набавку Добара</w:t>
      </w:r>
      <w:r w:rsidRPr="00CB571B">
        <w:rPr>
          <w:sz w:val="22"/>
          <w:szCs w:val="22"/>
          <w:lang w:val="sr-Cyrl-CS"/>
        </w:rPr>
        <w:t xml:space="preserve"> из члана 1. овог уговора, а </w:t>
      </w:r>
      <w:r w:rsidR="00493798" w:rsidRPr="00CB571B">
        <w:rPr>
          <w:sz w:val="22"/>
          <w:szCs w:val="22"/>
          <w:lang w:val="sr-Cyrl-CS"/>
        </w:rPr>
        <w:t>Испоручилац</w:t>
      </w:r>
      <w:r w:rsidRPr="00CB571B">
        <w:rPr>
          <w:sz w:val="22"/>
          <w:szCs w:val="22"/>
          <w:lang w:val="sr-Cyrl-CS"/>
        </w:rPr>
        <w:t xml:space="preserve"> прихвата да </w:t>
      </w:r>
      <w:r w:rsidR="00C70FA9" w:rsidRPr="00CB571B">
        <w:rPr>
          <w:sz w:val="22"/>
          <w:szCs w:val="22"/>
          <w:lang w:val="sr-Cyrl-CS"/>
        </w:rPr>
        <w:t>испоручи Д</w:t>
      </w:r>
      <w:r w:rsidR="00DD4160" w:rsidRPr="00CB571B">
        <w:rPr>
          <w:sz w:val="22"/>
          <w:szCs w:val="22"/>
          <w:lang w:val="sr-Cyrl-CS"/>
        </w:rPr>
        <w:t>обра из члана 1.</w:t>
      </w:r>
      <w:r w:rsidR="00B027D0" w:rsidRPr="00CB571B">
        <w:rPr>
          <w:sz w:val="22"/>
          <w:szCs w:val="22"/>
          <w:lang w:val="sr-Cyrl-CS"/>
        </w:rPr>
        <w:t xml:space="preserve"> </w:t>
      </w:r>
      <w:r w:rsidRPr="00CB571B">
        <w:rPr>
          <w:sz w:val="22"/>
          <w:szCs w:val="22"/>
          <w:lang w:val="sr-Cyrl-CS"/>
        </w:rPr>
        <w:t>у свему према одредбама овог Уговора и према условима из понуде.</w:t>
      </w:r>
    </w:p>
    <w:p w:rsidR="00DD4160" w:rsidRPr="00CB571B" w:rsidRDefault="00DD4160" w:rsidP="00DD4160">
      <w:pPr>
        <w:tabs>
          <w:tab w:val="left" w:pos="4455"/>
        </w:tabs>
        <w:jc w:val="both"/>
        <w:rPr>
          <w:sz w:val="22"/>
          <w:szCs w:val="22"/>
          <w:lang w:val="sr-Cyrl-CS"/>
        </w:rPr>
      </w:pPr>
      <w:r w:rsidRPr="00CB571B">
        <w:rPr>
          <w:sz w:val="22"/>
          <w:szCs w:val="22"/>
          <w:lang w:val="sr-Cyrl-CS"/>
        </w:rPr>
        <w:t>Јединичне цене добара исказане су у Понуди Испоручиоца без ПДВ-а.</w:t>
      </w:r>
    </w:p>
    <w:p w:rsidR="00DD4160" w:rsidRPr="00CB571B" w:rsidRDefault="00DD4160" w:rsidP="0068173F">
      <w:pPr>
        <w:tabs>
          <w:tab w:val="left" w:pos="4455"/>
        </w:tabs>
        <w:jc w:val="both"/>
        <w:rPr>
          <w:sz w:val="22"/>
          <w:szCs w:val="22"/>
          <w:lang w:val="sr-Cyrl-CS"/>
        </w:rPr>
      </w:pPr>
      <w:r w:rsidRPr="00CB571B">
        <w:rPr>
          <w:sz w:val="22"/>
          <w:szCs w:val="22"/>
          <w:lang w:val="sr-Cyrl-CS"/>
        </w:rPr>
        <w:t>У цену су урачунати сви трошкови које Испоручилац има у реализацији предметне јавне набавке.</w:t>
      </w:r>
    </w:p>
    <w:p w:rsidR="00B027D0" w:rsidRPr="00CB571B" w:rsidRDefault="00B027D0" w:rsidP="00B027D0">
      <w:pPr>
        <w:tabs>
          <w:tab w:val="left" w:pos="4455"/>
        </w:tabs>
        <w:jc w:val="both"/>
        <w:rPr>
          <w:sz w:val="22"/>
          <w:szCs w:val="22"/>
          <w:lang w:val="sr-Cyrl-CS"/>
        </w:rPr>
      </w:pPr>
      <w:r w:rsidRPr="00CB571B">
        <w:rPr>
          <w:sz w:val="22"/>
          <w:szCs w:val="22"/>
          <w:lang w:val="sr-Cyrl-CS"/>
        </w:rPr>
        <w:t xml:space="preserve">Укупна цена </w:t>
      </w:r>
      <w:r w:rsidR="00C70FA9" w:rsidRPr="00CB571B">
        <w:rPr>
          <w:sz w:val="22"/>
          <w:szCs w:val="22"/>
          <w:lang w:val="sr-Cyrl-CS"/>
        </w:rPr>
        <w:t>Добара</w:t>
      </w:r>
      <w:r w:rsidRPr="00CB571B">
        <w:rPr>
          <w:sz w:val="22"/>
          <w:szCs w:val="22"/>
          <w:lang w:val="sr-Cyrl-CS"/>
        </w:rPr>
        <w:t>, утврђена</w:t>
      </w:r>
      <w:r w:rsidR="00C70FA9" w:rsidRPr="00CB571B">
        <w:rPr>
          <w:sz w:val="22"/>
          <w:szCs w:val="22"/>
          <w:lang w:val="sr-Cyrl-CS"/>
        </w:rPr>
        <w:t xml:space="preserve"> је</w:t>
      </w:r>
      <w:r w:rsidRPr="00CB571B">
        <w:rPr>
          <w:sz w:val="22"/>
          <w:szCs w:val="22"/>
          <w:lang w:val="sr-Cyrl-CS"/>
        </w:rPr>
        <w:t xml:space="preserve"> према ценама из понуде </w:t>
      </w:r>
      <w:r w:rsidR="00DD4160" w:rsidRPr="00CB571B">
        <w:rPr>
          <w:sz w:val="22"/>
          <w:szCs w:val="22"/>
          <w:lang w:val="sr-Cyrl-CS"/>
        </w:rPr>
        <w:t>Испоручиоца</w:t>
      </w:r>
      <w:r w:rsidRPr="00CB571B">
        <w:rPr>
          <w:sz w:val="22"/>
          <w:szCs w:val="22"/>
          <w:lang w:val="sr-Cyrl-CS"/>
        </w:rPr>
        <w:t xml:space="preserve"> из члана 1. уговора, износи_________________ (словима: _______________________</w:t>
      </w:r>
      <w:r w:rsidR="00DD4160" w:rsidRPr="00CB571B">
        <w:rPr>
          <w:sz w:val="22"/>
          <w:szCs w:val="22"/>
          <w:lang w:val="sr-Cyrl-CS"/>
        </w:rPr>
        <w:t>______________________) динара без ПДВ-а.</w:t>
      </w:r>
    </w:p>
    <w:p w:rsidR="00397643" w:rsidRPr="00CB571B" w:rsidRDefault="00397643" w:rsidP="0068173F">
      <w:pPr>
        <w:tabs>
          <w:tab w:val="left" w:pos="4455"/>
        </w:tabs>
        <w:jc w:val="both"/>
        <w:rPr>
          <w:sz w:val="22"/>
          <w:szCs w:val="22"/>
          <w:lang w:val="sr-Cyrl-CS"/>
        </w:rPr>
      </w:pPr>
    </w:p>
    <w:p w:rsidR="001D4D63" w:rsidRPr="00CB571B" w:rsidRDefault="001D4D63" w:rsidP="001D4D63">
      <w:pPr>
        <w:jc w:val="center"/>
        <w:rPr>
          <w:sz w:val="22"/>
          <w:szCs w:val="22"/>
          <w:lang w:val="sl-SI"/>
        </w:rPr>
      </w:pPr>
      <w:proofErr w:type="gramStart"/>
      <w:r w:rsidRPr="00CB571B">
        <w:rPr>
          <w:sz w:val="22"/>
          <w:szCs w:val="22"/>
        </w:rPr>
        <w:lastRenderedPageBreak/>
        <w:t>Члан</w:t>
      </w:r>
      <w:r w:rsidRPr="00CB571B">
        <w:rPr>
          <w:sz w:val="22"/>
          <w:szCs w:val="22"/>
          <w:lang w:val="sl-SI"/>
        </w:rPr>
        <w:t xml:space="preserve">  3</w:t>
      </w:r>
      <w:proofErr w:type="gramEnd"/>
      <w:r w:rsidRPr="00CB571B">
        <w:rPr>
          <w:sz w:val="22"/>
          <w:szCs w:val="22"/>
          <w:lang w:val="sl-SI"/>
        </w:rPr>
        <w:t>.</w:t>
      </w:r>
    </w:p>
    <w:p w:rsidR="00397643" w:rsidRPr="00CB571B" w:rsidRDefault="00397643" w:rsidP="001D4D63">
      <w:pPr>
        <w:jc w:val="center"/>
        <w:rPr>
          <w:sz w:val="22"/>
          <w:szCs w:val="22"/>
        </w:rPr>
      </w:pPr>
    </w:p>
    <w:p w:rsidR="00B027D0" w:rsidRPr="00CB571B" w:rsidRDefault="00DD4160" w:rsidP="00667550">
      <w:pPr>
        <w:jc w:val="both"/>
        <w:rPr>
          <w:sz w:val="22"/>
          <w:szCs w:val="22"/>
        </w:rPr>
      </w:pPr>
      <w:r w:rsidRPr="00CB571B">
        <w:rPr>
          <w:sz w:val="22"/>
          <w:szCs w:val="22"/>
        </w:rPr>
        <w:t>Уговорене цене из члана 2</w:t>
      </w:r>
      <w:r w:rsidR="00B027D0" w:rsidRPr="00CB571B">
        <w:rPr>
          <w:sz w:val="22"/>
          <w:szCs w:val="22"/>
        </w:rPr>
        <w:t xml:space="preserve">. </w:t>
      </w:r>
      <w:proofErr w:type="gramStart"/>
      <w:r w:rsidR="00B027D0" w:rsidRPr="00CB571B">
        <w:rPr>
          <w:sz w:val="22"/>
          <w:szCs w:val="22"/>
        </w:rPr>
        <w:t>уговора</w:t>
      </w:r>
      <w:proofErr w:type="gramEnd"/>
      <w:r w:rsidR="00B027D0" w:rsidRPr="00CB571B">
        <w:rPr>
          <w:sz w:val="22"/>
          <w:szCs w:val="22"/>
        </w:rPr>
        <w:t xml:space="preserve"> су фиксне и не могу се мењати за време важења овог уговора.</w:t>
      </w:r>
    </w:p>
    <w:p w:rsidR="001D4D63" w:rsidRPr="00CB571B" w:rsidRDefault="001D4D63" w:rsidP="00667550">
      <w:pPr>
        <w:jc w:val="both"/>
        <w:rPr>
          <w:sz w:val="22"/>
          <w:szCs w:val="22"/>
        </w:rPr>
      </w:pPr>
      <w:r w:rsidRPr="00CB571B">
        <w:rPr>
          <w:sz w:val="22"/>
          <w:szCs w:val="22"/>
        </w:rPr>
        <w:tab/>
      </w:r>
    </w:p>
    <w:p w:rsidR="00397643" w:rsidRPr="00CB571B" w:rsidRDefault="00397643" w:rsidP="00667550">
      <w:pPr>
        <w:jc w:val="both"/>
        <w:rPr>
          <w:sz w:val="22"/>
          <w:szCs w:val="22"/>
        </w:rPr>
      </w:pPr>
    </w:p>
    <w:p w:rsidR="0068173F" w:rsidRPr="00CB571B" w:rsidRDefault="0068173F" w:rsidP="0068173F">
      <w:pPr>
        <w:tabs>
          <w:tab w:val="left" w:pos="4455"/>
        </w:tabs>
        <w:jc w:val="center"/>
        <w:rPr>
          <w:sz w:val="22"/>
          <w:szCs w:val="22"/>
          <w:lang w:val="sr-Cyrl-CS"/>
        </w:rPr>
      </w:pPr>
      <w:r w:rsidRPr="00CB571B">
        <w:rPr>
          <w:sz w:val="22"/>
          <w:szCs w:val="22"/>
          <w:lang w:val="sr-Cyrl-CS"/>
        </w:rPr>
        <w:t xml:space="preserve">Члан </w:t>
      </w:r>
      <w:r w:rsidR="00002E06" w:rsidRPr="00CB571B">
        <w:rPr>
          <w:sz w:val="22"/>
          <w:szCs w:val="22"/>
          <w:lang w:val="sr-Cyrl-CS"/>
        </w:rPr>
        <w:t>4</w:t>
      </w:r>
      <w:r w:rsidRPr="00CB571B">
        <w:rPr>
          <w:sz w:val="22"/>
          <w:szCs w:val="22"/>
          <w:lang w:val="sr-Cyrl-CS"/>
        </w:rPr>
        <w:t>.</w:t>
      </w:r>
    </w:p>
    <w:p w:rsidR="00397643" w:rsidRPr="00CB571B" w:rsidRDefault="00397643" w:rsidP="0068173F">
      <w:pPr>
        <w:tabs>
          <w:tab w:val="left" w:pos="4455"/>
        </w:tabs>
        <w:jc w:val="center"/>
        <w:rPr>
          <w:sz w:val="22"/>
          <w:szCs w:val="22"/>
          <w:lang w:val="sr-Cyrl-CS"/>
        </w:rPr>
      </w:pPr>
    </w:p>
    <w:p w:rsidR="0068173F" w:rsidRPr="00CB571B" w:rsidRDefault="0068173F" w:rsidP="0068173F">
      <w:pPr>
        <w:tabs>
          <w:tab w:val="left" w:pos="4455"/>
        </w:tabs>
        <w:jc w:val="both"/>
        <w:rPr>
          <w:sz w:val="22"/>
          <w:szCs w:val="22"/>
          <w:lang w:val="sr-Cyrl-CS"/>
        </w:rPr>
      </w:pPr>
      <w:r w:rsidRPr="00CB571B">
        <w:rPr>
          <w:sz w:val="22"/>
          <w:szCs w:val="22"/>
          <w:lang w:val="sr-Cyrl-CS"/>
        </w:rPr>
        <w:t xml:space="preserve">Наручилац ће цену </w:t>
      </w:r>
      <w:r w:rsidR="00C70FA9" w:rsidRPr="00CB571B">
        <w:rPr>
          <w:sz w:val="22"/>
          <w:szCs w:val="22"/>
          <w:lang w:val="sr-Cyrl-CS"/>
        </w:rPr>
        <w:t>испоручених Д</w:t>
      </w:r>
      <w:r w:rsidR="00097C34" w:rsidRPr="00CB571B">
        <w:rPr>
          <w:sz w:val="22"/>
          <w:szCs w:val="22"/>
          <w:lang w:val="sr-Cyrl-CS"/>
        </w:rPr>
        <w:t>обара</w:t>
      </w:r>
      <w:r w:rsidRPr="00CB571B">
        <w:rPr>
          <w:sz w:val="22"/>
          <w:szCs w:val="22"/>
          <w:lang w:val="sr-Cyrl-CS"/>
        </w:rPr>
        <w:t xml:space="preserve"> платити Извршиоцу </w:t>
      </w:r>
      <w:r w:rsidR="00DD4160" w:rsidRPr="00CB571B">
        <w:rPr>
          <w:sz w:val="22"/>
          <w:szCs w:val="22"/>
          <w:lang w:val="sr-Cyrl-CS"/>
        </w:rPr>
        <w:t>према ценама из члана 2</w:t>
      </w:r>
      <w:r w:rsidR="00390A61" w:rsidRPr="00CB571B">
        <w:rPr>
          <w:sz w:val="22"/>
          <w:szCs w:val="22"/>
          <w:lang w:val="sr-Cyrl-CS"/>
        </w:rPr>
        <w:t xml:space="preserve">. овог уговора, увећаним за износ обрачунатог пореза на додату вредност </w:t>
      </w:r>
      <w:r w:rsidRPr="00CB571B">
        <w:rPr>
          <w:sz w:val="22"/>
          <w:szCs w:val="22"/>
          <w:lang w:val="sr-Cyrl-CS"/>
        </w:rPr>
        <w:t xml:space="preserve">у року од </w:t>
      </w:r>
      <w:r w:rsidR="001D4D63" w:rsidRPr="00CB571B">
        <w:rPr>
          <w:sz w:val="22"/>
          <w:szCs w:val="22"/>
          <w:lang w:val="sr-Cyrl-CS"/>
        </w:rPr>
        <w:t>45</w:t>
      </w:r>
      <w:r w:rsidR="0029637E" w:rsidRPr="00CB571B">
        <w:rPr>
          <w:sz w:val="22"/>
          <w:szCs w:val="22"/>
          <w:lang w:val="sr-Cyrl-CS"/>
        </w:rPr>
        <w:t xml:space="preserve"> дана</w:t>
      </w:r>
      <w:r w:rsidRPr="00CB571B">
        <w:rPr>
          <w:sz w:val="22"/>
          <w:szCs w:val="22"/>
          <w:lang w:val="sr-Cyrl-CS"/>
        </w:rPr>
        <w:t xml:space="preserve"> од дана </w:t>
      </w:r>
      <w:r w:rsidR="001D4D63" w:rsidRPr="00CB571B">
        <w:rPr>
          <w:sz w:val="22"/>
          <w:szCs w:val="22"/>
          <w:lang w:val="sr-Cyrl-CS"/>
        </w:rPr>
        <w:t xml:space="preserve">пријема фактуре и </w:t>
      </w:r>
      <w:r w:rsidRPr="00CB571B">
        <w:rPr>
          <w:sz w:val="22"/>
          <w:szCs w:val="22"/>
          <w:lang w:val="sr-Cyrl-CS"/>
        </w:rPr>
        <w:t>докумен</w:t>
      </w:r>
      <w:r w:rsidR="001D4D63" w:rsidRPr="00CB571B">
        <w:rPr>
          <w:sz w:val="22"/>
          <w:szCs w:val="22"/>
          <w:lang w:val="sr-Cyrl-CS"/>
        </w:rPr>
        <w:t xml:space="preserve">ата који испоставља </w:t>
      </w:r>
      <w:r w:rsidR="00DD4160" w:rsidRPr="00CB571B">
        <w:rPr>
          <w:sz w:val="22"/>
          <w:szCs w:val="22"/>
          <w:lang w:val="sr-Cyrl-CS"/>
        </w:rPr>
        <w:t>Испоручилац</w:t>
      </w:r>
      <w:r w:rsidRPr="00CB571B">
        <w:rPr>
          <w:sz w:val="22"/>
          <w:szCs w:val="22"/>
          <w:lang w:val="sr-Cyrl-CS"/>
        </w:rPr>
        <w:t xml:space="preserve">, а којим се потврђује </w:t>
      </w:r>
      <w:r w:rsidR="00DD4160" w:rsidRPr="00CB571B">
        <w:rPr>
          <w:sz w:val="22"/>
          <w:szCs w:val="22"/>
          <w:lang w:val="sr-Cyrl-CS"/>
        </w:rPr>
        <w:t>испоруку добара из члана 1. овог уговора</w:t>
      </w:r>
      <w:r w:rsidRPr="00CB571B">
        <w:rPr>
          <w:sz w:val="22"/>
          <w:szCs w:val="22"/>
          <w:lang w:val="sr-Cyrl-CS"/>
        </w:rPr>
        <w:t xml:space="preserve">, у свему на основу </w:t>
      </w:r>
      <w:r w:rsidR="001D4D63" w:rsidRPr="00CB571B">
        <w:rPr>
          <w:sz w:val="22"/>
          <w:szCs w:val="22"/>
          <w:lang w:val="sr-Cyrl-CS"/>
        </w:rPr>
        <w:t>Уговора.</w:t>
      </w:r>
    </w:p>
    <w:p w:rsidR="009C4B17" w:rsidRPr="00CB571B" w:rsidRDefault="009C4B17" w:rsidP="0068173F">
      <w:pPr>
        <w:tabs>
          <w:tab w:val="left" w:pos="4455"/>
        </w:tabs>
        <w:jc w:val="both"/>
        <w:rPr>
          <w:sz w:val="22"/>
          <w:szCs w:val="22"/>
          <w:lang w:val="sr-Cyrl-CS"/>
        </w:rPr>
      </w:pPr>
    </w:p>
    <w:p w:rsidR="0068173F" w:rsidRPr="00CB571B" w:rsidRDefault="0068173F" w:rsidP="0068173F">
      <w:pPr>
        <w:tabs>
          <w:tab w:val="left" w:pos="4455"/>
        </w:tabs>
        <w:jc w:val="both"/>
        <w:rPr>
          <w:sz w:val="22"/>
          <w:szCs w:val="22"/>
          <w:lang w:val="sr-Cyrl-CS"/>
        </w:rPr>
      </w:pPr>
      <w:r w:rsidRPr="00CB571B">
        <w:rPr>
          <w:sz w:val="22"/>
          <w:szCs w:val="22"/>
          <w:lang w:val="sr-Cyrl-CS"/>
        </w:rPr>
        <w:t xml:space="preserve">Фактурисање се врши на основу обострано потписаног Записника </w:t>
      </w:r>
      <w:r w:rsidR="00913538" w:rsidRPr="00CB571B">
        <w:rPr>
          <w:sz w:val="22"/>
          <w:szCs w:val="22"/>
          <w:lang w:val="sr-Cyrl-CS"/>
        </w:rPr>
        <w:t xml:space="preserve">о </w:t>
      </w:r>
      <w:r w:rsidR="00DD4160" w:rsidRPr="00CB571B">
        <w:rPr>
          <w:sz w:val="22"/>
          <w:szCs w:val="22"/>
          <w:lang w:val="sr-Cyrl-CS"/>
        </w:rPr>
        <w:t>примопредаји</w:t>
      </w:r>
      <w:r w:rsidR="00913538" w:rsidRPr="00CB571B">
        <w:rPr>
          <w:sz w:val="22"/>
          <w:szCs w:val="22"/>
          <w:lang w:val="sr-Cyrl-CS"/>
        </w:rPr>
        <w:t xml:space="preserve">. </w:t>
      </w:r>
    </w:p>
    <w:p w:rsidR="0068173F" w:rsidRPr="00CB571B" w:rsidRDefault="0068173F" w:rsidP="0068173F">
      <w:pPr>
        <w:tabs>
          <w:tab w:val="left" w:pos="4455"/>
        </w:tabs>
        <w:jc w:val="both"/>
        <w:rPr>
          <w:sz w:val="22"/>
          <w:szCs w:val="22"/>
          <w:lang w:val="sr-Cyrl-CS"/>
        </w:rPr>
      </w:pPr>
    </w:p>
    <w:p w:rsidR="0068173F" w:rsidRPr="00CB571B" w:rsidRDefault="0068173F" w:rsidP="0068173F">
      <w:pPr>
        <w:tabs>
          <w:tab w:val="left" w:pos="4455"/>
        </w:tabs>
        <w:jc w:val="both"/>
        <w:rPr>
          <w:sz w:val="22"/>
          <w:szCs w:val="22"/>
          <w:lang w:val="sr-Cyrl-CS"/>
        </w:rPr>
      </w:pPr>
      <w:r w:rsidRPr="00CB571B">
        <w:rPr>
          <w:sz w:val="22"/>
          <w:szCs w:val="22"/>
          <w:lang w:val="sr-Cyrl-CS"/>
        </w:rPr>
        <w:t xml:space="preserve">Извршилац је дужан да рачуне за </w:t>
      </w:r>
      <w:r w:rsidR="00C70FA9" w:rsidRPr="00CB571B">
        <w:rPr>
          <w:sz w:val="22"/>
          <w:szCs w:val="22"/>
          <w:lang w:val="sr-Cyrl-CS"/>
        </w:rPr>
        <w:t>испоручена Д</w:t>
      </w:r>
      <w:r w:rsidR="00DD4160" w:rsidRPr="00CB571B">
        <w:rPr>
          <w:sz w:val="22"/>
          <w:szCs w:val="22"/>
          <w:lang w:val="sr-Cyrl-CS"/>
        </w:rPr>
        <w:t>обра</w:t>
      </w:r>
      <w:r w:rsidRPr="00CB571B">
        <w:rPr>
          <w:sz w:val="22"/>
          <w:szCs w:val="22"/>
          <w:lang w:val="sr-Cyrl-CS"/>
        </w:rPr>
        <w:t xml:space="preserve"> достави Наручиоцу на адресу: </w:t>
      </w:r>
    </w:p>
    <w:p w:rsidR="00575F65" w:rsidRPr="00CB571B" w:rsidRDefault="000857C6" w:rsidP="00002E06">
      <w:pPr>
        <w:tabs>
          <w:tab w:val="left" w:pos="4455"/>
        </w:tabs>
        <w:rPr>
          <w:sz w:val="22"/>
          <w:szCs w:val="22"/>
          <w:lang w:val="sr-Cyrl-CS"/>
        </w:rPr>
      </w:pPr>
      <w:r w:rsidRPr="00CB571B">
        <w:rPr>
          <w:sz w:val="22"/>
          <w:szCs w:val="22"/>
          <w:lang w:val="sr-Cyrl-CS"/>
        </w:rPr>
        <w:t>Центар за промоцију науке –</w:t>
      </w:r>
      <w:r w:rsidRPr="00CB571B">
        <w:rPr>
          <w:sz w:val="22"/>
          <w:szCs w:val="22"/>
          <w:lang w:val="sr-Latn-CS"/>
        </w:rPr>
        <w:t xml:space="preserve"> </w:t>
      </w:r>
      <w:r w:rsidRPr="00CB571B">
        <w:rPr>
          <w:sz w:val="22"/>
          <w:szCs w:val="22"/>
          <w:lang w:val="sr-Cyrl-CS"/>
        </w:rPr>
        <w:t>Мекензијева 24, Београд.</w:t>
      </w:r>
    </w:p>
    <w:p w:rsidR="000857C6" w:rsidRPr="00CB571B" w:rsidRDefault="000857C6" w:rsidP="00002E06">
      <w:pPr>
        <w:tabs>
          <w:tab w:val="left" w:pos="4455"/>
        </w:tabs>
        <w:rPr>
          <w:sz w:val="22"/>
          <w:szCs w:val="22"/>
          <w:lang w:val="sr-Cyrl-CS"/>
        </w:rPr>
      </w:pPr>
    </w:p>
    <w:p w:rsidR="001133C6" w:rsidRPr="00CB571B" w:rsidRDefault="001133C6" w:rsidP="001133C6">
      <w:pPr>
        <w:widowControl w:val="0"/>
        <w:autoSpaceDE w:val="0"/>
        <w:autoSpaceDN w:val="0"/>
        <w:adjustRightInd w:val="0"/>
        <w:spacing w:line="239" w:lineRule="auto"/>
        <w:ind w:left="4300"/>
        <w:rPr>
          <w:bCs/>
          <w:sz w:val="22"/>
          <w:szCs w:val="22"/>
        </w:rPr>
      </w:pPr>
      <w:r w:rsidRPr="00CB571B">
        <w:rPr>
          <w:bCs/>
          <w:sz w:val="22"/>
          <w:szCs w:val="22"/>
        </w:rPr>
        <w:t xml:space="preserve"> </w:t>
      </w:r>
      <w:r w:rsidR="00390A61" w:rsidRPr="00CB571B">
        <w:rPr>
          <w:bCs/>
          <w:sz w:val="22"/>
          <w:szCs w:val="22"/>
        </w:rPr>
        <w:t xml:space="preserve">   </w:t>
      </w:r>
      <w:r w:rsidRPr="00CB571B">
        <w:rPr>
          <w:bCs/>
          <w:sz w:val="22"/>
          <w:szCs w:val="22"/>
        </w:rPr>
        <w:t xml:space="preserve">Члан </w:t>
      </w:r>
      <w:r w:rsidR="00397643" w:rsidRPr="00CB571B">
        <w:rPr>
          <w:bCs/>
          <w:sz w:val="22"/>
          <w:szCs w:val="22"/>
        </w:rPr>
        <w:t>5</w:t>
      </w:r>
      <w:r w:rsidRPr="00CB571B">
        <w:rPr>
          <w:bCs/>
          <w:sz w:val="22"/>
          <w:szCs w:val="22"/>
        </w:rPr>
        <w:t>.</w:t>
      </w:r>
    </w:p>
    <w:p w:rsidR="00D776E4" w:rsidRPr="00CB571B" w:rsidRDefault="00D776E4" w:rsidP="001133C6">
      <w:pPr>
        <w:widowControl w:val="0"/>
        <w:autoSpaceDE w:val="0"/>
        <w:autoSpaceDN w:val="0"/>
        <w:adjustRightInd w:val="0"/>
        <w:spacing w:line="239" w:lineRule="auto"/>
        <w:ind w:left="4300"/>
        <w:rPr>
          <w:bCs/>
          <w:sz w:val="22"/>
          <w:szCs w:val="22"/>
        </w:rPr>
      </w:pPr>
    </w:p>
    <w:p w:rsidR="00D776E4" w:rsidRPr="00CB571B" w:rsidRDefault="00D776E4" w:rsidP="00D776E4">
      <w:pPr>
        <w:tabs>
          <w:tab w:val="left" w:pos="4455"/>
        </w:tabs>
        <w:jc w:val="both"/>
        <w:rPr>
          <w:sz w:val="22"/>
          <w:szCs w:val="22"/>
          <w:lang w:val="sr-Cyrl-CS"/>
        </w:rPr>
      </w:pPr>
      <w:r w:rsidRPr="00CB571B">
        <w:rPr>
          <w:sz w:val="22"/>
          <w:szCs w:val="22"/>
          <w:lang w:val="sr-Cyrl-CS"/>
        </w:rPr>
        <w:t>Испоручилац је дужан да испоручи добра у року од</w:t>
      </w:r>
      <w:r w:rsidRPr="00CB571B">
        <w:rPr>
          <w:bCs/>
          <w:iCs/>
          <w:sz w:val="22"/>
          <w:szCs w:val="22"/>
          <w:lang w:val="sr-Cyrl-CS"/>
        </w:rPr>
        <w:t xml:space="preserve"> ____ дана</w:t>
      </w:r>
      <w:r w:rsidR="00CD0787" w:rsidRPr="00CB571B">
        <w:rPr>
          <w:sz w:val="22"/>
          <w:szCs w:val="22"/>
          <w:lang w:val="sr-Cyrl-CS"/>
        </w:rPr>
        <w:t xml:space="preserve"> (највише 45 дана) </w:t>
      </w:r>
      <w:r w:rsidRPr="00CB571B">
        <w:rPr>
          <w:bCs/>
          <w:iCs/>
          <w:sz w:val="22"/>
          <w:szCs w:val="22"/>
          <w:lang w:val="sr-Cyrl-CS"/>
        </w:rPr>
        <w:t xml:space="preserve"> од дана закључења уговора.</w:t>
      </w:r>
    </w:p>
    <w:p w:rsidR="00F46E7B" w:rsidRPr="00CB571B" w:rsidRDefault="00F46E7B" w:rsidP="00D776E4">
      <w:pPr>
        <w:tabs>
          <w:tab w:val="left" w:pos="4455"/>
        </w:tabs>
        <w:jc w:val="both"/>
        <w:rPr>
          <w:bCs/>
          <w:iCs/>
          <w:sz w:val="22"/>
          <w:szCs w:val="22"/>
          <w:lang w:val="sr-Cyrl-CS"/>
        </w:rPr>
      </w:pPr>
    </w:p>
    <w:p w:rsidR="00D776E4" w:rsidRPr="00CB571B" w:rsidRDefault="00D776E4" w:rsidP="00D776E4">
      <w:pPr>
        <w:jc w:val="both"/>
        <w:rPr>
          <w:sz w:val="22"/>
          <w:szCs w:val="22"/>
          <w:lang w:val="sr-Cyrl-CS"/>
        </w:rPr>
      </w:pPr>
      <w:r w:rsidRPr="00CB571B">
        <w:rPr>
          <w:sz w:val="22"/>
          <w:szCs w:val="22"/>
          <w:lang w:val="sr-Cyrl-CS"/>
        </w:rPr>
        <w:t xml:space="preserve">Испоручилац се обавезује да поправке </w:t>
      </w:r>
      <w:r w:rsidR="00B26594" w:rsidRPr="00CB571B">
        <w:rPr>
          <w:sz w:val="22"/>
          <w:szCs w:val="22"/>
          <w:lang w:val="sr-Cyrl-CS"/>
        </w:rPr>
        <w:t xml:space="preserve">у гарантном року </w:t>
      </w:r>
      <w:r w:rsidRPr="00CB571B">
        <w:rPr>
          <w:sz w:val="22"/>
          <w:szCs w:val="22"/>
          <w:lang w:val="sr-Cyrl-CS"/>
        </w:rPr>
        <w:t>изврши у року од ________ дана од захтева Наручиоца.</w:t>
      </w:r>
    </w:p>
    <w:p w:rsidR="001263BD" w:rsidRPr="003817B9" w:rsidRDefault="001263BD" w:rsidP="00D776E4">
      <w:pPr>
        <w:jc w:val="both"/>
        <w:rPr>
          <w:sz w:val="22"/>
          <w:szCs w:val="22"/>
          <w:lang w:val="sr-Cyrl-CS"/>
        </w:rPr>
      </w:pPr>
    </w:p>
    <w:p w:rsidR="001263BD" w:rsidRPr="003817B9" w:rsidRDefault="001263BD" w:rsidP="001263BD">
      <w:pPr>
        <w:tabs>
          <w:tab w:val="left" w:pos="4455"/>
        </w:tabs>
        <w:jc w:val="both"/>
        <w:rPr>
          <w:lang w:val="sr-Cyrl-CS"/>
        </w:rPr>
      </w:pPr>
      <w:r w:rsidRPr="003817B9">
        <w:rPr>
          <w:lang w:val="sr-Cyrl-CS"/>
        </w:rPr>
        <w:t>Испоручилац је дужан да у гарантном року на позив Наручиоца, о свом трошку, отклони све уочене  недостатке.</w:t>
      </w:r>
    </w:p>
    <w:p w:rsidR="001263BD" w:rsidRPr="003817B9" w:rsidRDefault="001263BD" w:rsidP="001263BD">
      <w:pPr>
        <w:tabs>
          <w:tab w:val="left" w:pos="4455"/>
        </w:tabs>
        <w:jc w:val="both"/>
        <w:rPr>
          <w:lang w:val="sr-Cyrl-CS"/>
        </w:rPr>
      </w:pPr>
    </w:p>
    <w:p w:rsidR="001263BD" w:rsidRPr="003817B9" w:rsidRDefault="001263BD" w:rsidP="001263BD">
      <w:pPr>
        <w:tabs>
          <w:tab w:val="left" w:pos="4455"/>
        </w:tabs>
        <w:jc w:val="both"/>
        <w:rPr>
          <w:lang w:val="sr-Cyrl-CS"/>
        </w:rPr>
      </w:pPr>
      <w:r w:rsidRPr="003817B9">
        <w:rPr>
          <w:lang w:val="sr-Cyrl-CS"/>
        </w:rPr>
        <w:t xml:space="preserve">Испоручилац се обавезује да изда гарантни лист за Добра из члана 1. овог уговора. </w:t>
      </w:r>
    </w:p>
    <w:p w:rsidR="00390A61" w:rsidRPr="00CB571B" w:rsidRDefault="00390A61" w:rsidP="001133C6">
      <w:pPr>
        <w:widowControl w:val="0"/>
        <w:autoSpaceDE w:val="0"/>
        <w:autoSpaceDN w:val="0"/>
        <w:adjustRightInd w:val="0"/>
        <w:spacing w:line="259" w:lineRule="exact"/>
        <w:rPr>
          <w:sz w:val="22"/>
          <w:szCs w:val="22"/>
        </w:rPr>
      </w:pPr>
    </w:p>
    <w:p w:rsidR="001133C6" w:rsidRPr="00CB571B" w:rsidRDefault="009C4B17" w:rsidP="001133C6">
      <w:pPr>
        <w:widowControl w:val="0"/>
        <w:autoSpaceDE w:val="0"/>
        <w:autoSpaceDN w:val="0"/>
        <w:adjustRightInd w:val="0"/>
        <w:spacing w:line="239" w:lineRule="auto"/>
        <w:ind w:left="4260"/>
        <w:rPr>
          <w:bCs/>
          <w:sz w:val="22"/>
          <w:szCs w:val="22"/>
        </w:rPr>
      </w:pPr>
      <w:r w:rsidRPr="00CB571B">
        <w:rPr>
          <w:bCs/>
          <w:sz w:val="22"/>
          <w:szCs w:val="22"/>
          <w:lang w:val="sr-Cyrl-RS"/>
        </w:rPr>
        <w:t xml:space="preserve">     </w:t>
      </w:r>
      <w:r w:rsidR="001133C6" w:rsidRPr="00CB571B">
        <w:rPr>
          <w:bCs/>
          <w:sz w:val="22"/>
          <w:szCs w:val="22"/>
        </w:rPr>
        <w:t xml:space="preserve">Члан </w:t>
      </w:r>
      <w:r w:rsidR="00397643" w:rsidRPr="00CB571B">
        <w:rPr>
          <w:bCs/>
          <w:sz w:val="22"/>
          <w:szCs w:val="22"/>
          <w:lang w:val="sr-Cyrl-RS"/>
        </w:rPr>
        <w:t>6</w:t>
      </w:r>
      <w:r w:rsidR="001133C6" w:rsidRPr="00CB571B">
        <w:rPr>
          <w:bCs/>
          <w:sz w:val="22"/>
          <w:szCs w:val="22"/>
        </w:rPr>
        <w:t>.</w:t>
      </w:r>
    </w:p>
    <w:p w:rsidR="00397643" w:rsidRPr="00CB571B" w:rsidRDefault="00397643" w:rsidP="001133C6">
      <w:pPr>
        <w:widowControl w:val="0"/>
        <w:autoSpaceDE w:val="0"/>
        <w:autoSpaceDN w:val="0"/>
        <w:adjustRightInd w:val="0"/>
        <w:spacing w:line="239" w:lineRule="auto"/>
        <w:ind w:left="4260"/>
        <w:rPr>
          <w:bCs/>
          <w:sz w:val="22"/>
          <w:szCs w:val="22"/>
        </w:rPr>
      </w:pPr>
    </w:p>
    <w:p w:rsidR="00D776E4" w:rsidRPr="00CB571B" w:rsidRDefault="00D776E4" w:rsidP="00D776E4">
      <w:pPr>
        <w:tabs>
          <w:tab w:val="left" w:pos="4455"/>
        </w:tabs>
        <w:jc w:val="both"/>
        <w:rPr>
          <w:sz w:val="22"/>
          <w:szCs w:val="22"/>
          <w:lang w:val="sr-Cyrl-CS"/>
        </w:rPr>
      </w:pPr>
      <w:r w:rsidRPr="00CB571B">
        <w:rPr>
          <w:sz w:val="22"/>
          <w:szCs w:val="22"/>
          <w:lang w:val="sr-Cyrl-CS"/>
        </w:rPr>
        <w:t>Испоруч</w:t>
      </w:r>
      <w:r w:rsidR="00C70FA9" w:rsidRPr="00CB571B">
        <w:rPr>
          <w:sz w:val="22"/>
          <w:szCs w:val="22"/>
          <w:lang w:val="sr-Cyrl-CS"/>
        </w:rPr>
        <w:t>илац се обавезује да Д</w:t>
      </w:r>
      <w:r w:rsidRPr="00CB571B">
        <w:rPr>
          <w:sz w:val="22"/>
          <w:szCs w:val="22"/>
          <w:lang w:val="sr-Cyrl-CS"/>
        </w:rPr>
        <w:t>обра испоручи и монтира у свему према техничкој документацији, прописима, стандардима, техничким нормативима и нормама квалитета који важе за уговорену врсту добара.</w:t>
      </w:r>
    </w:p>
    <w:p w:rsidR="00D776E4" w:rsidRPr="00CB571B" w:rsidRDefault="00D776E4" w:rsidP="00D776E4">
      <w:pPr>
        <w:tabs>
          <w:tab w:val="left" w:pos="4455"/>
        </w:tabs>
        <w:jc w:val="both"/>
        <w:rPr>
          <w:sz w:val="22"/>
          <w:szCs w:val="22"/>
          <w:lang w:val="sr-Cyrl-CS"/>
        </w:rPr>
      </w:pPr>
    </w:p>
    <w:p w:rsidR="00D776E4" w:rsidRPr="00CB571B" w:rsidRDefault="00D776E4" w:rsidP="00D776E4">
      <w:pPr>
        <w:jc w:val="both"/>
        <w:rPr>
          <w:sz w:val="22"/>
          <w:szCs w:val="22"/>
          <w:lang w:val="sr-Cyrl-CS"/>
        </w:rPr>
      </w:pPr>
      <w:r w:rsidRPr="00CB571B">
        <w:rPr>
          <w:sz w:val="22"/>
          <w:szCs w:val="22"/>
          <w:lang w:val="sr-Cyrl-CS"/>
        </w:rPr>
        <w:t>Примопредаја</w:t>
      </w:r>
      <w:r w:rsidR="00C70FA9" w:rsidRPr="00CB571B">
        <w:rPr>
          <w:sz w:val="22"/>
          <w:szCs w:val="22"/>
          <w:lang w:val="es-AR"/>
        </w:rPr>
        <w:t xml:space="preserve"> Д</w:t>
      </w:r>
      <w:r w:rsidRPr="00CB571B">
        <w:rPr>
          <w:sz w:val="22"/>
          <w:szCs w:val="22"/>
          <w:lang w:val="es-AR"/>
        </w:rPr>
        <w:t>обара</w:t>
      </w:r>
      <w:r w:rsidRPr="00CB571B">
        <w:rPr>
          <w:sz w:val="22"/>
          <w:szCs w:val="22"/>
          <w:lang w:val="sr-Cyrl-CS"/>
        </w:rPr>
        <w:t xml:space="preserve"> </w:t>
      </w:r>
      <w:r w:rsidRPr="00CB571B">
        <w:rPr>
          <w:sz w:val="22"/>
          <w:szCs w:val="22"/>
          <w:lang w:val="es-AR"/>
        </w:rPr>
        <w:t xml:space="preserve">извршиће се на месту испоруке </w:t>
      </w:r>
      <w:r w:rsidRPr="00CB571B">
        <w:rPr>
          <w:sz w:val="22"/>
          <w:szCs w:val="22"/>
          <w:lang w:val="sr-Cyrl-CS"/>
        </w:rPr>
        <w:t>на основу отпремнице</w:t>
      </w:r>
      <w:r w:rsidRPr="00CB571B">
        <w:rPr>
          <w:sz w:val="22"/>
          <w:szCs w:val="22"/>
          <w:lang w:val="es-AR"/>
        </w:rPr>
        <w:t xml:space="preserve"> </w:t>
      </w:r>
      <w:r w:rsidRPr="00CB571B">
        <w:rPr>
          <w:sz w:val="22"/>
          <w:szCs w:val="22"/>
          <w:lang w:val="sr-Cyrl-CS"/>
        </w:rPr>
        <w:t xml:space="preserve">Испоручиоца, коју потписују овлашћена лица испред обе уговорне стране, а </w:t>
      </w:r>
      <w:r w:rsidRPr="00CB571B">
        <w:rPr>
          <w:sz w:val="22"/>
          <w:szCs w:val="22"/>
          <w:lang w:val="es-AR"/>
        </w:rPr>
        <w:t>кој</w:t>
      </w:r>
      <w:r w:rsidRPr="00CB571B">
        <w:rPr>
          <w:sz w:val="22"/>
          <w:szCs w:val="22"/>
          <w:lang w:val="sr-Cyrl-CS"/>
        </w:rPr>
        <w:t>а</w:t>
      </w:r>
      <w:r w:rsidRPr="00CB571B">
        <w:rPr>
          <w:sz w:val="22"/>
          <w:szCs w:val="22"/>
          <w:lang w:val="es-AR"/>
        </w:rPr>
        <w:t xml:space="preserve"> представља обавезан прилог уз фактуру Испоручиоца</w:t>
      </w:r>
      <w:r w:rsidRPr="00CB571B">
        <w:rPr>
          <w:sz w:val="22"/>
          <w:szCs w:val="22"/>
          <w:lang w:val="sr-Cyrl-CS"/>
        </w:rPr>
        <w:t>.</w:t>
      </w:r>
    </w:p>
    <w:p w:rsidR="00266802" w:rsidRPr="00CB571B" w:rsidRDefault="00266802" w:rsidP="00D776E4">
      <w:pPr>
        <w:jc w:val="both"/>
        <w:rPr>
          <w:sz w:val="22"/>
          <w:szCs w:val="22"/>
          <w:lang w:val="sr-Cyrl-CS"/>
        </w:rPr>
      </w:pPr>
    </w:p>
    <w:p w:rsidR="00266802" w:rsidRPr="00CB571B" w:rsidRDefault="00266802" w:rsidP="00266802">
      <w:pPr>
        <w:widowControl w:val="0"/>
        <w:overflowPunct w:val="0"/>
        <w:autoSpaceDE w:val="0"/>
        <w:autoSpaceDN w:val="0"/>
        <w:adjustRightInd w:val="0"/>
        <w:spacing w:line="223" w:lineRule="auto"/>
        <w:jc w:val="both"/>
        <w:rPr>
          <w:sz w:val="22"/>
          <w:szCs w:val="22"/>
        </w:rPr>
      </w:pPr>
      <w:r w:rsidRPr="00CB571B">
        <w:rPr>
          <w:sz w:val="22"/>
          <w:szCs w:val="22"/>
        </w:rPr>
        <w:t xml:space="preserve">Уговорне стране су дужне да изврше квалитативни и квантитативни пријем </w:t>
      </w:r>
      <w:r w:rsidR="00C70FA9" w:rsidRPr="00CB571B">
        <w:rPr>
          <w:sz w:val="22"/>
          <w:szCs w:val="22"/>
          <w:lang w:val="sr-Cyrl-CS"/>
        </w:rPr>
        <w:t>Д</w:t>
      </w:r>
      <w:r w:rsidRPr="00CB571B">
        <w:rPr>
          <w:sz w:val="22"/>
          <w:szCs w:val="22"/>
          <w:lang w:val="sr-Cyrl-CS"/>
        </w:rPr>
        <w:t xml:space="preserve">обара </w:t>
      </w:r>
      <w:r w:rsidRPr="00CB571B">
        <w:rPr>
          <w:sz w:val="22"/>
          <w:szCs w:val="22"/>
        </w:rPr>
        <w:t xml:space="preserve">о чему се саставља записник </w:t>
      </w:r>
      <w:r w:rsidRPr="00CB571B">
        <w:rPr>
          <w:sz w:val="22"/>
          <w:szCs w:val="22"/>
          <w:lang w:val="sr-Cyrl-CS"/>
        </w:rPr>
        <w:t xml:space="preserve">о примопредаји </w:t>
      </w:r>
      <w:r w:rsidRPr="00CB571B">
        <w:rPr>
          <w:sz w:val="22"/>
          <w:szCs w:val="22"/>
        </w:rPr>
        <w:t xml:space="preserve">који потписују представник </w:t>
      </w:r>
      <w:r w:rsidR="00934D2A" w:rsidRPr="00CB571B">
        <w:rPr>
          <w:sz w:val="22"/>
          <w:szCs w:val="22"/>
          <w:lang w:val="sr-Cyrl-CS"/>
        </w:rPr>
        <w:t>Испоручиоца</w:t>
      </w:r>
      <w:r w:rsidRPr="00CB571B">
        <w:rPr>
          <w:sz w:val="22"/>
          <w:szCs w:val="22"/>
        </w:rPr>
        <w:t xml:space="preserve"> и представник Наручиоца.</w:t>
      </w:r>
    </w:p>
    <w:p w:rsidR="00266802" w:rsidRPr="00CB571B" w:rsidRDefault="00266802" w:rsidP="00266802">
      <w:pPr>
        <w:widowControl w:val="0"/>
        <w:overflowPunct w:val="0"/>
        <w:autoSpaceDE w:val="0"/>
        <w:autoSpaceDN w:val="0"/>
        <w:adjustRightInd w:val="0"/>
        <w:spacing w:line="223" w:lineRule="auto"/>
        <w:jc w:val="both"/>
        <w:rPr>
          <w:sz w:val="22"/>
          <w:szCs w:val="22"/>
        </w:rPr>
      </w:pPr>
    </w:p>
    <w:p w:rsidR="00266802" w:rsidRPr="00CB571B" w:rsidRDefault="00266802" w:rsidP="00266802">
      <w:pPr>
        <w:widowControl w:val="0"/>
        <w:autoSpaceDE w:val="0"/>
        <w:autoSpaceDN w:val="0"/>
        <w:adjustRightInd w:val="0"/>
        <w:spacing w:line="49" w:lineRule="exact"/>
        <w:rPr>
          <w:sz w:val="22"/>
          <w:szCs w:val="22"/>
        </w:rPr>
      </w:pPr>
    </w:p>
    <w:p w:rsidR="00D776E4" w:rsidRPr="00CB571B" w:rsidRDefault="00D776E4" w:rsidP="00D776E4">
      <w:pPr>
        <w:tabs>
          <w:tab w:val="left" w:pos="4455"/>
        </w:tabs>
        <w:jc w:val="both"/>
        <w:rPr>
          <w:sz w:val="22"/>
          <w:szCs w:val="22"/>
          <w:lang w:val="sr-Cyrl-CS"/>
        </w:rPr>
      </w:pPr>
      <w:r w:rsidRPr="00CB571B">
        <w:rPr>
          <w:sz w:val="22"/>
          <w:szCs w:val="22"/>
          <w:lang w:val="sr-Cyrl-CS"/>
        </w:rPr>
        <w:t>Приликом примопредаје На</w:t>
      </w:r>
      <w:r w:rsidR="00C70FA9" w:rsidRPr="00CB571B">
        <w:rPr>
          <w:sz w:val="22"/>
          <w:szCs w:val="22"/>
          <w:lang w:val="sr-Cyrl-CS"/>
        </w:rPr>
        <w:t>ручилац је дужан да испоручена Д</w:t>
      </w:r>
      <w:r w:rsidRPr="00CB571B">
        <w:rPr>
          <w:sz w:val="22"/>
          <w:szCs w:val="22"/>
          <w:lang w:val="sr-Cyrl-CS"/>
        </w:rPr>
        <w:t>обра прегледа на уобичајени начин и да своје евентуалне примедбе о видљивим недостацима одмах саопшти Испоручиоцу.</w:t>
      </w:r>
    </w:p>
    <w:p w:rsidR="00D776E4" w:rsidRPr="00CB571B" w:rsidRDefault="00D776E4" w:rsidP="00D776E4">
      <w:pPr>
        <w:tabs>
          <w:tab w:val="left" w:pos="4455"/>
        </w:tabs>
        <w:jc w:val="both"/>
        <w:rPr>
          <w:sz w:val="22"/>
          <w:szCs w:val="22"/>
          <w:lang w:val="sr-Cyrl-CS"/>
        </w:rPr>
      </w:pPr>
    </w:p>
    <w:p w:rsidR="00D776E4" w:rsidRPr="00CB571B" w:rsidRDefault="00D776E4" w:rsidP="00D776E4">
      <w:pPr>
        <w:tabs>
          <w:tab w:val="left" w:pos="4455"/>
        </w:tabs>
        <w:jc w:val="both"/>
        <w:rPr>
          <w:sz w:val="22"/>
          <w:szCs w:val="22"/>
          <w:lang w:val="sr-Cyrl-CS"/>
        </w:rPr>
      </w:pPr>
      <w:r w:rsidRPr="00CB571B">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D776E4" w:rsidRPr="00CB571B" w:rsidRDefault="00D776E4" w:rsidP="00D776E4">
      <w:pPr>
        <w:tabs>
          <w:tab w:val="left" w:pos="4455"/>
        </w:tabs>
        <w:jc w:val="both"/>
        <w:rPr>
          <w:sz w:val="22"/>
          <w:szCs w:val="22"/>
          <w:lang w:val="sr-Cyrl-CS"/>
        </w:rPr>
      </w:pPr>
    </w:p>
    <w:p w:rsidR="001133C6" w:rsidRPr="00CB571B" w:rsidRDefault="00C70FA9" w:rsidP="00266802">
      <w:pPr>
        <w:tabs>
          <w:tab w:val="left" w:pos="4455"/>
        </w:tabs>
        <w:jc w:val="both"/>
        <w:rPr>
          <w:sz w:val="22"/>
          <w:szCs w:val="22"/>
          <w:lang w:val="sr-Cyrl-CS"/>
        </w:rPr>
      </w:pPr>
      <w:r w:rsidRPr="00CB571B">
        <w:rPr>
          <w:sz w:val="22"/>
          <w:szCs w:val="22"/>
          <w:lang w:val="sr-Cyrl-CS"/>
        </w:rPr>
        <w:t>Ако се након примопредаје Д</w:t>
      </w:r>
      <w:r w:rsidR="00D776E4" w:rsidRPr="00CB571B">
        <w:rPr>
          <w:sz w:val="22"/>
          <w:szCs w:val="22"/>
          <w:lang w:val="sr-Cyrl-CS"/>
        </w:rPr>
        <w:t>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D776E4" w:rsidRPr="00CB571B" w:rsidRDefault="00D776E4" w:rsidP="00D776E4">
      <w:pPr>
        <w:widowControl w:val="0"/>
        <w:overflowPunct w:val="0"/>
        <w:autoSpaceDE w:val="0"/>
        <w:autoSpaceDN w:val="0"/>
        <w:adjustRightInd w:val="0"/>
        <w:spacing w:line="223" w:lineRule="auto"/>
        <w:jc w:val="both"/>
        <w:rPr>
          <w:sz w:val="22"/>
          <w:szCs w:val="22"/>
        </w:rPr>
      </w:pPr>
    </w:p>
    <w:p w:rsidR="00945701" w:rsidRPr="00CB571B" w:rsidRDefault="00945701" w:rsidP="00D776E4">
      <w:pPr>
        <w:widowControl w:val="0"/>
        <w:overflowPunct w:val="0"/>
        <w:autoSpaceDE w:val="0"/>
        <w:autoSpaceDN w:val="0"/>
        <w:adjustRightInd w:val="0"/>
        <w:spacing w:line="223" w:lineRule="auto"/>
        <w:jc w:val="both"/>
        <w:rPr>
          <w:sz w:val="22"/>
          <w:szCs w:val="22"/>
        </w:rPr>
      </w:pPr>
    </w:p>
    <w:p w:rsidR="00F64144" w:rsidRPr="00CB571B" w:rsidRDefault="00F64144" w:rsidP="00D776E4">
      <w:pPr>
        <w:widowControl w:val="0"/>
        <w:overflowPunct w:val="0"/>
        <w:autoSpaceDE w:val="0"/>
        <w:autoSpaceDN w:val="0"/>
        <w:adjustRightInd w:val="0"/>
        <w:spacing w:line="223" w:lineRule="auto"/>
        <w:jc w:val="both"/>
        <w:rPr>
          <w:sz w:val="22"/>
          <w:szCs w:val="22"/>
        </w:rPr>
      </w:pPr>
    </w:p>
    <w:p w:rsidR="00F64144" w:rsidRPr="00CB571B" w:rsidRDefault="00F64144" w:rsidP="00D776E4">
      <w:pPr>
        <w:widowControl w:val="0"/>
        <w:overflowPunct w:val="0"/>
        <w:autoSpaceDE w:val="0"/>
        <w:autoSpaceDN w:val="0"/>
        <w:adjustRightInd w:val="0"/>
        <w:spacing w:line="223" w:lineRule="auto"/>
        <w:jc w:val="both"/>
        <w:rPr>
          <w:sz w:val="22"/>
          <w:szCs w:val="22"/>
        </w:rPr>
      </w:pPr>
    </w:p>
    <w:p w:rsidR="001133C6" w:rsidRPr="00CB571B" w:rsidRDefault="001133C6" w:rsidP="00D776E4">
      <w:pPr>
        <w:widowControl w:val="0"/>
        <w:overflowPunct w:val="0"/>
        <w:autoSpaceDE w:val="0"/>
        <w:autoSpaceDN w:val="0"/>
        <w:adjustRightInd w:val="0"/>
        <w:spacing w:line="223" w:lineRule="auto"/>
        <w:jc w:val="center"/>
        <w:rPr>
          <w:bCs/>
          <w:sz w:val="22"/>
          <w:szCs w:val="22"/>
        </w:rPr>
      </w:pPr>
      <w:r w:rsidRPr="00CB571B">
        <w:rPr>
          <w:bCs/>
          <w:sz w:val="22"/>
          <w:szCs w:val="22"/>
        </w:rPr>
        <w:lastRenderedPageBreak/>
        <w:t xml:space="preserve">Члан </w:t>
      </w:r>
      <w:r w:rsidR="00397643" w:rsidRPr="00CB571B">
        <w:rPr>
          <w:bCs/>
          <w:sz w:val="22"/>
          <w:szCs w:val="22"/>
          <w:lang w:val="sr-Cyrl-RS"/>
        </w:rPr>
        <w:t>7</w:t>
      </w:r>
      <w:r w:rsidRPr="00CB571B">
        <w:rPr>
          <w:bCs/>
          <w:sz w:val="22"/>
          <w:szCs w:val="22"/>
        </w:rPr>
        <w:t>.</w:t>
      </w:r>
    </w:p>
    <w:p w:rsidR="00397643" w:rsidRPr="00CB571B" w:rsidRDefault="00397643" w:rsidP="00D776E4">
      <w:pPr>
        <w:widowControl w:val="0"/>
        <w:overflowPunct w:val="0"/>
        <w:autoSpaceDE w:val="0"/>
        <w:autoSpaceDN w:val="0"/>
        <w:adjustRightInd w:val="0"/>
        <w:spacing w:line="223" w:lineRule="auto"/>
        <w:jc w:val="center"/>
        <w:rPr>
          <w:sz w:val="22"/>
          <w:szCs w:val="22"/>
        </w:rPr>
      </w:pPr>
    </w:p>
    <w:p w:rsidR="001133C6" w:rsidRPr="00CB571B" w:rsidRDefault="001133C6" w:rsidP="001133C6">
      <w:pPr>
        <w:widowControl w:val="0"/>
        <w:autoSpaceDE w:val="0"/>
        <w:autoSpaceDN w:val="0"/>
        <w:adjustRightInd w:val="0"/>
        <w:spacing w:line="49" w:lineRule="exact"/>
        <w:rPr>
          <w:sz w:val="22"/>
          <w:szCs w:val="22"/>
        </w:rPr>
      </w:pPr>
    </w:p>
    <w:p w:rsidR="001133C6" w:rsidRPr="00CB571B" w:rsidRDefault="001133C6" w:rsidP="001133C6">
      <w:pPr>
        <w:widowControl w:val="0"/>
        <w:overflowPunct w:val="0"/>
        <w:autoSpaceDE w:val="0"/>
        <w:autoSpaceDN w:val="0"/>
        <w:adjustRightInd w:val="0"/>
        <w:spacing w:line="223" w:lineRule="auto"/>
        <w:jc w:val="both"/>
        <w:rPr>
          <w:sz w:val="22"/>
          <w:szCs w:val="22"/>
        </w:rPr>
      </w:pPr>
      <w:r w:rsidRPr="00CB571B">
        <w:rPr>
          <w:sz w:val="22"/>
          <w:szCs w:val="22"/>
        </w:rPr>
        <w:t xml:space="preserve">У случајевима из члана </w:t>
      </w:r>
      <w:r w:rsidR="00C70FA9" w:rsidRPr="00CB571B">
        <w:rPr>
          <w:sz w:val="22"/>
          <w:szCs w:val="22"/>
        </w:rPr>
        <w:t>6</w:t>
      </w:r>
      <w:r w:rsidRPr="00CB571B">
        <w:rPr>
          <w:sz w:val="22"/>
          <w:szCs w:val="22"/>
        </w:rPr>
        <w:t>.</w:t>
      </w:r>
      <w:r w:rsidR="006B5049" w:rsidRPr="00CB571B">
        <w:rPr>
          <w:sz w:val="22"/>
          <w:szCs w:val="22"/>
          <w:lang w:val="sr-Cyrl-CS"/>
        </w:rPr>
        <w:t xml:space="preserve"> ст. 1 и 6</w:t>
      </w:r>
      <w:r w:rsidRPr="00CB571B">
        <w:rPr>
          <w:sz w:val="22"/>
          <w:szCs w:val="22"/>
        </w:rPr>
        <w:t xml:space="preserve"> уговора Наручилац има право да захтева од </w:t>
      </w:r>
      <w:r w:rsidR="00266802" w:rsidRPr="00CB571B">
        <w:rPr>
          <w:sz w:val="22"/>
          <w:szCs w:val="22"/>
          <w:lang w:val="sr-Cyrl-CS"/>
        </w:rPr>
        <w:t>Испоручиоца</w:t>
      </w:r>
      <w:r w:rsidRPr="00CB571B">
        <w:rPr>
          <w:sz w:val="22"/>
          <w:szCs w:val="22"/>
        </w:rPr>
        <w:t xml:space="preserve"> да отклони недостатак </w:t>
      </w:r>
      <w:r w:rsidR="00390A61" w:rsidRPr="00CB571B">
        <w:rPr>
          <w:sz w:val="22"/>
          <w:szCs w:val="22"/>
        </w:rPr>
        <w:t xml:space="preserve">и </w:t>
      </w:r>
      <w:r w:rsidR="00266802" w:rsidRPr="00CB571B">
        <w:rPr>
          <w:sz w:val="22"/>
          <w:szCs w:val="22"/>
        </w:rPr>
        <w:t xml:space="preserve">испоручи </w:t>
      </w:r>
      <w:r w:rsidR="00C70FA9" w:rsidRPr="00CB571B">
        <w:rPr>
          <w:sz w:val="22"/>
          <w:szCs w:val="22"/>
          <w:lang w:val="sr-Cyrl-CS"/>
        </w:rPr>
        <w:t>Добра</w:t>
      </w:r>
      <w:r w:rsidR="00C70FA9" w:rsidRPr="00CB571B">
        <w:rPr>
          <w:sz w:val="22"/>
          <w:szCs w:val="22"/>
        </w:rPr>
        <w:t xml:space="preserve"> у</w:t>
      </w:r>
      <w:r w:rsidR="00266802" w:rsidRPr="00CB571B">
        <w:rPr>
          <w:sz w:val="22"/>
          <w:szCs w:val="22"/>
        </w:rPr>
        <w:t xml:space="preserve"> </w:t>
      </w:r>
      <w:r w:rsidR="00266802" w:rsidRPr="00CB571B">
        <w:rPr>
          <w:sz w:val="22"/>
          <w:szCs w:val="22"/>
          <w:lang w:val="sr-Cyrl-CS"/>
        </w:rPr>
        <w:t>складу са техничком спеификацијом</w:t>
      </w:r>
      <w:r w:rsidRPr="00CB571B">
        <w:rPr>
          <w:sz w:val="22"/>
          <w:szCs w:val="22"/>
        </w:rPr>
        <w:t xml:space="preserve"> (испуњење уговора).</w:t>
      </w:r>
    </w:p>
    <w:p w:rsidR="001133C6" w:rsidRPr="00CB571B" w:rsidRDefault="001133C6" w:rsidP="001133C6">
      <w:pPr>
        <w:widowControl w:val="0"/>
        <w:autoSpaceDE w:val="0"/>
        <w:autoSpaceDN w:val="0"/>
        <w:adjustRightInd w:val="0"/>
        <w:spacing w:line="308" w:lineRule="exact"/>
        <w:rPr>
          <w:sz w:val="22"/>
          <w:szCs w:val="22"/>
        </w:rPr>
      </w:pPr>
    </w:p>
    <w:p w:rsidR="006B5049" w:rsidRPr="00CB571B" w:rsidRDefault="006B5049" w:rsidP="006B5049">
      <w:pPr>
        <w:widowControl w:val="0"/>
        <w:overflowPunct w:val="0"/>
        <w:autoSpaceDE w:val="0"/>
        <w:autoSpaceDN w:val="0"/>
        <w:adjustRightInd w:val="0"/>
        <w:spacing w:line="223" w:lineRule="auto"/>
        <w:jc w:val="both"/>
        <w:rPr>
          <w:sz w:val="22"/>
          <w:szCs w:val="22"/>
          <w:lang w:val="sr-Cyrl-CS"/>
        </w:rPr>
      </w:pPr>
      <w:r w:rsidRPr="00CB571B">
        <w:rPr>
          <w:sz w:val="22"/>
          <w:szCs w:val="22"/>
          <w:lang w:val="sr-Cyrl-CS"/>
        </w:rPr>
        <w:t>Уколико Испоручилац у року од 5 дана од дана пријема захтева</w:t>
      </w:r>
      <w:r w:rsidRPr="00CB571B">
        <w:t xml:space="preserve"> </w:t>
      </w:r>
      <w:r w:rsidRPr="00CB571B">
        <w:rPr>
          <w:sz w:val="22"/>
          <w:szCs w:val="22"/>
          <w:lang w:val="sr-Cyrl-CS"/>
        </w:rPr>
        <w:t xml:space="preserve">за испуњење уговора из става 1. овог члана Наручиоца не поступи по захтеву Наручиоца, </w:t>
      </w:r>
      <w:r w:rsidRPr="00CB571B">
        <w:rPr>
          <w:sz w:val="22"/>
          <w:szCs w:val="22"/>
        </w:rPr>
        <w:t xml:space="preserve">Наручилац има право да раскине уговор, о чему писмено обавештава </w:t>
      </w:r>
      <w:r w:rsidRPr="00CB571B">
        <w:rPr>
          <w:sz w:val="22"/>
          <w:szCs w:val="22"/>
          <w:lang w:val="sr-Cyrl-CS"/>
        </w:rPr>
        <w:t>Испоручиоца.</w:t>
      </w:r>
    </w:p>
    <w:p w:rsidR="00390A61" w:rsidRPr="00CB571B" w:rsidRDefault="00390A61" w:rsidP="001133C6">
      <w:pPr>
        <w:widowControl w:val="0"/>
        <w:overflowPunct w:val="0"/>
        <w:autoSpaceDE w:val="0"/>
        <w:autoSpaceDN w:val="0"/>
        <w:adjustRightInd w:val="0"/>
        <w:spacing w:line="223" w:lineRule="auto"/>
        <w:jc w:val="both"/>
        <w:rPr>
          <w:sz w:val="22"/>
          <w:szCs w:val="22"/>
        </w:rPr>
      </w:pPr>
    </w:p>
    <w:p w:rsidR="001133C6" w:rsidRPr="00CB571B" w:rsidRDefault="006B5049" w:rsidP="006B5049">
      <w:pPr>
        <w:widowControl w:val="0"/>
        <w:overflowPunct w:val="0"/>
        <w:autoSpaceDE w:val="0"/>
        <w:autoSpaceDN w:val="0"/>
        <w:adjustRightInd w:val="0"/>
        <w:spacing w:line="223" w:lineRule="auto"/>
        <w:jc w:val="both"/>
        <w:rPr>
          <w:sz w:val="22"/>
          <w:szCs w:val="22"/>
          <w:lang w:val="sr-Cyrl-CS"/>
        </w:rPr>
      </w:pPr>
      <w:r w:rsidRPr="00CB571B">
        <w:rPr>
          <w:sz w:val="22"/>
          <w:szCs w:val="22"/>
          <w:lang w:val="sr-Cyrl-CS"/>
        </w:rPr>
        <w:t xml:space="preserve">Наручилац може из оправданих разлога продужити рок из ст. 2 овог члана, за још 10 дана за испуњење уговора при чему </w:t>
      </w:r>
      <w:r w:rsidR="001133C6" w:rsidRPr="00CB571B">
        <w:rPr>
          <w:sz w:val="22"/>
          <w:szCs w:val="22"/>
        </w:rPr>
        <w:t xml:space="preserve">Наручилац може да раскине уговор и без остављања накнадног рока ако га је </w:t>
      </w:r>
      <w:r w:rsidR="00266802" w:rsidRPr="00CB571B">
        <w:rPr>
          <w:sz w:val="22"/>
          <w:szCs w:val="22"/>
          <w:lang w:val="sr-Cyrl-CS"/>
        </w:rPr>
        <w:t>Испоручилац</w:t>
      </w:r>
      <w:r w:rsidR="001133C6" w:rsidRPr="00CB571B">
        <w:rPr>
          <w:sz w:val="22"/>
          <w:szCs w:val="22"/>
        </w:rPr>
        <w:t xml:space="preserve"> обавестио да неће да испуни уговор, односно када је очигледно да </w:t>
      </w:r>
      <w:r w:rsidR="00266802" w:rsidRPr="00CB571B">
        <w:rPr>
          <w:sz w:val="22"/>
          <w:szCs w:val="22"/>
          <w:lang w:val="sr-Cyrl-CS"/>
        </w:rPr>
        <w:t>Испоручилац</w:t>
      </w:r>
      <w:r w:rsidR="001133C6" w:rsidRPr="00CB571B">
        <w:rPr>
          <w:sz w:val="22"/>
          <w:szCs w:val="22"/>
        </w:rPr>
        <w:t xml:space="preserve"> неће моћи да испуни уговор ни у накнадном року.</w:t>
      </w:r>
    </w:p>
    <w:p w:rsidR="001133C6" w:rsidRPr="00CB571B" w:rsidRDefault="001133C6" w:rsidP="001133C6">
      <w:pPr>
        <w:widowControl w:val="0"/>
        <w:autoSpaceDE w:val="0"/>
        <w:autoSpaceDN w:val="0"/>
        <w:adjustRightInd w:val="0"/>
        <w:spacing w:line="260" w:lineRule="exact"/>
        <w:rPr>
          <w:sz w:val="22"/>
          <w:szCs w:val="22"/>
        </w:rPr>
      </w:pPr>
    </w:p>
    <w:p w:rsidR="001133C6" w:rsidRPr="00CB571B" w:rsidRDefault="009C4B17" w:rsidP="00016111">
      <w:pPr>
        <w:widowControl w:val="0"/>
        <w:autoSpaceDE w:val="0"/>
        <w:autoSpaceDN w:val="0"/>
        <w:adjustRightInd w:val="0"/>
        <w:ind w:left="4260"/>
        <w:jc w:val="both"/>
        <w:rPr>
          <w:bCs/>
          <w:sz w:val="22"/>
          <w:szCs w:val="22"/>
        </w:rPr>
      </w:pPr>
      <w:r w:rsidRPr="00CB571B">
        <w:rPr>
          <w:bCs/>
          <w:sz w:val="22"/>
          <w:szCs w:val="22"/>
          <w:lang w:val="sr-Cyrl-RS"/>
        </w:rPr>
        <w:t xml:space="preserve">  </w:t>
      </w:r>
      <w:r w:rsidR="001133C6" w:rsidRPr="00CB571B">
        <w:rPr>
          <w:bCs/>
          <w:sz w:val="22"/>
          <w:szCs w:val="22"/>
        </w:rPr>
        <w:t xml:space="preserve">Члан </w:t>
      </w:r>
      <w:r w:rsidR="00397643" w:rsidRPr="00CB571B">
        <w:rPr>
          <w:bCs/>
          <w:sz w:val="22"/>
          <w:szCs w:val="22"/>
          <w:lang w:val="sr-Cyrl-RS"/>
        </w:rPr>
        <w:t>8</w:t>
      </w:r>
      <w:r w:rsidR="001133C6" w:rsidRPr="00CB571B">
        <w:rPr>
          <w:bCs/>
          <w:sz w:val="22"/>
          <w:szCs w:val="22"/>
        </w:rPr>
        <w:t>.</w:t>
      </w:r>
    </w:p>
    <w:p w:rsidR="001133C6" w:rsidRPr="00CB571B" w:rsidRDefault="001133C6" w:rsidP="00016111">
      <w:pPr>
        <w:widowControl w:val="0"/>
        <w:autoSpaceDE w:val="0"/>
        <w:autoSpaceDN w:val="0"/>
        <w:adjustRightInd w:val="0"/>
        <w:spacing w:line="50" w:lineRule="exact"/>
        <w:jc w:val="both"/>
        <w:rPr>
          <w:sz w:val="22"/>
          <w:szCs w:val="22"/>
        </w:rPr>
      </w:pPr>
    </w:p>
    <w:p w:rsidR="006B5049" w:rsidRPr="00CB571B" w:rsidRDefault="006B5049" w:rsidP="00016111">
      <w:pPr>
        <w:widowControl w:val="0"/>
        <w:autoSpaceDE w:val="0"/>
        <w:autoSpaceDN w:val="0"/>
        <w:adjustRightInd w:val="0"/>
        <w:spacing w:line="50" w:lineRule="exact"/>
        <w:jc w:val="both"/>
        <w:rPr>
          <w:sz w:val="22"/>
          <w:szCs w:val="22"/>
        </w:rPr>
      </w:pPr>
    </w:p>
    <w:p w:rsidR="00016111" w:rsidRPr="00CB571B" w:rsidRDefault="00016111" w:rsidP="00016111">
      <w:pPr>
        <w:widowControl w:val="0"/>
        <w:autoSpaceDE w:val="0"/>
        <w:autoSpaceDN w:val="0"/>
        <w:adjustRightInd w:val="0"/>
        <w:jc w:val="both"/>
        <w:rPr>
          <w:sz w:val="22"/>
          <w:szCs w:val="22"/>
        </w:rPr>
      </w:pPr>
      <w:r w:rsidRPr="00CB571B">
        <w:rPr>
          <w:sz w:val="22"/>
          <w:szCs w:val="22"/>
          <w:lang w:val="sr-Cyrl-CS"/>
        </w:rPr>
        <w:t xml:space="preserve">Испоручилац </w:t>
      </w:r>
      <w:r w:rsidRPr="00CB571B">
        <w:rPr>
          <w:sz w:val="22"/>
          <w:szCs w:val="22"/>
        </w:rPr>
        <w:t xml:space="preserve">се обавезује да у року од 7 дана од дана закључења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016111" w:rsidRPr="00CB571B" w:rsidRDefault="00016111" w:rsidP="00016111">
      <w:pPr>
        <w:widowControl w:val="0"/>
        <w:autoSpaceDE w:val="0"/>
        <w:autoSpaceDN w:val="0"/>
        <w:adjustRightInd w:val="0"/>
        <w:jc w:val="both"/>
        <w:rPr>
          <w:sz w:val="22"/>
          <w:szCs w:val="22"/>
        </w:rPr>
      </w:pPr>
      <w:r w:rsidRPr="00CB571B">
        <w:rPr>
          <w:sz w:val="22"/>
          <w:szCs w:val="22"/>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појединачног уговора без ПДВ-а, са роком важности који је 30 (тридесет) дана дужи од истека важења уговора.</w:t>
      </w:r>
    </w:p>
    <w:p w:rsidR="001133C6" w:rsidRPr="00CB571B" w:rsidRDefault="00016111" w:rsidP="00016111">
      <w:pPr>
        <w:widowControl w:val="0"/>
        <w:autoSpaceDE w:val="0"/>
        <w:autoSpaceDN w:val="0"/>
        <w:adjustRightInd w:val="0"/>
        <w:jc w:val="both"/>
        <w:rPr>
          <w:sz w:val="22"/>
          <w:szCs w:val="22"/>
        </w:rPr>
      </w:pPr>
      <w:r w:rsidRPr="00CB571B">
        <w:rPr>
          <w:sz w:val="22"/>
          <w:szCs w:val="22"/>
        </w:rPr>
        <w:t>Наручилац ће уновчити меницу уколико</w:t>
      </w:r>
      <w:r w:rsidRPr="00CB571B">
        <w:rPr>
          <w:sz w:val="22"/>
          <w:szCs w:val="22"/>
          <w:lang w:val="sr-Cyrl-CS"/>
        </w:rPr>
        <w:t xml:space="preserve"> Испоручилац</w:t>
      </w:r>
      <w:r w:rsidRPr="00CB571B">
        <w:rPr>
          <w:sz w:val="22"/>
          <w:szCs w:val="22"/>
        </w:rPr>
        <w:t xml:space="preserve"> не буде извршавао своје обавезе на начин предвиђен уговором.</w:t>
      </w:r>
    </w:p>
    <w:p w:rsidR="00397643" w:rsidRPr="00CB571B" w:rsidRDefault="00397643" w:rsidP="00397643">
      <w:pPr>
        <w:jc w:val="both"/>
        <w:rPr>
          <w:sz w:val="22"/>
          <w:szCs w:val="22"/>
          <w:lang w:val="ru-RU"/>
        </w:rPr>
      </w:pPr>
    </w:p>
    <w:p w:rsidR="001133C6" w:rsidRPr="00CB571B" w:rsidRDefault="00397643" w:rsidP="00397643">
      <w:pPr>
        <w:jc w:val="center"/>
        <w:rPr>
          <w:rFonts w:eastAsia="TimesNewRomanPSMT"/>
          <w:bCs/>
          <w:iCs/>
          <w:sz w:val="22"/>
          <w:szCs w:val="22"/>
          <w:lang w:val="sr-Cyrl-CS"/>
        </w:rPr>
      </w:pPr>
      <w:r w:rsidRPr="00CB571B">
        <w:rPr>
          <w:bCs/>
          <w:sz w:val="22"/>
          <w:szCs w:val="22"/>
        </w:rPr>
        <w:t>Члан 9</w:t>
      </w:r>
      <w:r w:rsidR="001133C6" w:rsidRPr="00CB571B">
        <w:rPr>
          <w:bCs/>
          <w:sz w:val="22"/>
          <w:szCs w:val="22"/>
        </w:rPr>
        <w:t>.</w:t>
      </w:r>
    </w:p>
    <w:p w:rsidR="00397643" w:rsidRPr="00CB571B" w:rsidRDefault="00397643" w:rsidP="002E5D56">
      <w:pPr>
        <w:widowControl w:val="0"/>
        <w:autoSpaceDE w:val="0"/>
        <w:autoSpaceDN w:val="0"/>
        <w:adjustRightInd w:val="0"/>
        <w:ind w:left="4260"/>
        <w:rPr>
          <w:sz w:val="22"/>
          <w:szCs w:val="22"/>
        </w:rPr>
      </w:pPr>
    </w:p>
    <w:p w:rsidR="002E5D56" w:rsidRPr="00CB571B" w:rsidRDefault="002E5D56" w:rsidP="002E5D56">
      <w:pPr>
        <w:rPr>
          <w:sz w:val="22"/>
          <w:szCs w:val="22"/>
        </w:rPr>
      </w:pPr>
      <w:r w:rsidRPr="00CB571B">
        <w:rPr>
          <w:sz w:val="22"/>
          <w:szCs w:val="22"/>
        </w:rPr>
        <w:t xml:space="preserve">Овај Уговор важи и производи правно дејство 12 (дванаест) месеци од дана обостраног потписивања или до испоруке количина из члана 1. </w:t>
      </w:r>
      <w:proofErr w:type="gramStart"/>
      <w:r w:rsidRPr="00CB571B">
        <w:rPr>
          <w:sz w:val="22"/>
          <w:szCs w:val="22"/>
        </w:rPr>
        <w:t>овог</w:t>
      </w:r>
      <w:proofErr w:type="gramEnd"/>
      <w:r w:rsidRPr="00CB571B">
        <w:rPr>
          <w:sz w:val="22"/>
          <w:szCs w:val="22"/>
        </w:rPr>
        <w:t xml:space="preserve"> уговора.</w:t>
      </w:r>
    </w:p>
    <w:p w:rsidR="00397643" w:rsidRPr="00CB571B" w:rsidRDefault="00397643" w:rsidP="002E5D56">
      <w:pPr>
        <w:rPr>
          <w:sz w:val="22"/>
          <w:szCs w:val="22"/>
        </w:rPr>
      </w:pPr>
    </w:p>
    <w:p w:rsidR="001133C6" w:rsidRPr="00CB571B" w:rsidRDefault="001133C6" w:rsidP="00397643">
      <w:pPr>
        <w:widowControl w:val="0"/>
        <w:autoSpaceDE w:val="0"/>
        <w:autoSpaceDN w:val="0"/>
        <w:adjustRightInd w:val="0"/>
        <w:spacing w:line="239" w:lineRule="auto"/>
        <w:jc w:val="center"/>
        <w:rPr>
          <w:sz w:val="22"/>
          <w:szCs w:val="22"/>
        </w:rPr>
      </w:pPr>
      <w:r w:rsidRPr="00CB571B">
        <w:rPr>
          <w:bCs/>
          <w:sz w:val="22"/>
          <w:szCs w:val="22"/>
        </w:rPr>
        <w:t>Члан 1</w:t>
      </w:r>
      <w:r w:rsidR="00397643" w:rsidRPr="00CB571B">
        <w:rPr>
          <w:bCs/>
          <w:sz w:val="22"/>
          <w:szCs w:val="22"/>
          <w:lang w:val="sr-Cyrl-RS"/>
        </w:rPr>
        <w:t>0</w:t>
      </w:r>
      <w:r w:rsidRPr="00CB571B">
        <w:rPr>
          <w:bCs/>
          <w:sz w:val="22"/>
          <w:szCs w:val="22"/>
        </w:rPr>
        <w:t>.</w:t>
      </w:r>
    </w:p>
    <w:p w:rsidR="001133C6" w:rsidRPr="00CB571B" w:rsidRDefault="001133C6" w:rsidP="001133C6">
      <w:pPr>
        <w:widowControl w:val="0"/>
        <w:autoSpaceDE w:val="0"/>
        <w:autoSpaceDN w:val="0"/>
        <w:adjustRightInd w:val="0"/>
        <w:spacing w:line="49" w:lineRule="exact"/>
        <w:rPr>
          <w:sz w:val="22"/>
          <w:szCs w:val="22"/>
        </w:rPr>
      </w:pPr>
    </w:p>
    <w:p w:rsidR="001133C6" w:rsidRPr="00CB571B" w:rsidRDefault="001133C6" w:rsidP="001133C6">
      <w:pPr>
        <w:widowControl w:val="0"/>
        <w:overflowPunct w:val="0"/>
        <w:autoSpaceDE w:val="0"/>
        <w:autoSpaceDN w:val="0"/>
        <w:adjustRightInd w:val="0"/>
        <w:spacing w:line="215" w:lineRule="auto"/>
        <w:jc w:val="both"/>
        <w:rPr>
          <w:sz w:val="22"/>
          <w:szCs w:val="22"/>
        </w:rPr>
      </w:pPr>
      <w:r w:rsidRPr="00CB571B">
        <w:rPr>
          <w:sz w:val="22"/>
          <w:szCs w:val="22"/>
        </w:rPr>
        <w:t>Свака уговорна страна може отказати овај уговор са отказним роком од 30 дана од дана достављања писменог обавештења о отказу.</w:t>
      </w:r>
    </w:p>
    <w:p w:rsidR="001133C6" w:rsidRPr="00CB571B" w:rsidRDefault="001133C6" w:rsidP="001133C6">
      <w:pPr>
        <w:widowControl w:val="0"/>
        <w:autoSpaceDE w:val="0"/>
        <w:autoSpaceDN w:val="0"/>
        <w:adjustRightInd w:val="0"/>
        <w:spacing w:line="308" w:lineRule="exact"/>
        <w:rPr>
          <w:sz w:val="22"/>
          <w:szCs w:val="22"/>
        </w:rPr>
      </w:pPr>
    </w:p>
    <w:p w:rsidR="001133C6" w:rsidRPr="00CB571B" w:rsidRDefault="001133C6" w:rsidP="001133C6">
      <w:pPr>
        <w:widowControl w:val="0"/>
        <w:overflowPunct w:val="0"/>
        <w:autoSpaceDE w:val="0"/>
        <w:autoSpaceDN w:val="0"/>
        <w:adjustRightInd w:val="0"/>
        <w:spacing w:line="222" w:lineRule="auto"/>
        <w:jc w:val="both"/>
        <w:rPr>
          <w:sz w:val="22"/>
          <w:szCs w:val="22"/>
        </w:rPr>
      </w:pPr>
      <w:r w:rsidRPr="00CB571B">
        <w:rPr>
          <w:sz w:val="22"/>
          <w:szCs w:val="22"/>
        </w:rPr>
        <w:t>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97643" w:rsidRPr="00CB571B" w:rsidRDefault="009C4B17" w:rsidP="00397643">
      <w:pPr>
        <w:widowControl w:val="0"/>
        <w:overflowPunct w:val="0"/>
        <w:autoSpaceDE w:val="0"/>
        <w:autoSpaceDN w:val="0"/>
        <w:adjustRightInd w:val="0"/>
        <w:spacing w:line="223" w:lineRule="auto"/>
        <w:jc w:val="both"/>
        <w:rPr>
          <w:sz w:val="22"/>
          <w:szCs w:val="22"/>
          <w:lang w:val="sr-Cyrl-RS"/>
        </w:rPr>
      </w:pPr>
      <w:r w:rsidRPr="00CB571B">
        <w:rPr>
          <w:sz w:val="22"/>
          <w:szCs w:val="22"/>
          <w:lang w:val="sr-Cyrl-RS"/>
        </w:rPr>
        <w:t xml:space="preserve"> </w:t>
      </w:r>
    </w:p>
    <w:p w:rsidR="001133C6" w:rsidRPr="00CB571B" w:rsidRDefault="001133C6" w:rsidP="00397643">
      <w:pPr>
        <w:widowControl w:val="0"/>
        <w:overflowPunct w:val="0"/>
        <w:autoSpaceDE w:val="0"/>
        <w:autoSpaceDN w:val="0"/>
        <w:adjustRightInd w:val="0"/>
        <w:spacing w:line="223" w:lineRule="auto"/>
        <w:jc w:val="center"/>
        <w:rPr>
          <w:sz w:val="22"/>
          <w:szCs w:val="22"/>
          <w:lang w:val="sr-Cyrl-RS"/>
        </w:rPr>
      </w:pPr>
      <w:r w:rsidRPr="00CB571B">
        <w:rPr>
          <w:sz w:val="22"/>
          <w:szCs w:val="22"/>
        </w:rPr>
        <w:t>Члан 1</w:t>
      </w:r>
      <w:r w:rsidR="00397643" w:rsidRPr="00CB571B">
        <w:rPr>
          <w:sz w:val="22"/>
          <w:szCs w:val="22"/>
          <w:lang w:val="sr-Cyrl-RS"/>
        </w:rPr>
        <w:t>1</w:t>
      </w:r>
      <w:r w:rsidRPr="00CB571B">
        <w:rPr>
          <w:sz w:val="22"/>
          <w:szCs w:val="22"/>
        </w:rPr>
        <w:t>.</w:t>
      </w:r>
    </w:p>
    <w:p w:rsidR="001133C6" w:rsidRPr="00CB571B" w:rsidRDefault="001133C6" w:rsidP="001133C6">
      <w:pPr>
        <w:widowControl w:val="0"/>
        <w:overflowPunct w:val="0"/>
        <w:autoSpaceDE w:val="0"/>
        <w:autoSpaceDN w:val="0"/>
        <w:adjustRightInd w:val="0"/>
        <w:spacing w:line="223" w:lineRule="auto"/>
        <w:jc w:val="both"/>
        <w:rPr>
          <w:sz w:val="22"/>
          <w:szCs w:val="22"/>
        </w:rPr>
      </w:pPr>
    </w:p>
    <w:p w:rsidR="001133C6" w:rsidRPr="00CB571B" w:rsidRDefault="001133C6" w:rsidP="001133C6">
      <w:pPr>
        <w:widowControl w:val="0"/>
        <w:overflowPunct w:val="0"/>
        <w:autoSpaceDE w:val="0"/>
        <w:autoSpaceDN w:val="0"/>
        <w:adjustRightInd w:val="0"/>
        <w:spacing w:line="223" w:lineRule="auto"/>
        <w:jc w:val="both"/>
        <w:rPr>
          <w:sz w:val="22"/>
          <w:szCs w:val="22"/>
        </w:rPr>
      </w:pPr>
      <w:r w:rsidRPr="00CB571B">
        <w:rPr>
          <w:sz w:val="22"/>
          <w:szCs w:val="22"/>
        </w:rPr>
        <w:t xml:space="preserve">На све што није предвиђено овим уговором примењиваће се одредбе </w:t>
      </w:r>
      <w:r w:rsidR="00390A61" w:rsidRPr="00CB571B">
        <w:rPr>
          <w:sz w:val="22"/>
          <w:szCs w:val="22"/>
        </w:rPr>
        <w:t>З</w:t>
      </w:r>
      <w:r w:rsidRPr="00CB571B">
        <w:rPr>
          <w:sz w:val="22"/>
          <w:szCs w:val="22"/>
        </w:rPr>
        <w:t xml:space="preserve">акона </w:t>
      </w:r>
      <w:r w:rsidR="00390A61" w:rsidRPr="00CB571B">
        <w:rPr>
          <w:sz w:val="22"/>
          <w:szCs w:val="22"/>
        </w:rPr>
        <w:t xml:space="preserve">о </w:t>
      </w:r>
      <w:r w:rsidRPr="00CB571B">
        <w:rPr>
          <w:sz w:val="22"/>
          <w:szCs w:val="22"/>
        </w:rPr>
        <w:t>облигацион</w:t>
      </w:r>
      <w:r w:rsidR="00390A61" w:rsidRPr="00CB571B">
        <w:rPr>
          <w:sz w:val="22"/>
          <w:szCs w:val="22"/>
        </w:rPr>
        <w:t>им</w:t>
      </w:r>
      <w:r w:rsidRPr="00CB571B">
        <w:rPr>
          <w:sz w:val="22"/>
          <w:szCs w:val="22"/>
        </w:rPr>
        <w:t xml:space="preserve"> однос</w:t>
      </w:r>
      <w:r w:rsidR="00390A61" w:rsidRPr="00CB571B">
        <w:rPr>
          <w:sz w:val="22"/>
          <w:szCs w:val="22"/>
        </w:rPr>
        <w:t>има</w:t>
      </w:r>
      <w:r w:rsidRPr="00CB571B">
        <w:rPr>
          <w:sz w:val="22"/>
          <w:szCs w:val="22"/>
        </w:rPr>
        <w:t>, као и други прописи који регулишу ову материју.</w:t>
      </w:r>
    </w:p>
    <w:p w:rsidR="001133C6" w:rsidRPr="00CB571B" w:rsidRDefault="001133C6" w:rsidP="001133C6">
      <w:pPr>
        <w:widowControl w:val="0"/>
        <w:overflowPunct w:val="0"/>
        <w:autoSpaceDE w:val="0"/>
        <w:autoSpaceDN w:val="0"/>
        <w:adjustRightInd w:val="0"/>
        <w:spacing w:line="223" w:lineRule="auto"/>
        <w:jc w:val="both"/>
        <w:rPr>
          <w:sz w:val="22"/>
          <w:szCs w:val="22"/>
        </w:rPr>
      </w:pPr>
    </w:p>
    <w:p w:rsidR="001133C6" w:rsidRPr="00CB571B" w:rsidRDefault="001133C6" w:rsidP="00397643">
      <w:pPr>
        <w:widowControl w:val="0"/>
        <w:overflowPunct w:val="0"/>
        <w:autoSpaceDE w:val="0"/>
        <w:autoSpaceDN w:val="0"/>
        <w:adjustRightInd w:val="0"/>
        <w:spacing w:line="223" w:lineRule="auto"/>
        <w:jc w:val="center"/>
        <w:rPr>
          <w:sz w:val="22"/>
          <w:szCs w:val="22"/>
        </w:rPr>
      </w:pPr>
      <w:r w:rsidRPr="00CB571B">
        <w:rPr>
          <w:sz w:val="22"/>
          <w:szCs w:val="22"/>
        </w:rPr>
        <w:t xml:space="preserve">Члан </w:t>
      </w:r>
      <w:r w:rsidR="00390A61" w:rsidRPr="00CB571B">
        <w:rPr>
          <w:sz w:val="22"/>
          <w:szCs w:val="22"/>
        </w:rPr>
        <w:t>1</w:t>
      </w:r>
      <w:r w:rsidR="00397643" w:rsidRPr="00CB571B">
        <w:rPr>
          <w:sz w:val="22"/>
          <w:szCs w:val="22"/>
          <w:lang w:val="sr-Cyrl-RS"/>
        </w:rPr>
        <w:t>2</w:t>
      </w:r>
      <w:r w:rsidRPr="00CB571B">
        <w:rPr>
          <w:sz w:val="22"/>
          <w:szCs w:val="22"/>
        </w:rPr>
        <w:t>.</w:t>
      </w:r>
    </w:p>
    <w:p w:rsidR="001133C6" w:rsidRPr="00CB571B" w:rsidRDefault="001133C6" w:rsidP="001133C6">
      <w:pPr>
        <w:widowControl w:val="0"/>
        <w:overflowPunct w:val="0"/>
        <w:autoSpaceDE w:val="0"/>
        <w:autoSpaceDN w:val="0"/>
        <w:adjustRightInd w:val="0"/>
        <w:spacing w:line="223" w:lineRule="auto"/>
        <w:jc w:val="both"/>
        <w:rPr>
          <w:sz w:val="22"/>
          <w:szCs w:val="22"/>
        </w:rPr>
      </w:pPr>
    </w:p>
    <w:p w:rsidR="001133C6" w:rsidRPr="00CB571B" w:rsidRDefault="001133C6" w:rsidP="001133C6">
      <w:pPr>
        <w:widowControl w:val="0"/>
        <w:overflowPunct w:val="0"/>
        <w:autoSpaceDE w:val="0"/>
        <w:autoSpaceDN w:val="0"/>
        <w:adjustRightInd w:val="0"/>
        <w:spacing w:line="223" w:lineRule="auto"/>
        <w:jc w:val="both"/>
        <w:rPr>
          <w:sz w:val="22"/>
          <w:szCs w:val="22"/>
        </w:rPr>
      </w:pPr>
      <w:r w:rsidRPr="00CB571B">
        <w:rPr>
          <w:sz w:val="22"/>
          <w:szCs w:val="22"/>
        </w:rPr>
        <w:t>За решавање свих спорних питања која могу настати из овог уговора, а које уговорне стране не успеју да реше споразумно, надлежан је стварно надлежан суд у Београду.</w:t>
      </w:r>
    </w:p>
    <w:p w:rsidR="001133C6" w:rsidRPr="00CB571B" w:rsidRDefault="001133C6" w:rsidP="001133C6">
      <w:pPr>
        <w:widowControl w:val="0"/>
        <w:overflowPunct w:val="0"/>
        <w:autoSpaceDE w:val="0"/>
        <w:autoSpaceDN w:val="0"/>
        <w:adjustRightInd w:val="0"/>
        <w:spacing w:line="223" w:lineRule="auto"/>
        <w:jc w:val="both"/>
        <w:rPr>
          <w:sz w:val="22"/>
          <w:szCs w:val="22"/>
          <w:lang w:val="sr-Cyrl-RS"/>
        </w:rPr>
      </w:pPr>
    </w:p>
    <w:p w:rsidR="001133C6" w:rsidRPr="00CB571B" w:rsidRDefault="001133C6" w:rsidP="00397643">
      <w:pPr>
        <w:widowControl w:val="0"/>
        <w:overflowPunct w:val="0"/>
        <w:autoSpaceDE w:val="0"/>
        <w:autoSpaceDN w:val="0"/>
        <w:adjustRightInd w:val="0"/>
        <w:spacing w:line="223" w:lineRule="auto"/>
        <w:jc w:val="center"/>
        <w:rPr>
          <w:sz w:val="22"/>
          <w:szCs w:val="22"/>
        </w:rPr>
      </w:pPr>
      <w:r w:rsidRPr="00CB571B">
        <w:rPr>
          <w:sz w:val="22"/>
          <w:szCs w:val="22"/>
        </w:rPr>
        <w:t xml:space="preserve">Члан </w:t>
      </w:r>
      <w:r w:rsidR="00390A61" w:rsidRPr="00CB571B">
        <w:rPr>
          <w:sz w:val="22"/>
          <w:szCs w:val="22"/>
        </w:rPr>
        <w:t>1</w:t>
      </w:r>
      <w:r w:rsidR="00397643" w:rsidRPr="00CB571B">
        <w:rPr>
          <w:sz w:val="22"/>
          <w:szCs w:val="22"/>
          <w:lang w:val="sr-Cyrl-RS"/>
        </w:rPr>
        <w:t>3</w:t>
      </w:r>
      <w:r w:rsidRPr="00CB571B">
        <w:rPr>
          <w:sz w:val="22"/>
          <w:szCs w:val="22"/>
        </w:rPr>
        <w:t>.</w:t>
      </w:r>
    </w:p>
    <w:p w:rsidR="001133C6" w:rsidRPr="00CB571B" w:rsidRDefault="001133C6" w:rsidP="001133C6">
      <w:pPr>
        <w:widowControl w:val="0"/>
        <w:overflowPunct w:val="0"/>
        <w:autoSpaceDE w:val="0"/>
        <w:autoSpaceDN w:val="0"/>
        <w:adjustRightInd w:val="0"/>
        <w:spacing w:line="223" w:lineRule="auto"/>
        <w:jc w:val="both"/>
        <w:rPr>
          <w:sz w:val="22"/>
          <w:szCs w:val="22"/>
        </w:rPr>
      </w:pPr>
    </w:p>
    <w:p w:rsidR="001133C6" w:rsidRPr="00CB571B" w:rsidRDefault="001133C6" w:rsidP="001133C6">
      <w:pPr>
        <w:widowControl w:val="0"/>
        <w:overflowPunct w:val="0"/>
        <w:autoSpaceDE w:val="0"/>
        <w:autoSpaceDN w:val="0"/>
        <w:adjustRightInd w:val="0"/>
        <w:spacing w:line="223" w:lineRule="auto"/>
        <w:jc w:val="both"/>
        <w:rPr>
          <w:sz w:val="22"/>
          <w:szCs w:val="22"/>
        </w:rPr>
      </w:pPr>
      <w:r w:rsidRPr="00CB571B">
        <w:rPr>
          <w:sz w:val="22"/>
          <w:szCs w:val="22"/>
        </w:rPr>
        <w:t>Уговор је сачињен у 6 (шест) истоветних примерака, од којих свака од уговорних страна задржава за своје потребе по 3 (три) примерка.</w:t>
      </w:r>
    </w:p>
    <w:p w:rsidR="001133C6" w:rsidRPr="00CB571B" w:rsidRDefault="001133C6" w:rsidP="001133C6">
      <w:pPr>
        <w:widowControl w:val="0"/>
        <w:overflowPunct w:val="0"/>
        <w:autoSpaceDE w:val="0"/>
        <w:autoSpaceDN w:val="0"/>
        <w:adjustRightInd w:val="0"/>
        <w:spacing w:line="223" w:lineRule="auto"/>
        <w:jc w:val="both"/>
        <w:rPr>
          <w:sz w:val="22"/>
          <w:szCs w:val="22"/>
          <w:lang w:val="sr-Cyrl-RS"/>
        </w:rPr>
      </w:pPr>
    </w:p>
    <w:p w:rsidR="009C4B17" w:rsidRPr="00CB571B" w:rsidRDefault="009C4B17" w:rsidP="001133C6">
      <w:pPr>
        <w:widowControl w:val="0"/>
        <w:overflowPunct w:val="0"/>
        <w:autoSpaceDE w:val="0"/>
        <w:autoSpaceDN w:val="0"/>
        <w:adjustRightInd w:val="0"/>
        <w:spacing w:line="223" w:lineRule="auto"/>
        <w:jc w:val="both"/>
        <w:rPr>
          <w:sz w:val="22"/>
          <w:szCs w:val="22"/>
          <w:lang w:val="sr-Cyrl-RS"/>
        </w:rPr>
      </w:pPr>
    </w:p>
    <w:p w:rsidR="009C4B17" w:rsidRPr="00CB571B" w:rsidRDefault="009C4B17" w:rsidP="001133C6">
      <w:pPr>
        <w:widowControl w:val="0"/>
        <w:overflowPunct w:val="0"/>
        <w:autoSpaceDE w:val="0"/>
        <w:autoSpaceDN w:val="0"/>
        <w:adjustRightInd w:val="0"/>
        <w:spacing w:line="223" w:lineRule="auto"/>
        <w:jc w:val="both"/>
        <w:rPr>
          <w:sz w:val="22"/>
          <w:szCs w:val="22"/>
          <w:lang w:val="sr-Cyrl-RS"/>
        </w:rPr>
      </w:pPr>
    </w:p>
    <w:p w:rsidR="001133C6" w:rsidRPr="00CB571B" w:rsidRDefault="001133C6" w:rsidP="0068173F">
      <w:pPr>
        <w:tabs>
          <w:tab w:val="left" w:pos="4455"/>
        </w:tabs>
        <w:jc w:val="both"/>
        <w:rPr>
          <w:sz w:val="22"/>
          <w:szCs w:val="22"/>
        </w:rPr>
      </w:pPr>
    </w:p>
    <w:p w:rsidR="0068173F" w:rsidRPr="00CB571B" w:rsidRDefault="00F46573" w:rsidP="00F46573">
      <w:pPr>
        <w:tabs>
          <w:tab w:val="left" w:pos="0"/>
        </w:tabs>
        <w:jc w:val="both"/>
        <w:rPr>
          <w:sz w:val="22"/>
          <w:szCs w:val="22"/>
          <w:lang w:val="sr-Cyrl-CS"/>
        </w:rPr>
      </w:pPr>
      <w:r w:rsidRPr="00CB571B">
        <w:rPr>
          <w:sz w:val="22"/>
          <w:szCs w:val="22"/>
        </w:rPr>
        <w:tab/>
      </w:r>
      <w:r w:rsidRPr="00CB571B">
        <w:rPr>
          <w:sz w:val="22"/>
          <w:szCs w:val="22"/>
        </w:rPr>
        <w:tab/>
      </w:r>
      <w:r w:rsidR="0068173F" w:rsidRPr="00CB571B">
        <w:rPr>
          <w:sz w:val="22"/>
          <w:szCs w:val="22"/>
          <w:lang w:val="sr-Cyrl-CS"/>
        </w:rPr>
        <w:t xml:space="preserve"> ИЗВРШИЛАЦ</w:t>
      </w:r>
      <w:r w:rsidR="0068173F" w:rsidRPr="00CB571B">
        <w:rPr>
          <w:sz w:val="22"/>
          <w:szCs w:val="22"/>
          <w:lang w:val="sr-Cyrl-CS"/>
        </w:rPr>
        <w:tab/>
        <w:t xml:space="preserve">                                               </w:t>
      </w:r>
      <w:r w:rsidR="00552828" w:rsidRPr="00CB571B">
        <w:rPr>
          <w:sz w:val="22"/>
          <w:szCs w:val="22"/>
          <w:lang w:val="sr-Cyrl-CS"/>
        </w:rPr>
        <w:t xml:space="preserve">               </w:t>
      </w:r>
      <w:r w:rsidR="0068173F" w:rsidRPr="00CB571B">
        <w:rPr>
          <w:sz w:val="22"/>
          <w:szCs w:val="22"/>
          <w:lang w:val="sr-Cyrl-CS"/>
        </w:rPr>
        <w:t xml:space="preserve"> </w:t>
      </w:r>
      <w:r w:rsidR="002A3A13" w:rsidRPr="00CB571B">
        <w:rPr>
          <w:sz w:val="22"/>
          <w:szCs w:val="22"/>
          <w:lang w:val="sr-Cyrl-CS"/>
        </w:rPr>
        <w:t>НАРУЧИЛАЦ</w:t>
      </w:r>
    </w:p>
    <w:p w:rsidR="002A3A13" w:rsidRPr="00CB571B" w:rsidRDefault="002A3A13" w:rsidP="00F46573">
      <w:pPr>
        <w:tabs>
          <w:tab w:val="left" w:pos="0"/>
        </w:tabs>
        <w:jc w:val="both"/>
        <w:rPr>
          <w:sz w:val="22"/>
          <w:szCs w:val="22"/>
          <w:lang w:val="sr-Cyrl-CS"/>
        </w:rPr>
      </w:pPr>
    </w:p>
    <w:p w:rsidR="0068173F" w:rsidRPr="00016111" w:rsidRDefault="002E5D56" w:rsidP="0068173F">
      <w:pPr>
        <w:tabs>
          <w:tab w:val="left" w:pos="4455"/>
        </w:tabs>
        <w:jc w:val="both"/>
        <w:rPr>
          <w:sz w:val="22"/>
          <w:szCs w:val="22"/>
        </w:rPr>
      </w:pPr>
      <w:r w:rsidRPr="00CB571B">
        <w:rPr>
          <w:noProof/>
          <w:sz w:val="22"/>
          <w:szCs w:val="22"/>
          <w:lang w:val="sr-Latn-RS" w:eastAsia="sr-Latn-RS"/>
        </w:rPr>
        <mc:AlternateContent>
          <mc:Choice Requires="wps">
            <w:drawing>
              <wp:anchor distT="0" distB="0" distL="114300" distR="114300" simplePos="0" relativeHeight="251659264" behindDoc="0" locked="0" layoutInCell="1" allowOverlap="1" wp14:anchorId="75423999" wp14:editId="08A89407">
                <wp:simplePos x="0" y="0"/>
                <wp:positionH relativeFrom="column">
                  <wp:posOffset>279029</wp:posOffset>
                </wp:positionH>
                <wp:positionV relativeFrom="paragraph">
                  <wp:posOffset>83185</wp:posOffset>
                </wp:positionV>
                <wp:extent cx="21647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164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FFE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5pt,6.55pt" to="19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" strokecolor="black [3213]"/>
            </w:pict>
          </mc:Fallback>
        </mc:AlternateContent>
      </w:r>
      <w:r w:rsidR="0097157E" w:rsidRPr="00CB571B">
        <w:rPr>
          <w:sz w:val="22"/>
          <w:szCs w:val="22"/>
        </w:rPr>
        <w:t xml:space="preserve">                                                                                                                           </w:t>
      </w:r>
      <w:r w:rsidR="002A3A13" w:rsidRPr="00CB571B">
        <w:rPr>
          <w:sz w:val="22"/>
          <w:szCs w:val="22"/>
          <w:lang w:val="sr-Cyrl-RS"/>
        </w:rPr>
        <w:t xml:space="preserve">    </w:t>
      </w:r>
      <w:r w:rsidR="0097157E" w:rsidRPr="00CB571B">
        <w:rPr>
          <w:color w:val="000000"/>
          <w:sz w:val="22"/>
          <w:szCs w:val="22"/>
        </w:rPr>
        <w:t>Др Горан Квргић</w:t>
      </w:r>
      <w:r w:rsidR="0097157E" w:rsidRPr="00016111">
        <w:rPr>
          <w:sz w:val="22"/>
          <w:szCs w:val="22"/>
        </w:rPr>
        <w:t xml:space="preserve">         </w:t>
      </w:r>
    </w:p>
    <w:p w:rsidR="0068173F" w:rsidRPr="00016111" w:rsidRDefault="0068173F" w:rsidP="0068173F">
      <w:pPr>
        <w:tabs>
          <w:tab w:val="left" w:pos="4455"/>
        </w:tabs>
        <w:jc w:val="both"/>
        <w:rPr>
          <w:b/>
          <w:sz w:val="22"/>
          <w:szCs w:val="22"/>
        </w:rPr>
      </w:pPr>
    </w:p>
    <w:p w:rsidR="00E4325E" w:rsidRPr="00016111" w:rsidRDefault="00E4325E" w:rsidP="00E4325E">
      <w:pPr>
        <w:tabs>
          <w:tab w:val="left" w:pos="4455"/>
        </w:tabs>
        <w:jc w:val="both"/>
        <w:rPr>
          <w:sz w:val="22"/>
          <w:szCs w:val="22"/>
          <w:lang w:val="sr-Cyrl-CS"/>
        </w:rPr>
      </w:pPr>
    </w:p>
    <w:p w:rsidR="00E4325E" w:rsidRPr="00016111" w:rsidRDefault="00E4325E" w:rsidP="00E4325E">
      <w:pPr>
        <w:tabs>
          <w:tab w:val="left" w:pos="4455"/>
        </w:tabs>
        <w:jc w:val="both"/>
        <w:rPr>
          <w:sz w:val="22"/>
          <w:szCs w:val="22"/>
          <w:lang w:val="sr-Latn-CS"/>
        </w:rPr>
      </w:pPr>
      <w:r w:rsidRPr="00016111">
        <w:rPr>
          <w:b/>
          <w:sz w:val="22"/>
          <w:szCs w:val="22"/>
          <w:lang w:val="sr-Cyrl-CS"/>
        </w:rPr>
        <w:t>Напомена:</w:t>
      </w:r>
      <w:r w:rsidRPr="00016111">
        <w:rPr>
          <w:sz w:val="22"/>
          <w:szCs w:val="22"/>
          <w:lang w:val="sr-Cyrl-CS"/>
        </w:rPr>
        <w:t xml:space="preserve"> Достављени модел </w:t>
      </w:r>
      <w:r w:rsidR="00552828" w:rsidRPr="00016111">
        <w:rPr>
          <w:sz w:val="22"/>
          <w:szCs w:val="22"/>
          <w:lang w:val="sr-Cyrl-CS"/>
        </w:rPr>
        <w:t>уговора</w:t>
      </w:r>
      <w:r w:rsidRPr="00016111">
        <w:rPr>
          <w:sz w:val="22"/>
          <w:szCs w:val="22"/>
          <w:lang w:val="sr-Cyrl-CS"/>
        </w:rPr>
        <w:t xml:space="preserve">, понуђач мора да попуни и на задњој страни овери печатом и потпише, чиме потврђује да прихвата  елементе модела </w:t>
      </w:r>
      <w:r w:rsidR="00552828" w:rsidRPr="00016111">
        <w:rPr>
          <w:sz w:val="22"/>
          <w:szCs w:val="22"/>
          <w:lang w:val="sr-Cyrl-CS"/>
        </w:rPr>
        <w:t>уговора</w:t>
      </w:r>
      <w:r w:rsidRPr="00016111">
        <w:rPr>
          <w:sz w:val="22"/>
          <w:szCs w:val="22"/>
          <w:lang w:val="sr-Cyrl-CS"/>
        </w:rPr>
        <w:t>.</w:t>
      </w:r>
      <w:r w:rsidRPr="00016111">
        <w:rPr>
          <w:sz w:val="22"/>
          <w:szCs w:val="22"/>
          <w:lang w:val="sr-Cyrl-CS"/>
        </w:rPr>
        <w:tab/>
      </w:r>
    </w:p>
    <w:p w:rsidR="00E4325E" w:rsidRPr="00016111" w:rsidRDefault="00E4325E" w:rsidP="00E4325E">
      <w:pPr>
        <w:jc w:val="both"/>
        <w:rPr>
          <w:sz w:val="22"/>
          <w:szCs w:val="22"/>
        </w:rPr>
      </w:pPr>
      <w:r w:rsidRPr="000161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4325E" w:rsidRPr="00944611" w:rsidRDefault="00E4325E" w:rsidP="00E4325E">
      <w:pPr>
        <w:tabs>
          <w:tab w:val="left" w:pos="4455"/>
        </w:tabs>
        <w:jc w:val="both"/>
        <w:rPr>
          <w:sz w:val="22"/>
          <w:szCs w:val="22"/>
          <w:lang w:val="sr-Cyrl-CS"/>
        </w:rPr>
      </w:pPr>
      <w:r w:rsidRPr="00944611">
        <w:rPr>
          <w:sz w:val="22"/>
          <w:szCs w:val="22"/>
          <w:lang w:val="sr-Cyrl-CS"/>
        </w:rPr>
        <w:tab/>
      </w:r>
    </w:p>
    <w:p w:rsidR="00DA40D9" w:rsidRDefault="00DA40D9"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0A61" w:rsidRDefault="00390A61" w:rsidP="006C40DC">
      <w:pPr>
        <w:tabs>
          <w:tab w:val="left" w:pos="4455"/>
        </w:tabs>
        <w:jc w:val="right"/>
        <w:rPr>
          <w:b/>
          <w:i/>
          <w:sz w:val="20"/>
          <w:szCs w:val="20"/>
          <w:u w:val="single"/>
          <w:lang w:val="sr-Cyrl-CS"/>
        </w:rPr>
      </w:pPr>
    </w:p>
    <w:p w:rsidR="00397643" w:rsidRDefault="00397643" w:rsidP="006C40DC">
      <w:pPr>
        <w:tabs>
          <w:tab w:val="left" w:pos="4455"/>
        </w:tabs>
        <w:jc w:val="right"/>
        <w:rPr>
          <w:b/>
          <w:i/>
          <w:sz w:val="20"/>
          <w:szCs w:val="20"/>
          <w:u w:val="single"/>
          <w:lang w:val="sr-Cyrl-CS"/>
        </w:rPr>
      </w:pPr>
    </w:p>
    <w:p w:rsidR="00397643" w:rsidRDefault="00397643" w:rsidP="006C40DC">
      <w:pPr>
        <w:tabs>
          <w:tab w:val="left" w:pos="4455"/>
        </w:tabs>
        <w:jc w:val="right"/>
        <w:rPr>
          <w:b/>
          <w:i/>
          <w:sz w:val="20"/>
          <w:szCs w:val="20"/>
          <w:u w:val="single"/>
          <w:lang w:val="sr-Cyrl-CS"/>
        </w:rPr>
      </w:pPr>
    </w:p>
    <w:p w:rsidR="00397643" w:rsidRDefault="00397643" w:rsidP="006C40DC">
      <w:pPr>
        <w:tabs>
          <w:tab w:val="left" w:pos="4455"/>
        </w:tabs>
        <w:jc w:val="right"/>
        <w:rPr>
          <w:b/>
          <w:i/>
          <w:sz w:val="20"/>
          <w:szCs w:val="20"/>
          <w:u w:val="single"/>
          <w:lang w:val="sr-Cyrl-CS"/>
        </w:rPr>
      </w:pPr>
    </w:p>
    <w:p w:rsidR="00397643" w:rsidRDefault="00397643" w:rsidP="006C40DC">
      <w:pPr>
        <w:tabs>
          <w:tab w:val="left" w:pos="4455"/>
        </w:tabs>
        <w:jc w:val="right"/>
        <w:rPr>
          <w:b/>
          <w:i/>
          <w:sz w:val="20"/>
          <w:szCs w:val="20"/>
          <w:u w:val="single"/>
          <w:lang w:val="sr-Cyrl-CS"/>
        </w:rPr>
      </w:pPr>
    </w:p>
    <w:p w:rsidR="00397643" w:rsidRDefault="00397643" w:rsidP="006C40DC">
      <w:pPr>
        <w:tabs>
          <w:tab w:val="left" w:pos="4455"/>
        </w:tabs>
        <w:jc w:val="right"/>
        <w:rPr>
          <w:b/>
          <w:i/>
          <w:sz w:val="20"/>
          <w:szCs w:val="20"/>
          <w:u w:val="single"/>
          <w:lang w:val="sr-Cyrl-CS"/>
        </w:rPr>
      </w:pPr>
    </w:p>
    <w:p w:rsidR="00397643" w:rsidRDefault="00397643" w:rsidP="006C40DC">
      <w:pPr>
        <w:tabs>
          <w:tab w:val="left" w:pos="4455"/>
        </w:tabs>
        <w:jc w:val="right"/>
        <w:rPr>
          <w:b/>
          <w:i/>
          <w:sz w:val="20"/>
          <w:szCs w:val="20"/>
          <w:u w:val="single"/>
          <w:lang w:val="sr-Cyrl-CS"/>
        </w:rPr>
      </w:pPr>
    </w:p>
    <w:p w:rsidR="007E1265" w:rsidRDefault="007E1265"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B26594" w:rsidRDefault="00B26594" w:rsidP="002615C8">
      <w:pPr>
        <w:tabs>
          <w:tab w:val="left" w:pos="4455"/>
        </w:tabs>
        <w:rPr>
          <w:b/>
          <w:i/>
          <w:sz w:val="20"/>
          <w:szCs w:val="20"/>
          <w:u w:val="single"/>
          <w:lang w:val="sr-Cyrl-CS"/>
        </w:rPr>
      </w:pPr>
    </w:p>
    <w:p w:rsidR="003E056E" w:rsidRDefault="003E056E" w:rsidP="002615C8">
      <w:pPr>
        <w:tabs>
          <w:tab w:val="left" w:pos="4455"/>
        </w:tabs>
        <w:rPr>
          <w:b/>
          <w:i/>
          <w:sz w:val="20"/>
          <w:szCs w:val="20"/>
          <w:u w:val="single"/>
          <w:lang w:val="sr-Cyrl-CS"/>
        </w:rPr>
      </w:pPr>
    </w:p>
    <w:p w:rsidR="005577BB" w:rsidRDefault="005577BB" w:rsidP="002615C8">
      <w:pPr>
        <w:tabs>
          <w:tab w:val="left" w:pos="4455"/>
        </w:tabs>
        <w:rPr>
          <w:b/>
          <w:i/>
          <w:sz w:val="20"/>
          <w:szCs w:val="20"/>
          <w:u w:val="single"/>
          <w:lang w:val="sr-Cyrl-CS"/>
        </w:rPr>
      </w:pPr>
    </w:p>
    <w:p w:rsidR="001E0E8F" w:rsidRDefault="001E0E8F" w:rsidP="006C40DC">
      <w:pPr>
        <w:pStyle w:val="Header"/>
        <w:pBdr>
          <w:bottom w:val="single" w:sz="4" w:space="8" w:color="auto"/>
        </w:pBdr>
        <w:jc w:val="right"/>
        <w:rPr>
          <w:rFonts w:ascii="Times New Roman" w:hAnsi="Times New Roman" w:cs="Times New Roman"/>
          <w:b/>
          <w:i/>
          <w:szCs w:val="20"/>
          <w:u w:val="single"/>
          <w:lang w:val="sr-Cyrl-CS"/>
        </w:rPr>
      </w:pPr>
    </w:p>
    <w:p w:rsidR="00C70FA9" w:rsidRDefault="00C70FA9" w:rsidP="006C40DC">
      <w:pPr>
        <w:pStyle w:val="Header"/>
        <w:pBdr>
          <w:bottom w:val="single" w:sz="4" w:space="8" w:color="auto"/>
        </w:pBdr>
        <w:jc w:val="right"/>
        <w:rPr>
          <w:rFonts w:ascii="Times New Roman" w:hAnsi="Times New Roman" w:cs="Times New Roman"/>
          <w:b/>
          <w:i/>
          <w:szCs w:val="20"/>
          <w:u w:val="single"/>
          <w:lang w:val="sr-Cyrl-CS"/>
        </w:rPr>
      </w:pPr>
    </w:p>
    <w:p w:rsidR="00A92DD0" w:rsidRDefault="00A92DD0" w:rsidP="006C40DC">
      <w:pPr>
        <w:pStyle w:val="Header"/>
        <w:pBdr>
          <w:bottom w:val="single" w:sz="4" w:space="8" w:color="auto"/>
        </w:pBdr>
        <w:jc w:val="right"/>
        <w:rPr>
          <w:rFonts w:ascii="Times New Roman" w:hAnsi="Times New Roman" w:cs="Times New Roman"/>
          <w:b/>
          <w:i/>
          <w:szCs w:val="20"/>
          <w:u w:val="single"/>
          <w:lang w:val="sr-Cyrl-CS"/>
        </w:rPr>
      </w:pPr>
    </w:p>
    <w:p w:rsidR="00A92DD0" w:rsidRDefault="00A92DD0" w:rsidP="006C40DC">
      <w:pPr>
        <w:pStyle w:val="Header"/>
        <w:pBdr>
          <w:bottom w:val="single" w:sz="4" w:space="8" w:color="auto"/>
        </w:pBdr>
        <w:jc w:val="right"/>
        <w:rPr>
          <w:rFonts w:ascii="Times New Roman" w:hAnsi="Times New Roman" w:cs="Times New Roman"/>
          <w:b/>
          <w:i/>
          <w:szCs w:val="20"/>
          <w:u w:val="single"/>
          <w:lang w:val="sr-Cyrl-CS"/>
        </w:rPr>
      </w:pPr>
    </w:p>
    <w:p w:rsidR="001E0E8F" w:rsidRDefault="001E0E8F" w:rsidP="006C40DC">
      <w:pPr>
        <w:pStyle w:val="Header"/>
        <w:pBdr>
          <w:bottom w:val="single" w:sz="4" w:space="8" w:color="auto"/>
        </w:pBdr>
        <w:jc w:val="right"/>
        <w:rPr>
          <w:rFonts w:ascii="Times New Roman" w:hAnsi="Times New Roman" w:cs="Times New Roman"/>
          <w:b/>
          <w:i/>
          <w:szCs w:val="20"/>
          <w:u w:val="single"/>
          <w:lang w:val="sr-Cyrl-CS"/>
        </w:rPr>
      </w:pPr>
    </w:p>
    <w:p w:rsidR="003277FD" w:rsidRDefault="003277FD" w:rsidP="006C40DC">
      <w:pPr>
        <w:pStyle w:val="Header"/>
        <w:pBdr>
          <w:bottom w:val="single" w:sz="4" w:space="8" w:color="auto"/>
        </w:pBdr>
        <w:jc w:val="right"/>
        <w:rPr>
          <w:rFonts w:ascii="Times New Roman" w:hAnsi="Times New Roman" w:cs="Times New Roman"/>
          <w:b/>
          <w:i/>
          <w:szCs w:val="20"/>
          <w:u w:val="single"/>
          <w:lang w:val="sr-Cyrl-CS"/>
        </w:rPr>
      </w:pPr>
    </w:p>
    <w:p w:rsidR="00F64144" w:rsidRDefault="00F64144" w:rsidP="006C40DC">
      <w:pPr>
        <w:pStyle w:val="Header"/>
        <w:pBdr>
          <w:bottom w:val="single" w:sz="4" w:space="8" w:color="auto"/>
        </w:pBdr>
        <w:jc w:val="right"/>
        <w:rPr>
          <w:rFonts w:ascii="Times New Roman" w:hAnsi="Times New Roman" w:cs="Times New Roman"/>
          <w:b/>
          <w:i/>
          <w:szCs w:val="20"/>
          <w:u w:val="single"/>
          <w:lang w:val="sr-Cyrl-CS"/>
        </w:rPr>
      </w:pPr>
    </w:p>
    <w:p w:rsidR="00A4199C" w:rsidRPr="001E0E8F" w:rsidRDefault="00A4199C" w:rsidP="006C40DC">
      <w:pPr>
        <w:pStyle w:val="Header"/>
        <w:pBdr>
          <w:bottom w:val="single" w:sz="4" w:space="8" w:color="auto"/>
        </w:pBdr>
        <w:jc w:val="right"/>
        <w:rPr>
          <w:rFonts w:ascii="Times New Roman" w:hAnsi="Times New Roman" w:cs="Times New Roman"/>
          <w:b/>
          <w:i/>
          <w:szCs w:val="20"/>
          <w:u w:val="single"/>
          <w:lang w:val="sr-Cyrl-CS"/>
        </w:rPr>
      </w:pPr>
      <w:r w:rsidRPr="001E0E8F">
        <w:rPr>
          <w:rFonts w:ascii="Times New Roman" w:hAnsi="Times New Roman" w:cs="Times New Roman"/>
          <w:b/>
          <w:i/>
          <w:szCs w:val="20"/>
          <w:u w:val="single"/>
          <w:lang w:val="sr-Cyrl-CS"/>
        </w:rPr>
        <w:t xml:space="preserve">ОБРАЗАЦ </w:t>
      </w:r>
      <w:r w:rsidR="00AE1D20" w:rsidRPr="001E0E8F">
        <w:rPr>
          <w:rFonts w:ascii="Times New Roman" w:hAnsi="Times New Roman" w:cs="Times New Roman"/>
          <w:b/>
          <w:i/>
          <w:szCs w:val="20"/>
          <w:u w:val="single"/>
          <w:lang w:val="sr-Cyrl-CS"/>
        </w:rPr>
        <w:t>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Pr="00390A6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CB571B" w:rsidRDefault="00CB571B" w:rsidP="00D86656">
      <w:pPr>
        <w:pStyle w:val="Header"/>
        <w:rPr>
          <w:rFonts w:ascii="Calibri" w:hAnsi="Calibri"/>
        </w:rPr>
      </w:pPr>
    </w:p>
    <w:p w:rsidR="00CB571B" w:rsidRDefault="00CB571B" w:rsidP="00D86656">
      <w:pPr>
        <w:pStyle w:val="Header"/>
        <w:rPr>
          <w:rFonts w:ascii="Calibri" w:hAnsi="Calibri"/>
        </w:rPr>
      </w:pPr>
    </w:p>
    <w:p w:rsidR="008E39B4" w:rsidRPr="00390A61" w:rsidRDefault="008E39B4" w:rsidP="00D86656">
      <w:pPr>
        <w:pStyle w:val="Header"/>
        <w:jc w:val="right"/>
        <w:rPr>
          <w:rFonts w:ascii="Times New Roman" w:hAnsi="Times New Roman" w:cs="Times New Roman"/>
          <w:b/>
          <w:i/>
          <w:sz w:val="20"/>
          <w:szCs w:val="20"/>
          <w:u w:val="single"/>
        </w:rPr>
      </w:pPr>
    </w:p>
    <w:p w:rsidR="001E0E8F" w:rsidRDefault="001E0E8F" w:rsidP="00D86656">
      <w:pPr>
        <w:pStyle w:val="Header"/>
        <w:jc w:val="right"/>
        <w:rPr>
          <w:rFonts w:ascii="Times New Roman" w:hAnsi="Times New Roman" w:cs="Times New Roman"/>
          <w:b/>
          <w:i/>
          <w:sz w:val="20"/>
          <w:szCs w:val="20"/>
          <w:u w:val="single"/>
          <w:lang w:val="sr-Cyrl-CS"/>
        </w:rPr>
      </w:pPr>
    </w:p>
    <w:p w:rsidR="00A52381" w:rsidRPr="001E0E8F" w:rsidRDefault="00A4199C" w:rsidP="00D86656">
      <w:pPr>
        <w:pStyle w:val="Header"/>
        <w:jc w:val="right"/>
        <w:rPr>
          <w:rFonts w:ascii="Times New Roman" w:hAnsi="Times New Roman" w:cs="Times New Roman"/>
          <w:b/>
          <w:i/>
          <w:u w:val="single"/>
          <w:lang w:val="sr-Cyrl-CS"/>
        </w:rPr>
      </w:pPr>
      <w:r w:rsidRPr="001E0E8F">
        <w:rPr>
          <w:rFonts w:ascii="Times New Roman" w:hAnsi="Times New Roman" w:cs="Times New Roman"/>
          <w:b/>
          <w:i/>
          <w:u w:val="single"/>
          <w:lang w:val="sr-Cyrl-CS"/>
        </w:rPr>
        <w:t xml:space="preserve">ОБРАЗАЦ </w:t>
      </w:r>
      <w:r w:rsidR="00AE1D20" w:rsidRPr="001E0E8F">
        <w:rPr>
          <w:rFonts w:ascii="Times New Roman" w:hAnsi="Times New Roman" w:cs="Times New Roman"/>
          <w:b/>
          <w:i/>
          <w:u w:val="single"/>
          <w:lang w:val="sr-Cyrl-CS"/>
        </w:rPr>
        <w:t>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D204CA">
        <w:rPr>
          <w:rFonts w:ascii="Times New Roman" w:hAnsi="Times New Roman" w:cs="Times New Roman"/>
          <w:lang w:val="sr-Cyrl-CS"/>
        </w:rPr>
        <w:t>Набавка машина, додатака и едукационе опреме за потребе опремања Центра за промоцију науке</w:t>
      </w:r>
      <w:r w:rsidR="001133C6" w:rsidRPr="006D466E">
        <w:rPr>
          <w:rFonts w:ascii="Times New Roman" w:hAnsi="Times New Roman" w:cs="Times New Roman"/>
          <w:lang w:val="sr-Cyrl-CS"/>
        </w:rPr>
        <w:t xml:space="preserve"> </w:t>
      </w:r>
      <w:r w:rsidR="00E263DD" w:rsidRPr="006D466E">
        <w:rPr>
          <w:rFonts w:ascii="Times New Roman" w:hAnsi="Times New Roman" w:cs="Times New Roman"/>
          <w:lang w:val="sr-Cyrl-CS"/>
        </w:rPr>
        <w:t xml:space="preserve">- </w:t>
      </w:r>
      <w:r w:rsidRPr="00390A61">
        <w:rPr>
          <w:rFonts w:ascii="Times New Roman" w:hAnsi="Times New Roman" w:cs="Times New Roman"/>
          <w:lang w:val="sr-Cyrl-CS"/>
        </w:rPr>
        <w:t xml:space="preserve">број </w:t>
      </w:r>
      <w:r w:rsidR="005670AF">
        <w:rPr>
          <w:rFonts w:ascii="Times New Roman" w:hAnsi="Times New Roman" w:cs="Times New Roman"/>
          <w:lang w:val="sr-Cyrl-CS"/>
        </w:rPr>
        <w:t>О/09-2015/Д</w:t>
      </w:r>
      <w:r w:rsidRPr="00390A61">
        <w:rPr>
          <w:rFonts w:ascii="Times New Roman" w:hAnsi="Times New Roman" w:cs="Times New Roman"/>
          <w:lang w:val="sr-Cyrl-CS"/>
        </w:rPr>
        <w:t xml:space="preserve">, </w:t>
      </w:r>
      <w:r w:rsidR="002E3487">
        <w:rPr>
          <w:rFonts w:ascii="Times New Roman" w:hAnsi="Times New Roman" w:cs="Times New Roman"/>
          <w:lang w:val="sr-Cyrl-CS"/>
        </w:rPr>
        <w:t>Партија</w:t>
      </w:r>
      <w:r w:rsidR="00B26594">
        <w:rPr>
          <w:rFonts w:ascii="Times New Roman" w:hAnsi="Times New Roman" w:cs="Times New Roman"/>
          <w:lang w:val="sr-Cyrl-CS"/>
        </w:rPr>
        <w:t>/е</w:t>
      </w:r>
      <w:r w:rsidR="002E3487">
        <w:rPr>
          <w:rFonts w:ascii="Times New Roman" w:hAnsi="Times New Roman" w:cs="Times New Roman"/>
          <w:lang w:val="sr-Cyrl-CS"/>
        </w:rPr>
        <w:t xml:space="preserve"> _____ </w:t>
      </w:r>
      <w:r w:rsidRPr="00390A61">
        <w:rPr>
          <w:rFonts w:ascii="Times New Roman" w:hAnsi="Times New Roman" w:cs="Times New Roman"/>
          <w:lang w:val="sr-Cyrl-CS"/>
        </w:rPr>
        <w:t>поднео</w:t>
      </w:r>
      <w:r w:rsidRPr="00E03600">
        <w:rPr>
          <w:rFonts w:ascii="Times New Roman" w:hAnsi="Times New Roman" w:cs="Times New Roman"/>
          <w:lang w:val="sr-Cyrl-CS"/>
        </w:rPr>
        <w:t xml:space="preserve">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2A3A13" w:rsidRDefault="002A3A13" w:rsidP="001133C6">
      <w:pPr>
        <w:pStyle w:val="Header"/>
        <w:rPr>
          <w:rFonts w:ascii="Times New Roman" w:hAnsi="Times New Roman" w:cs="Times New Roman"/>
          <w:b/>
          <w:i/>
          <w:sz w:val="20"/>
          <w:szCs w:val="20"/>
          <w:u w:val="single"/>
          <w:lang w:val="sr-Cyrl-CS"/>
        </w:rPr>
      </w:pPr>
    </w:p>
    <w:p w:rsidR="00397643" w:rsidRDefault="00397643" w:rsidP="001133C6">
      <w:pPr>
        <w:pStyle w:val="Header"/>
        <w:rPr>
          <w:rFonts w:ascii="Times New Roman" w:hAnsi="Times New Roman" w:cs="Times New Roman"/>
          <w:b/>
          <w:i/>
          <w:sz w:val="20"/>
          <w:szCs w:val="20"/>
          <w:u w:val="single"/>
          <w:lang w:val="sr-Cyrl-CS"/>
        </w:rPr>
      </w:pPr>
    </w:p>
    <w:p w:rsidR="00397643" w:rsidRDefault="00397643" w:rsidP="001133C6">
      <w:pPr>
        <w:pStyle w:val="Header"/>
        <w:rPr>
          <w:rFonts w:ascii="Times New Roman" w:hAnsi="Times New Roman" w:cs="Times New Roman"/>
          <w:b/>
          <w:i/>
          <w:sz w:val="20"/>
          <w:szCs w:val="20"/>
          <w:u w:val="single"/>
          <w:lang w:val="sr-Cyrl-CS"/>
        </w:rPr>
      </w:pPr>
    </w:p>
    <w:p w:rsidR="00397643" w:rsidRDefault="00397643" w:rsidP="001133C6">
      <w:pPr>
        <w:pStyle w:val="Header"/>
        <w:rPr>
          <w:rFonts w:ascii="Times New Roman" w:hAnsi="Times New Roman" w:cs="Times New Roman"/>
          <w:b/>
          <w:i/>
          <w:sz w:val="20"/>
          <w:szCs w:val="20"/>
          <w:u w:val="single"/>
          <w:lang w:val="sr-Cyrl-CS"/>
        </w:rPr>
      </w:pPr>
    </w:p>
    <w:p w:rsidR="00397643" w:rsidRDefault="00397643" w:rsidP="001133C6">
      <w:pPr>
        <w:pStyle w:val="Header"/>
        <w:rPr>
          <w:rFonts w:ascii="Times New Roman" w:hAnsi="Times New Roman" w:cs="Times New Roman"/>
          <w:b/>
          <w:i/>
          <w:sz w:val="20"/>
          <w:szCs w:val="20"/>
          <w:u w:val="single"/>
          <w:lang w:val="sr-Cyrl-CS"/>
        </w:rPr>
      </w:pPr>
    </w:p>
    <w:p w:rsidR="00CB571B" w:rsidRDefault="00CB571B" w:rsidP="001133C6">
      <w:pPr>
        <w:pStyle w:val="Header"/>
        <w:rPr>
          <w:rFonts w:ascii="Times New Roman" w:hAnsi="Times New Roman" w:cs="Times New Roman"/>
          <w:b/>
          <w:i/>
          <w:sz w:val="20"/>
          <w:szCs w:val="20"/>
          <w:u w:val="single"/>
          <w:lang w:val="sr-Cyrl-CS"/>
        </w:rPr>
      </w:pPr>
    </w:p>
    <w:p w:rsidR="00CB571B" w:rsidRDefault="00CB571B" w:rsidP="001133C6">
      <w:pPr>
        <w:pStyle w:val="Header"/>
        <w:rPr>
          <w:rFonts w:ascii="Times New Roman" w:hAnsi="Times New Roman" w:cs="Times New Roman"/>
          <w:b/>
          <w:i/>
          <w:sz w:val="20"/>
          <w:szCs w:val="20"/>
          <w:u w:val="single"/>
          <w:lang w:val="sr-Cyrl-CS"/>
        </w:rPr>
      </w:pPr>
    </w:p>
    <w:p w:rsidR="00CB571B" w:rsidRDefault="00CB571B" w:rsidP="001133C6">
      <w:pPr>
        <w:pStyle w:val="Header"/>
        <w:rPr>
          <w:rFonts w:ascii="Times New Roman" w:hAnsi="Times New Roman" w:cs="Times New Roman"/>
          <w:b/>
          <w:i/>
          <w:sz w:val="20"/>
          <w:szCs w:val="20"/>
          <w:u w:val="single"/>
          <w:lang w:val="sr-Cyrl-CS"/>
        </w:rPr>
      </w:pPr>
    </w:p>
    <w:p w:rsidR="00A92DD0" w:rsidRDefault="00A92DD0" w:rsidP="001133C6">
      <w:pPr>
        <w:pStyle w:val="Header"/>
        <w:rPr>
          <w:rFonts w:ascii="Times New Roman" w:hAnsi="Times New Roman" w:cs="Times New Roman"/>
          <w:b/>
          <w:i/>
          <w:sz w:val="20"/>
          <w:szCs w:val="20"/>
          <w:u w:val="single"/>
          <w:lang w:val="sr-Cyrl-CS"/>
        </w:rPr>
      </w:pPr>
    </w:p>
    <w:p w:rsidR="00A92DD0" w:rsidRDefault="00A92DD0" w:rsidP="001133C6">
      <w:pPr>
        <w:pStyle w:val="Header"/>
        <w:rPr>
          <w:rFonts w:ascii="Times New Roman" w:hAnsi="Times New Roman" w:cs="Times New Roman"/>
          <w:b/>
          <w:i/>
          <w:sz w:val="20"/>
          <w:szCs w:val="20"/>
          <w:u w:val="single"/>
          <w:lang w:val="sr-Cyrl-CS"/>
        </w:rPr>
      </w:pPr>
    </w:p>
    <w:p w:rsidR="002A3A13" w:rsidRDefault="002A3A13"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F64144" w:rsidRDefault="00F64144" w:rsidP="001133C6">
      <w:pPr>
        <w:pStyle w:val="Header"/>
        <w:rPr>
          <w:rFonts w:ascii="Times New Roman" w:hAnsi="Times New Roman" w:cs="Times New Roman"/>
          <w:b/>
          <w:i/>
          <w:sz w:val="20"/>
          <w:szCs w:val="20"/>
          <w:u w:val="single"/>
          <w:lang w:val="sr-Cyrl-CS"/>
        </w:rPr>
      </w:pPr>
    </w:p>
    <w:p w:rsidR="007803AD" w:rsidRPr="001E0E8F" w:rsidRDefault="00A4199C" w:rsidP="00D86656">
      <w:pPr>
        <w:pStyle w:val="Header"/>
        <w:jc w:val="right"/>
        <w:rPr>
          <w:rFonts w:ascii="Times New Roman" w:hAnsi="Times New Roman" w:cs="Times New Roman"/>
          <w:b/>
          <w:i/>
          <w:u w:val="single"/>
          <w:lang w:val="sr-Cyrl-CS"/>
        </w:rPr>
      </w:pPr>
      <w:r w:rsidRPr="001E0E8F">
        <w:rPr>
          <w:rFonts w:ascii="Times New Roman" w:hAnsi="Times New Roman" w:cs="Times New Roman"/>
          <w:b/>
          <w:i/>
          <w:u w:val="single"/>
          <w:lang w:val="sr-Cyrl-CS"/>
        </w:rPr>
        <w:t xml:space="preserve">ОБРАЗАЦ </w:t>
      </w:r>
      <w:r w:rsidR="00AE1D20" w:rsidRPr="001E0E8F">
        <w:rPr>
          <w:rFonts w:ascii="Times New Roman" w:hAnsi="Times New Roman" w:cs="Times New Roman"/>
          <w:b/>
          <w:i/>
          <w:u w:val="single"/>
          <w:lang w:val="sr-Cyrl-CS"/>
        </w:rPr>
        <w:t>7</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69710C" w:rsidRDefault="007803AD" w:rsidP="00D86656">
      <w:pPr>
        <w:pStyle w:val="Header"/>
        <w:jc w:val="both"/>
        <w:rPr>
          <w:rFonts w:ascii="Times New Roman" w:hAnsi="Times New Roman" w:cs="Times New Roman"/>
          <w:lang w:val="sr-Cyrl-RS"/>
        </w:rPr>
      </w:pPr>
      <w:r w:rsidRPr="00390A61">
        <w:rPr>
          <w:rFonts w:ascii="Times New Roman" w:hAnsi="Times New Roman" w:cs="Times New Roman"/>
          <w:lang w:val="sr-Cyrl-CS"/>
        </w:rPr>
        <w:t>Понуђач _________________________________ (навести назив понуђача) у пост</w:t>
      </w:r>
      <w:r w:rsidR="00334628" w:rsidRPr="00390A61">
        <w:rPr>
          <w:rFonts w:ascii="Times New Roman" w:hAnsi="Times New Roman" w:cs="Times New Roman"/>
          <w:lang w:val="sr-Cyrl-CS"/>
        </w:rPr>
        <w:t>у</w:t>
      </w:r>
      <w:r w:rsidRPr="00390A61">
        <w:rPr>
          <w:rFonts w:ascii="Times New Roman" w:hAnsi="Times New Roman" w:cs="Times New Roman"/>
          <w:lang w:val="sr-Cyrl-CS"/>
        </w:rPr>
        <w:t>пку јавне набавке –</w:t>
      </w:r>
      <w:r w:rsidR="00B83B32" w:rsidRPr="00390A61">
        <w:rPr>
          <w:rFonts w:ascii="Times New Roman" w:hAnsi="Times New Roman" w:cs="Times New Roman"/>
          <w:lang w:val="sr-Cyrl-CS"/>
        </w:rPr>
        <w:t xml:space="preserve"> </w:t>
      </w:r>
      <w:r w:rsidR="00D204CA">
        <w:rPr>
          <w:rFonts w:ascii="Times New Roman" w:hAnsi="Times New Roman" w:cs="Times New Roman"/>
          <w:lang w:val="sr-Cyrl-CS"/>
        </w:rPr>
        <w:t>Набавка машина, додатака и едукационе опреме за потребе опремања Центра за промоцију науке</w:t>
      </w:r>
      <w:r w:rsidR="001133C6" w:rsidRPr="00390A61">
        <w:rPr>
          <w:rFonts w:ascii="Times New Roman" w:hAnsi="Times New Roman" w:cs="Times New Roman"/>
          <w:lang w:val="sr-Cyrl-CS"/>
        </w:rPr>
        <w:t xml:space="preserve"> - број </w:t>
      </w:r>
      <w:r w:rsidR="005670AF">
        <w:rPr>
          <w:rFonts w:ascii="Times New Roman" w:hAnsi="Times New Roman" w:cs="Times New Roman"/>
          <w:lang w:val="sr-Cyrl-CS"/>
        </w:rPr>
        <w:t>О/09-2015/Д</w:t>
      </w:r>
      <w:r w:rsidR="001133C6" w:rsidRPr="00390A61">
        <w:rPr>
          <w:rFonts w:ascii="Times New Roman" w:hAnsi="Times New Roman" w:cs="Times New Roman"/>
          <w:lang w:val="sr-Cyrl-CS"/>
        </w:rPr>
        <w:t xml:space="preserve"> </w:t>
      </w:r>
      <w:r w:rsidRPr="00390A61">
        <w:rPr>
          <w:rFonts w:ascii="Times New Roman" w:hAnsi="Times New Roman" w:cs="Times New Roman"/>
          <w:lang w:val="sr-Cyrl-CS"/>
        </w:rPr>
        <w:t xml:space="preserve">поштовао је обавезе које поизлазе из важећих прописа о заштити на раду, запошљавању и условима рада, заштити животне </w:t>
      </w:r>
      <w:r w:rsidRPr="00B26594">
        <w:rPr>
          <w:rFonts w:ascii="Times New Roman" w:hAnsi="Times New Roman" w:cs="Times New Roman"/>
          <w:lang w:val="sr-Cyrl-CS"/>
        </w:rPr>
        <w:t xml:space="preserve">средине и гарантујем да </w:t>
      </w:r>
      <w:r w:rsidR="0069710C" w:rsidRPr="00B26594">
        <w:rPr>
          <w:rFonts w:ascii="Times New Roman" w:hAnsi="Times New Roman" w:cs="Times New Roman"/>
          <w:lang w:val="sr-Cyrl-RS"/>
        </w:rPr>
        <w:t>немам забрану обављања делатности која је на снази у време подношења понуде.</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742BE3">
        <w:rPr>
          <w:rFonts w:ascii="Times New Roman" w:hAnsi="Times New Roman" w:cs="Times New Roman"/>
          <w:lang w:val="sr-Cyrl-CS"/>
        </w:rPr>
        <w:t>а</w:t>
      </w:r>
      <w:r w:rsidR="00AD29F8">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1133C6" w:rsidRDefault="001133C6" w:rsidP="00D86656">
      <w:pPr>
        <w:pStyle w:val="Header"/>
        <w:rPr>
          <w:rFonts w:ascii="Times New Roman" w:hAnsi="Times New Roman" w:cs="Times New Roman"/>
          <w:lang w:val="sr-Cyrl-CS"/>
        </w:rPr>
      </w:pPr>
    </w:p>
    <w:p w:rsidR="002E3487" w:rsidRDefault="002E3487"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AC5E89" w:rsidRDefault="00AC5E89" w:rsidP="00D86656">
      <w:pPr>
        <w:pStyle w:val="Header"/>
        <w:rPr>
          <w:rFonts w:ascii="Times New Roman" w:hAnsi="Times New Roman" w:cs="Times New Roman"/>
          <w:lang w:val="sr-Cyrl-CS"/>
        </w:rPr>
      </w:pPr>
    </w:p>
    <w:p w:rsidR="00B26594" w:rsidRDefault="00B26594" w:rsidP="000441FB">
      <w:pPr>
        <w:jc w:val="right"/>
        <w:rPr>
          <w:i/>
          <w:highlight w:val="magenta"/>
          <w:u w:val="single"/>
          <w:lang w:val="sr-Cyrl-CS"/>
        </w:rPr>
      </w:pPr>
    </w:p>
    <w:p w:rsidR="000441FB" w:rsidRPr="008E17C0" w:rsidRDefault="000441FB" w:rsidP="000441FB">
      <w:pPr>
        <w:jc w:val="right"/>
        <w:rPr>
          <w:b/>
          <w:i/>
          <w:u w:val="single"/>
          <w:lang w:val="sr-Latn-CS"/>
        </w:rPr>
      </w:pPr>
      <w:r w:rsidRPr="008E17C0">
        <w:rPr>
          <w:b/>
          <w:i/>
          <w:u w:val="single"/>
          <w:lang w:val="sr-Cyrl-CS"/>
        </w:rPr>
        <w:t>ОБРАЗАЦ</w:t>
      </w:r>
      <w:r w:rsidRPr="008E17C0">
        <w:rPr>
          <w:b/>
          <w:i/>
          <w:u w:val="single"/>
          <w:lang w:val="sr-Latn-CS"/>
        </w:rPr>
        <w:t xml:space="preserve"> 8</w:t>
      </w:r>
    </w:p>
    <w:p w:rsidR="000441FB" w:rsidRPr="008E17C0" w:rsidRDefault="000441FB" w:rsidP="000441FB">
      <w:pPr>
        <w:jc w:val="both"/>
        <w:rPr>
          <w:lang w:val="sr-Cyrl-CS"/>
        </w:rPr>
      </w:pPr>
    </w:p>
    <w:p w:rsidR="000441FB" w:rsidRPr="008E17C0" w:rsidRDefault="000441FB" w:rsidP="000441FB">
      <w:pPr>
        <w:jc w:val="center"/>
        <w:rPr>
          <w:b/>
          <w:u w:val="single"/>
        </w:rPr>
      </w:pPr>
      <w:r w:rsidRPr="008E17C0">
        <w:rPr>
          <w:b/>
          <w:u w:val="single"/>
        </w:rPr>
        <w:t>ИЗЈАВА ПОНУЂАЧА О ИСП</w:t>
      </w:r>
      <w:r w:rsidR="0090339A" w:rsidRPr="008E17C0">
        <w:rPr>
          <w:b/>
          <w:u w:val="single"/>
        </w:rPr>
        <w:t xml:space="preserve">УЊЕНОСТИ </w:t>
      </w:r>
      <w:r w:rsidR="0090339A" w:rsidRPr="000857C6">
        <w:rPr>
          <w:b/>
          <w:u w:val="single"/>
        </w:rPr>
        <w:t>УСЛОВА ИЗ ЧЛ. 75.</w:t>
      </w:r>
      <w:r w:rsidRPr="000857C6">
        <w:rPr>
          <w:b/>
          <w:u w:val="single"/>
        </w:rPr>
        <w:t xml:space="preserve"> </w:t>
      </w:r>
      <w:r w:rsidR="000857C6" w:rsidRPr="000857C6">
        <w:rPr>
          <w:b/>
          <w:u w:val="single"/>
          <w:lang w:val="sr-Cyrl-CS"/>
        </w:rPr>
        <w:t xml:space="preserve">СТАВ 1. </w:t>
      </w:r>
      <w:r w:rsidRPr="000857C6">
        <w:rPr>
          <w:b/>
          <w:u w:val="single"/>
        </w:rPr>
        <w:t>ЗАКОНА</w:t>
      </w:r>
      <w:r w:rsidRPr="008E17C0">
        <w:rPr>
          <w:b/>
          <w:u w:val="single"/>
        </w:rPr>
        <w:t xml:space="preserve"> У ПОСТУПКУ ЈАВНЕ НАБАВКЕ </w:t>
      </w:r>
    </w:p>
    <w:p w:rsidR="000441FB" w:rsidRPr="008E17C0" w:rsidRDefault="000441FB" w:rsidP="000441FB">
      <w:pPr>
        <w:jc w:val="center"/>
        <w:rPr>
          <w:b/>
          <w:u w:val="single"/>
        </w:rPr>
      </w:pPr>
    </w:p>
    <w:p w:rsidR="000441FB" w:rsidRPr="008E17C0" w:rsidRDefault="000441FB" w:rsidP="000441FB">
      <w:pPr>
        <w:jc w:val="both"/>
        <w:rPr>
          <w:b/>
          <w:u w:val="single"/>
        </w:rPr>
      </w:pPr>
    </w:p>
    <w:p w:rsidR="000441FB" w:rsidRPr="008E17C0" w:rsidRDefault="000441FB" w:rsidP="000441FB">
      <w:pPr>
        <w:jc w:val="both"/>
      </w:pPr>
      <w:r w:rsidRPr="008E17C0">
        <w:t xml:space="preserve">У складу са чланом 77. </w:t>
      </w:r>
      <w:proofErr w:type="gramStart"/>
      <w:r w:rsidRPr="008E17C0">
        <w:t>став</w:t>
      </w:r>
      <w:proofErr w:type="gramEnd"/>
      <w:r w:rsidRPr="008E17C0">
        <w:t xml:space="preserve"> 4. Закона, под пуном материјалном и кривичном</w:t>
      </w:r>
      <w:r w:rsidRPr="008E17C0">
        <w:rPr>
          <w:lang w:val="sr-Cyrl-CS"/>
        </w:rPr>
        <w:t xml:space="preserve"> </w:t>
      </w:r>
      <w:r w:rsidRPr="008E17C0">
        <w:t>одговорношћу, као заступник понуђача/групе понуђача, дајем следећу</w:t>
      </w:r>
    </w:p>
    <w:p w:rsidR="000441FB" w:rsidRPr="008E17C0" w:rsidRDefault="000441FB" w:rsidP="000441FB">
      <w:pPr>
        <w:jc w:val="both"/>
      </w:pPr>
    </w:p>
    <w:p w:rsidR="000441FB" w:rsidRPr="008E17C0" w:rsidRDefault="000441FB" w:rsidP="000441FB">
      <w:pPr>
        <w:jc w:val="center"/>
        <w:rPr>
          <w:b/>
        </w:rPr>
      </w:pPr>
      <w:r w:rsidRPr="008E17C0">
        <w:rPr>
          <w:b/>
        </w:rPr>
        <w:t>И З Ј А В У</w:t>
      </w:r>
    </w:p>
    <w:p w:rsidR="000441FB" w:rsidRPr="008E17C0" w:rsidRDefault="000441FB" w:rsidP="000441FB">
      <w:pPr>
        <w:jc w:val="center"/>
        <w:rPr>
          <w:b/>
        </w:rPr>
      </w:pPr>
    </w:p>
    <w:p w:rsidR="000441FB" w:rsidRPr="008E17C0" w:rsidRDefault="000441FB" w:rsidP="000441FB">
      <w:pPr>
        <w:jc w:val="both"/>
      </w:pPr>
      <w:r w:rsidRPr="008E17C0">
        <w:t>Понуђач / Понуђач из групе понуђача (заокружити својство</w:t>
      </w:r>
      <w:proofErr w:type="gramStart"/>
      <w:r w:rsidRPr="008E17C0">
        <w:t>)_</w:t>
      </w:r>
      <w:proofErr w:type="gramEnd"/>
      <w:r w:rsidRPr="008E17C0">
        <w:t>______________________________</w:t>
      </w:r>
      <w:r w:rsidRPr="008E17C0">
        <w:rPr>
          <w:lang w:val="sr-Cyrl-CS"/>
        </w:rPr>
        <w:t xml:space="preserve"> </w:t>
      </w:r>
      <w:r w:rsidRPr="008E17C0">
        <w:t>(назив понуђача) у поступку јавне набавке машина, додатака и едукационе опреме за опремање Центра за промоцију науке, бр.</w:t>
      </w:r>
      <w:r w:rsidRPr="008E17C0">
        <w:rPr>
          <w:lang w:val="sr-Cyrl-CS"/>
        </w:rPr>
        <w:t xml:space="preserve"> O/09-2015/Д</w:t>
      </w:r>
      <w:r w:rsidRPr="008E17C0">
        <w:t>, испуњава</w:t>
      </w:r>
      <w:r w:rsidRPr="008E17C0">
        <w:rPr>
          <w:lang w:val="sr-Cyrl-CS"/>
        </w:rPr>
        <w:t xml:space="preserve"> </w:t>
      </w:r>
      <w:r w:rsidRPr="008E17C0">
        <w:t xml:space="preserve">услове из чл. 75. </w:t>
      </w:r>
      <w:proofErr w:type="gramStart"/>
      <w:r w:rsidRPr="008E17C0">
        <w:t>и</w:t>
      </w:r>
      <w:proofErr w:type="gramEnd"/>
      <w:r w:rsidRPr="008E17C0">
        <w:t xml:space="preserve"> 76. Закона, односно услове дефинисане конкурсном документацијом за</w:t>
      </w:r>
      <w:r w:rsidRPr="008E17C0">
        <w:rPr>
          <w:lang w:val="sr-Cyrl-CS"/>
        </w:rPr>
        <w:t xml:space="preserve"> </w:t>
      </w:r>
      <w:r w:rsidRPr="008E17C0">
        <w:t>предметну јавну набавку, и то:</w:t>
      </w:r>
    </w:p>
    <w:p w:rsidR="000441FB" w:rsidRPr="008E17C0" w:rsidRDefault="000441FB" w:rsidP="000441FB">
      <w:pPr>
        <w:jc w:val="both"/>
      </w:pPr>
      <w:r w:rsidRPr="008E17C0">
        <w:t>1. Да је понуђач регистрован код надлежног органа, односно уписан уписан у одговарајући</w:t>
      </w:r>
      <w:r w:rsidRPr="008E17C0">
        <w:rPr>
          <w:lang w:val="sr-Cyrl-CS"/>
        </w:rPr>
        <w:t xml:space="preserve"> </w:t>
      </w:r>
      <w:r w:rsidRPr="008E17C0">
        <w:t>регистар;</w:t>
      </w:r>
    </w:p>
    <w:p w:rsidR="000441FB" w:rsidRPr="008E17C0" w:rsidRDefault="000441FB" w:rsidP="000441FB">
      <w:pPr>
        <w:jc w:val="both"/>
      </w:pPr>
      <w:r w:rsidRPr="008E17C0">
        <w:t>2. Да понуђач и његов законски заступник није осуђиван за неко од кривичних дела као</w:t>
      </w:r>
      <w:r w:rsidRPr="008E17C0">
        <w:rPr>
          <w:lang w:val="sr-Cyrl-CS"/>
        </w:rPr>
        <w:t xml:space="preserve"> </w:t>
      </w:r>
      <w:r w:rsidRPr="008E17C0">
        <w:t>члан организоване криминалне групе, да није осуђиван за кривична дела против</w:t>
      </w:r>
      <w:r w:rsidRPr="008E17C0">
        <w:rPr>
          <w:lang w:val="sr-Cyrl-CS"/>
        </w:rPr>
        <w:t xml:space="preserve"> </w:t>
      </w:r>
      <w:r w:rsidRPr="008E17C0">
        <w:t>привреде, кривична дела против животне средине, кривично дело примања или давања</w:t>
      </w:r>
      <w:r w:rsidRPr="008E17C0">
        <w:rPr>
          <w:lang w:val="sr-Cyrl-CS"/>
        </w:rPr>
        <w:t xml:space="preserve"> </w:t>
      </w:r>
      <w:r w:rsidRPr="008E17C0">
        <w:t>мита, кривично дело преваре;</w:t>
      </w:r>
    </w:p>
    <w:p w:rsidR="000441FB" w:rsidRPr="008E17C0" w:rsidRDefault="008E17C0" w:rsidP="000441FB">
      <w:pPr>
        <w:jc w:val="both"/>
      </w:pPr>
      <w:r w:rsidRPr="008E17C0">
        <w:t>3</w:t>
      </w:r>
      <w:r w:rsidR="000441FB" w:rsidRPr="008E17C0">
        <w:t>. Да је понуђач измирио доспеле порезе, доприносе и друге јавне дажбине у складу са</w:t>
      </w:r>
      <w:r w:rsidR="000441FB" w:rsidRPr="008E17C0">
        <w:rPr>
          <w:lang w:val="sr-Cyrl-CS"/>
        </w:rPr>
        <w:t xml:space="preserve"> </w:t>
      </w:r>
      <w:r w:rsidR="000441FB" w:rsidRPr="008E17C0">
        <w:t>прописима Републике Србије или стране државе, ако има седиште на њеној територији.</w:t>
      </w:r>
    </w:p>
    <w:p w:rsidR="000441FB" w:rsidRPr="008E17C0" w:rsidRDefault="000441FB" w:rsidP="000441FB">
      <w:pPr>
        <w:jc w:val="both"/>
      </w:pPr>
    </w:p>
    <w:p w:rsidR="000441FB" w:rsidRPr="008E17C0" w:rsidRDefault="000441FB" w:rsidP="000441FB">
      <w:pPr>
        <w:jc w:val="both"/>
      </w:pPr>
    </w:p>
    <w:p w:rsidR="000441FB" w:rsidRPr="008E17C0" w:rsidRDefault="000441FB" w:rsidP="000441FB">
      <w:pPr>
        <w:jc w:val="both"/>
      </w:pPr>
      <w:r w:rsidRPr="008E17C0">
        <w:t xml:space="preserve">У _____________________ </w:t>
      </w:r>
      <w:r w:rsidRPr="008E17C0">
        <w:rPr>
          <w:lang w:val="sr-Cyrl-CS"/>
        </w:rPr>
        <w:t xml:space="preserve">                                        </w:t>
      </w:r>
      <w:r w:rsidRPr="008E17C0">
        <w:t xml:space="preserve">м.п. </w:t>
      </w:r>
      <w:r w:rsidRPr="008E17C0">
        <w:rPr>
          <w:lang w:val="sr-Cyrl-CS"/>
        </w:rPr>
        <w:t xml:space="preserve">                                              </w:t>
      </w:r>
      <w:r w:rsidRPr="008E17C0">
        <w:t>Овлашћено лице понуђача:</w:t>
      </w:r>
    </w:p>
    <w:p w:rsidR="000441FB" w:rsidRPr="008E17C0" w:rsidRDefault="000441FB" w:rsidP="000441FB">
      <w:pPr>
        <w:jc w:val="both"/>
      </w:pPr>
      <w:proofErr w:type="gramStart"/>
      <w:r w:rsidRPr="008E17C0">
        <w:t>дана</w:t>
      </w:r>
      <w:proofErr w:type="gramEnd"/>
      <w:r w:rsidRPr="008E17C0">
        <w:t xml:space="preserve"> __________________ </w:t>
      </w:r>
      <w:r w:rsidRPr="008E17C0">
        <w:rPr>
          <w:lang w:val="sr-Cyrl-CS"/>
        </w:rPr>
        <w:t xml:space="preserve">                                                                                                __________</w:t>
      </w:r>
      <w:r w:rsidRPr="008E17C0">
        <w:t>______________</w:t>
      </w:r>
    </w:p>
    <w:p w:rsidR="000441FB" w:rsidRPr="008E17C0" w:rsidRDefault="000441FB" w:rsidP="000441FB">
      <w:pPr>
        <w:jc w:val="both"/>
      </w:pPr>
    </w:p>
    <w:p w:rsidR="000441FB" w:rsidRPr="008E17C0" w:rsidRDefault="000441FB" w:rsidP="000441FB">
      <w:pPr>
        <w:jc w:val="both"/>
        <w:rPr>
          <w:lang w:val="sr-Cyrl-CS"/>
        </w:rPr>
      </w:pPr>
      <w:r w:rsidRPr="008E17C0">
        <w:t>НАПОМЕНА: Уколико понуду подноси понуђач самостално, овом изјавом доказује да испуњава</w:t>
      </w:r>
      <w:r w:rsidRPr="008E17C0">
        <w:rPr>
          <w:lang w:val="sr-Cyrl-CS"/>
        </w:rPr>
        <w:t xml:space="preserve"> </w:t>
      </w:r>
      <w:r w:rsidR="008E17C0" w:rsidRPr="008E17C0">
        <w:t>све услове из тачке 1 до 3</w:t>
      </w:r>
      <w:r w:rsidRPr="008E17C0">
        <w:t>, а уколико понуду подноси Група понуђача, Изјава мора бити</w:t>
      </w:r>
      <w:r w:rsidRPr="008E17C0">
        <w:rPr>
          <w:lang w:val="sr-Cyrl-CS"/>
        </w:rPr>
        <w:t xml:space="preserve"> </w:t>
      </w:r>
      <w:r w:rsidRPr="008E17C0">
        <w:t>потписана од стране овлашћеног лица сваког понуђача из гру</w:t>
      </w:r>
      <w:r w:rsidRPr="008E17C0">
        <w:rPr>
          <w:lang w:val="sr-Cyrl-CS"/>
        </w:rPr>
        <w:t>пе.</w:t>
      </w:r>
    </w:p>
    <w:p w:rsidR="00D30AC6" w:rsidRPr="008E17C0" w:rsidRDefault="00D30AC6" w:rsidP="000441FB">
      <w:pPr>
        <w:jc w:val="both"/>
        <w:rPr>
          <w:lang w:val="sr-Cyrl-CS"/>
        </w:rPr>
      </w:pPr>
      <w:r w:rsidRPr="008E17C0">
        <w:rPr>
          <w:lang w:val="sr-Cyrl-CS"/>
        </w:rPr>
        <w:t>Изјаву копирати у потребном броју примерака.</w:t>
      </w:r>
    </w:p>
    <w:p w:rsidR="000441FB" w:rsidRPr="008E17C0" w:rsidRDefault="000441FB" w:rsidP="000441FB">
      <w:pPr>
        <w:jc w:val="both"/>
        <w:rPr>
          <w:lang w:val="sr-Cyrl-CS"/>
        </w:rPr>
      </w:pPr>
    </w:p>
    <w:p w:rsidR="000441FB" w:rsidRPr="008E17C0" w:rsidRDefault="000441FB" w:rsidP="000441FB">
      <w:pPr>
        <w:jc w:val="both"/>
        <w:rPr>
          <w:lang w:val="sr-Cyrl-CS"/>
        </w:rPr>
      </w:pPr>
    </w:p>
    <w:p w:rsidR="000441FB" w:rsidRPr="008E17C0" w:rsidRDefault="000441FB" w:rsidP="000441FB">
      <w:pPr>
        <w:jc w:val="both"/>
        <w:rPr>
          <w:lang w:val="sr-Cyrl-CS"/>
        </w:rPr>
      </w:pPr>
    </w:p>
    <w:p w:rsidR="000441FB" w:rsidRPr="008E17C0" w:rsidRDefault="000441FB" w:rsidP="000441FB">
      <w:pPr>
        <w:jc w:val="both"/>
        <w:rPr>
          <w:lang w:val="sr-Cyrl-CS"/>
        </w:rPr>
      </w:pPr>
    </w:p>
    <w:p w:rsidR="000441FB" w:rsidRPr="000B7E75" w:rsidRDefault="000441FB" w:rsidP="000441FB">
      <w:pPr>
        <w:jc w:val="both"/>
        <w:rPr>
          <w:highlight w:val="magenta"/>
          <w:lang w:val="sr-Cyrl-CS"/>
        </w:rPr>
      </w:pPr>
    </w:p>
    <w:p w:rsidR="000441FB" w:rsidRPr="000B7E75" w:rsidRDefault="000441FB" w:rsidP="000441FB">
      <w:pPr>
        <w:jc w:val="both"/>
        <w:rPr>
          <w:highlight w:val="magenta"/>
          <w:lang w:val="sr-Cyrl-CS"/>
        </w:rPr>
      </w:pPr>
    </w:p>
    <w:p w:rsidR="000441FB" w:rsidRPr="000B7E75" w:rsidRDefault="000441FB" w:rsidP="000441FB">
      <w:pPr>
        <w:jc w:val="both"/>
        <w:rPr>
          <w:highlight w:val="magenta"/>
          <w:lang w:val="sr-Cyrl-CS"/>
        </w:rPr>
      </w:pPr>
    </w:p>
    <w:p w:rsidR="000441FB" w:rsidRPr="000B7E75" w:rsidRDefault="000441FB" w:rsidP="000441FB">
      <w:pPr>
        <w:jc w:val="both"/>
        <w:rPr>
          <w:highlight w:val="magenta"/>
          <w:lang w:val="sr-Cyrl-CS"/>
        </w:rPr>
      </w:pPr>
    </w:p>
    <w:p w:rsidR="000441FB" w:rsidRDefault="000441FB" w:rsidP="000441FB">
      <w:pPr>
        <w:jc w:val="right"/>
        <w:rPr>
          <w:highlight w:val="magenta"/>
          <w:lang w:val="sr-Cyrl-CS"/>
        </w:rPr>
      </w:pPr>
    </w:p>
    <w:p w:rsidR="003E056E" w:rsidRDefault="003E056E" w:rsidP="000441FB">
      <w:pPr>
        <w:jc w:val="right"/>
        <w:rPr>
          <w:highlight w:val="magenta"/>
          <w:lang w:val="sr-Cyrl-CS"/>
        </w:rPr>
      </w:pPr>
    </w:p>
    <w:p w:rsidR="008E17C0" w:rsidRDefault="008E17C0" w:rsidP="000441FB">
      <w:pPr>
        <w:jc w:val="right"/>
        <w:rPr>
          <w:highlight w:val="magenta"/>
          <w:lang w:val="sr-Cyrl-CS"/>
        </w:rPr>
      </w:pPr>
    </w:p>
    <w:p w:rsidR="008E17C0" w:rsidRDefault="008E17C0" w:rsidP="000441FB">
      <w:pPr>
        <w:jc w:val="right"/>
        <w:rPr>
          <w:highlight w:val="magenta"/>
          <w:lang w:val="sr-Cyrl-CS"/>
        </w:rPr>
      </w:pPr>
    </w:p>
    <w:p w:rsidR="008E17C0" w:rsidRDefault="008E17C0" w:rsidP="000441FB">
      <w:pPr>
        <w:jc w:val="right"/>
        <w:rPr>
          <w:highlight w:val="magenta"/>
          <w:lang w:val="sr-Cyrl-CS"/>
        </w:rPr>
      </w:pPr>
    </w:p>
    <w:p w:rsidR="008E17C0" w:rsidRDefault="008E17C0" w:rsidP="000441FB">
      <w:pPr>
        <w:jc w:val="right"/>
        <w:rPr>
          <w:highlight w:val="magenta"/>
          <w:lang w:val="sr-Cyrl-CS"/>
        </w:rPr>
      </w:pPr>
    </w:p>
    <w:p w:rsidR="008E17C0" w:rsidRDefault="008E17C0" w:rsidP="000441FB">
      <w:pPr>
        <w:jc w:val="right"/>
        <w:rPr>
          <w:highlight w:val="magenta"/>
          <w:lang w:val="sr-Cyrl-CS"/>
        </w:rPr>
      </w:pPr>
    </w:p>
    <w:p w:rsidR="008E17C0" w:rsidRDefault="008E17C0" w:rsidP="000441FB">
      <w:pPr>
        <w:jc w:val="right"/>
        <w:rPr>
          <w:highlight w:val="magenta"/>
          <w:lang w:val="sr-Cyrl-CS"/>
        </w:rPr>
      </w:pPr>
    </w:p>
    <w:p w:rsidR="003E056E" w:rsidRPr="000B7E75" w:rsidRDefault="003E056E" w:rsidP="000441FB">
      <w:pPr>
        <w:jc w:val="right"/>
        <w:rPr>
          <w:b/>
          <w:i/>
          <w:highlight w:val="magenta"/>
          <w:u w:val="single"/>
          <w:lang w:val="sr-Cyrl-CS"/>
        </w:rPr>
      </w:pPr>
    </w:p>
    <w:p w:rsidR="000441FB" w:rsidRPr="001E0E8F" w:rsidRDefault="000441FB" w:rsidP="000441FB">
      <w:pPr>
        <w:jc w:val="right"/>
        <w:rPr>
          <w:b/>
          <w:u w:val="single"/>
          <w:lang w:val="sr-Cyrl-CS"/>
        </w:rPr>
      </w:pPr>
      <w:r w:rsidRPr="001E0E8F">
        <w:rPr>
          <w:b/>
          <w:u w:val="single"/>
          <w:lang w:val="sr-Cyrl-CS"/>
        </w:rPr>
        <w:t>ОБРАЗАЦ_9</w:t>
      </w:r>
    </w:p>
    <w:p w:rsidR="000441FB" w:rsidRPr="000B7E75" w:rsidRDefault="000441FB" w:rsidP="000441FB">
      <w:pPr>
        <w:jc w:val="both"/>
        <w:rPr>
          <w:highlight w:val="magenta"/>
          <w:lang w:val="sr-Cyrl-CS"/>
        </w:rPr>
      </w:pPr>
    </w:p>
    <w:p w:rsidR="000441FB" w:rsidRPr="001E0E8F" w:rsidRDefault="000441FB" w:rsidP="000441FB">
      <w:pPr>
        <w:jc w:val="center"/>
        <w:rPr>
          <w:b/>
          <w:lang w:val="sr-Cyrl-CS"/>
        </w:rPr>
      </w:pPr>
      <w:r w:rsidRPr="001E0E8F">
        <w:rPr>
          <w:b/>
          <w:lang w:val="sr-Cyrl-CS"/>
        </w:rPr>
        <w:t>ИЗЈАВА ПОДИЗВОЂАЧА О ИСПУЊАВАЊУ УСЛОВА ИЗ ЧЛ. 75.</w:t>
      </w:r>
      <w:r w:rsidR="000857C6">
        <w:rPr>
          <w:b/>
          <w:lang w:val="sr-Cyrl-CS"/>
        </w:rPr>
        <w:t xml:space="preserve"> СТАВ 1.</w:t>
      </w:r>
      <w:r w:rsidR="00382259" w:rsidRPr="001E0E8F">
        <w:rPr>
          <w:b/>
          <w:lang w:val="sr-Cyrl-CS"/>
        </w:rPr>
        <w:t xml:space="preserve"> </w:t>
      </w:r>
      <w:r w:rsidRPr="001E0E8F">
        <w:rPr>
          <w:b/>
          <w:lang w:val="sr-Cyrl-CS"/>
        </w:rPr>
        <w:t>ЗАКОНА У ПОСТУПКУ ЈАВНЕ НАБАВКЕ</w:t>
      </w:r>
    </w:p>
    <w:p w:rsidR="000441FB" w:rsidRPr="001E0E8F" w:rsidRDefault="000441FB" w:rsidP="000441FB">
      <w:pPr>
        <w:jc w:val="center"/>
        <w:rPr>
          <w:b/>
          <w:lang w:val="sr-Cyrl-CS"/>
        </w:rPr>
      </w:pPr>
    </w:p>
    <w:p w:rsidR="000441FB" w:rsidRPr="001E0E8F" w:rsidRDefault="000441FB" w:rsidP="000441FB">
      <w:pPr>
        <w:jc w:val="both"/>
        <w:rPr>
          <w:lang w:val="sr-Cyrl-CS"/>
        </w:rPr>
      </w:pPr>
      <w:r w:rsidRPr="001E0E8F">
        <w:rPr>
          <w:lang w:val="sr-Cyrl-CS"/>
        </w:rPr>
        <w:t>У складу са чланом 77. став 4. Закона, под пуном материјалном и кривичном одговорношћу, као заступник подизвођача, дајем следећу</w:t>
      </w:r>
    </w:p>
    <w:p w:rsidR="000441FB" w:rsidRPr="001E0E8F" w:rsidRDefault="000441FB" w:rsidP="000441FB">
      <w:pPr>
        <w:jc w:val="both"/>
        <w:rPr>
          <w:lang w:val="sr-Cyrl-CS"/>
        </w:rPr>
      </w:pPr>
    </w:p>
    <w:p w:rsidR="000441FB" w:rsidRPr="001E0E8F" w:rsidRDefault="000441FB" w:rsidP="000441FB">
      <w:pPr>
        <w:jc w:val="center"/>
        <w:rPr>
          <w:b/>
          <w:lang w:val="sr-Cyrl-CS"/>
        </w:rPr>
      </w:pPr>
      <w:r w:rsidRPr="001E0E8F">
        <w:rPr>
          <w:b/>
          <w:lang w:val="sr-Cyrl-CS"/>
        </w:rPr>
        <w:t>И З Ј А В У</w:t>
      </w:r>
    </w:p>
    <w:p w:rsidR="000441FB" w:rsidRPr="001E0E8F" w:rsidRDefault="000441FB" w:rsidP="000441FB">
      <w:pPr>
        <w:jc w:val="center"/>
        <w:rPr>
          <w:lang w:val="sr-Cyrl-CS"/>
        </w:rPr>
      </w:pPr>
    </w:p>
    <w:p w:rsidR="000441FB" w:rsidRPr="001E0E8F" w:rsidRDefault="000441FB" w:rsidP="000441FB">
      <w:pPr>
        <w:jc w:val="both"/>
        <w:rPr>
          <w:lang w:val="sr-Cyrl-CS"/>
        </w:rPr>
      </w:pPr>
      <w:r w:rsidRPr="001E0E8F">
        <w:rPr>
          <w:lang w:val="sr-Cyrl-CS"/>
        </w:rPr>
        <w:t xml:space="preserve">Подизвођач ____________________________________________ (назив подизвођача) у поступку </w:t>
      </w:r>
      <w:r w:rsidRPr="001E0E8F">
        <w:t>јавне набавке машина, додатака и едукационе опреме за опремање Центра за промоцију науке, бр.</w:t>
      </w:r>
      <w:r w:rsidRPr="001E0E8F">
        <w:rPr>
          <w:lang w:val="sr-Cyrl-CS"/>
        </w:rPr>
        <w:t xml:space="preserve"> O/09-2015/Д, испуњава услове из чл. 75. Закона, односно услове дефинисане конкурсном документацијом за предметну јавну набавку, и то:</w:t>
      </w:r>
    </w:p>
    <w:p w:rsidR="000441FB" w:rsidRPr="001E0E8F" w:rsidRDefault="000441FB" w:rsidP="000441FB">
      <w:pPr>
        <w:jc w:val="both"/>
        <w:rPr>
          <w:lang w:val="sr-Cyrl-CS"/>
        </w:rPr>
      </w:pPr>
    </w:p>
    <w:p w:rsidR="000441FB" w:rsidRPr="001E0E8F" w:rsidRDefault="000441FB" w:rsidP="000441FB">
      <w:pPr>
        <w:rPr>
          <w:lang w:val="sr-Cyrl-CS"/>
        </w:rPr>
      </w:pPr>
      <w:r w:rsidRPr="001E0E8F">
        <w:rPr>
          <w:lang w:val="sr-Cyrl-CS"/>
        </w:rPr>
        <w:t>1. Да је подизвођач регистрован код надлежног органа, односно уписан у одговарајући</w:t>
      </w:r>
    </w:p>
    <w:p w:rsidR="000441FB" w:rsidRPr="001E0E8F" w:rsidRDefault="000441FB" w:rsidP="000441FB">
      <w:pPr>
        <w:rPr>
          <w:lang w:val="sr-Cyrl-CS"/>
        </w:rPr>
      </w:pPr>
      <w:r w:rsidRPr="001E0E8F">
        <w:rPr>
          <w:lang w:val="sr-Cyrl-CS"/>
        </w:rPr>
        <w:t>регистар;</w:t>
      </w:r>
    </w:p>
    <w:p w:rsidR="000441FB" w:rsidRPr="001E0E8F" w:rsidRDefault="000441FB" w:rsidP="000441FB">
      <w:pPr>
        <w:rPr>
          <w:lang w:val="sr-Cyrl-CS"/>
        </w:rPr>
      </w:pPr>
      <w:r w:rsidRPr="001E0E8F">
        <w:rPr>
          <w:lang w:val="sr-Cyrl-CS"/>
        </w:rPr>
        <w:t>2. Да подизвођач и његов законски заступник није осуђиван за неко од кривичних дела као</w:t>
      </w:r>
    </w:p>
    <w:p w:rsidR="000441FB" w:rsidRPr="001E0E8F" w:rsidRDefault="000441FB" w:rsidP="000441FB">
      <w:pPr>
        <w:rPr>
          <w:lang w:val="sr-Cyrl-CS"/>
        </w:rPr>
      </w:pPr>
      <w:r w:rsidRPr="001E0E8F">
        <w:rPr>
          <w:lang w:val="sr-Cyrl-CS"/>
        </w:rPr>
        <w:t>члан организоване криминалне групе, да није осуђиван за кривична дела против</w:t>
      </w:r>
    </w:p>
    <w:p w:rsidR="000441FB" w:rsidRPr="001E0E8F" w:rsidRDefault="000441FB" w:rsidP="000441FB">
      <w:pPr>
        <w:rPr>
          <w:lang w:val="sr-Cyrl-CS"/>
        </w:rPr>
      </w:pPr>
      <w:r w:rsidRPr="001E0E8F">
        <w:rPr>
          <w:lang w:val="sr-Cyrl-CS"/>
        </w:rPr>
        <w:t>привреде, кривична дела против животне средине, кривично дело примања или давања</w:t>
      </w:r>
    </w:p>
    <w:p w:rsidR="000441FB" w:rsidRPr="001E0E8F" w:rsidRDefault="000441FB" w:rsidP="008E17C0">
      <w:pPr>
        <w:rPr>
          <w:lang w:val="sr-Cyrl-CS"/>
        </w:rPr>
      </w:pPr>
      <w:r w:rsidRPr="001E0E8F">
        <w:rPr>
          <w:lang w:val="sr-Cyrl-CS"/>
        </w:rPr>
        <w:t>мита, кривично дело преваре;</w:t>
      </w:r>
    </w:p>
    <w:p w:rsidR="000441FB" w:rsidRPr="001E0E8F" w:rsidRDefault="008E17C0" w:rsidP="000441FB">
      <w:pPr>
        <w:rPr>
          <w:lang w:val="sr-Cyrl-CS"/>
        </w:rPr>
      </w:pPr>
      <w:r w:rsidRPr="001E0E8F">
        <w:rPr>
          <w:lang w:val="sr-Cyrl-CS"/>
        </w:rPr>
        <w:t>3</w:t>
      </w:r>
      <w:r w:rsidR="000441FB" w:rsidRPr="001E0E8F">
        <w:rPr>
          <w:lang w:val="sr-Cyrl-CS"/>
        </w:rPr>
        <w:t>. Да је подизвођач измирио доспеле порезе, доприносе и друге јавне дажбине у складу са</w:t>
      </w:r>
    </w:p>
    <w:p w:rsidR="000441FB" w:rsidRPr="001E0E8F" w:rsidRDefault="000441FB" w:rsidP="000441FB">
      <w:pPr>
        <w:rPr>
          <w:lang w:val="sr-Cyrl-CS"/>
        </w:rPr>
      </w:pPr>
      <w:r w:rsidRPr="001E0E8F">
        <w:rPr>
          <w:lang w:val="sr-Cyrl-CS"/>
        </w:rPr>
        <w:t>прописима Републике Србије или стране државе, ако има седиште на њеној територији.</w:t>
      </w:r>
    </w:p>
    <w:p w:rsidR="000441FB" w:rsidRPr="001E0E8F" w:rsidRDefault="000441FB" w:rsidP="000441FB">
      <w:pPr>
        <w:jc w:val="both"/>
      </w:pPr>
    </w:p>
    <w:p w:rsidR="000441FB" w:rsidRPr="001E0E8F" w:rsidRDefault="000441FB" w:rsidP="000441FB">
      <w:pPr>
        <w:jc w:val="both"/>
      </w:pPr>
    </w:p>
    <w:p w:rsidR="000441FB" w:rsidRPr="001E0E8F" w:rsidRDefault="000441FB" w:rsidP="000441FB">
      <w:pPr>
        <w:jc w:val="both"/>
      </w:pPr>
      <w:r w:rsidRPr="001E0E8F">
        <w:t xml:space="preserve">У _____________________ </w:t>
      </w:r>
      <w:r w:rsidRPr="001E0E8F">
        <w:rPr>
          <w:lang w:val="sr-Cyrl-CS"/>
        </w:rPr>
        <w:t xml:space="preserve">                                        </w:t>
      </w:r>
      <w:r w:rsidRPr="001E0E8F">
        <w:t xml:space="preserve">м.п. </w:t>
      </w:r>
      <w:r w:rsidRPr="001E0E8F">
        <w:rPr>
          <w:lang w:val="sr-Cyrl-CS"/>
        </w:rPr>
        <w:t xml:space="preserve">                                              </w:t>
      </w:r>
      <w:r w:rsidRPr="001E0E8F">
        <w:t>Овлашћено лице понуђача:</w:t>
      </w:r>
    </w:p>
    <w:p w:rsidR="008E17C0" w:rsidRPr="001E0E8F" w:rsidRDefault="000441FB" w:rsidP="008E17C0">
      <w:pPr>
        <w:rPr>
          <w:lang w:val="sr-Cyrl-CS"/>
        </w:rPr>
      </w:pPr>
      <w:proofErr w:type="gramStart"/>
      <w:r w:rsidRPr="001E0E8F">
        <w:t>дана</w:t>
      </w:r>
      <w:proofErr w:type="gramEnd"/>
      <w:r w:rsidRPr="001E0E8F">
        <w:t xml:space="preserve"> __________________ </w:t>
      </w:r>
      <w:r w:rsidR="008E17C0" w:rsidRPr="001E0E8F">
        <w:rPr>
          <w:lang w:val="sr-Cyrl-CS"/>
        </w:rPr>
        <w:t xml:space="preserve">                                                                         __________</w:t>
      </w:r>
      <w:r w:rsidR="008E17C0" w:rsidRPr="001E0E8F">
        <w:t>______________</w:t>
      </w:r>
    </w:p>
    <w:p w:rsidR="000441FB" w:rsidRPr="001E0E8F" w:rsidRDefault="000441FB" w:rsidP="000441FB">
      <w:pPr>
        <w:rPr>
          <w:lang w:val="sr-Cyrl-CS"/>
        </w:rPr>
      </w:pPr>
    </w:p>
    <w:p w:rsidR="000441FB" w:rsidRPr="001E0E8F" w:rsidRDefault="000441FB" w:rsidP="000441FB">
      <w:pPr>
        <w:rPr>
          <w:lang w:val="sr-Cyrl-CS"/>
        </w:rPr>
      </w:pPr>
    </w:p>
    <w:p w:rsidR="000441FB" w:rsidRPr="001E0E8F" w:rsidRDefault="000441FB" w:rsidP="000441FB">
      <w:pPr>
        <w:rPr>
          <w:lang w:val="sr-Cyrl-CS"/>
        </w:rPr>
      </w:pPr>
    </w:p>
    <w:p w:rsidR="000441FB" w:rsidRPr="001E0E8F" w:rsidRDefault="000441FB" w:rsidP="000441FB">
      <w:pPr>
        <w:jc w:val="both"/>
        <w:rPr>
          <w:lang w:val="sr-Cyrl-CS"/>
        </w:rPr>
      </w:pPr>
      <w:r w:rsidRPr="001E0E8F">
        <w:rPr>
          <w:lang w:val="sr-Cyrl-CS"/>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0441FB" w:rsidRPr="000B7E75" w:rsidRDefault="000441FB" w:rsidP="000441FB">
      <w:pPr>
        <w:jc w:val="both"/>
        <w:rPr>
          <w:lang w:val="sr-Cyrl-CS"/>
        </w:rPr>
      </w:pPr>
      <w:r w:rsidRPr="001E0E8F">
        <w:rPr>
          <w:lang w:val="sr-Cyrl-CS"/>
        </w:rPr>
        <w:t>Образац по потреби копирати у довољном броју примерака.</w:t>
      </w:r>
    </w:p>
    <w:p w:rsidR="000441FB" w:rsidRPr="000B7E75" w:rsidRDefault="000441FB" w:rsidP="000441FB"/>
    <w:p w:rsidR="000441FB" w:rsidRPr="000B7E75" w:rsidRDefault="000441FB" w:rsidP="000441FB"/>
    <w:p w:rsidR="00A75328" w:rsidRPr="000B7E75" w:rsidRDefault="00A75328" w:rsidP="00D86656">
      <w:pPr>
        <w:pStyle w:val="Header"/>
        <w:rPr>
          <w:rFonts w:ascii="Times New Roman" w:hAnsi="Times New Roman" w:cs="Times New Roman"/>
          <w:lang w:val="sr-Cyrl-CS"/>
        </w:rPr>
      </w:pPr>
    </w:p>
    <w:sectPr w:rsidR="00A75328" w:rsidRPr="000B7E75" w:rsidSect="009359DA">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D0" w:rsidRDefault="00EC69D0">
      <w:r>
        <w:separator/>
      </w:r>
    </w:p>
  </w:endnote>
  <w:endnote w:type="continuationSeparator" w:id="0">
    <w:p w:rsidR="00EC69D0" w:rsidRDefault="00EC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46889"/>
      <w:docPartObj>
        <w:docPartGallery w:val="Page Numbers (Bottom of Page)"/>
        <w:docPartUnique/>
      </w:docPartObj>
    </w:sdtPr>
    <w:sdtEndPr/>
    <w:sdtContent>
      <w:sdt>
        <w:sdtPr>
          <w:id w:val="1242378667"/>
          <w:docPartObj>
            <w:docPartGallery w:val="Page Numbers (Top of Page)"/>
            <w:docPartUnique/>
          </w:docPartObj>
        </w:sdtPr>
        <w:sdtEndPr/>
        <w:sdtContent>
          <w:p w:rsidR="00EC69D0" w:rsidRDefault="00EC69D0">
            <w:pPr>
              <w:pStyle w:val="Footer"/>
              <w:jc w:val="right"/>
            </w:pPr>
            <w:r>
              <w:t xml:space="preserve">Страна </w:t>
            </w:r>
            <w:r>
              <w:rPr>
                <w:b/>
                <w:bCs/>
              </w:rPr>
              <w:fldChar w:fldCharType="begin"/>
            </w:r>
            <w:r>
              <w:rPr>
                <w:b/>
                <w:bCs/>
              </w:rPr>
              <w:instrText xml:space="preserve"> PAGE </w:instrText>
            </w:r>
            <w:r>
              <w:rPr>
                <w:b/>
                <w:bCs/>
              </w:rPr>
              <w:fldChar w:fldCharType="separate"/>
            </w:r>
            <w:r w:rsidR="00AB05D7">
              <w:rPr>
                <w:b/>
                <w:bCs/>
                <w:noProof/>
              </w:rPr>
              <w:t>64</w:t>
            </w:r>
            <w:r>
              <w:rPr>
                <w:b/>
                <w:bCs/>
              </w:rPr>
              <w:fldChar w:fldCharType="end"/>
            </w:r>
            <w:r>
              <w:t xml:space="preserve"> од </w:t>
            </w:r>
            <w:r>
              <w:rPr>
                <w:b/>
                <w:bCs/>
              </w:rPr>
              <w:fldChar w:fldCharType="begin"/>
            </w:r>
            <w:r>
              <w:rPr>
                <w:b/>
                <w:bCs/>
              </w:rPr>
              <w:instrText xml:space="preserve"> NUMPAGES  </w:instrText>
            </w:r>
            <w:r>
              <w:rPr>
                <w:b/>
                <w:bCs/>
              </w:rPr>
              <w:fldChar w:fldCharType="separate"/>
            </w:r>
            <w:r w:rsidR="00AB05D7">
              <w:rPr>
                <w:b/>
                <w:bCs/>
                <w:noProof/>
              </w:rPr>
              <w:t>69</w:t>
            </w:r>
            <w:r>
              <w:rPr>
                <w:b/>
                <w:bCs/>
              </w:rPr>
              <w:fldChar w:fldCharType="end"/>
            </w:r>
          </w:p>
        </w:sdtContent>
      </w:sdt>
    </w:sdtContent>
  </w:sdt>
  <w:p w:rsidR="00EC69D0" w:rsidRPr="00F9568F" w:rsidRDefault="00EC69D0" w:rsidP="00C904BA">
    <w:pPr>
      <w:pStyle w:val="Footer"/>
      <w:ind w:left="2694" w:hanging="2977"/>
      <w:rPr>
        <w:i/>
        <w:sz w:val="20"/>
        <w:szCs w:val="20"/>
      </w:rPr>
    </w:pPr>
  </w:p>
  <w:p w:rsidR="00EC69D0" w:rsidRDefault="00EC69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D0" w:rsidRDefault="00EC69D0">
      <w:r>
        <w:separator/>
      </w:r>
    </w:p>
  </w:footnote>
  <w:footnote w:type="continuationSeparator" w:id="0">
    <w:p w:rsidR="00EC69D0" w:rsidRDefault="00EC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D0" w:rsidRPr="00963648" w:rsidRDefault="00EC69D0" w:rsidP="00E14C1A">
    <w:pPr>
      <w:pStyle w:val="Header"/>
      <w:tabs>
        <w:tab w:val="left" w:pos="3537"/>
        <w:tab w:val="right" w:pos="10036"/>
      </w:tabs>
    </w:pPr>
    <w:r>
      <w:rPr>
        <w:noProof/>
        <w:lang w:val="sr-Latn-RS" w:eastAsia="sr-Latn-RS"/>
      </w:rPr>
      <w:drawing>
        <wp:inline distT="0" distB="0" distL="0" distR="0" wp14:anchorId="215E68EB" wp14:editId="3DEBBF10">
          <wp:extent cx="3706495"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749935"/>
                  </a:xfrm>
                  <a:prstGeom prst="rect">
                    <a:avLst/>
                  </a:prstGeom>
                  <a:noFill/>
                </pic:spPr>
              </pic:pic>
            </a:graphicData>
          </a:graphic>
        </wp:inline>
      </w:drawing>
    </w:r>
  </w:p>
  <w:p w:rsidR="00EC69D0" w:rsidRDefault="00EC69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6E6A74D8"/>
    <w:lvl w:ilvl="0" w:tplc="000039B3">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270"/>
    <w:multiLevelType w:val="hybridMultilevel"/>
    <w:tmpl w:val="00003492"/>
    <w:lvl w:ilvl="0" w:tplc="000019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61039E"/>
    <w:multiLevelType w:val="hybridMultilevel"/>
    <w:tmpl w:val="DDAE1F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6950E47"/>
    <w:multiLevelType w:val="hybridMultilevel"/>
    <w:tmpl w:val="862A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4BE50BC"/>
    <w:multiLevelType w:val="hybridMultilevel"/>
    <w:tmpl w:val="E9561736"/>
    <w:lvl w:ilvl="0" w:tplc="0409000D">
      <w:start w:val="1"/>
      <w:numFmt w:val="bullet"/>
      <w:lvlText w:val=""/>
      <w:lvlJc w:val="left"/>
      <w:pPr>
        <w:ind w:left="1922" w:hanging="360"/>
      </w:pPr>
      <w:rPr>
        <w:rFonts w:ascii="Wingdings" w:hAnsi="Wingdings"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1">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376E3184"/>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nsid w:val="3A8B1801"/>
    <w:multiLevelType w:val="hybridMultilevel"/>
    <w:tmpl w:val="7FF42C64"/>
    <w:lvl w:ilvl="0" w:tplc="2E001204">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D97075E"/>
    <w:multiLevelType w:val="hybridMultilevel"/>
    <w:tmpl w:val="64EC0B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7">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ADF7308"/>
    <w:multiLevelType w:val="hybridMultilevel"/>
    <w:tmpl w:val="E970EC0E"/>
    <w:lvl w:ilvl="0" w:tplc="3FC60A92">
      <w:start w:val="1"/>
      <w:numFmt w:val="decimal"/>
      <w:lvlText w:val="%1)"/>
      <w:lvlJc w:val="left"/>
      <w:pPr>
        <w:ind w:left="2138" w:hanging="360"/>
      </w:pPr>
      <w:rPr>
        <w:rFonts w:hint="default"/>
      </w:rPr>
    </w:lvl>
    <w:lvl w:ilvl="1" w:tplc="241A0019" w:tentative="1">
      <w:start w:val="1"/>
      <w:numFmt w:val="lowerLetter"/>
      <w:lvlText w:val="%2."/>
      <w:lvlJc w:val="left"/>
      <w:pPr>
        <w:ind w:left="2858" w:hanging="360"/>
      </w:pPr>
    </w:lvl>
    <w:lvl w:ilvl="2" w:tplc="241A001B" w:tentative="1">
      <w:start w:val="1"/>
      <w:numFmt w:val="lowerRoman"/>
      <w:lvlText w:val="%3."/>
      <w:lvlJc w:val="right"/>
      <w:pPr>
        <w:ind w:left="3578" w:hanging="180"/>
      </w:pPr>
    </w:lvl>
    <w:lvl w:ilvl="3" w:tplc="241A000F" w:tentative="1">
      <w:start w:val="1"/>
      <w:numFmt w:val="decimal"/>
      <w:lvlText w:val="%4."/>
      <w:lvlJc w:val="left"/>
      <w:pPr>
        <w:ind w:left="4298" w:hanging="360"/>
      </w:pPr>
    </w:lvl>
    <w:lvl w:ilvl="4" w:tplc="241A0019" w:tentative="1">
      <w:start w:val="1"/>
      <w:numFmt w:val="lowerLetter"/>
      <w:lvlText w:val="%5."/>
      <w:lvlJc w:val="left"/>
      <w:pPr>
        <w:ind w:left="5018" w:hanging="360"/>
      </w:pPr>
    </w:lvl>
    <w:lvl w:ilvl="5" w:tplc="241A001B" w:tentative="1">
      <w:start w:val="1"/>
      <w:numFmt w:val="lowerRoman"/>
      <w:lvlText w:val="%6."/>
      <w:lvlJc w:val="right"/>
      <w:pPr>
        <w:ind w:left="5738" w:hanging="180"/>
      </w:pPr>
    </w:lvl>
    <w:lvl w:ilvl="6" w:tplc="241A000F" w:tentative="1">
      <w:start w:val="1"/>
      <w:numFmt w:val="decimal"/>
      <w:lvlText w:val="%7."/>
      <w:lvlJc w:val="left"/>
      <w:pPr>
        <w:ind w:left="6458" w:hanging="360"/>
      </w:pPr>
    </w:lvl>
    <w:lvl w:ilvl="7" w:tplc="241A0019" w:tentative="1">
      <w:start w:val="1"/>
      <w:numFmt w:val="lowerLetter"/>
      <w:lvlText w:val="%8."/>
      <w:lvlJc w:val="left"/>
      <w:pPr>
        <w:ind w:left="7178" w:hanging="360"/>
      </w:pPr>
    </w:lvl>
    <w:lvl w:ilvl="8" w:tplc="241A001B" w:tentative="1">
      <w:start w:val="1"/>
      <w:numFmt w:val="lowerRoman"/>
      <w:lvlText w:val="%9."/>
      <w:lvlJc w:val="right"/>
      <w:pPr>
        <w:ind w:left="7898" w:hanging="180"/>
      </w:pPr>
    </w:lvl>
  </w:abstractNum>
  <w:abstractNum w:abstractNumId="19">
    <w:nsid w:val="5B690A32"/>
    <w:multiLevelType w:val="hybridMultilevel"/>
    <w:tmpl w:val="8FA4FF08"/>
    <w:lvl w:ilvl="0" w:tplc="36EEBA30">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0">
    <w:nsid w:val="62AC2E3A"/>
    <w:multiLevelType w:val="hybridMultilevel"/>
    <w:tmpl w:val="6922BE66"/>
    <w:lvl w:ilvl="0" w:tplc="081A0001">
      <w:start w:val="1"/>
      <w:numFmt w:val="bullet"/>
      <w:lvlText w:val=""/>
      <w:lvlJc w:val="left"/>
      <w:pPr>
        <w:ind w:left="1800" w:hanging="360"/>
      </w:pPr>
      <w:rPr>
        <w:rFonts w:ascii="Symbol" w:hAnsi="Symbol" w:hint="default"/>
      </w:rPr>
    </w:lvl>
    <w:lvl w:ilvl="1" w:tplc="081A0003">
      <w:start w:val="1"/>
      <w:numFmt w:val="bullet"/>
      <w:lvlText w:val="o"/>
      <w:lvlJc w:val="left"/>
      <w:pPr>
        <w:ind w:left="2520" w:hanging="360"/>
      </w:pPr>
      <w:rPr>
        <w:rFonts w:ascii="Courier New" w:hAnsi="Courier New" w:cs="Courier New" w:hint="default"/>
      </w:rPr>
    </w:lvl>
    <w:lvl w:ilvl="2" w:tplc="081A0005">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1">
    <w:nsid w:val="638669D2"/>
    <w:multiLevelType w:val="hybridMultilevel"/>
    <w:tmpl w:val="793EDE48"/>
    <w:lvl w:ilvl="0" w:tplc="9CA279F0">
      <w:numFmt w:val="bullet"/>
      <w:lvlText w:val="-"/>
      <w:lvlJc w:val="left"/>
      <w:pPr>
        <w:ind w:left="786" w:hanging="360"/>
      </w:pPr>
      <w:rPr>
        <w:rFonts w:ascii="Times New Roman" w:eastAsia="Times New Roman" w:hAnsi="Times New Roman" w:cs="Times New Roman"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22">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7CB57278"/>
    <w:multiLevelType w:val="hybridMultilevel"/>
    <w:tmpl w:val="4684B93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7"/>
  </w:num>
  <w:num w:numId="2">
    <w:abstractNumId w:val="22"/>
  </w:num>
  <w:num w:numId="3">
    <w:abstractNumId w:val="26"/>
  </w:num>
  <w:num w:numId="4">
    <w:abstractNumId w:val="12"/>
  </w:num>
  <w:num w:numId="5">
    <w:abstractNumId w:val="19"/>
  </w:num>
  <w:num w:numId="6">
    <w:abstractNumId w:val="9"/>
  </w:num>
  <w:num w:numId="7">
    <w:abstractNumId w:val="8"/>
  </w:num>
  <w:num w:numId="8">
    <w:abstractNumId w:val="24"/>
  </w:num>
  <w:num w:numId="9">
    <w:abstractNumId w:val="23"/>
  </w:num>
  <w:num w:numId="10">
    <w:abstractNumId w:val="11"/>
  </w:num>
  <w:num w:numId="11">
    <w:abstractNumId w:val="16"/>
  </w:num>
  <w:num w:numId="12">
    <w:abstractNumId w:val="25"/>
  </w:num>
  <w:num w:numId="13">
    <w:abstractNumId w:val="10"/>
  </w:num>
  <w:num w:numId="14">
    <w:abstractNumId w:val="2"/>
  </w:num>
  <w:num w:numId="15">
    <w:abstractNumId w:val="5"/>
  </w:num>
  <w:num w:numId="16">
    <w:abstractNumId w:val="1"/>
  </w:num>
  <w:num w:numId="17">
    <w:abstractNumId w:val="3"/>
  </w:num>
  <w:num w:numId="18">
    <w:abstractNumId w:val="4"/>
  </w:num>
  <w:num w:numId="19">
    <w:abstractNumId w:val="7"/>
  </w:num>
  <w:num w:numId="20">
    <w:abstractNumId w:val="21"/>
  </w:num>
  <w:num w:numId="21">
    <w:abstractNumId w:val="14"/>
  </w:num>
  <w:num w:numId="22">
    <w:abstractNumId w:val="13"/>
  </w:num>
  <w:num w:numId="23">
    <w:abstractNumId w:val="18"/>
  </w:num>
  <w:num w:numId="24">
    <w:abstractNumId w:val="15"/>
  </w:num>
  <w:num w:numId="25">
    <w:abstractNumId w:val="20"/>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D04"/>
    <w:rsid w:val="00002E06"/>
    <w:rsid w:val="000046F7"/>
    <w:rsid w:val="00004CB5"/>
    <w:rsid w:val="00004D2C"/>
    <w:rsid w:val="0000653C"/>
    <w:rsid w:val="000074FF"/>
    <w:rsid w:val="0001142D"/>
    <w:rsid w:val="00011775"/>
    <w:rsid w:val="00011E6F"/>
    <w:rsid w:val="00013FA5"/>
    <w:rsid w:val="00014A1B"/>
    <w:rsid w:val="00015679"/>
    <w:rsid w:val="00016111"/>
    <w:rsid w:val="00016416"/>
    <w:rsid w:val="000165C5"/>
    <w:rsid w:val="00017A58"/>
    <w:rsid w:val="00017A68"/>
    <w:rsid w:val="0002106B"/>
    <w:rsid w:val="00021AFA"/>
    <w:rsid w:val="000249A8"/>
    <w:rsid w:val="0002538C"/>
    <w:rsid w:val="0002544C"/>
    <w:rsid w:val="00025632"/>
    <w:rsid w:val="000263EC"/>
    <w:rsid w:val="00030040"/>
    <w:rsid w:val="00030790"/>
    <w:rsid w:val="00032CB1"/>
    <w:rsid w:val="00036225"/>
    <w:rsid w:val="00036C1C"/>
    <w:rsid w:val="000409EF"/>
    <w:rsid w:val="00041593"/>
    <w:rsid w:val="0004353E"/>
    <w:rsid w:val="000441FB"/>
    <w:rsid w:val="00044F13"/>
    <w:rsid w:val="00045E18"/>
    <w:rsid w:val="00046809"/>
    <w:rsid w:val="00046DF3"/>
    <w:rsid w:val="00047DC0"/>
    <w:rsid w:val="00047F27"/>
    <w:rsid w:val="00051E79"/>
    <w:rsid w:val="0005308E"/>
    <w:rsid w:val="000530E2"/>
    <w:rsid w:val="00053442"/>
    <w:rsid w:val="0005516B"/>
    <w:rsid w:val="00055EF6"/>
    <w:rsid w:val="00056524"/>
    <w:rsid w:val="00061884"/>
    <w:rsid w:val="00061AB2"/>
    <w:rsid w:val="0006353C"/>
    <w:rsid w:val="00063C05"/>
    <w:rsid w:val="00066254"/>
    <w:rsid w:val="00067115"/>
    <w:rsid w:val="0007070D"/>
    <w:rsid w:val="00070A44"/>
    <w:rsid w:val="00071103"/>
    <w:rsid w:val="00074B1C"/>
    <w:rsid w:val="00075487"/>
    <w:rsid w:val="000771EC"/>
    <w:rsid w:val="000807A4"/>
    <w:rsid w:val="00082DF1"/>
    <w:rsid w:val="000830AB"/>
    <w:rsid w:val="000857C6"/>
    <w:rsid w:val="00085EB0"/>
    <w:rsid w:val="00086A2D"/>
    <w:rsid w:val="0008779A"/>
    <w:rsid w:val="00087EE3"/>
    <w:rsid w:val="0009061F"/>
    <w:rsid w:val="00090673"/>
    <w:rsid w:val="0009143A"/>
    <w:rsid w:val="00091D54"/>
    <w:rsid w:val="00092737"/>
    <w:rsid w:val="000939FB"/>
    <w:rsid w:val="000959F0"/>
    <w:rsid w:val="00096074"/>
    <w:rsid w:val="00096896"/>
    <w:rsid w:val="00097A0B"/>
    <w:rsid w:val="00097C34"/>
    <w:rsid w:val="00097E38"/>
    <w:rsid w:val="000A0650"/>
    <w:rsid w:val="000A0DB9"/>
    <w:rsid w:val="000A1CA4"/>
    <w:rsid w:val="000A3FBF"/>
    <w:rsid w:val="000A4B1C"/>
    <w:rsid w:val="000A6000"/>
    <w:rsid w:val="000A780B"/>
    <w:rsid w:val="000B0651"/>
    <w:rsid w:val="000B11AF"/>
    <w:rsid w:val="000B160F"/>
    <w:rsid w:val="000B1A60"/>
    <w:rsid w:val="000B37E1"/>
    <w:rsid w:val="000B43AE"/>
    <w:rsid w:val="000B448B"/>
    <w:rsid w:val="000B5381"/>
    <w:rsid w:val="000B7A3E"/>
    <w:rsid w:val="000B7E75"/>
    <w:rsid w:val="000C0A47"/>
    <w:rsid w:val="000C0B85"/>
    <w:rsid w:val="000C0F46"/>
    <w:rsid w:val="000C2F89"/>
    <w:rsid w:val="000C3622"/>
    <w:rsid w:val="000C58C3"/>
    <w:rsid w:val="000C6557"/>
    <w:rsid w:val="000D0CE6"/>
    <w:rsid w:val="000D2DE2"/>
    <w:rsid w:val="000D56DD"/>
    <w:rsid w:val="000D696C"/>
    <w:rsid w:val="000D7E92"/>
    <w:rsid w:val="000E074A"/>
    <w:rsid w:val="000E0DA4"/>
    <w:rsid w:val="000E137D"/>
    <w:rsid w:val="000E197B"/>
    <w:rsid w:val="000E43C1"/>
    <w:rsid w:val="000E502F"/>
    <w:rsid w:val="000E71DC"/>
    <w:rsid w:val="000E7E45"/>
    <w:rsid w:val="000F017B"/>
    <w:rsid w:val="000F0B65"/>
    <w:rsid w:val="000F15CC"/>
    <w:rsid w:val="000F18F1"/>
    <w:rsid w:val="000F2550"/>
    <w:rsid w:val="000F6199"/>
    <w:rsid w:val="00100EFC"/>
    <w:rsid w:val="0010213D"/>
    <w:rsid w:val="00102A4A"/>
    <w:rsid w:val="0010356D"/>
    <w:rsid w:val="00104BE6"/>
    <w:rsid w:val="00105937"/>
    <w:rsid w:val="00106C51"/>
    <w:rsid w:val="00106D0E"/>
    <w:rsid w:val="001074DA"/>
    <w:rsid w:val="00107A36"/>
    <w:rsid w:val="00107E5C"/>
    <w:rsid w:val="00110E19"/>
    <w:rsid w:val="00111097"/>
    <w:rsid w:val="00111489"/>
    <w:rsid w:val="001133C6"/>
    <w:rsid w:val="0011415E"/>
    <w:rsid w:val="00114431"/>
    <w:rsid w:val="00114896"/>
    <w:rsid w:val="00115975"/>
    <w:rsid w:val="0011652D"/>
    <w:rsid w:val="00117FCD"/>
    <w:rsid w:val="00120B81"/>
    <w:rsid w:val="00120E13"/>
    <w:rsid w:val="00123832"/>
    <w:rsid w:val="0012391D"/>
    <w:rsid w:val="0012455F"/>
    <w:rsid w:val="001252D6"/>
    <w:rsid w:val="001263BD"/>
    <w:rsid w:val="00126B77"/>
    <w:rsid w:val="001274E3"/>
    <w:rsid w:val="00127F12"/>
    <w:rsid w:val="00131A67"/>
    <w:rsid w:val="00132A45"/>
    <w:rsid w:val="00132CCD"/>
    <w:rsid w:val="00134B6E"/>
    <w:rsid w:val="001365A4"/>
    <w:rsid w:val="00141ED9"/>
    <w:rsid w:val="00142960"/>
    <w:rsid w:val="00146FDE"/>
    <w:rsid w:val="001500D0"/>
    <w:rsid w:val="001509C9"/>
    <w:rsid w:val="001518F1"/>
    <w:rsid w:val="00152B5B"/>
    <w:rsid w:val="00153452"/>
    <w:rsid w:val="001534FA"/>
    <w:rsid w:val="001538F1"/>
    <w:rsid w:val="00154B6B"/>
    <w:rsid w:val="00156037"/>
    <w:rsid w:val="00156C1C"/>
    <w:rsid w:val="0015771B"/>
    <w:rsid w:val="00157A7B"/>
    <w:rsid w:val="00160553"/>
    <w:rsid w:val="00160A68"/>
    <w:rsid w:val="00160C53"/>
    <w:rsid w:val="00161599"/>
    <w:rsid w:val="0016374A"/>
    <w:rsid w:val="00164670"/>
    <w:rsid w:val="001679FC"/>
    <w:rsid w:val="00167B40"/>
    <w:rsid w:val="001739C3"/>
    <w:rsid w:val="00173C9C"/>
    <w:rsid w:val="00175C0D"/>
    <w:rsid w:val="00177CD6"/>
    <w:rsid w:val="00177EA8"/>
    <w:rsid w:val="0018063F"/>
    <w:rsid w:val="0018182E"/>
    <w:rsid w:val="00181FD7"/>
    <w:rsid w:val="00181FF3"/>
    <w:rsid w:val="00182BFF"/>
    <w:rsid w:val="00182F9F"/>
    <w:rsid w:val="001832C0"/>
    <w:rsid w:val="00184FDE"/>
    <w:rsid w:val="001860AC"/>
    <w:rsid w:val="00186177"/>
    <w:rsid w:val="00186628"/>
    <w:rsid w:val="001905F9"/>
    <w:rsid w:val="001917EA"/>
    <w:rsid w:val="001937C9"/>
    <w:rsid w:val="00194313"/>
    <w:rsid w:val="00195905"/>
    <w:rsid w:val="00195EDB"/>
    <w:rsid w:val="00196BC7"/>
    <w:rsid w:val="00196E3D"/>
    <w:rsid w:val="001A3661"/>
    <w:rsid w:val="001A46DB"/>
    <w:rsid w:val="001A6AD6"/>
    <w:rsid w:val="001A6EE2"/>
    <w:rsid w:val="001B3642"/>
    <w:rsid w:val="001B4D4A"/>
    <w:rsid w:val="001B66ED"/>
    <w:rsid w:val="001C1D1D"/>
    <w:rsid w:val="001C3EAD"/>
    <w:rsid w:val="001C4A48"/>
    <w:rsid w:val="001C5BC5"/>
    <w:rsid w:val="001C630C"/>
    <w:rsid w:val="001C64A6"/>
    <w:rsid w:val="001C7E98"/>
    <w:rsid w:val="001D1529"/>
    <w:rsid w:val="001D1694"/>
    <w:rsid w:val="001D2F74"/>
    <w:rsid w:val="001D37D2"/>
    <w:rsid w:val="001D40F5"/>
    <w:rsid w:val="001D4A52"/>
    <w:rsid w:val="001D4D63"/>
    <w:rsid w:val="001D6467"/>
    <w:rsid w:val="001D6522"/>
    <w:rsid w:val="001D6FD4"/>
    <w:rsid w:val="001D7288"/>
    <w:rsid w:val="001D7702"/>
    <w:rsid w:val="001D7B11"/>
    <w:rsid w:val="001D7F64"/>
    <w:rsid w:val="001E0E8F"/>
    <w:rsid w:val="001E232E"/>
    <w:rsid w:val="001E25F4"/>
    <w:rsid w:val="001E3556"/>
    <w:rsid w:val="001E35B5"/>
    <w:rsid w:val="001E4FDC"/>
    <w:rsid w:val="001E5416"/>
    <w:rsid w:val="001E7F1C"/>
    <w:rsid w:val="001F0C03"/>
    <w:rsid w:val="001F122B"/>
    <w:rsid w:val="001F1827"/>
    <w:rsid w:val="001F1BB2"/>
    <w:rsid w:val="001F37A4"/>
    <w:rsid w:val="0020026E"/>
    <w:rsid w:val="00200935"/>
    <w:rsid w:val="00200D4D"/>
    <w:rsid w:val="00201D9E"/>
    <w:rsid w:val="002021BE"/>
    <w:rsid w:val="00202EBC"/>
    <w:rsid w:val="00202ED4"/>
    <w:rsid w:val="00203DD3"/>
    <w:rsid w:val="0020775F"/>
    <w:rsid w:val="00207FBF"/>
    <w:rsid w:val="002114F9"/>
    <w:rsid w:val="0021195D"/>
    <w:rsid w:val="00212F73"/>
    <w:rsid w:val="00217136"/>
    <w:rsid w:val="002202DC"/>
    <w:rsid w:val="00220B78"/>
    <w:rsid w:val="00220F0F"/>
    <w:rsid w:val="00221440"/>
    <w:rsid w:val="00221769"/>
    <w:rsid w:val="00221E32"/>
    <w:rsid w:val="002230D8"/>
    <w:rsid w:val="00224C7B"/>
    <w:rsid w:val="00226CB2"/>
    <w:rsid w:val="002272BA"/>
    <w:rsid w:val="002307BD"/>
    <w:rsid w:val="00234748"/>
    <w:rsid w:val="00234DE2"/>
    <w:rsid w:val="00235AE0"/>
    <w:rsid w:val="00235E54"/>
    <w:rsid w:val="00236382"/>
    <w:rsid w:val="002419E7"/>
    <w:rsid w:val="00241DF8"/>
    <w:rsid w:val="00242575"/>
    <w:rsid w:val="00242581"/>
    <w:rsid w:val="00242A09"/>
    <w:rsid w:val="002439E6"/>
    <w:rsid w:val="00243E0D"/>
    <w:rsid w:val="002444DF"/>
    <w:rsid w:val="00244AB7"/>
    <w:rsid w:val="00246850"/>
    <w:rsid w:val="00247773"/>
    <w:rsid w:val="00247949"/>
    <w:rsid w:val="002505DD"/>
    <w:rsid w:val="002518C5"/>
    <w:rsid w:val="002535ED"/>
    <w:rsid w:val="00255A7F"/>
    <w:rsid w:val="00255CC3"/>
    <w:rsid w:val="002561DB"/>
    <w:rsid w:val="00256929"/>
    <w:rsid w:val="002615C8"/>
    <w:rsid w:val="0026206F"/>
    <w:rsid w:val="00263068"/>
    <w:rsid w:val="0026632B"/>
    <w:rsid w:val="0026646A"/>
    <w:rsid w:val="00266802"/>
    <w:rsid w:val="00266BBD"/>
    <w:rsid w:val="002703B5"/>
    <w:rsid w:val="0027148F"/>
    <w:rsid w:val="00272326"/>
    <w:rsid w:val="00273F25"/>
    <w:rsid w:val="0027456C"/>
    <w:rsid w:val="0027458B"/>
    <w:rsid w:val="00274F78"/>
    <w:rsid w:val="00275C93"/>
    <w:rsid w:val="002773FE"/>
    <w:rsid w:val="0028097E"/>
    <w:rsid w:val="00281EEE"/>
    <w:rsid w:val="0028216C"/>
    <w:rsid w:val="002828BD"/>
    <w:rsid w:val="00283483"/>
    <w:rsid w:val="00284149"/>
    <w:rsid w:val="0028526A"/>
    <w:rsid w:val="00286E0C"/>
    <w:rsid w:val="00287D35"/>
    <w:rsid w:val="00291C1D"/>
    <w:rsid w:val="00292E9F"/>
    <w:rsid w:val="00294E94"/>
    <w:rsid w:val="00295372"/>
    <w:rsid w:val="002958B8"/>
    <w:rsid w:val="0029637E"/>
    <w:rsid w:val="00296787"/>
    <w:rsid w:val="002A0881"/>
    <w:rsid w:val="002A0D00"/>
    <w:rsid w:val="002A2F59"/>
    <w:rsid w:val="002A3A13"/>
    <w:rsid w:val="002A71D3"/>
    <w:rsid w:val="002A748C"/>
    <w:rsid w:val="002A76F2"/>
    <w:rsid w:val="002B0898"/>
    <w:rsid w:val="002B0B0F"/>
    <w:rsid w:val="002B11A2"/>
    <w:rsid w:val="002B2991"/>
    <w:rsid w:val="002B56E6"/>
    <w:rsid w:val="002B7821"/>
    <w:rsid w:val="002C1272"/>
    <w:rsid w:val="002C2785"/>
    <w:rsid w:val="002C2B51"/>
    <w:rsid w:val="002C2CFB"/>
    <w:rsid w:val="002C3050"/>
    <w:rsid w:val="002C4459"/>
    <w:rsid w:val="002C4B2D"/>
    <w:rsid w:val="002C6269"/>
    <w:rsid w:val="002C6519"/>
    <w:rsid w:val="002C6A5C"/>
    <w:rsid w:val="002D0248"/>
    <w:rsid w:val="002D0500"/>
    <w:rsid w:val="002D19CF"/>
    <w:rsid w:val="002D227D"/>
    <w:rsid w:val="002D26B7"/>
    <w:rsid w:val="002D28C8"/>
    <w:rsid w:val="002D2EC3"/>
    <w:rsid w:val="002D3705"/>
    <w:rsid w:val="002D53C1"/>
    <w:rsid w:val="002D580A"/>
    <w:rsid w:val="002D6524"/>
    <w:rsid w:val="002D6B93"/>
    <w:rsid w:val="002E0676"/>
    <w:rsid w:val="002E121C"/>
    <w:rsid w:val="002E2838"/>
    <w:rsid w:val="002E2C72"/>
    <w:rsid w:val="002E3487"/>
    <w:rsid w:val="002E3D7F"/>
    <w:rsid w:val="002E41F1"/>
    <w:rsid w:val="002E5D56"/>
    <w:rsid w:val="002E6577"/>
    <w:rsid w:val="002E6737"/>
    <w:rsid w:val="002E723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5D1"/>
    <w:rsid w:val="00306633"/>
    <w:rsid w:val="00306D1C"/>
    <w:rsid w:val="0031453F"/>
    <w:rsid w:val="00315779"/>
    <w:rsid w:val="00315D0F"/>
    <w:rsid w:val="00315D7C"/>
    <w:rsid w:val="00315D8E"/>
    <w:rsid w:val="0031665F"/>
    <w:rsid w:val="00317E4E"/>
    <w:rsid w:val="00320754"/>
    <w:rsid w:val="00320924"/>
    <w:rsid w:val="003213FE"/>
    <w:rsid w:val="00321A24"/>
    <w:rsid w:val="0032335F"/>
    <w:rsid w:val="00323622"/>
    <w:rsid w:val="00323771"/>
    <w:rsid w:val="0032401B"/>
    <w:rsid w:val="003251F2"/>
    <w:rsid w:val="00325CCB"/>
    <w:rsid w:val="003277FD"/>
    <w:rsid w:val="003278D6"/>
    <w:rsid w:val="003302C6"/>
    <w:rsid w:val="00331642"/>
    <w:rsid w:val="003317FB"/>
    <w:rsid w:val="00331933"/>
    <w:rsid w:val="003320CF"/>
    <w:rsid w:val="00332343"/>
    <w:rsid w:val="00333D4E"/>
    <w:rsid w:val="00334628"/>
    <w:rsid w:val="00334D4A"/>
    <w:rsid w:val="003361FC"/>
    <w:rsid w:val="003401C6"/>
    <w:rsid w:val="0034132E"/>
    <w:rsid w:val="0034188C"/>
    <w:rsid w:val="00341A1C"/>
    <w:rsid w:val="00341E04"/>
    <w:rsid w:val="0034355B"/>
    <w:rsid w:val="00343817"/>
    <w:rsid w:val="0034395C"/>
    <w:rsid w:val="00343FDB"/>
    <w:rsid w:val="0034595A"/>
    <w:rsid w:val="0034617A"/>
    <w:rsid w:val="0034635F"/>
    <w:rsid w:val="003472EF"/>
    <w:rsid w:val="00347416"/>
    <w:rsid w:val="00347552"/>
    <w:rsid w:val="00351579"/>
    <w:rsid w:val="00352B49"/>
    <w:rsid w:val="00352CBD"/>
    <w:rsid w:val="00353479"/>
    <w:rsid w:val="003535B8"/>
    <w:rsid w:val="003536CC"/>
    <w:rsid w:val="003555BC"/>
    <w:rsid w:val="00355BF6"/>
    <w:rsid w:val="003561C5"/>
    <w:rsid w:val="00357C53"/>
    <w:rsid w:val="00357D3D"/>
    <w:rsid w:val="00357FEC"/>
    <w:rsid w:val="003600E8"/>
    <w:rsid w:val="00360534"/>
    <w:rsid w:val="00360CB8"/>
    <w:rsid w:val="00364A99"/>
    <w:rsid w:val="003652C0"/>
    <w:rsid w:val="003654E1"/>
    <w:rsid w:val="00365C83"/>
    <w:rsid w:val="0036659E"/>
    <w:rsid w:val="00366E24"/>
    <w:rsid w:val="003716AD"/>
    <w:rsid w:val="003720C5"/>
    <w:rsid w:val="003721CA"/>
    <w:rsid w:val="00373FDB"/>
    <w:rsid w:val="003744BE"/>
    <w:rsid w:val="0037697A"/>
    <w:rsid w:val="003769D8"/>
    <w:rsid w:val="00377904"/>
    <w:rsid w:val="00377BA9"/>
    <w:rsid w:val="0038077A"/>
    <w:rsid w:val="003817B9"/>
    <w:rsid w:val="00381BFB"/>
    <w:rsid w:val="00382259"/>
    <w:rsid w:val="00382D37"/>
    <w:rsid w:val="003846D0"/>
    <w:rsid w:val="0038594F"/>
    <w:rsid w:val="00387B46"/>
    <w:rsid w:val="0039053C"/>
    <w:rsid w:val="00390A61"/>
    <w:rsid w:val="00391A50"/>
    <w:rsid w:val="00394890"/>
    <w:rsid w:val="00396D3B"/>
    <w:rsid w:val="00397643"/>
    <w:rsid w:val="00397BD2"/>
    <w:rsid w:val="003A0B6D"/>
    <w:rsid w:val="003A2D50"/>
    <w:rsid w:val="003A48DC"/>
    <w:rsid w:val="003A4D8E"/>
    <w:rsid w:val="003A5B28"/>
    <w:rsid w:val="003A74C4"/>
    <w:rsid w:val="003A7528"/>
    <w:rsid w:val="003B0B94"/>
    <w:rsid w:val="003B0F8B"/>
    <w:rsid w:val="003B1682"/>
    <w:rsid w:val="003B18C8"/>
    <w:rsid w:val="003B1E61"/>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C79CE"/>
    <w:rsid w:val="003D0530"/>
    <w:rsid w:val="003D208E"/>
    <w:rsid w:val="003D25C2"/>
    <w:rsid w:val="003D2CC4"/>
    <w:rsid w:val="003D42F1"/>
    <w:rsid w:val="003D5333"/>
    <w:rsid w:val="003D6184"/>
    <w:rsid w:val="003D63B9"/>
    <w:rsid w:val="003D66D1"/>
    <w:rsid w:val="003E049B"/>
    <w:rsid w:val="003E056E"/>
    <w:rsid w:val="003E14F8"/>
    <w:rsid w:val="003E1A26"/>
    <w:rsid w:val="003E2252"/>
    <w:rsid w:val="003E2433"/>
    <w:rsid w:val="003E3040"/>
    <w:rsid w:val="003E48C6"/>
    <w:rsid w:val="003E6129"/>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1FF7"/>
    <w:rsid w:val="004124F3"/>
    <w:rsid w:val="00414B8C"/>
    <w:rsid w:val="00415B48"/>
    <w:rsid w:val="004201E1"/>
    <w:rsid w:val="00420863"/>
    <w:rsid w:val="00420A9D"/>
    <w:rsid w:val="00421DC5"/>
    <w:rsid w:val="00422FAA"/>
    <w:rsid w:val="004241C5"/>
    <w:rsid w:val="00424C4C"/>
    <w:rsid w:val="00425A35"/>
    <w:rsid w:val="004307D4"/>
    <w:rsid w:val="00430AE0"/>
    <w:rsid w:val="0043207B"/>
    <w:rsid w:val="00432F44"/>
    <w:rsid w:val="0043478B"/>
    <w:rsid w:val="00434F98"/>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51202"/>
    <w:rsid w:val="004532D9"/>
    <w:rsid w:val="004543AE"/>
    <w:rsid w:val="004546BE"/>
    <w:rsid w:val="00454700"/>
    <w:rsid w:val="00456165"/>
    <w:rsid w:val="00456422"/>
    <w:rsid w:val="00457C5C"/>
    <w:rsid w:val="00460E4E"/>
    <w:rsid w:val="00460F1F"/>
    <w:rsid w:val="004615E6"/>
    <w:rsid w:val="00464ECE"/>
    <w:rsid w:val="00464FAD"/>
    <w:rsid w:val="00465CF4"/>
    <w:rsid w:val="004675D2"/>
    <w:rsid w:val="00470969"/>
    <w:rsid w:val="00471005"/>
    <w:rsid w:val="004718E0"/>
    <w:rsid w:val="00471C53"/>
    <w:rsid w:val="00471CD5"/>
    <w:rsid w:val="00475A15"/>
    <w:rsid w:val="00481C8A"/>
    <w:rsid w:val="00482F6C"/>
    <w:rsid w:val="00483640"/>
    <w:rsid w:val="004853B5"/>
    <w:rsid w:val="00485F70"/>
    <w:rsid w:val="00487526"/>
    <w:rsid w:val="00487527"/>
    <w:rsid w:val="00487F57"/>
    <w:rsid w:val="0049078A"/>
    <w:rsid w:val="00492BBE"/>
    <w:rsid w:val="00493798"/>
    <w:rsid w:val="00493819"/>
    <w:rsid w:val="004939F7"/>
    <w:rsid w:val="00495956"/>
    <w:rsid w:val="004967C0"/>
    <w:rsid w:val="00497038"/>
    <w:rsid w:val="004A066E"/>
    <w:rsid w:val="004A0DE4"/>
    <w:rsid w:val="004A100C"/>
    <w:rsid w:val="004A13F4"/>
    <w:rsid w:val="004A14E3"/>
    <w:rsid w:val="004A31B3"/>
    <w:rsid w:val="004A4180"/>
    <w:rsid w:val="004A4B0B"/>
    <w:rsid w:val="004A68F8"/>
    <w:rsid w:val="004B03BE"/>
    <w:rsid w:val="004B1951"/>
    <w:rsid w:val="004B1CA5"/>
    <w:rsid w:val="004B2AD8"/>
    <w:rsid w:val="004B3B63"/>
    <w:rsid w:val="004B658F"/>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3DBB"/>
    <w:rsid w:val="004D4588"/>
    <w:rsid w:val="004D5E3C"/>
    <w:rsid w:val="004D5FC5"/>
    <w:rsid w:val="004D658D"/>
    <w:rsid w:val="004D6635"/>
    <w:rsid w:val="004D6858"/>
    <w:rsid w:val="004E06E8"/>
    <w:rsid w:val="004E20F4"/>
    <w:rsid w:val="004E3E9B"/>
    <w:rsid w:val="004E43A2"/>
    <w:rsid w:val="004E523E"/>
    <w:rsid w:val="004E5D99"/>
    <w:rsid w:val="004E6F45"/>
    <w:rsid w:val="004F0B2A"/>
    <w:rsid w:val="004F273E"/>
    <w:rsid w:val="004F29D0"/>
    <w:rsid w:val="004F33F8"/>
    <w:rsid w:val="004F3F41"/>
    <w:rsid w:val="004F5797"/>
    <w:rsid w:val="0050052F"/>
    <w:rsid w:val="00500930"/>
    <w:rsid w:val="00501A67"/>
    <w:rsid w:val="00504AEE"/>
    <w:rsid w:val="005072F2"/>
    <w:rsid w:val="00510628"/>
    <w:rsid w:val="00512CC6"/>
    <w:rsid w:val="00513503"/>
    <w:rsid w:val="00513A83"/>
    <w:rsid w:val="0051479B"/>
    <w:rsid w:val="00514CD7"/>
    <w:rsid w:val="0051544A"/>
    <w:rsid w:val="00515921"/>
    <w:rsid w:val="00515DFD"/>
    <w:rsid w:val="00516CAE"/>
    <w:rsid w:val="005171D6"/>
    <w:rsid w:val="00517B1C"/>
    <w:rsid w:val="00521292"/>
    <w:rsid w:val="005225F1"/>
    <w:rsid w:val="00523140"/>
    <w:rsid w:val="00524883"/>
    <w:rsid w:val="00524D8F"/>
    <w:rsid w:val="005252EF"/>
    <w:rsid w:val="00525A2C"/>
    <w:rsid w:val="00526056"/>
    <w:rsid w:val="00526C33"/>
    <w:rsid w:val="00530BB9"/>
    <w:rsid w:val="005328E3"/>
    <w:rsid w:val="0054183E"/>
    <w:rsid w:val="00543782"/>
    <w:rsid w:val="00546039"/>
    <w:rsid w:val="0054714A"/>
    <w:rsid w:val="0054781A"/>
    <w:rsid w:val="005506AC"/>
    <w:rsid w:val="005507FE"/>
    <w:rsid w:val="00550E9B"/>
    <w:rsid w:val="00551BE5"/>
    <w:rsid w:val="00551BF2"/>
    <w:rsid w:val="00551C04"/>
    <w:rsid w:val="00551D59"/>
    <w:rsid w:val="00552828"/>
    <w:rsid w:val="005536F3"/>
    <w:rsid w:val="00553A29"/>
    <w:rsid w:val="005555F2"/>
    <w:rsid w:val="00555D5C"/>
    <w:rsid w:val="005572C6"/>
    <w:rsid w:val="005577BB"/>
    <w:rsid w:val="00557D6A"/>
    <w:rsid w:val="005601B5"/>
    <w:rsid w:val="00560206"/>
    <w:rsid w:val="005606C4"/>
    <w:rsid w:val="005628FE"/>
    <w:rsid w:val="00563E7E"/>
    <w:rsid w:val="0056446C"/>
    <w:rsid w:val="00564E8E"/>
    <w:rsid w:val="005651E2"/>
    <w:rsid w:val="0056560A"/>
    <w:rsid w:val="005657FA"/>
    <w:rsid w:val="005663B6"/>
    <w:rsid w:val="005670AF"/>
    <w:rsid w:val="00567371"/>
    <w:rsid w:val="0057070F"/>
    <w:rsid w:val="00571670"/>
    <w:rsid w:val="0057261A"/>
    <w:rsid w:val="005739B0"/>
    <w:rsid w:val="00573D1E"/>
    <w:rsid w:val="00575F65"/>
    <w:rsid w:val="005760C9"/>
    <w:rsid w:val="005766FB"/>
    <w:rsid w:val="0057725F"/>
    <w:rsid w:val="005777C2"/>
    <w:rsid w:val="00577BA4"/>
    <w:rsid w:val="005805F7"/>
    <w:rsid w:val="00583CC8"/>
    <w:rsid w:val="005844E9"/>
    <w:rsid w:val="005869F4"/>
    <w:rsid w:val="00586E14"/>
    <w:rsid w:val="0058785F"/>
    <w:rsid w:val="00587F2E"/>
    <w:rsid w:val="00590061"/>
    <w:rsid w:val="00590CC1"/>
    <w:rsid w:val="00595057"/>
    <w:rsid w:val="00596237"/>
    <w:rsid w:val="005964C3"/>
    <w:rsid w:val="00596852"/>
    <w:rsid w:val="00597F5A"/>
    <w:rsid w:val="005A0E3D"/>
    <w:rsid w:val="005A0E8F"/>
    <w:rsid w:val="005A2E7F"/>
    <w:rsid w:val="005A3430"/>
    <w:rsid w:val="005A7501"/>
    <w:rsid w:val="005B042E"/>
    <w:rsid w:val="005B0A5A"/>
    <w:rsid w:val="005B147B"/>
    <w:rsid w:val="005B4E53"/>
    <w:rsid w:val="005B54A1"/>
    <w:rsid w:val="005B6C82"/>
    <w:rsid w:val="005B7C88"/>
    <w:rsid w:val="005C05FF"/>
    <w:rsid w:val="005C1EA1"/>
    <w:rsid w:val="005C358E"/>
    <w:rsid w:val="005C3AAF"/>
    <w:rsid w:val="005C6CE5"/>
    <w:rsid w:val="005D13BF"/>
    <w:rsid w:val="005D164C"/>
    <w:rsid w:val="005D2292"/>
    <w:rsid w:val="005D28F0"/>
    <w:rsid w:val="005D3BD7"/>
    <w:rsid w:val="005D3F23"/>
    <w:rsid w:val="005D406A"/>
    <w:rsid w:val="005D69E6"/>
    <w:rsid w:val="005D6F3D"/>
    <w:rsid w:val="005E0258"/>
    <w:rsid w:val="005E0773"/>
    <w:rsid w:val="005E1363"/>
    <w:rsid w:val="005E22EA"/>
    <w:rsid w:val="005E2342"/>
    <w:rsid w:val="005E4808"/>
    <w:rsid w:val="005F0811"/>
    <w:rsid w:val="005F25A1"/>
    <w:rsid w:val="005F3F36"/>
    <w:rsid w:val="005F4200"/>
    <w:rsid w:val="005F5AFA"/>
    <w:rsid w:val="005F5CB9"/>
    <w:rsid w:val="00600D55"/>
    <w:rsid w:val="0060411E"/>
    <w:rsid w:val="00606958"/>
    <w:rsid w:val="00610B22"/>
    <w:rsid w:val="00611265"/>
    <w:rsid w:val="00611815"/>
    <w:rsid w:val="006126E5"/>
    <w:rsid w:val="00613D67"/>
    <w:rsid w:val="00616495"/>
    <w:rsid w:val="0061653E"/>
    <w:rsid w:val="00616D5A"/>
    <w:rsid w:val="00617F41"/>
    <w:rsid w:val="00620201"/>
    <w:rsid w:val="006211CC"/>
    <w:rsid w:val="006220C7"/>
    <w:rsid w:val="00624D3E"/>
    <w:rsid w:val="0062685B"/>
    <w:rsid w:val="0062782E"/>
    <w:rsid w:val="00627D68"/>
    <w:rsid w:val="00630228"/>
    <w:rsid w:val="006307A2"/>
    <w:rsid w:val="00630AF8"/>
    <w:rsid w:val="00630CB4"/>
    <w:rsid w:val="00631BF0"/>
    <w:rsid w:val="00632C9F"/>
    <w:rsid w:val="00632EB6"/>
    <w:rsid w:val="006332A8"/>
    <w:rsid w:val="00633BA3"/>
    <w:rsid w:val="00633D98"/>
    <w:rsid w:val="006351A3"/>
    <w:rsid w:val="006355DB"/>
    <w:rsid w:val="00637674"/>
    <w:rsid w:val="00637A6B"/>
    <w:rsid w:val="00642A13"/>
    <w:rsid w:val="00643505"/>
    <w:rsid w:val="00644DC9"/>
    <w:rsid w:val="00645737"/>
    <w:rsid w:val="0064670E"/>
    <w:rsid w:val="00647252"/>
    <w:rsid w:val="006476C5"/>
    <w:rsid w:val="0065006B"/>
    <w:rsid w:val="006508FD"/>
    <w:rsid w:val="00650E3A"/>
    <w:rsid w:val="00651E51"/>
    <w:rsid w:val="0065242B"/>
    <w:rsid w:val="00653C78"/>
    <w:rsid w:val="00656045"/>
    <w:rsid w:val="00656DC9"/>
    <w:rsid w:val="00657788"/>
    <w:rsid w:val="00657BA6"/>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677F3"/>
    <w:rsid w:val="00671CD2"/>
    <w:rsid w:val="00671F16"/>
    <w:rsid w:val="00671FA2"/>
    <w:rsid w:val="0067265D"/>
    <w:rsid w:val="00674FDB"/>
    <w:rsid w:val="006778D5"/>
    <w:rsid w:val="00677D94"/>
    <w:rsid w:val="00680EBE"/>
    <w:rsid w:val="00680EDE"/>
    <w:rsid w:val="0068173F"/>
    <w:rsid w:val="00682F7D"/>
    <w:rsid w:val="006844B7"/>
    <w:rsid w:val="006847A0"/>
    <w:rsid w:val="0068592D"/>
    <w:rsid w:val="006909CD"/>
    <w:rsid w:val="006910FB"/>
    <w:rsid w:val="00691634"/>
    <w:rsid w:val="00691CE7"/>
    <w:rsid w:val="00692FEC"/>
    <w:rsid w:val="006942B3"/>
    <w:rsid w:val="006955CB"/>
    <w:rsid w:val="0069710C"/>
    <w:rsid w:val="0069770A"/>
    <w:rsid w:val="006A0BB6"/>
    <w:rsid w:val="006A195A"/>
    <w:rsid w:val="006A24A4"/>
    <w:rsid w:val="006A413A"/>
    <w:rsid w:val="006A424E"/>
    <w:rsid w:val="006A4A13"/>
    <w:rsid w:val="006A4F09"/>
    <w:rsid w:val="006A62BD"/>
    <w:rsid w:val="006A6AFC"/>
    <w:rsid w:val="006A775E"/>
    <w:rsid w:val="006B02AC"/>
    <w:rsid w:val="006B0F57"/>
    <w:rsid w:val="006B3206"/>
    <w:rsid w:val="006B3368"/>
    <w:rsid w:val="006B4770"/>
    <w:rsid w:val="006B5049"/>
    <w:rsid w:val="006C0BF1"/>
    <w:rsid w:val="006C2B5E"/>
    <w:rsid w:val="006C2D89"/>
    <w:rsid w:val="006C3D36"/>
    <w:rsid w:val="006C40DC"/>
    <w:rsid w:val="006C4262"/>
    <w:rsid w:val="006C4A49"/>
    <w:rsid w:val="006C66E1"/>
    <w:rsid w:val="006C77B3"/>
    <w:rsid w:val="006D152E"/>
    <w:rsid w:val="006D2432"/>
    <w:rsid w:val="006D253F"/>
    <w:rsid w:val="006D259E"/>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EC0"/>
    <w:rsid w:val="006F72B4"/>
    <w:rsid w:val="0070113C"/>
    <w:rsid w:val="00701797"/>
    <w:rsid w:val="00701A6A"/>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3FA"/>
    <w:rsid w:val="00720EB9"/>
    <w:rsid w:val="00721037"/>
    <w:rsid w:val="00723791"/>
    <w:rsid w:val="00723A7A"/>
    <w:rsid w:val="0072474D"/>
    <w:rsid w:val="0072512C"/>
    <w:rsid w:val="007263B1"/>
    <w:rsid w:val="00726B19"/>
    <w:rsid w:val="00727ABB"/>
    <w:rsid w:val="00730C6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0AB6"/>
    <w:rsid w:val="007414F0"/>
    <w:rsid w:val="00741CF4"/>
    <w:rsid w:val="007420DB"/>
    <w:rsid w:val="00742BE3"/>
    <w:rsid w:val="0074319C"/>
    <w:rsid w:val="00743A9A"/>
    <w:rsid w:val="007443DC"/>
    <w:rsid w:val="007447A5"/>
    <w:rsid w:val="0074743F"/>
    <w:rsid w:val="00747AD2"/>
    <w:rsid w:val="00750C68"/>
    <w:rsid w:val="007519E1"/>
    <w:rsid w:val="00751D8F"/>
    <w:rsid w:val="007532B9"/>
    <w:rsid w:val="00753A81"/>
    <w:rsid w:val="00753F24"/>
    <w:rsid w:val="0075592F"/>
    <w:rsid w:val="00756248"/>
    <w:rsid w:val="00760B4D"/>
    <w:rsid w:val="00763381"/>
    <w:rsid w:val="00763E45"/>
    <w:rsid w:val="00767589"/>
    <w:rsid w:val="00767BC4"/>
    <w:rsid w:val="00767FC9"/>
    <w:rsid w:val="00770B56"/>
    <w:rsid w:val="00772E0F"/>
    <w:rsid w:val="00773116"/>
    <w:rsid w:val="0077485B"/>
    <w:rsid w:val="007760B4"/>
    <w:rsid w:val="00777091"/>
    <w:rsid w:val="00777AE7"/>
    <w:rsid w:val="007803AD"/>
    <w:rsid w:val="00780957"/>
    <w:rsid w:val="00782740"/>
    <w:rsid w:val="00783381"/>
    <w:rsid w:val="0078386D"/>
    <w:rsid w:val="00785155"/>
    <w:rsid w:val="0078575E"/>
    <w:rsid w:val="00785821"/>
    <w:rsid w:val="007860A7"/>
    <w:rsid w:val="0078751D"/>
    <w:rsid w:val="00790976"/>
    <w:rsid w:val="00790C83"/>
    <w:rsid w:val="007942D9"/>
    <w:rsid w:val="00794C89"/>
    <w:rsid w:val="007950C4"/>
    <w:rsid w:val="00797346"/>
    <w:rsid w:val="00797707"/>
    <w:rsid w:val="00797CCF"/>
    <w:rsid w:val="007A087B"/>
    <w:rsid w:val="007A16E7"/>
    <w:rsid w:val="007A1DE6"/>
    <w:rsid w:val="007A28C8"/>
    <w:rsid w:val="007A4424"/>
    <w:rsid w:val="007B75EE"/>
    <w:rsid w:val="007B7E88"/>
    <w:rsid w:val="007C00EB"/>
    <w:rsid w:val="007C0427"/>
    <w:rsid w:val="007C479C"/>
    <w:rsid w:val="007C5668"/>
    <w:rsid w:val="007C6544"/>
    <w:rsid w:val="007D136F"/>
    <w:rsid w:val="007D1829"/>
    <w:rsid w:val="007D1D99"/>
    <w:rsid w:val="007D303F"/>
    <w:rsid w:val="007D3F39"/>
    <w:rsid w:val="007D4103"/>
    <w:rsid w:val="007D4DF5"/>
    <w:rsid w:val="007D57CF"/>
    <w:rsid w:val="007D658F"/>
    <w:rsid w:val="007D70A4"/>
    <w:rsid w:val="007E1265"/>
    <w:rsid w:val="007E1420"/>
    <w:rsid w:val="007E25A5"/>
    <w:rsid w:val="007E4645"/>
    <w:rsid w:val="007E4E13"/>
    <w:rsid w:val="007E5DEE"/>
    <w:rsid w:val="007F0346"/>
    <w:rsid w:val="007F1165"/>
    <w:rsid w:val="007F3B1A"/>
    <w:rsid w:val="007F4946"/>
    <w:rsid w:val="007F4C56"/>
    <w:rsid w:val="007F6177"/>
    <w:rsid w:val="007F6BDC"/>
    <w:rsid w:val="00800E69"/>
    <w:rsid w:val="008018E0"/>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7D5"/>
    <w:rsid w:val="00855D18"/>
    <w:rsid w:val="00857160"/>
    <w:rsid w:val="00857796"/>
    <w:rsid w:val="00861DF8"/>
    <w:rsid w:val="00861E50"/>
    <w:rsid w:val="00862422"/>
    <w:rsid w:val="00862A6D"/>
    <w:rsid w:val="00862E97"/>
    <w:rsid w:val="00864267"/>
    <w:rsid w:val="0086485A"/>
    <w:rsid w:val="00864A69"/>
    <w:rsid w:val="00864E46"/>
    <w:rsid w:val="00865EF6"/>
    <w:rsid w:val="00867140"/>
    <w:rsid w:val="008673DF"/>
    <w:rsid w:val="00870A49"/>
    <w:rsid w:val="008715D3"/>
    <w:rsid w:val="00871631"/>
    <w:rsid w:val="00871D57"/>
    <w:rsid w:val="00871DED"/>
    <w:rsid w:val="00872103"/>
    <w:rsid w:val="008724B2"/>
    <w:rsid w:val="00873DDD"/>
    <w:rsid w:val="00875539"/>
    <w:rsid w:val="00875611"/>
    <w:rsid w:val="00875745"/>
    <w:rsid w:val="0087590B"/>
    <w:rsid w:val="008814D2"/>
    <w:rsid w:val="00881604"/>
    <w:rsid w:val="00882EA0"/>
    <w:rsid w:val="00883C02"/>
    <w:rsid w:val="00885261"/>
    <w:rsid w:val="00886AB7"/>
    <w:rsid w:val="0088767C"/>
    <w:rsid w:val="00890B7F"/>
    <w:rsid w:val="00890D92"/>
    <w:rsid w:val="00893680"/>
    <w:rsid w:val="008937E1"/>
    <w:rsid w:val="008945DC"/>
    <w:rsid w:val="00895059"/>
    <w:rsid w:val="00895665"/>
    <w:rsid w:val="008A368D"/>
    <w:rsid w:val="008A453F"/>
    <w:rsid w:val="008A4685"/>
    <w:rsid w:val="008A4ACC"/>
    <w:rsid w:val="008A5B13"/>
    <w:rsid w:val="008A6387"/>
    <w:rsid w:val="008B1180"/>
    <w:rsid w:val="008B151A"/>
    <w:rsid w:val="008B256B"/>
    <w:rsid w:val="008B37E7"/>
    <w:rsid w:val="008B5548"/>
    <w:rsid w:val="008B59BB"/>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496E"/>
    <w:rsid w:val="008D64BE"/>
    <w:rsid w:val="008D70CC"/>
    <w:rsid w:val="008D7646"/>
    <w:rsid w:val="008E01B0"/>
    <w:rsid w:val="008E0EB7"/>
    <w:rsid w:val="008E13BB"/>
    <w:rsid w:val="008E17C0"/>
    <w:rsid w:val="008E200E"/>
    <w:rsid w:val="008E27BC"/>
    <w:rsid w:val="008E291C"/>
    <w:rsid w:val="008E38F6"/>
    <w:rsid w:val="008E39B4"/>
    <w:rsid w:val="008E3EA7"/>
    <w:rsid w:val="008E62EB"/>
    <w:rsid w:val="008E66CA"/>
    <w:rsid w:val="008E7802"/>
    <w:rsid w:val="008F0BDE"/>
    <w:rsid w:val="008F1097"/>
    <w:rsid w:val="008F20A0"/>
    <w:rsid w:val="008F2D67"/>
    <w:rsid w:val="008F329C"/>
    <w:rsid w:val="008F35D8"/>
    <w:rsid w:val="008F5E2C"/>
    <w:rsid w:val="008F764D"/>
    <w:rsid w:val="008F764E"/>
    <w:rsid w:val="00901381"/>
    <w:rsid w:val="00901964"/>
    <w:rsid w:val="0090240A"/>
    <w:rsid w:val="0090339A"/>
    <w:rsid w:val="00903986"/>
    <w:rsid w:val="0090553F"/>
    <w:rsid w:val="009057D1"/>
    <w:rsid w:val="00907E80"/>
    <w:rsid w:val="009106A3"/>
    <w:rsid w:val="00910D1D"/>
    <w:rsid w:val="009111BF"/>
    <w:rsid w:val="00912232"/>
    <w:rsid w:val="00913538"/>
    <w:rsid w:val="00915262"/>
    <w:rsid w:val="009152CA"/>
    <w:rsid w:val="0091605C"/>
    <w:rsid w:val="00916A0C"/>
    <w:rsid w:val="00922288"/>
    <w:rsid w:val="00925E72"/>
    <w:rsid w:val="00926BF2"/>
    <w:rsid w:val="00926FE5"/>
    <w:rsid w:val="00930955"/>
    <w:rsid w:val="009310ED"/>
    <w:rsid w:val="00931251"/>
    <w:rsid w:val="009325CA"/>
    <w:rsid w:val="0093293A"/>
    <w:rsid w:val="00932DC0"/>
    <w:rsid w:val="00933E33"/>
    <w:rsid w:val="00934D2A"/>
    <w:rsid w:val="009359DA"/>
    <w:rsid w:val="00935DE5"/>
    <w:rsid w:val="0093745A"/>
    <w:rsid w:val="0094263A"/>
    <w:rsid w:val="00943FFC"/>
    <w:rsid w:val="0094425F"/>
    <w:rsid w:val="00944611"/>
    <w:rsid w:val="00944C42"/>
    <w:rsid w:val="00945701"/>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3BFB"/>
    <w:rsid w:val="00964023"/>
    <w:rsid w:val="009645CB"/>
    <w:rsid w:val="009651BB"/>
    <w:rsid w:val="0096756A"/>
    <w:rsid w:val="00970ACA"/>
    <w:rsid w:val="0097157E"/>
    <w:rsid w:val="0097222E"/>
    <w:rsid w:val="009722C2"/>
    <w:rsid w:val="00972364"/>
    <w:rsid w:val="00973A27"/>
    <w:rsid w:val="00975774"/>
    <w:rsid w:val="00977CD0"/>
    <w:rsid w:val="00982FF9"/>
    <w:rsid w:val="00984D32"/>
    <w:rsid w:val="009853C7"/>
    <w:rsid w:val="00985B8F"/>
    <w:rsid w:val="009878F8"/>
    <w:rsid w:val="00987AA7"/>
    <w:rsid w:val="00993002"/>
    <w:rsid w:val="009968E6"/>
    <w:rsid w:val="00996EC3"/>
    <w:rsid w:val="00997C8F"/>
    <w:rsid w:val="00997E7F"/>
    <w:rsid w:val="009A06DA"/>
    <w:rsid w:val="009A0DCC"/>
    <w:rsid w:val="009A0EA2"/>
    <w:rsid w:val="009A10D0"/>
    <w:rsid w:val="009A1B2D"/>
    <w:rsid w:val="009A3701"/>
    <w:rsid w:val="009A3D32"/>
    <w:rsid w:val="009A3F4C"/>
    <w:rsid w:val="009A4569"/>
    <w:rsid w:val="009A5F37"/>
    <w:rsid w:val="009A6072"/>
    <w:rsid w:val="009A6EF1"/>
    <w:rsid w:val="009B109D"/>
    <w:rsid w:val="009B16C2"/>
    <w:rsid w:val="009B218C"/>
    <w:rsid w:val="009B390F"/>
    <w:rsid w:val="009B4295"/>
    <w:rsid w:val="009B4F6F"/>
    <w:rsid w:val="009B5B9E"/>
    <w:rsid w:val="009B686E"/>
    <w:rsid w:val="009B7CAE"/>
    <w:rsid w:val="009C27CE"/>
    <w:rsid w:val="009C4261"/>
    <w:rsid w:val="009C4B17"/>
    <w:rsid w:val="009C5BAF"/>
    <w:rsid w:val="009C7878"/>
    <w:rsid w:val="009D10AF"/>
    <w:rsid w:val="009D164C"/>
    <w:rsid w:val="009D192D"/>
    <w:rsid w:val="009D1B9F"/>
    <w:rsid w:val="009D23FD"/>
    <w:rsid w:val="009D2451"/>
    <w:rsid w:val="009D4238"/>
    <w:rsid w:val="009D6B52"/>
    <w:rsid w:val="009D74DD"/>
    <w:rsid w:val="009D7736"/>
    <w:rsid w:val="009E02CB"/>
    <w:rsid w:val="009E1345"/>
    <w:rsid w:val="009E15D0"/>
    <w:rsid w:val="009E1E23"/>
    <w:rsid w:val="009E2D7A"/>
    <w:rsid w:val="009E55EB"/>
    <w:rsid w:val="009E5979"/>
    <w:rsid w:val="009E5CFA"/>
    <w:rsid w:val="009E70C1"/>
    <w:rsid w:val="009F006B"/>
    <w:rsid w:val="009F068B"/>
    <w:rsid w:val="009F09FF"/>
    <w:rsid w:val="009F0ADA"/>
    <w:rsid w:val="009F156A"/>
    <w:rsid w:val="009F1794"/>
    <w:rsid w:val="009F29C4"/>
    <w:rsid w:val="009F2FE5"/>
    <w:rsid w:val="009F356F"/>
    <w:rsid w:val="009F3BEA"/>
    <w:rsid w:val="009F448A"/>
    <w:rsid w:val="009F464A"/>
    <w:rsid w:val="009F5905"/>
    <w:rsid w:val="009F6640"/>
    <w:rsid w:val="009F6C34"/>
    <w:rsid w:val="009F7225"/>
    <w:rsid w:val="00A00E6D"/>
    <w:rsid w:val="00A010C7"/>
    <w:rsid w:val="00A03155"/>
    <w:rsid w:val="00A03CBE"/>
    <w:rsid w:val="00A0533A"/>
    <w:rsid w:val="00A10844"/>
    <w:rsid w:val="00A1098E"/>
    <w:rsid w:val="00A11245"/>
    <w:rsid w:val="00A116BB"/>
    <w:rsid w:val="00A13236"/>
    <w:rsid w:val="00A1337C"/>
    <w:rsid w:val="00A14927"/>
    <w:rsid w:val="00A14A02"/>
    <w:rsid w:val="00A14ECB"/>
    <w:rsid w:val="00A1510F"/>
    <w:rsid w:val="00A152A5"/>
    <w:rsid w:val="00A15B25"/>
    <w:rsid w:val="00A16311"/>
    <w:rsid w:val="00A22813"/>
    <w:rsid w:val="00A24083"/>
    <w:rsid w:val="00A248D3"/>
    <w:rsid w:val="00A252AF"/>
    <w:rsid w:val="00A254A8"/>
    <w:rsid w:val="00A2562B"/>
    <w:rsid w:val="00A27499"/>
    <w:rsid w:val="00A31408"/>
    <w:rsid w:val="00A31C98"/>
    <w:rsid w:val="00A3652A"/>
    <w:rsid w:val="00A367EC"/>
    <w:rsid w:val="00A368A9"/>
    <w:rsid w:val="00A4084B"/>
    <w:rsid w:val="00A4199C"/>
    <w:rsid w:val="00A419F4"/>
    <w:rsid w:val="00A41B11"/>
    <w:rsid w:val="00A42368"/>
    <w:rsid w:val="00A42865"/>
    <w:rsid w:val="00A449AE"/>
    <w:rsid w:val="00A4532C"/>
    <w:rsid w:val="00A453F9"/>
    <w:rsid w:val="00A45E25"/>
    <w:rsid w:val="00A47746"/>
    <w:rsid w:val="00A47873"/>
    <w:rsid w:val="00A5000B"/>
    <w:rsid w:val="00A514C3"/>
    <w:rsid w:val="00A52381"/>
    <w:rsid w:val="00A530BB"/>
    <w:rsid w:val="00A544FC"/>
    <w:rsid w:val="00A54A9F"/>
    <w:rsid w:val="00A54F07"/>
    <w:rsid w:val="00A57B4C"/>
    <w:rsid w:val="00A6036C"/>
    <w:rsid w:val="00A608E5"/>
    <w:rsid w:val="00A6284C"/>
    <w:rsid w:val="00A6434B"/>
    <w:rsid w:val="00A64863"/>
    <w:rsid w:val="00A6533F"/>
    <w:rsid w:val="00A65A8A"/>
    <w:rsid w:val="00A660BC"/>
    <w:rsid w:val="00A67972"/>
    <w:rsid w:val="00A72A7D"/>
    <w:rsid w:val="00A73903"/>
    <w:rsid w:val="00A73FF2"/>
    <w:rsid w:val="00A74EC9"/>
    <w:rsid w:val="00A75328"/>
    <w:rsid w:val="00A75D96"/>
    <w:rsid w:val="00A77DE1"/>
    <w:rsid w:val="00A80ECD"/>
    <w:rsid w:val="00A82281"/>
    <w:rsid w:val="00A8424B"/>
    <w:rsid w:val="00A84288"/>
    <w:rsid w:val="00A85B3E"/>
    <w:rsid w:val="00A86CBD"/>
    <w:rsid w:val="00A875F9"/>
    <w:rsid w:val="00A8782E"/>
    <w:rsid w:val="00A9236A"/>
    <w:rsid w:val="00A92DD0"/>
    <w:rsid w:val="00A932D2"/>
    <w:rsid w:val="00A948AB"/>
    <w:rsid w:val="00A958A3"/>
    <w:rsid w:val="00AA05D3"/>
    <w:rsid w:val="00AA0678"/>
    <w:rsid w:val="00AA134A"/>
    <w:rsid w:val="00AA18F3"/>
    <w:rsid w:val="00AA59F4"/>
    <w:rsid w:val="00AA5B2B"/>
    <w:rsid w:val="00AA68CB"/>
    <w:rsid w:val="00AA7221"/>
    <w:rsid w:val="00AA751E"/>
    <w:rsid w:val="00AB0359"/>
    <w:rsid w:val="00AB05D7"/>
    <w:rsid w:val="00AB3B87"/>
    <w:rsid w:val="00AB3E7F"/>
    <w:rsid w:val="00AB46EB"/>
    <w:rsid w:val="00AB53B8"/>
    <w:rsid w:val="00AB6131"/>
    <w:rsid w:val="00AB6ADB"/>
    <w:rsid w:val="00AB6DBE"/>
    <w:rsid w:val="00AC083C"/>
    <w:rsid w:val="00AC305E"/>
    <w:rsid w:val="00AC376F"/>
    <w:rsid w:val="00AC378C"/>
    <w:rsid w:val="00AC4135"/>
    <w:rsid w:val="00AC493D"/>
    <w:rsid w:val="00AC4AC4"/>
    <w:rsid w:val="00AC5CBC"/>
    <w:rsid w:val="00AC5E89"/>
    <w:rsid w:val="00AC6769"/>
    <w:rsid w:val="00AC73D5"/>
    <w:rsid w:val="00AC757D"/>
    <w:rsid w:val="00AD0385"/>
    <w:rsid w:val="00AD0580"/>
    <w:rsid w:val="00AD0793"/>
    <w:rsid w:val="00AD29F8"/>
    <w:rsid w:val="00AD2C44"/>
    <w:rsid w:val="00AD3826"/>
    <w:rsid w:val="00AD4446"/>
    <w:rsid w:val="00AD4C1C"/>
    <w:rsid w:val="00AD5B15"/>
    <w:rsid w:val="00AD703B"/>
    <w:rsid w:val="00AE05B6"/>
    <w:rsid w:val="00AE1198"/>
    <w:rsid w:val="00AE1D20"/>
    <w:rsid w:val="00AE39BF"/>
    <w:rsid w:val="00AE4F47"/>
    <w:rsid w:val="00AE5293"/>
    <w:rsid w:val="00AE58F1"/>
    <w:rsid w:val="00AE5E0B"/>
    <w:rsid w:val="00AE77E4"/>
    <w:rsid w:val="00AF0B71"/>
    <w:rsid w:val="00AF232E"/>
    <w:rsid w:val="00AF2778"/>
    <w:rsid w:val="00AF2869"/>
    <w:rsid w:val="00AF3EE6"/>
    <w:rsid w:val="00AF7056"/>
    <w:rsid w:val="00AF7D84"/>
    <w:rsid w:val="00AF7ECF"/>
    <w:rsid w:val="00B00ACB"/>
    <w:rsid w:val="00B027D0"/>
    <w:rsid w:val="00B04A24"/>
    <w:rsid w:val="00B06E23"/>
    <w:rsid w:val="00B06F2A"/>
    <w:rsid w:val="00B07CC8"/>
    <w:rsid w:val="00B10D1C"/>
    <w:rsid w:val="00B117DB"/>
    <w:rsid w:val="00B12C98"/>
    <w:rsid w:val="00B12DA4"/>
    <w:rsid w:val="00B14AAF"/>
    <w:rsid w:val="00B15815"/>
    <w:rsid w:val="00B15D19"/>
    <w:rsid w:val="00B1755D"/>
    <w:rsid w:val="00B17B70"/>
    <w:rsid w:val="00B22721"/>
    <w:rsid w:val="00B232AF"/>
    <w:rsid w:val="00B23705"/>
    <w:rsid w:val="00B2452E"/>
    <w:rsid w:val="00B2512A"/>
    <w:rsid w:val="00B25252"/>
    <w:rsid w:val="00B25439"/>
    <w:rsid w:val="00B258BB"/>
    <w:rsid w:val="00B25A21"/>
    <w:rsid w:val="00B26594"/>
    <w:rsid w:val="00B2671B"/>
    <w:rsid w:val="00B27093"/>
    <w:rsid w:val="00B27468"/>
    <w:rsid w:val="00B27919"/>
    <w:rsid w:val="00B30188"/>
    <w:rsid w:val="00B302A3"/>
    <w:rsid w:val="00B311E7"/>
    <w:rsid w:val="00B327CE"/>
    <w:rsid w:val="00B32F03"/>
    <w:rsid w:val="00B405E8"/>
    <w:rsid w:val="00B42C19"/>
    <w:rsid w:val="00B460AD"/>
    <w:rsid w:val="00B473C8"/>
    <w:rsid w:val="00B4745C"/>
    <w:rsid w:val="00B478F5"/>
    <w:rsid w:val="00B517A0"/>
    <w:rsid w:val="00B51CA3"/>
    <w:rsid w:val="00B53452"/>
    <w:rsid w:val="00B556D0"/>
    <w:rsid w:val="00B560B9"/>
    <w:rsid w:val="00B5676E"/>
    <w:rsid w:val="00B56849"/>
    <w:rsid w:val="00B60A38"/>
    <w:rsid w:val="00B61CA1"/>
    <w:rsid w:val="00B62522"/>
    <w:rsid w:val="00B63425"/>
    <w:rsid w:val="00B64841"/>
    <w:rsid w:val="00B65794"/>
    <w:rsid w:val="00B674DA"/>
    <w:rsid w:val="00B70E9D"/>
    <w:rsid w:val="00B75166"/>
    <w:rsid w:val="00B75C51"/>
    <w:rsid w:val="00B77F4F"/>
    <w:rsid w:val="00B817A3"/>
    <w:rsid w:val="00B8235F"/>
    <w:rsid w:val="00B82B8E"/>
    <w:rsid w:val="00B834F1"/>
    <w:rsid w:val="00B835F8"/>
    <w:rsid w:val="00B83B32"/>
    <w:rsid w:val="00B83BEC"/>
    <w:rsid w:val="00B8419E"/>
    <w:rsid w:val="00B856BE"/>
    <w:rsid w:val="00B86574"/>
    <w:rsid w:val="00B86F91"/>
    <w:rsid w:val="00B90047"/>
    <w:rsid w:val="00B902C9"/>
    <w:rsid w:val="00B91A81"/>
    <w:rsid w:val="00B92536"/>
    <w:rsid w:val="00B9290F"/>
    <w:rsid w:val="00B93140"/>
    <w:rsid w:val="00B93CDF"/>
    <w:rsid w:val="00B946C3"/>
    <w:rsid w:val="00B94E37"/>
    <w:rsid w:val="00B96077"/>
    <w:rsid w:val="00BA18F4"/>
    <w:rsid w:val="00BA26EF"/>
    <w:rsid w:val="00BA41DE"/>
    <w:rsid w:val="00BA5727"/>
    <w:rsid w:val="00BA60B0"/>
    <w:rsid w:val="00BA6FBD"/>
    <w:rsid w:val="00BA71B4"/>
    <w:rsid w:val="00BB1015"/>
    <w:rsid w:val="00BB25D0"/>
    <w:rsid w:val="00BB2DD6"/>
    <w:rsid w:val="00BB3215"/>
    <w:rsid w:val="00BB418C"/>
    <w:rsid w:val="00BB4AA8"/>
    <w:rsid w:val="00BB53DD"/>
    <w:rsid w:val="00BB5F3C"/>
    <w:rsid w:val="00BB6947"/>
    <w:rsid w:val="00BB7921"/>
    <w:rsid w:val="00BC2F26"/>
    <w:rsid w:val="00BC45A2"/>
    <w:rsid w:val="00BC501D"/>
    <w:rsid w:val="00BC5777"/>
    <w:rsid w:val="00BC6497"/>
    <w:rsid w:val="00BC689B"/>
    <w:rsid w:val="00BD1C4C"/>
    <w:rsid w:val="00BD31B7"/>
    <w:rsid w:val="00BD3E7F"/>
    <w:rsid w:val="00BD427A"/>
    <w:rsid w:val="00BD44AD"/>
    <w:rsid w:val="00BD46D8"/>
    <w:rsid w:val="00BD7297"/>
    <w:rsid w:val="00BE00DE"/>
    <w:rsid w:val="00BE0A32"/>
    <w:rsid w:val="00BE0AE7"/>
    <w:rsid w:val="00BE205A"/>
    <w:rsid w:val="00BE3501"/>
    <w:rsid w:val="00BE3A36"/>
    <w:rsid w:val="00BE51C3"/>
    <w:rsid w:val="00BE7411"/>
    <w:rsid w:val="00BF0FA5"/>
    <w:rsid w:val="00BF1788"/>
    <w:rsid w:val="00BF21A4"/>
    <w:rsid w:val="00BF39A5"/>
    <w:rsid w:val="00BF5C74"/>
    <w:rsid w:val="00BF5D88"/>
    <w:rsid w:val="00BF6E1C"/>
    <w:rsid w:val="00BF7755"/>
    <w:rsid w:val="00C002F5"/>
    <w:rsid w:val="00C00E31"/>
    <w:rsid w:val="00C01FB6"/>
    <w:rsid w:val="00C042C7"/>
    <w:rsid w:val="00C0542C"/>
    <w:rsid w:val="00C05B16"/>
    <w:rsid w:val="00C066DA"/>
    <w:rsid w:val="00C076E0"/>
    <w:rsid w:val="00C13768"/>
    <w:rsid w:val="00C15323"/>
    <w:rsid w:val="00C15BD9"/>
    <w:rsid w:val="00C16332"/>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4699"/>
    <w:rsid w:val="00C558E5"/>
    <w:rsid w:val="00C55A6F"/>
    <w:rsid w:val="00C55DD5"/>
    <w:rsid w:val="00C56382"/>
    <w:rsid w:val="00C57624"/>
    <w:rsid w:val="00C57B59"/>
    <w:rsid w:val="00C57F5C"/>
    <w:rsid w:val="00C629B3"/>
    <w:rsid w:val="00C641BA"/>
    <w:rsid w:val="00C64FFF"/>
    <w:rsid w:val="00C674CC"/>
    <w:rsid w:val="00C677E4"/>
    <w:rsid w:val="00C70A51"/>
    <w:rsid w:val="00C70B86"/>
    <w:rsid w:val="00C70F15"/>
    <w:rsid w:val="00C70FA9"/>
    <w:rsid w:val="00C71AAA"/>
    <w:rsid w:val="00C7452D"/>
    <w:rsid w:val="00C753BB"/>
    <w:rsid w:val="00C75CED"/>
    <w:rsid w:val="00C7724E"/>
    <w:rsid w:val="00C8132B"/>
    <w:rsid w:val="00C82206"/>
    <w:rsid w:val="00C82640"/>
    <w:rsid w:val="00C83626"/>
    <w:rsid w:val="00C845AB"/>
    <w:rsid w:val="00C85807"/>
    <w:rsid w:val="00C859CA"/>
    <w:rsid w:val="00C87778"/>
    <w:rsid w:val="00C8778C"/>
    <w:rsid w:val="00C902E6"/>
    <w:rsid w:val="00C904BA"/>
    <w:rsid w:val="00C90BC7"/>
    <w:rsid w:val="00C92498"/>
    <w:rsid w:val="00C925FC"/>
    <w:rsid w:val="00C931FC"/>
    <w:rsid w:val="00C93365"/>
    <w:rsid w:val="00C95037"/>
    <w:rsid w:val="00C9514F"/>
    <w:rsid w:val="00C96229"/>
    <w:rsid w:val="00C9690F"/>
    <w:rsid w:val="00C97A9D"/>
    <w:rsid w:val="00CA00E0"/>
    <w:rsid w:val="00CA03EC"/>
    <w:rsid w:val="00CA0666"/>
    <w:rsid w:val="00CA09F3"/>
    <w:rsid w:val="00CA16EB"/>
    <w:rsid w:val="00CA1D73"/>
    <w:rsid w:val="00CA374C"/>
    <w:rsid w:val="00CA6A46"/>
    <w:rsid w:val="00CA7607"/>
    <w:rsid w:val="00CB0167"/>
    <w:rsid w:val="00CB0EAD"/>
    <w:rsid w:val="00CB172F"/>
    <w:rsid w:val="00CB2156"/>
    <w:rsid w:val="00CB40F0"/>
    <w:rsid w:val="00CB46A2"/>
    <w:rsid w:val="00CB49E7"/>
    <w:rsid w:val="00CB49F0"/>
    <w:rsid w:val="00CB571B"/>
    <w:rsid w:val="00CB5B17"/>
    <w:rsid w:val="00CB734D"/>
    <w:rsid w:val="00CB77A8"/>
    <w:rsid w:val="00CC0290"/>
    <w:rsid w:val="00CC161E"/>
    <w:rsid w:val="00CC1922"/>
    <w:rsid w:val="00CC20CD"/>
    <w:rsid w:val="00CC2273"/>
    <w:rsid w:val="00CC3335"/>
    <w:rsid w:val="00CC348D"/>
    <w:rsid w:val="00CC37EB"/>
    <w:rsid w:val="00CC45CD"/>
    <w:rsid w:val="00CC56AA"/>
    <w:rsid w:val="00CC57AB"/>
    <w:rsid w:val="00CC674E"/>
    <w:rsid w:val="00CC6BBC"/>
    <w:rsid w:val="00CC6DA2"/>
    <w:rsid w:val="00CD00CB"/>
    <w:rsid w:val="00CD0297"/>
    <w:rsid w:val="00CD0787"/>
    <w:rsid w:val="00CD1309"/>
    <w:rsid w:val="00CD13B8"/>
    <w:rsid w:val="00CD1614"/>
    <w:rsid w:val="00CD29DD"/>
    <w:rsid w:val="00CD2B8E"/>
    <w:rsid w:val="00CD35C1"/>
    <w:rsid w:val="00CD6FE8"/>
    <w:rsid w:val="00CD725C"/>
    <w:rsid w:val="00CD7D12"/>
    <w:rsid w:val="00CE12AA"/>
    <w:rsid w:val="00CE13CC"/>
    <w:rsid w:val="00CE1872"/>
    <w:rsid w:val="00CE308E"/>
    <w:rsid w:val="00CE5578"/>
    <w:rsid w:val="00CE5F38"/>
    <w:rsid w:val="00CE719E"/>
    <w:rsid w:val="00CE789A"/>
    <w:rsid w:val="00CE7936"/>
    <w:rsid w:val="00CE79DC"/>
    <w:rsid w:val="00CF5526"/>
    <w:rsid w:val="00CF5671"/>
    <w:rsid w:val="00CF6EBB"/>
    <w:rsid w:val="00D02816"/>
    <w:rsid w:val="00D031D6"/>
    <w:rsid w:val="00D03955"/>
    <w:rsid w:val="00D118F2"/>
    <w:rsid w:val="00D13438"/>
    <w:rsid w:val="00D150B8"/>
    <w:rsid w:val="00D155C0"/>
    <w:rsid w:val="00D16ABF"/>
    <w:rsid w:val="00D204CA"/>
    <w:rsid w:val="00D20589"/>
    <w:rsid w:val="00D22018"/>
    <w:rsid w:val="00D222F1"/>
    <w:rsid w:val="00D228F1"/>
    <w:rsid w:val="00D23A9B"/>
    <w:rsid w:val="00D24DCB"/>
    <w:rsid w:val="00D24E41"/>
    <w:rsid w:val="00D30064"/>
    <w:rsid w:val="00D30182"/>
    <w:rsid w:val="00D30AC6"/>
    <w:rsid w:val="00D31772"/>
    <w:rsid w:val="00D32673"/>
    <w:rsid w:val="00D33D61"/>
    <w:rsid w:val="00D34071"/>
    <w:rsid w:val="00D34191"/>
    <w:rsid w:val="00D35845"/>
    <w:rsid w:val="00D3635B"/>
    <w:rsid w:val="00D36D58"/>
    <w:rsid w:val="00D4068E"/>
    <w:rsid w:val="00D41E26"/>
    <w:rsid w:val="00D427C5"/>
    <w:rsid w:val="00D43637"/>
    <w:rsid w:val="00D440CC"/>
    <w:rsid w:val="00D454CB"/>
    <w:rsid w:val="00D45B19"/>
    <w:rsid w:val="00D46AE1"/>
    <w:rsid w:val="00D47EF8"/>
    <w:rsid w:val="00D47F38"/>
    <w:rsid w:val="00D50B8D"/>
    <w:rsid w:val="00D52AFE"/>
    <w:rsid w:val="00D53BDF"/>
    <w:rsid w:val="00D53EC4"/>
    <w:rsid w:val="00D54189"/>
    <w:rsid w:val="00D56522"/>
    <w:rsid w:val="00D5798F"/>
    <w:rsid w:val="00D60A0E"/>
    <w:rsid w:val="00D64E2E"/>
    <w:rsid w:val="00D66B0F"/>
    <w:rsid w:val="00D74415"/>
    <w:rsid w:val="00D776E4"/>
    <w:rsid w:val="00D807AF"/>
    <w:rsid w:val="00D81BCB"/>
    <w:rsid w:val="00D83162"/>
    <w:rsid w:val="00D83287"/>
    <w:rsid w:val="00D83B41"/>
    <w:rsid w:val="00D84E1C"/>
    <w:rsid w:val="00D86656"/>
    <w:rsid w:val="00D90DB7"/>
    <w:rsid w:val="00D916A9"/>
    <w:rsid w:val="00D924EB"/>
    <w:rsid w:val="00D9321F"/>
    <w:rsid w:val="00D93554"/>
    <w:rsid w:val="00D935A6"/>
    <w:rsid w:val="00D949E2"/>
    <w:rsid w:val="00D9666F"/>
    <w:rsid w:val="00D96D2C"/>
    <w:rsid w:val="00D9795E"/>
    <w:rsid w:val="00DA035B"/>
    <w:rsid w:val="00DA0600"/>
    <w:rsid w:val="00DA218A"/>
    <w:rsid w:val="00DA40D9"/>
    <w:rsid w:val="00DA4F20"/>
    <w:rsid w:val="00DA5A19"/>
    <w:rsid w:val="00DA5C92"/>
    <w:rsid w:val="00DA6043"/>
    <w:rsid w:val="00DA6D2D"/>
    <w:rsid w:val="00DA706A"/>
    <w:rsid w:val="00DA71C0"/>
    <w:rsid w:val="00DA7961"/>
    <w:rsid w:val="00DA7A02"/>
    <w:rsid w:val="00DB0BCF"/>
    <w:rsid w:val="00DB1401"/>
    <w:rsid w:val="00DB16F3"/>
    <w:rsid w:val="00DB276F"/>
    <w:rsid w:val="00DB5DC5"/>
    <w:rsid w:val="00DB6529"/>
    <w:rsid w:val="00DB7BA3"/>
    <w:rsid w:val="00DB7CAE"/>
    <w:rsid w:val="00DC1756"/>
    <w:rsid w:val="00DC1C71"/>
    <w:rsid w:val="00DC29B1"/>
    <w:rsid w:val="00DC2DF0"/>
    <w:rsid w:val="00DC2FE6"/>
    <w:rsid w:val="00DC4F82"/>
    <w:rsid w:val="00DC544E"/>
    <w:rsid w:val="00DC683D"/>
    <w:rsid w:val="00DD1121"/>
    <w:rsid w:val="00DD24A2"/>
    <w:rsid w:val="00DD3543"/>
    <w:rsid w:val="00DD4160"/>
    <w:rsid w:val="00DD4290"/>
    <w:rsid w:val="00DD50A0"/>
    <w:rsid w:val="00DE15DB"/>
    <w:rsid w:val="00DE1BD6"/>
    <w:rsid w:val="00DE214D"/>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A87"/>
    <w:rsid w:val="00E06D17"/>
    <w:rsid w:val="00E106C5"/>
    <w:rsid w:val="00E10E1E"/>
    <w:rsid w:val="00E12500"/>
    <w:rsid w:val="00E12827"/>
    <w:rsid w:val="00E12C45"/>
    <w:rsid w:val="00E13F67"/>
    <w:rsid w:val="00E14C1A"/>
    <w:rsid w:val="00E15653"/>
    <w:rsid w:val="00E169F6"/>
    <w:rsid w:val="00E16C2E"/>
    <w:rsid w:val="00E20FF6"/>
    <w:rsid w:val="00E220AC"/>
    <w:rsid w:val="00E22D79"/>
    <w:rsid w:val="00E23DA7"/>
    <w:rsid w:val="00E23EDF"/>
    <w:rsid w:val="00E2400D"/>
    <w:rsid w:val="00E25444"/>
    <w:rsid w:val="00E263DD"/>
    <w:rsid w:val="00E26CA6"/>
    <w:rsid w:val="00E345D6"/>
    <w:rsid w:val="00E350F0"/>
    <w:rsid w:val="00E37C88"/>
    <w:rsid w:val="00E401A0"/>
    <w:rsid w:val="00E412C5"/>
    <w:rsid w:val="00E42A56"/>
    <w:rsid w:val="00E4325E"/>
    <w:rsid w:val="00E4349A"/>
    <w:rsid w:val="00E43AA7"/>
    <w:rsid w:val="00E4412F"/>
    <w:rsid w:val="00E50496"/>
    <w:rsid w:val="00E50691"/>
    <w:rsid w:val="00E50A71"/>
    <w:rsid w:val="00E55C59"/>
    <w:rsid w:val="00E56349"/>
    <w:rsid w:val="00E5741D"/>
    <w:rsid w:val="00E626CF"/>
    <w:rsid w:val="00E62758"/>
    <w:rsid w:val="00E65F7F"/>
    <w:rsid w:val="00E70594"/>
    <w:rsid w:val="00E73924"/>
    <w:rsid w:val="00E73E5D"/>
    <w:rsid w:val="00E74192"/>
    <w:rsid w:val="00E75145"/>
    <w:rsid w:val="00E778BA"/>
    <w:rsid w:val="00E77FD8"/>
    <w:rsid w:val="00E80706"/>
    <w:rsid w:val="00E8177F"/>
    <w:rsid w:val="00E84067"/>
    <w:rsid w:val="00E840E5"/>
    <w:rsid w:val="00E848ED"/>
    <w:rsid w:val="00E84F41"/>
    <w:rsid w:val="00E853B7"/>
    <w:rsid w:val="00E87CB4"/>
    <w:rsid w:val="00E9072D"/>
    <w:rsid w:val="00E907DF"/>
    <w:rsid w:val="00E926D9"/>
    <w:rsid w:val="00E9417B"/>
    <w:rsid w:val="00E945B2"/>
    <w:rsid w:val="00E9481E"/>
    <w:rsid w:val="00E94FCF"/>
    <w:rsid w:val="00E95D2D"/>
    <w:rsid w:val="00E96293"/>
    <w:rsid w:val="00E97C7B"/>
    <w:rsid w:val="00EA1BBF"/>
    <w:rsid w:val="00EA1F05"/>
    <w:rsid w:val="00EA3299"/>
    <w:rsid w:val="00EA5681"/>
    <w:rsid w:val="00EA658C"/>
    <w:rsid w:val="00EA753B"/>
    <w:rsid w:val="00EB10E9"/>
    <w:rsid w:val="00EB11C2"/>
    <w:rsid w:val="00EB2566"/>
    <w:rsid w:val="00EB2913"/>
    <w:rsid w:val="00EB2A02"/>
    <w:rsid w:val="00EB45C3"/>
    <w:rsid w:val="00EB53F1"/>
    <w:rsid w:val="00EB6664"/>
    <w:rsid w:val="00EB673A"/>
    <w:rsid w:val="00EB699F"/>
    <w:rsid w:val="00EC0FDD"/>
    <w:rsid w:val="00EC160C"/>
    <w:rsid w:val="00EC1A42"/>
    <w:rsid w:val="00EC1F5C"/>
    <w:rsid w:val="00EC2A83"/>
    <w:rsid w:val="00EC4D06"/>
    <w:rsid w:val="00EC5540"/>
    <w:rsid w:val="00EC69D0"/>
    <w:rsid w:val="00EC6A98"/>
    <w:rsid w:val="00EC6D31"/>
    <w:rsid w:val="00EC71E3"/>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514B"/>
    <w:rsid w:val="00EE6CF1"/>
    <w:rsid w:val="00EE7178"/>
    <w:rsid w:val="00EF1839"/>
    <w:rsid w:val="00EF2DDC"/>
    <w:rsid w:val="00EF3CAA"/>
    <w:rsid w:val="00EF4F5B"/>
    <w:rsid w:val="00EF6118"/>
    <w:rsid w:val="00EF6297"/>
    <w:rsid w:val="00EF69DD"/>
    <w:rsid w:val="00EF6AC7"/>
    <w:rsid w:val="00F00F53"/>
    <w:rsid w:val="00F03725"/>
    <w:rsid w:val="00F0387E"/>
    <w:rsid w:val="00F0401B"/>
    <w:rsid w:val="00F04D32"/>
    <w:rsid w:val="00F050E9"/>
    <w:rsid w:val="00F055F8"/>
    <w:rsid w:val="00F0711B"/>
    <w:rsid w:val="00F07EC4"/>
    <w:rsid w:val="00F10669"/>
    <w:rsid w:val="00F10A06"/>
    <w:rsid w:val="00F110DC"/>
    <w:rsid w:val="00F11CAE"/>
    <w:rsid w:val="00F12433"/>
    <w:rsid w:val="00F12C53"/>
    <w:rsid w:val="00F1317F"/>
    <w:rsid w:val="00F13D90"/>
    <w:rsid w:val="00F140F8"/>
    <w:rsid w:val="00F149F5"/>
    <w:rsid w:val="00F1589D"/>
    <w:rsid w:val="00F158C9"/>
    <w:rsid w:val="00F15907"/>
    <w:rsid w:val="00F1660F"/>
    <w:rsid w:val="00F16AEF"/>
    <w:rsid w:val="00F17079"/>
    <w:rsid w:val="00F17D1F"/>
    <w:rsid w:val="00F200D5"/>
    <w:rsid w:val="00F20233"/>
    <w:rsid w:val="00F214C6"/>
    <w:rsid w:val="00F22A4D"/>
    <w:rsid w:val="00F23DB8"/>
    <w:rsid w:val="00F2405C"/>
    <w:rsid w:val="00F253BF"/>
    <w:rsid w:val="00F25441"/>
    <w:rsid w:val="00F25722"/>
    <w:rsid w:val="00F25ABF"/>
    <w:rsid w:val="00F25E6B"/>
    <w:rsid w:val="00F26C71"/>
    <w:rsid w:val="00F30077"/>
    <w:rsid w:val="00F32507"/>
    <w:rsid w:val="00F33450"/>
    <w:rsid w:val="00F343D2"/>
    <w:rsid w:val="00F356F4"/>
    <w:rsid w:val="00F35BF8"/>
    <w:rsid w:val="00F3669F"/>
    <w:rsid w:val="00F37BDB"/>
    <w:rsid w:val="00F400EA"/>
    <w:rsid w:val="00F40197"/>
    <w:rsid w:val="00F4240D"/>
    <w:rsid w:val="00F427C2"/>
    <w:rsid w:val="00F4373D"/>
    <w:rsid w:val="00F43C48"/>
    <w:rsid w:val="00F4430A"/>
    <w:rsid w:val="00F44567"/>
    <w:rsid w:val="00F45D81"/>
    <w:rsid w:val="00F46573"/>
    <w:rsid w:val="00F46A45"/>
    <w:rsid w:val="00F46E7B"/>
    <w:rsid w:val="00F50A4D"/>
    <w:rsid w:val="00F51786"/>
    <w:rsid w:val="00F53676"/>
    <w:rsid w:val="00F53B24"/>
    <w:rsid w:val="00F54195"/>
    <w:rsid w:val="00F55BE2"/>
    <w:rsid w:val="00F5627B"/>
    <w:rsid w:val="00F563B0"/>
    <w:rsid w:val="00F5671D"/>
    <w:rsid w:val="00F57041"/>
    <w:rsid w:val="00F57158"/>
    <w:rsid w:val="00F572DE"/>
    <w:rsid w:val="00F6160D"/>
    <w:rsid w:val="00F63B94"/>
    <w:rsid w:val="00F64144"/>
    <w:rsid w:val="00F657C8"/>
    <w:rsid w:val="00F65BB9"/>
    <w:rsid w:val="00F66CF0"/>
    <w:rsid w:val="00F714F7"/>
    <w:rsid w:val="00F7264C"/>
    <w:rsid w:val="00F73CFB"/>
    <w:rsid w:val="00F73F9E"/>
    <w:rsid w:val="00F7407A"/>
    <w:rsid w:val="00F74DDA"/>
    <w:rsid w:val="00F74EF9"/>
    <w:rsid w:val="00F76C4B"/>
    <w:rsid w:val="00F77970"/>
    <w:rsid w:val="00F8179C"/>
    <w:rsid w:val="00F82500"/>
    <w:rsid w:val="00F878CC"/>
    <w:rsid w:val="00F87D34"/>
    <w:rsid w:val="00F90A29"/>
    <w:rsid w:val="00F92316"/>
    <w:rsid w:val="00F93920"/>
    <w:rsid w:val="00F93DC4"/>
    <w:rsid w:val="00F9568F"/>
    <w:rsid w:val="00F96A9C"/>
    <w:rsid w:val="00F97838"/>
    <w:rsid w:val="00FA3EA9"/>
    <w:rsid w:val="00FA4FDA"/>
    <w:rsid w:val="00FA5F3C"/>
    <w:rsid w:val="00FA63B4"/>
    <w:rsid w:val="00FA75FB"/>
    <w:rsid w:val="00FA79CF"/>
    <w:rsid w:val="00FB1F88"/>
    <w:rsid w:val="00FB2876"/>
    <w:rsid w:val="00FB3C53"/>
    <w:rsid w:val="00FB3D9D"/>
    <w:rsid w:val="00FB4811"/>
    <w:rsid w:val="00FB4EA6"/>
    <w:rsid w:val="00FB58C9"/>
    <w:rsid w:val="00FB681A"/>
    <w:rsid w:val="00FC1394"/>
    <w:rsid w:val="00FC2056"/>
    <w:rsid w:val="00FC3C2E"/>
    <w:rsid w:val="00FC5642"/>
    <w:rsid w:val="00FC6473"/>
    <w:rsid w:val="00FC6774"/>
    <w:rsid w:val="00FD1537"/>
    <w:rsid w:val="00FD1AB4"/>
    <w:rsid w:val="00FD1BE6"/>
    <w:rsid w:val="00FD233F"/>
    <w:rsid w:val="00FD2A46"/>
    <w:rsid w:val="00FD2CAC"/>
    <w:rsid w:val="00FD5512"/>
    <w:rsid w:val="00FD56CF"/>
    <w:rsid w:val="00FD58B2"/>
    <w:rsid w:val="00FD6828"/>
    <w:rsid w:val="00FD7BED"/>
    <w:rsid w:val="00FD7DC2"/>
    <w:rsid w:val="00FE0D44"/>
    <w:rsid w:val="00FE1D39"/>
    <w:rsid w:val="00FE2237"/>
    <w:rsid w:val="00FE2B22"/>
    <w:rsid w:val="00FE38D3"/>
    <w:rsid w:val="00FE5A78"/>
    <w:rsid w:val="00FE751F"/>
    <w:rsid w:val="00FF053D"/>
    <w:rsid w:val="00FF0B72"/>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9B541A-1AB3-4273-8B47-A5EDEDB4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D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984443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480535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67177862">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6464228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51075626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7677145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048874043">
      <w:bodyDiv w:val="1"/>
      <w:marLeft w:val="0"/>
      <w:marRight w:val="0"/>
      <w:marTop w:val="0"/>
      <w:marBottom w:val="0"/>
      <w:divBdr>
        <w:top w:val="none" w:sz="0" w:space="0" w:color="auto"/>
        <w:left w:val="none" w:sz="0" w:space="0" w:color="auto"/>
        <w:bottom w:val="none" w:sz="0" w:space="0" w:color="auto"/>
        <w:right w:val="none" w:sz="0" w:space="0" w:color="auto"/>
      </w:divBdr>
    </w:div>
    <w:div w:id="20544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krbic@beoelektrane.rs" TargetMode="External"/><Relationship Id="rId5" Type="http://schemas.openxmlformats.org/officeDocument/2006/relationships/webSettings" Target="webSettings.xml"/><Relationship Id="rId10" Type="http://schemas.openxmlformats.org/officeDocument/2006/relationships/hyperlink" Target="mailto:tender@piu.r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7647-2A4B-43E0-A5C8-ED4F75B6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69</Pages>
  <Words>12804</Words>
  <Characters>77111</Characters>
  <Application>Microsoft Office Word</Application>
  <DocSecurity>0</DocSecurity>
  <Lines>642</Lines>
  <Paragraphs>179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89736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Dušanka Lončarević</cp:lastModifiedBy>
  <cp:revision>149</cp:revision>
  <cp:lastPrinted>2015-10-01T12:55:00Z</cp:lastPrinted>
  <dcterms:created xsi:type="dcterms:W3CDTF">2015-08-27T08:44:00Z</dcterms:created>
  <dcterms:modified xsi:type="dcterms:W3CDTF">2015-10-02T09:58:00Z</dcterms:modified>
</cp:coreProperties>
</file>