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24" w:rsidRDefault="00751D24" w:rsidP="00694EA4">
      <w:pPr>
        <w:jc w:val="both"/>
        <w:rPr>
          <w:sz w:val="22"/>
          <w:szCs w:val="22"/>
        </w:rPr>
      </w:pPr>
      <w:bookmarkStart w:id="0" w:name="_GoBack"/>
      <w:bookmarkEnd w:id="0"/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036759" w:rsidRPr="00694EA4" w:rsidRDefault="002C67D6" w:rsidP="00694EA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На основу члана 116. став 1</w:t>
      </w:r>
      <w:r w:rsidR="00036759" w:rsidRPr="00694EA4">
        <w:rPr>
          <w:sz w:val="22"/>
          <w:szCs w:val="22"/>
        </w:rPr>
        <w:t>. Закона о јавним набавкама ("Службени г</w:t>
      </w:r>
      <w:r w:rsidR="002B010A">
        <w:rPr>
          <w:sz w:val="22"/>
          <w:szCs w:val="22"/>
        </w:rPr>
        <w:t xml:space="preserve">ласник РС", бр. 124/12, </w:t>
      </w:r>
      <w:r w:rsidR="00133599">
        <w:rPr>
          <w:sz w:val="22"/>
          <w:szCs w:val="22"/>
        </w:rPr>
        <w:t>14/15</w:t>
      </w:r>
      <w:r w:rsidR="002B010A">
        <w:rPr>
          <w:sz w:val="22"/>
          <w:szCs w:val="22"/>
        </w:rPr>
        <w:t xml:space="preserve"> </w:t>
      </w:r>
      <w:r w:rsidR="002B010A">
        <w:rPr>
          <w:sz w:val="22"/>
          <w:szCs w:val="22"/>
          <w:lang w:val="sr-Cyrl-CS"/>
        </w:rPr>
        <w:t>и 68/15</w:t>
      </w:r>
      <w:r w:rsidR="00036759" w:rsidRPr="00694EA4">
        <w:rPr>
          <w:sz w:val="22"/>
          <w:szCs w:val="22"/>
        </w:rPr>
        <w:t xml:space="preserve">) ''ЈУП Истраживање и развој'' д.о.о. Београд </w:t>
      </w:r>
      <w:r w:rsidR="00036759" w:rsidRPr="00694EA4">
        <w:rPr>
          <w:sz w:val="22"/>
          <w:szCs w:val="22"/>
          <w:lang w:val="sr-Cyrl-CS"/>
        </w:rPr>
        <w:t>доноси,</w:t>
      </w: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932A8B" w:rsidRPr="00694EA4" w:rsidRDefault="00932A8B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ПРЕГОВАРАЧКОМ ПОСТУПКУ БЕЗ ОБЈАВЉИВАЊА ПОЗИВА ЗА ПОДНОШЕЊЕ ПОНУДА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 xml:space="preserve">Адреса наручиоца: </w:t>
      </w:r>
      <w:r w:rsidRPr="00694EA4">
        <w:rPr>
          <w:rFonts w:ascii="Times New Roman" w:hAnsi="Times New Roman" w:cs="Times New Roman"/>
          <w:lang w:val="sr-Cyrl-CS"/>
        </w:rPr>
        <w:t>Немањина 22-26</w:t>
      </w:r>
      <w:r w:rsidRPr="00694EA4">
        <w:rPr>
          <w:rFonts w:ascii="Times New Roman" w:hAnsi="Times New Roman" w:cs="Times New Roman"/>
        </w:rPr>
        <w:t>,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 xml:space="preserve">Интернет страница наручиоца: </w:t>
      </w:r>
      <w:hyperlink r:id="rId8" w:history="1">
        <w:r w:rsidRPr="00694EA4">
          <w:rPr>
            <w:rStyle w:val="Hyperlink"/>
            <w:rFonts w:ascii="Times New Roman" w:hAnsi="Times New Roman" w:cs="Times New Roman"/>
          </w:rPr>
          <w:t>http://www.piu.rs/</w:t>
        </w:r>
      </w:hyperlink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Врс</w:t>
      </w:r>
      <w:r w:rsidR="0026193F">
        <w:rPr>
          <w:rFonts w:ascii="Times New Roman" w:hAnsi="Times New Roman" w:cs="Times New Roman"/>
        </w:rPr>
        <w:t xml:space="preserve">та предмета јавне набавке: </w:t>
      </w:r>
      <w:r w:rsidR="0026193F">
        <w:rPr>
          <w:rFonts w:ascii="Times New Roman" w:hAnsi="Times New Roman" w:cs="Times New Roman"/>
          <w:lang w:val="sr-Cyrl-CS"/>
        </w:rPr>
        <w:t>услуге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Опис предмета набавке, назив и ознака из општег речника набавке:</w:t>
      </w:r>
    </w:p>
    <w:p w:rsidR="002C67D6" w:rsidRDefault="002C67D6" w:rsidP="002C67D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C67D6" w:rsidRDefault="002C67D6" w:rsidP="002C67D6">
      <w:pPr>
        <w:ind w:left="709"/>
        <w:jc w:val="both"/>
        <w:rPr>
          <w:rFonts w:eastAsiaTheme="minorHAnsi"/>
          <w:sz w:val="22"/>
          <w:szCs w:val="22"/>
          <w:lang w:val="sr-Latn-RS"/>
        </w:rPr>
      </w:pPr>
      <w:r w:rsidRPr="002C67D6">
        <w:rPr>
          <w:rFonts w:eastAsiaTheme="minorHAnsi"/>
          <w:sz w:val="22"/>
          <w:szCs w:val="22"/>
          <w:lang w:val="sr-Latn-RS"/>
        </w:rPr>
        <w:t xml:space="preserve">Набавка </w:t>
      </w:r>
      <w:r w:rsidR="0026193F">
        <w:rPr>
          <w:rFonts w:eastAsiaTheme="minorHAnsi"/>
          <w:sz w:val="22"/>
          <w:szCs w:val="22"/>
          <w:lang w:val="sr-Cyrl-CS"/>
        </w:rPr>
        <w:t xml:space="preserve">услуга одржавања пословног информационог система </w:t>
      </w:r>
      <w:r w:rsidRPr="002C67D6">
        <w:rPr>
          <w:rFonts w:eastAsiaTheme="minorHAnsi"/>
          <w:sz w:val="22"/>
          <w:szCs w:val="22"/>
          <w:lang w:val="sr-Latn-RS"/>
        </w:rPr>
        <w:t>"</w:t>
      </w:r>
      <w:r w:rsidR="0026193F">
        <w:rPr>
          <w:rFonts w:eastAsiaTheme="minorHAnsi"/>
          <w:sz w:val="22"/>
          <w:szCs w:val="22"/>
        </w:rPr>
        <w:t>Microsoft Dynamics NAV</w:t>
      </w:r>
      <w:r w:rsidRPr="002C67D6">
        <w:rPr>
          <w:rFonts w:eastAsiaTheme="minorHAnsi"/>
          <w:sz w:val="22"/>
          <w:szCs w:val="22"/>
          <w:lang w:val="sr-Latn-RS"/>
        </w:rPr>
        <w:t>"</w:t>
      </w:r>
    </w:p>
    <w:p w:rsidR="002C67D6" w:rsidRPr="002C67D6" w:rsidRDefault="0026193F" w:rsidP="002C67D6">
      <w:pPr>
        <w:ind w:left="709"/>
        <w:jc w:val="both"/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>722000</w:t>
      </w:r>
      <w:r w:rsidR="002C67D6" w:rsidRPr="002C67D6">
        <w:rPr>
          <w:rFonts w:eastAsiaTheme="minorHAnsi"/>
          <w:sz w:val="22"/>
          <w:szCs w:val="22"/>
          <w:lang w:val="sr-Latn-RS"/>
        </w:rPr>
        <w:t xml:space="preserve">00 – </w:t>
      </w:r>
      <w:r>
        <w:rPr>
          <w:rFonts w:eastAsiaTheme="minorHAnsi"/>
          <w:sz w:val="22"/>
          <w:szCs w:val="22"/>
          <w:lang w:val="sr-Cyrl-CS"/>
        </w:rPr>
        <w:t>Услуге програмирања и саветодавне услуге</w:t>
      </w:r>
      <w:r w:rsidR="002C67D6" w:rsidRPr="002C67D6">
        <w:rPr>
          <w:rFonts w:eastAsiaTheme="minorHAnsi"/>
          <w:sz w:val="22"/>
          <w:szCs w:val="22"/>
          <w:lang w:val="sr-Latn-RS"/>
        </w:rPr>
        <w:t>.</w:t>
      </w:r>
    </w:p>
    <w:p w:rsidR="00036759" w:rsidRPr="00694EA4" w:rsidRDefault="00036759" w:rsidP="002C67D6">
      <w:pPr>
        <w:pStyle w:val="NoSpacing"/>
        <w:jc w:val="both"/>
        <w:rPr>
          <w:rFonts w:ascii="Times New Roman" w:hAnsi="Times New Roman" w:cs="Times New Roman"/>
        </w:rPr>
      </w:pPr>
    </w:p>
    <w:p w:rsidR="00036759" w:rsidRDefault="00036759" w:rsidP="00036759">
      <w:pPr>
        <w:ind w:firstLine="708"/>
        <w:rPr>
          <w:sz w:val="22"/>
          <w:szCs w:val="22"/>
          <w:lang w:val="sr-Cyrl-CS"/>
        </w:rPr>
      </w:pPr>
      <w:r w:rsidRPr="00694EA4">
        <w:rPr>
          <w:sz w:val="22"/>
          <w:szCs w:val="22"/>
          <w:lang w:val="sr-Cyrl-CS"/>
        </w:rPr>
        <w:t>П</w:t>
      </w:r>
      <w:r w:rsidR="00BE368C">
        <w:rPr>
          <w:sz w:val="22"/>
          <w:szCs w:val="22"/>
          <w:lang w:val="sr-Cyrl-CS"/>
        </w:rPr>
        <w:t>редметна јавна набавка није обли</w:t>
      </w:r>
      <w:r w:rsidR="00DB7FD7">
        <w:rPr>
          <w:sz w:val="22"/>
          <w:szCs w:val="22"/>
          <w:lang w:val="sr-Cyrl-CS"/>
        </w:rPr>
        <w:t>кована по партијама</w:t>
      </w:r>
      <w:r w:rsidRPr="00694EA4">
        <w:rPr>
          <w:sz w:val="22"/>
          <w:szCs w:val="22"/>
          <w:lang w:val="sr-Cyrl-CS"/>
        </w:rPr>
        <w:t>;</w:t>
      </w:r>
    </w:p>
    <w:p w:rsidR="00694EA4" w:rsidRPr="00694EA4" w:rsidRDefault="00694EA4" w:rsidP="00036759">
      <w:pPr>
        <w:ind w:firstLine="708"/>
        <w:rPr>
          <w:sz w:val="22"/>
          <w:szCs w:val="22"/>
          <w:lang w:val="sr-Cyrl-CS"/>
        </w:rPr>
      </w:pPr>
    </w:p>
    <w:p w:rsidR="00036759" w:rsidRPr="00694EA4" w:rsidRDefault="00036759" w:rsidP="00036759">
      <w:pPr>
        <w:ind w:firstLine="708"/>
        <w:rPr>
          <w:sz w:val="22"/>
          <w:szCs w:val="22"/>
          <w:lang w:val="sr-Cyrl-CS"/>
        </w:rPr>
      </w:pPr>
      <w:r w:rsidRPr="00694EA4">
        <w:rPr>
          <w:sz w:val="22"/>
          <w:szCs w:val="22"/>
        </w:rPr>
        <w:t>Редни број јавне набавке:</w:t>
      </w:r>
      <w:r w:rsidRPr="00694EA4">
        <w:rPr>
          <w:sz w:val="22"/>
          <w:szCs w:val="22"/>
          <w:lang w:val="sr-Cyrl-CS"/>
        </w:rPr>
        <w:t xml:space="preserve"> </w:t>
      </w:r>
      <w:r w:rsidR="0026193F">
        <w:rPr>
          <w:sz w:val="22"/>
          <w:szCs w:val="22"/>
          <w:lang w:val="sr-Cyrl-CS"/>
        </w:rPr>
        <w:t>ПБО/04-2015/У</w:t>
      </w:r>
    </w:p>
    <w:p w:rsidR="00036759" w:rsidRPr="00694EA4" w:rsidRDefault="00036759" w:rsidP="00036759">
      <w:pPr>
        <w:ind w:firstLine="708"/>
        <w:rPr>
          <w:sz w:val="22"/>
          <w:szCs w:val="22"/>
          <w:lang w:val="sr-Cyrl-CS"/>
        </w:rPr>
      </w:pPr>
    </w:p>
    <w:p w:rsidR="00036759" w:rsidRPr="002C67D6" w:rsidRDefault="00036759" w:rsidP="002C67D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Уговорена вредност:</w:t>
      </w:r>
      <w:r w:rsidR="002C67D6">
        <w:rPr>
          <w:rFonts w:ascii="Times New Roman" w:hAnsi="Times New Roman" w:cs="Times New Roman"/>
          <w:lang w:val="sr-Latn-CS"/>
        </w:rPr>
        <w:t xml:space="preserve"> </w:t>
      </w:r>
      <w:r w:rsidR="0026193F">
        <w:rPr>
          <w:rFonts w:ascii="Times New Roman" w:hAnsi="Times New Roman" w:cs="Times New Roman"/>
          <w:lang w:val="sr-Latn-CS"/>
        </w:rPr>
        <w:t>340.187,00</w:t>
      </w:r>
      <w:r w:rsidR="002C67D6">
        <w:rPr>
          <w:rFonts w:ascii="Times New Roman" w:hAnsi="Times New Roman" w:cs="Times New Roman"/>
          <w:lang w:val="sr-Latn-CS"/>
        </w:rPr>
        <w:t xml:space="preserve"> </w:t>
      </w:r>
      <w:r w:rsidR="0026193F">
        <w:rPr>
          <w:rFonts w:ascii="Times New Roman" w:hAnsi="Times New Roman" w:cs="Times New Roman"/>
          <w:lang w:val="sr-Cyrl-CS"/>
        </w:rPr>
        <w:t>динара</w:t>
      </w:r>
      <w:r w:rsidR="002C67D6">
        <w:rPr>
          <w:rFonts w:ascii="Times New Roman" w:hAnsi="Times New Roman" w:cs="Times New Roman"/>
          <w:lang w:val="sr-Cyrl-CS"/>
        </w:rPr>
        <w:t xml:space="preserve"> без ПДВ-а;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Критеријум за доделу</w:t>
      </w:r>
      <w:r w:rsidR="00751D24">
        <w:rPr>
          <w:rFonts w:ascii="Times New Roman" w:hAnsi="Times New Roman" w:cs="Times New Roman"/>
          <w:lang w:val="sr-Cyrl-CS"/>
        </w:rPr>
        <w:t xml:space="preserve"> уговора</w:t>
      </w:r>
      <w:r w:rsidRPr="00694EA4">
        <w:rPr>
          <w:rFonts w:ascii="Times New Roman" w:hAnsi="Times New Roman" w:cs="Times New Roman"/>
          <w:lang w:val="sr-Cyrl-CS"/>
        </w:rPr>
        <w:t>: најнижа понуђена цена;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133599" w:rsidRPr="00133599" w:rsidRDefault="00036759" w:rsidP="00A37D4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Број понуда</w:t>
      </w:r>
      <w:r w:rsidR="00CC3A37">
        <w:rPr>
          <w:rFonts w:ascii="Times New Roman" w:hAnsi="Times New Roman" w:cs="Times New Roman"/>
          <w:lang w:val="sr-Cyrl-CS"/>
        </w:rPr>
        <w:t xml:space="preserve"> за </w:t>
      </w:r>
      <w:r w:rsidR="00A37D4B" w:rsidRPr="00A37D4B">
        <w:rPr>
          <w:rFonts w:ascii="Times New Roman" w:hAnsi="Times New Roman" w:cs="Times New Roman"/>
          <w:lang w:val="sr-Cyrl-CS"/>
        </w:rPr>
        <w:t xml:space="preserve">у поступку јавне набавке за доделу </w:t>
      </w:r>
      <w:r w:rsidR="002C67D6">
        <w:rPr>
          <w:rFonts w:ascii="Times New Roman" w:hAnsi="Times New Roman" w:cs="Times New Roman"/>
          <w:lang w:val="sr-Cyrl-CS"/>
        </w:rPr>
        <w:t>уговора</w:t>
      </w:r>
      <w:r w:rsidRPr="00694EA4">
        <w:rPr>
          <w:rFonts w:ascii="Times New Roman" w:hAnsi="Times New Roman" w:cs="Times New Roman"/>
          <w:lang w:val="sr-Cyrl-CS"/>
        </w:rPr>
        <w:t xml:space="preserve">: </w:t>
      </w:r>
      <w:r w:rsidR="002C67D6">
        <w:rPr>
          <w:rFonts w:ascii="Times New Roman" w:hAnsi="Times New Roman" w:cs="Times New Roman"/>
          <w:lang w:val="sr-Cyrl-CS"/>
        </w:rPr>
        <w:t>1</w:t>
      </w:r>
      <w:r w:rsidR="00735B78">
        <w:rPr>
          <w:rFonts w:ascii="Times New Roman" w:hAnsi="Times New Roman" w:cs="Times New Roman"/>
          <w:lang w:val="sr-Cyrl-CS"/>
        </w:rPr>
        <w:t xml:space="preserve"> </w:t>
      </w:r>
    </w:p>
    <w:p w:rsidR="00327309" w:rsidRPr="00694EA4" w:rsidRDefault="0032730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</w:rPr>
        <w:t xml:space="preserve">Датум доношења одлуке о додели </w:t>
      </w:r>
      <w:r w:rsidR="00932A8B">
        <w:rPr>
          <w:rFonts w:ascii="Times New Roman" w:hAnsi="Times New Roman" w:cs="Times New Roman"/>
          <w:lang w:val="sr-Cyrl-CS"/>
        </w:rPr>
        <w:t>уговора</w:t>
      </w:r>
      <w:r w:rsidRPr="00694EA4">
        <w:rPr>
          <w:rFonts w:ascii="Times New Roman" w:hAnsi="Times New Roman" w:cs="Times New Roman"/>
          <w:lang w:val="sr-Cyrl-CS"/>
        </w:rPr>
        <w:t xml:space="preserve">: </w:t>
      </w:r>
      <w:r w:rsidR="0026193F">
        <w:rPr>
          <w:rFonts w:ascii="Times New Roman" w:hAnsi="Times New Roman" w:cs="Times New Roman"/>
          <w:lang w:val="sr-Cyrl-CS"/>
        </w:rPr>
        <w:t>13</w:t>
      </w:r>
      <w:r w:rsidR="00932A8B">
        <w:rPr>
          <w:rFonts w:ascii="Times New Roman" w:hAnsi="Times New Roman" w:cs="Times New Roman"/>
          <w:lang w:val="sr-Cyrl-CS"/>
        </w:rPr>
        <w:t>.10</w:t>
      </w:r>
      <w:r w:rsidR="00133599">
        <w:rPr>
          <w:rFonts w:ascii="Times New Roman" w:hAnsi="Times New Roman" w:cs="Times New Roman"/>
          <w:lang w:val="sr-Cyrl-CS"/>
        </w:rPr>
        <w:t>.2015.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 xml:space="preserve">Датум закључења уговора: </w:t>
      </w:r>
      <w:r w:rsidR="0026193F">
        <w:rPr>
          <w:rFonts w:ascii="Times New Roman" w:hAnsi="Times New Roman" w:cs="Times New Roman"/>
          <w:lang w:val="sr-Cyrl-CS"/>
        </w:rPr>
        <w:t>10.11</w:t>
      </w:r>
      <w:r w:rsidR="00133599">
        <w:rPr>
          <w:rFonts w:ascii="Times New Roman" w:hAnsi="Times New Roman" w:cs="Times New Roman"/>
          <w:lang w:val="sr-Cyrl-CS"/>
        </w:rPr>
        <w:t>.2015.</w:t>
      </w:r>
      <w:r w:rsidRPr="00694EA4">
        <w:rPr>
          <w:rFonts w:ascii="Times New Roman" w:hAnsi="Times New Roman" w:cs="Times New Roman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724"/>
        <w:gridCol w:w="2425"/>
        <w:gridCol w:w="2237"/>
        <w:gridCol w:w="2305"/>
      </w:tblGrid>
      <w:tr w:rsidR="00036759" w:rsidRPr="00694EA4" w:rsidTr="008A23D3">
        <w:tc>
          <w:tcPr>
            <w:tcW w:w="1405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251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1154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9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8A23D3">
        <w:trPr>
          <w:trHeight w:val="719"/>
        </w:trPr>
        <w:tc>
          <w:tcPr>
            <w:tcW w:w="1405" w:type="pct"/>
            <w:vAlign w:val="center"/>
          </w:tcPr>
          <w:p w:rsidR="00036759" w:rsidRPr="001C47A8" w:rsidRDefault="0026193F" w:rsidP="00BA7BDC">
            <w:pPr>
              <w:tabs>
                <w:tab w:val="left" w:pos="4455"/>
              </w:tabs>
              <w:spacing w:before="80"/>
              <w:jc w:val="both"/>
              <w:rPr>
                <w:noProof/>
                <w:color w:val="00B0F0"/>
                <w:sz w:val="22"/>
                <w:szCs w:val="22"/>
                <w:lang w:val="sr-Cyrl-CS"/>
              </w:rPr>
            </w:pPr>
            <w:r w:rsidRPr="007724E9">
              <w:rPr>
                <w:b/>
                <w:lang w:val="sr-Cyrl-CS"/>
              </w:rPr>
              <w:t>„</w:t>
            </w:r>
            <w:r>
              <w:rPr>
                <w:b/>
              </w:rPr>
              <w:t xml:space="preserve">GoPro” </w:t>
            </w:r>
            <w:r w:rsidRPr="007724E9">
              <w:rPr>
                <w:b/>
                <w:lang w:val="sr-Cyrl-CS"/>
              </w:rPr>
              <w:t>д.о.о.</w:t>
            </w:r>
            <w:r>
              <w:t xml:space="preserve"> </w:t>
            </w:r>
            <w:r w:rsidR="00BA7BDC">
              <w:rPr>
                <w:lang w:val="sr-Cyrl-CS"/>
              </w:rPr>
              <w:t>Београд</w:t>
            </w:r>
          </w:p>
        </w:tc>
        <w:tc>
          <w:tcPr>
            <w:tcW w:w="1251" w:type="pct"/>
            <w:vAlign w:val="center"/>
          </w:tcPr>
          <w:p w:rsidR="00036759" w:rsidRPr="001C47A8" w:rsidRDefault="00BA7BDC" w:rsidP="00BA7BDC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Прве Пруге  27 Ц</w:t>
            </w:r>
          </w:p>
        </w:tc>
        <w:tc>
          <w:tcPr>
            <w:tcW w:w="1154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BA7BDC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106200575</w:t>
            </w:r>
          </w:p>
        </w:tc>
        <w:tc>
          <w:tcPr>
            <w:tcW w:w="1189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BA7BDC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20554037</w:t>
            </w:r>
          </w:p>
        </w:tc>
      </w:tr>
    </w:tbl>
    <w:p w:rsidR="00036759" w:rsidRPr="00694EA4" w:rsidRDefault="00036759" w:rsidP="00036759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13359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Период важења уговора:</w:t>
      </w:r>
      <w:r w:rsidR="007057EB">
        <w:rPr>
          <w:rFonts w:ascii="Times New Roman" w:hAnsi="Times New Roman" w:cs="Times New Roman"/>
          <w:lang w:val="sr-Latn-CS"/>
        </w:rPr>
        <w:t xml:space="preserve"> </w:t>
      </w:r>
      <w:r w:rsidR="00BA7BDC" w:rsidRPr="00BA7BDC">
        <w:rPr>
          <w:rFonts w:ascii="Times New Roman" w:hAnsi="Times New Roman" w:cs="Times New Roman"/>
          <w:lang w:val="sr-Cyrl-CS"/>
        </w:rPr>
        <w:t xml:space="preserve">365 дана, односно до </w:t>
      </w:r>
      <w:r w:rsidR="00BA7BDC" w:rsidRPr="00BA7BDC">
        <w:rPr>
          <w:rFonts w:ascii="Times New Roman" w:hAnsi="Times New Roman" w:cs="Times New Roman"/>
          <w:lang w:val="sr-Cyrl-RS"/>
        </w:rPr>
        <w:t>утрошка средстава намењених за реализацију</w:t>
      </w:r>
      <w:r w:rsidR="00BA7BDC" w:rsidRPr="00BA7BDC">
        <w:rPr>
          <w:rFonts w:ascii="Times New Roman" w:hAnsi="Times New Roman" w:cs="Times New Roman"/>
          <w:spacing w:val="42"/>
        </w:rPr>
        <w:t xml:space="preserve"> </w:t>
      </w:r>
      <w:r w:rsidR="00BA7BDC" w:rsidRPr="00BA7BDC">
        <w:rPr>
          <w:rFonts w:ascii="Times New Roman" w:hAnsi="Times New Roman" w:cs="Times New Roman"/>
          <w:spacing w:val="-5"/>
          <w:lang w:val="sr-Cyrl-CS"/>
        </w:rPr>
        <w:t>предметне јавне набавке</w:t>
      </w:r>
      <w:r w:rsidR="00BA7BDC">
        <w:rPr>
          <w:rFonts w:ascii="Times New Roman" w:hAnsi="Times New Roman" w:cs="Times New Roman"/>
          <w:spacing w:val="-5"/>
          <w:lang w:val="sr-Cyrl-CS"/>
        </w:rPr>
        <w:t>.</w:t>
      </w:r>
    </w:p>
    <w:p w:rsidR="00E36D23" w:rsidRDefault="00E36D23" w:rsidP="00932A8B">
      <w:pPr>
        <w:tabs>
          <w:tab w:val="left" w:pos="7096"/>
        </w:tabs>
        <w:jc w:val="right"/>
        <w:rPr>
          <w:sz w:val="22"/>
          <w:szCs w:val="22"/>
          <w:lang w:val="sr-Latn-CS"/>
        </w:rPr>
      </w:pPr>
    </w:p>
    <w:p w:rsidR="00932A8B" w:rsidRDefault="00932A8B" w:rsidP="00932A8B">
      <w:pPr>
        <w:tabs>
          <w:tab w:val="left" w:pos="7096"/>
        </w:tabs>
        <w:jc w:val="right"/>
        <w:rPr>
          <w:sz w:val="22"/>
          <w:szCs w:val="22"/>
          <w:lang w:val="sr-Latn-CS"/>
        </w:rPr>
      </w:pPr>
    </w:p>
    <w:sectPr w:rsidR="00932A8B" w:rsidSect="00213A1D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30" w:rsidRDefault="006B2130">
      <w:r>
        <w:separator/>
      </w:r>
    </w:p>
  </w:endnote>
  <w:endnote w:type="continuationSeparator" w:id="0">
    <w:p w:rsidR="006B2130" w:rsidRDefault="006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6D4DC2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30" w:rsidRDefault="006B2130">
      <w:r>
        <w:separator/>
      </w:r>
    </w:p>
  </w:footnote>
  <w:footnote w:type="continuationSeparator" w:id="0">
    <w:p w:rsidR="006B2130" w:rsidRDefault="006B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AB" w:rsidRDefault="00A94CAB" w:rsidP="007078C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394A"/>
    <w:rsid w:val="0001444F"/>
    <w:rsid w:val="00025A2D"/>
    <w:rsid w:val="00026978"/>
    <w:rsid w:val="00036759"/>
    <w:rsid w:val="000408C2"/>
    <w:rsid w:val="00040C5B"/>
    <w:rsid w:val="00040E37"/>
    <w:rsid w:val="000559DC"/>
    <w:rsid w:val="000613AC"/>
    <w:rsid w:val="0006172A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6F2"/>
    <w:rsid w:val="000C398C"/>
    <w:rsid w:val="000C3C93"/>
    <w:rsid w:val="000D15DB"/>
    <w:rsid w:val="000D3FF0"/>
    <w:rsid w:val="000F0BED"/>
    <w:rsid w:val="000F24CE"/>
    <w:rsid w:val="000F2F63"/>
    <w:rsid w:val="001058CE"/>
    <w:rsid w:val="00133599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B227B"/>
    <w:rsid w:val="001C47A8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193F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010A"/>
    <w:rsid w:val="002B3CFC"/>
    <w:rsid w:val="002B72DA"/>
    <w:rsid w:val="002C1487"/>
    <w:rsid w:val="002C2F72"/>
    <w:rsid w:val="002C62F2"/>
    <w:rsid w:val="002C67D6"/>
    <w:rsid w:val="002D6566"/>
    <w:rsid w:val="002E14B6"/>
    <w:rsid w:val="002F1FC7"/>
    <w:rsid w:val="00300799"/>
    <w:rsid w:val="003009B0"/>
    <w:rsid w:val="00313122"/>
    <w:rsid w:val="003242F7"/>
    <w:rsid w:val="00327309"/>
    <w:rsid w:val="0033519A"/>
    <w:rsid w:val="0033693D"/>
    <w:rsid w:val="0033755B"/>
    <w:rsid w:val="00344A52"/>
    <w:rsid w:val="00360D90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C0759"/>
    <w:rsid w:val="004C1117"/>
    <w:rsid w:val="004C4E64"/>
    <w:rsid w:val="004C5AE7"/>
    <w:rsid w:val="004D13E1"/>
    <w:rsid w:val="004D4818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4217C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2130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57EB"/>
    <w:rsid w:val="007078C0"/>
    <w:rsid w:val="007211E6"/>
    <w:rsid w:val="00732215"/>
    <w:rsid w:val="007347C4"/>
    <w:rsid w:val="00735B78"/>
    <w:rsid w:val="00736CB7"/>
    <w:rsid w:val="007453F7"/>
    <w:rsid w:val="00751D24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C253F"/>
    <w:rsid w:val="007D4D6A"/>
    <w:rsid w:val="007D5699"/>
    <w:rsid w:val="007E6332"/>
    <w:rsid w:val="007F3381"/>
    <w:rsid w:val="0080066F"/>
    <w:rsid w:val="00802A3B"/>
    <w:rsid w:val="00803FBA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4EBF"/>
    <w:rsid w:val="009251C5"/>
    <w:rsid w:val="009309DD"/>
    <w:rsid w:val="00931350"/>
    <w:rsid w:val="00932A8B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37D4B"/>
    <w:rsid w:val="00A400DC"/>
    <w:rsid w:val="00A4054E"/>
    <w:rsid w:val="00A41453"/>
    <w:rsid w:val="00A50BC4"/>
    <w:rsid w:val="00A5709F"/>
    <w:rsid w:val="00A57281"/>
    <w:rsid w:val="00A62847"/>
    <w:rsid w:val="00A66757"/>
    <w:rsid w:val="00A7127D"/>
    <w:rsid w:val="00A830F9"/>
    <w:rsid w:val="00A935D8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BDC"/>
    <w:rsid w:val="00BA7C4F"/>
    <w:rsid w:val="00BB0FC7"/>
    <w:rsid w:val="00BB60D6"/>
    <w:rsid w:val="00BC3BEA"/>
    <w:rsid w:val="00BC4A02"/>
    <w:rsid w:val="00BC6926"/>
    <w:rsid w:val="00BE368C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A50C6"/>
    <w:rsid w:val="00CA7411"/>
    <w:rsid w:val="00CB0711"/>
    <w:rsid w:val="00CB45DC"/>
    <w:rsid w:val="00CB4640"/>
    <w:rsid w:val="00CB652A"/>
    <w:rsid w:val="00CB7D7C"/>
    <w:rsid w:val="00CC3A37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60E5A"/>
    <w:rsid w:val="00D67727"/>
    <w:rsid w:val="00D734DC"/>
    <w:rsid w:val="00D76ACE"/>
    <w:rsid w:val="00D83A54"/>
    <w:rsid w:val="00D85EE5"/>
    <w:rsid w:val="00DA2EEE"/>
    <w:rsid w:val="00DA38FF"/>
    <w:rsid w:val="00DB0340"/>
    <w:rsid w:val="00DB36C5"/>
    <w:rsid w:val="00DB7F32"/>
    <w:rsid w:val="00DB7FD7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12FA"/>
    <w:rsid w:val="00DE6011"/>
    <w:rsid w:val="00DF118D"/>
    <w:rsid w:val="00DF2171"/>
    <w:rsid w:val="00E055F7"/>
    <w:rsid w:val="00E0571D"/>
    <w:rsid w:val="00E11DA1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3077"/>
    <w:rsid w:val="00E643C8"/>
    <w:rsid w:val="00E66289"/>
    <w:rsid w:val="00E67C1B"/>
    <w:rsid w:val="00E752FB"/>
    <w:rsid w:val="00E86FB7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1FEA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Dejan Domanovic</cp:lastModifiedBy>
  <cp:revision>2</cp:revision>
  <cp:lastPrinted>2015-11-13T07:22:00Z</cp:lastPrinted>
  <dcterms:created xsi:type="dcterms:W3CDTF">2015-11-13T07:47:00Z</dcterms:created>
  <dcterms:modified xsi:type="dcterms:W3CDTF">2015-11-13T07:47:00Z</dcterms:modified>
</cp:coreProperties>
</file>