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CD" w:rsidRDefault="00414F63" w:rsidP="005E25CD">
      <w:pPr>
        <w:rPr>
          <w:color w:val="auto"/>
        </w:rPr>
      </w:pPr>
      <w:r>
        <w:rPr>
          <w:color w:val="auto"/>
        </w:rPr>
        <w:t xml:space="preserve">Prilog </w:t>
      </w:r>
      <w:bookmarkStart w:id="0" w:name="_GoBack"/>
      <w:bookmarkEnd w:id="0"/>
      <w:r w:rsidR="004F5589">
        <w:rPr>
          <w:color w:val="auto"/>
        </w:rPr>
        <w:t>izmene br 1</w:t>
      </w:r>
      <w:r w:rsidR="005E25CD">
        <w:rPr>
          <w:color w:val="auto"/>
        </w:rPr>
        <w:t>:</w:t>
      </w:r>
    </w:p>
    <w:p w:rsidR="00DC3024" w:rsidRDefault="00DC30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E25CD" w:rsidTr="005E25CD">
        <w:tc>
          <w:tcPr>
            <w:tcW w:w="10196" w:type="dxa"/>
          </w:tcPr>
          <w:p w:rsidR="005E25CD" w:rsidRDefault="005E25CD" w:rsidP="005E25CD">
            <w:pPr>
              <w:spacing w:before="60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SVESKA </w:t>
            </w:r>
            <w:r>
              <w:rPr>
                <w:b/>
                <w:lang w:val="sr-Latn-CS"/>
              </w:rPr>
              <w:t>3</w:t>
            </w:r>
          </w:p>
          <w:p w:rsidR="005E25CD" w:rsidRDefault="005E25CD" w:rsidP="005E25CD">
            <w:pPr>
              <w:spacing w:before="60"/>
              <w:rPr>
                <w:lang w:val="sr-Cyrl-RS"/>
              </w:rPr>
            </w:pPr>
            <w:r>
              <w:rPr>
                <w:lang w:val="sr-Cyrl-RS"/>
              </w:rPr>
              <w:t>OPŠTI USLOVI ZA IZVOĐEN</w:t>
            </w:r>
            <w:r>
              <w:rPr>
                <w:lang w:val="sr-Latn-CS"/>
              </w:rPr>
              <w:t>J</w:t>
            </w:r>
            <w:r>
              <w:rPr>
                <w:lang w:val="sr-Cyrl-RS"/>
              </w:rPr>
              <w:t>E RADOVA</w:t>
            </w:r>
          </w:p>
          <w:p w:rsidR="005E25CD" w:rsidRDefault="005E25CD" w:rsidP="005E25CD">
            <w:pPr>
              <w:spacing w:before="60"/>
              <w:rPr>
                <w:lang w:val="sr-Latn-CS"/>
              </w:rPr>
            </w:pPr>
            <w:r>
              <w:rPr>
                <w:lang w:val="sr-Cyrl-RS"/>
              </w:rPr>
              <w:t xml:space="preserve">PREDMER RADOVA </w:t>
            </w:r>
          </w:p>
          <w:p w:rsidR="005E25CD" w:rsidRDefault="005E25CD" w:rsidP="005E25CD">
            <w:pPr>
              <w:spacing w:before="60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  <w:p w:rsidR="005E25CD" w:rsidRDefault="005E25CD" w:rsidP="005E25CD">
            <w:pPr>
              <w:spacing w:before="60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 xml:space="preserve">SVESKA </w:t>
            </w:r>
            <w:r>
              <w:rPr>
                <w:b/>
                <w:lang w:val="sr-Latn-CS"/>
              </w:rPr>
              <w:t>4</w:t>
            </w:r>
          </w:p>
          <w:p w:rsidR="005E25CD" w:rsidRDefault="005E25CD" w:rsidP="005E25CD">
            <w:pPr>
              <w:spacing w:before="60"/>
              <w:rPr>
                <w:lang w:val="sr-Latn-CS"/>
              </w:rPr>
            </w:pPr>
            <w:r>
              <w:rPr>
                <w:lang w:val="sr-Cyrl-RS"/>
              </w:rPr>
              <w:t>PROJEKTNO TEHNIČKA DOKUMENTACIJA</w:t>
            </w:r>
          </w:p>
          <w:p w:rsidR="005E25CD" w:rsidRDefault="005E25CD" w:rsidP="005E25CD">
            <w:pPr>
              <w:spacing w:before="60"/>
              <w:rPr>
                <w:lang w:val="sr-Latn-CS"/>
              </w:rPr>
            </w:pPr>
          </w:p>
          <w:p w:rsidR="005E25CD" w:rsidRDefault="005E25CD" w:rsidP="005E25CD">
            <w:pPr>
              <w:spacing w:before="60"/>
              <w:rPr>
                <w:lang w:val="sr-Latn-CS"/>
              </w:rPr>
            </w:pPr>
            <w:r>
              <w:rPr>
                <w:lang w:val="sr-Latn-CS"/>
              </w:rPr>
              <w:t>Mogu se preuzeti na sledećem linku:</w:t>
            </w:r>
          </w:p>
          <w:p w:rsidR="005E25CD" w:rsidRDefault="0093461E" w:rsidP="005E25CD">
            <w:pPr>
              <w:spacing w:before="60"/>
              <w:rPr>
                <w:rFonts w:ascii="Calibri" w:hAnsi="Calibri"/>
                <w:szCs w:val="22"/>
                <w:shd w:val="clear" w:color="auto" w:fill="FFFFFF"/>
              </w:rPr>
            </w:pPr>
            <w:hyperlink r:id="rId8" w:history="1">
              <w:r w:rsidR="00380D78" w:rsidRPr="00E60E59">
                <w:rPr>
                  <w:rStyle w:val="Hyperlink"/>
                  <w:rFonts w:ascii="Calibri" w:hAnsi="Calibri"/>
                  <w:szCs w:val="22"/>
                  <w:shd w:val="clear" w:color="auto" w:fill="FFFFFF"/>
                </w:rPr>
                <w:t>https://drive.google.com/a/piu.rs/file/d/0BxzAFGeVU0j0MjdYNk9ZaTN6Wms/view</w:t>
              </w:r>
            </w:hyperlink>
          </w:p>
          <w:p w:rsidR="00380D78" w:rsidRDefault="00380D78" w:rsidP="005E25CD">
            <w:pPr>
              <w:spacing w:before="60"/>
              <w:rPr>
                <w:rFonts w:ascii="Calibri" w:hAnsi="Calibri"/>
                <w:szCs w:val="22"/>
                <w:shd w:val="clear" w:color="auto" w:fill="FFFFFF"/>
              </w:rPr>
            </w:pPr>
          </w:p>
          <w:p w:rsidR="005E25CD" w:rsidRDefault="005E25CD" w:rsidP="005E25CD"/>
        </w:tc>
      </w:tr>
    </w:tbl>
    <w:p w:rsidR="005E25CD" w:rsidRDefault="005E25CD" w:rsidP="005E25CD"/>
    <w:p w:rsidR="00DC3024" w:rsidRDefault="00DC30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</w:p>
    <w:p w:rsidR="00435424" w:rsidRPr="001A1ED6" w:rsidRDefault="00435424" w:rsidP="00435424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1ED6">
        <w:rPr>
          <w:rFonts w:ascii="Times New Roman" w:hAnsi="Times New Roman" w:cs="Times New Roman"/>
          <w:b/>
          <w:sz w:val="24"/>
          <w:szCs w:val="24"/>
          <w:lang w:val="en-GB"/>
        </w:rPr>
        <w:t>Svi ostali uslovi navedeni u tenderskoj dokumentaciji ostaju nepromenjeni.</w:t>
      </w:r>
    </w:p>
    <w:p w:rsidR="00435424" w:rsidRPr="001A1ED6" w:rsidRDefault="00B864EA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1ED6">
        <w:rPr>
          <w:rFonts w:ascii="Times New Roman" w:hAnsi="Times New Roman" w:cs="Times New Roman"/>
          <w:b/>
          <w:sz w:val="24"/>
          <w:szCs w:val="24"/>
        </w:rPr>
        <w:t>Gore</w:t>
      </w:r>
      <w:r w:rsidR="00435424" w:rsidRPr="001A1ED6">
        <w:rPr>
          <w:rFonts w:ascii="Times New Roman" w:hAnsi="Times New Roman" w:cs="Times New Roman"/>
          <w:b/>
          <w:sz w:val="24"/>
          <w:szCs w:val="24"/>
        </w:rPr>
        <w:t>navedene izmene su sastavni deo tenderske dokumentacije.</w:t>
      </w:r>
    </w:p>
    <w:p w:rsidR="00435424" w:rsidRPr="00332EE9" w:rsidRDefault="00435424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35424" w:rsidRPr="00332EE9" w:rsidRDefault="00435424" w:rsidP="00435424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35424" w:rsidRPr="00332EE9" w:rsidRDefault="00435424" w:rsidP="00927E97">
      <w:pPr>
        <w:tabs>
          <w:tab w:val="left" w:pos="978"/>
        </w:tabs>
        <w:jc w:val="right"/>
        <w:rPr>
          <w:lang w:val="sr-Latn-CS"/>
        </w:rPr>
      </w:pPr>
      <w:r w:rsidRPr="00332EE9">
        <w:rPr>
          <w:lang w:val="sr-Latn-CS"/>
        </w:rPr>
        <w:t>Komisija za nabavku</w:t>
      </w:r>
    </w:p>
    <w:p w:rsidR="004B35D2" w:rsidRPr="00332EE9" w:rsidRDefault="004B35D2" w:rsidP="00A5119A">
      <w:pPr>
        <w:tabs>
          <w:tab w:val="left" w:pos="7590"/>
        </w:tabs>
        <w:rPr>
          <w:lang w:val="sr-Latn-CS"/>
        </w:rPr>
      </w:pPr>
    </w:p>
    <w:p w:rsidR="00124FEE" w:rsidRPr="00332EE9" w:rsidRDefault="00124FEE" w:rsidP="000057F2">
      <w:pPr>
        <w:widowControl/>
        <w:spacing w:after="200" w:line="276" w:lineRule="auto"/>
        <w:rPr>
          <w:lang w:val="sr-Latn-CS"/>
        </w:rPr>
      </w:pPr>
    </w:p>
    <w:sectPr w:rsidR="00124FEE" w:rsidRPr="00332EE9" w:rsidSect="000057F2">
      <w:headerReference w:type="default" r:id="rId9"/>
      <w:pgSz w:w="12240" w:h="15840"/>
      <w:pgMar w:top="1440" w:right="1041" w:bottom="1440" w:left="993" w:header="567" w:footer="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1E" w:rsidRDefault="0093461E" w:rsidP="00C66722">
      <w:r>
        <w:separator/>
      </w:r>
    </w:p>
  </w:endnote>
  <w:endnote w:type="continuationSeparator" w:id="0">
    <w:p w:rsidR="0093461E" w:rsidRDefault="0093461E" w:rsidP="00C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1E" w:rsidRDefault="0093461E" w:rsidP="00C66722">
      <w:r>
        <w:separator/>
      </w:r>
    </w:p>
  </w:footnote>
  <w:footnote w:type="continuationSeparator" w:id="0">
    <w:p w:rsidR="0093461E" w:rsidRDefault="0093461E" w:rsidP="00C6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4" w:rsidRDefault="00DC3024">
    <w:pPr>
      <w:pStyle w:val="Header"/>
    </w:pPr>
  </w:p>
  <w:p w:rsidR="00DC3024" w:rsidRDefault="00DC3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39F"/>
    <w:multiLevelType w:val="hybridMultilevel"/>
    <w:tmpl w:val="C18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7E6"/>
    <w:multiLevelType w:val="hybridMultilevel"/>
    <w:tmpl w:val="12B87328"/>
    <w:lvl w:ilvl="0" w:tplc="9D66D8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2BA0"/>
    <w:multiLevelType w:val="hybridMultilevel"/>
    <w:tmpl w:val="3658163E"/>
    <w:lvl w:ilvl="0" w:tplc="8CBC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7364"/>
    <w:multiLevelType w:val="hybridMultilevel"/>
    <w:tmpl w:val="1EE0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14F"/>
    <w:multiLevelType w:val="hybridMultilevel"/>
    <w:tmpl w:val="DA06B3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4457"/>
    <w:multiLevelType w:val="hybridMultilevel"/>
    <w:tmpl w:val="DCA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3460"/>
    <w:multiLevelType w:val="hybridMultilevel"/>
    <w:tmpl w:val="412ECCBE"/>
    <w:lvl w:ilvl="0" w:tplc="8CBCA9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MysbQwNTAzMjJW0lEKTi0uzszPAykwNKoFAFacxk0tAAAA"/>
  </w:docVars>
  <w:rsids>
    <w:rsidRoot w:val="00C66722"/>
    <w:rsid w:val="000057F2"/>
    <w:rsid w:val="00010E58"/>
    <w:rsid w:val="000472ED"/>
    <w:rsid w:val="00073277"/>
    <w:rsid w:val="00081D04"/>
    <w:rsid w:val="00092B84"/>
    <w:rsid w:val="000B172E"/>
    <w:rsid w:val="000D5373"/>
    <w:rsid w:val="00105715"/>
    <w:rsid w:val="00116805"/>
    <w:rsid w:val="001172EF"/>
    <w:rsid w:val="00124FEE"/>
    <w:rsid w:val="00134C04"/>
    <w:rsid w:val="00137979"/>
    <w:rsid w:val="0016535B"/>
    <w:rsid w:val="00166C6E"/>
    <w:rsid w:val="0018724C"/>
    <w:rsid w:val="001A1ED6"/>
    <w:rsid w:val="001B357A"/>
    <w:rsid w:val="001B6C27"/>
    <w:rsid w:val="001F0E00"/>
    <w:rsid w:val="001F7B8D"/>
    <w:rsid w:val="00264862"/>
    <w:rsid w:val="00314DA6"/>
    <w:rsid w:val="00332EE9"/>
    <w:rsid w:val="00380D78"/>
    <w:rsid w:val="003F334E"/>
    <w:rsid w:val="00414F63"/>
    <w:rsid w:val="00427657"/>
    <w:rsid w:val="00435424"/>
    <w:rsid w:val="004851F2"/>
    <w:rsid w:val="00494E5D"/>
    <w:rsid w:val="004B35D2"/>
    <w:rsid w:val="004C6641"/>
    <w:rsid w:val="004C7C54"/>
    <w:rsid w:val="004F33C0"/>
    <w:rsid w:val="004F5589"/>
    <w:rsid w:val="00503589"/>
    <w:rsid w:val="00544756"/>
    <w:rsid w:val="005E25CD"/>
    <w:rsid w:val="005E2732"/>
    <w:rsid w:val="00617BC5"/>
    <w:rsid w:val="00637AB8"/>
    <w:rsid w:val="00665A8C"/>
    <w:rsid w:val="00702A0F"/>
    <w:rsid w:val="007104EE"/>
    <w:rsid w:val="00743367"/>
    <w:rsid w:val="00761187"/>
    <w:rsid w:val="00796667"/>
    <w:rsid w:val="007B7FC2"/>
    <w:rsid w:val="007F4317"/>
    <w:rsid w:val="0081164D"/>
    <w:rsid w:val="008172EB"/>
    <w:rsid w:val="00831F15"/>
    <w:rsid w:val="0087665D"/>
    <w:rsid w:val="008A3F3A"/>
    <w:rsid w:val="00911B2A"/>
    <w:rsid w:val="00927E97"/>
    <w:rsid w:val="0093461E"/>
    <w:rsid w:val="009762D9"/>
    <w:rsid w:val="009825A5"/>
    <w:rsid w:val="009B1FDA"/>
    <w:rsid w:val="009B26A1"/>
    <w:rsid w:val="009E0E96"/>
    <w:rsid w:val="00A5119A"/>
    <w:rsid w:val="00A97043"/>
    <w:rsid w:val="00AA3DDD"/>
    <w:rsid w:val="00AC29E2"/>
    <w:rsid w:val="00AC635F"/>
    <w:rsid w:val="00AE4E84"/>
    <w:rsid w:val="00B01ECD"/>
    <w:rsid w:val="00B219AF"/>
    <w:rsid w:val="00B41126"/>
    <w:rsid w:val="00B73C10"/>
    <w:rsid w:val="00B864EA"/>
    <w:rsid w:val="00BA14A7"/>
    <w:rsid w:val="00BF20AC"/>
    <w:rsid w:val="00C2386D"/>
    <w:rsid w:val="00C66722"/>
    <w:rsid w:val="00C706E5"/>
    <w:rsid w:val="00C77A5A"/>
    <w:rsid w:val="00CA0552"/>
    <w:rsid w:val="00CA61A4"/>
    <w:rsid w:val="00CC315F"/>
    <w:rsid w:val="00D5237B"/>
    <w:rsid w:val="00DA204F"/>
    <w:rsid w:val="00DC0C1B"/>
    <w:rsid w:val="00DC3024"/>
    <w:rsid w:val="00DD248D"/>
    <w:rsid w:val="00DD37AF"/>
    <w:rsid w:val="00E03624"/>
    <w:rsid w:val="00E230D5"/>
    <w:rsid w:val="00E416E9"/>
    <w:rsid w:val="00E6778F"/>
    <w:rsid w:val="00E94215"/>
    <w:rsid w:val="00EE5E4D"/>
    <w:rsid w:val="00F001BE"/>
    <w:rsid w:val="00F36037"/>
    <w:rsid w:val="00F516E0"/>
    <w:rsid w:val="00FA1764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813A9-FB35-4598-8DF4-421F3577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435424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435424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435424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435424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4354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A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paragraph" w:customStyle="1" w:styleId="text">
    <w:name w:val="text"/>
    <w:rsid w:val="007B7FC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text-3mezera">
    <w:name w:val="text - 3 mezera"/>
    <w:basedOn w:val="Normal"/>
    <w:rsid w:val="007B7FC2"/>
    <w:pPr>
      <w:spacing w:before="60" w:after="120" w:line="240" w:lineRule="exact"/>
      <w:ind w:left="567"/>
      <w:jc w:val="both"/>
    </w:pPr>
    <w:rPr>
      <w:rFonts w:ascii="Arial" w:hAnsi="Arial"/>
      <w:snapToGrid w:val="0"/>
      <w:color w:val="auto"/>
      <w:sz w:val="22"/>
      <w:szCs w:val="20"/>
      <w:lang w:val="cs-CZ"/>
    </w:rPr>
  </w:style>
  <w:style w:type="paragraph" w:customStyle="1" w:styleId="tabulka">
    <w:name w:val="tabulka"/>
    <w:basedOn w:val="text-3mezera"/>
    <w:rsid w:val="007B7FC2"/>
    <w:pPr>
      <w:spacing w:before="120"/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37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7AF"/>
    <w:pPr>
      <w:ind w:left="720"/>
      <w:contextualSpacing/>
    </w:pPr>
  </w:style>
  <w:style w:type="table" w:styleId="TableGrid">
    <w:name w:val="Table Grid"/>
    <w:basedOn w:val="TableNormal"/>
    <w:rsid w:val="00DD37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B01ECD"/>
    <w:pPr>
      <w:spacing w:before="100" w:after="100"/>
      <w:ind w:left="360" w:right="360"/>
      <w:jc w:val="both"/>
    </w:pPr>
    <w:rPr>
      <w:snapToGrid w:val="0"/>
      <w:color w:val="auto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2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piu.rs/file/d/0BxzAFGeVU0j0MjdYNk9ZaTN6Wms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FC99-BB3C-4434-96AE-4CCBB10E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Regionalni program stambenog zbrinjavanja</vt:lpstr>
      <vt:lpstr>    </vt:lpstr>
      <vt:lpstr>    </vt:lpstr>
      <vt:lpstr>    Svi ostali uslovi navedeni u tenderskoj dokumentaciji ostaju nepromenjeni.</vt:lpstr>
      <vt:lpstr>Gorenavedene izmene su sastavni deo tenderske dokumentacije.</vt:lpstr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Regionalni program stambenog zbrinjavanja</dc:title>
  <dc:creator>Jelena Marušić</dc:creator>
  <cp:lastModifiedBy>Tanja Babić</cp:lastModifiedBy>
  <cp:revision>5</cp:revision>
  <cp:lastPrinted>2016-08-09T13:23:00Z</cp:lastPrinted>
  <dcterms:created xsi:type="dcterms:W3CDTF">2016-08-11T05:51:00Z</dcterms:created>
  <dcterms:modified xsi:type="dcterms:W3CDTF">2016-08-11T08:09:00Z</dcterms:modified>
</cp:coreProperties>
</file>