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81" w:rsidRPr="00C13DF4" w:rsidRDefault="00A92081" w:rsidP="003C182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426"/>
        <w:gridCol w:w="5260"/>
      </w:tblGrid>
      <w:tr w:rsidR="00421C6D" w:rsidRPr="003C1828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6D" w:rsidRPr="00C13DF4" w:rsidRDefault="00421C6D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57" w:rsidRDefault="000A7657" w:rsidP="004C4FF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Nabavka uslug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e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5B331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Rukovodioca izgradnje (</w:t>
            </w:r>
            <w:r w:rsidR="005B3316" w:rsidRPr="005B331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stručnog nadzora, rukovodioca izgradnje</w:t>
            </w:r>
            <w:r w:rsidR="005B331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(Engineer)</w:t>
            </w:r>
            <w:r w:rsidR="005B3316" w:rsidRPr="005B331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i koordinatora za bezbednost i zdravlje na radu</w:t>
            </w:r>
            <w:r w:rsidR="005B331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)</w:t>
            </w:r>
            <w:r w:rsidR="004C4FF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tokom izvođenja radova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za izgradnju višeporodičnih </w:t>
            </w:r>
          </w:p>
          <w:p w:rsidR="00421C6D" w:rsidRPr="003C1828" w:rsidRDefault="000A7657" w:rsidP="004C4FF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stambenih objekata</w:t>
            </w:r>
          </w:p>
        </w:tc>
      </w:tr>
      <w:tr w:rsidR="002D6E25" w:rsidRPr="003C1828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JAVNE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OTVORENI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POSTUPAK</w:t>
            </w:r>
          </w:p>
        </w:tc>
      </w:tr>
      <w:tr w:rsidR="002D6E25" w:rsidRPr="003C1828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A33BB2" w:rsidRDefault="0095676C" w:rsidP="000442E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RHP-W</w:t>
            </w:r>
            <w:r w:rsidR="007202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792E99" w:rsidRPr="00A33B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A33BB2" w:rsidRPr="00A33B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</w:t>
            </w:r>
            <w:r w:rsidR="00792E99" w:rsidRPr="00A33B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/NOP</w:t>
            </w:r>
            <w:r w:rsidR="000442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7202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-2016</w:t>
            </w:r>
          </w:p>
        </w:tc>
      </w:tr>
      <w:tr w:rsidR="002D6E25" w:rsidRPr="003C1828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00" w:rsidRPr="003C1828" w:rsidRDefault="00F5074E" w:rsidP="003C1828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Zajednički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regionalni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o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trajnim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rešenjima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izbeglice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raseljena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lica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Regional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Housing </w:t>
            </w:r>
            <w:proofErr w:type="spellStart"/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60549" w:rsidRPr="003C1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RHP</w:t>
            </w:r>
            <w:r w:rsidR="00E60549" w:rsidRPr="003C1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stambenog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zbrinjavanja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u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Republici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Srbiji</w:t>
            </w:r>
            <w:r w:rsidR="00E60549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)</w:t>
            </w:r>
          </w:p>
          <w:p w:rsidR="002D6E25" w:rsidRPr="003C1828" w:rsidRDefault="00B172D4" w:rsidP="00A33BB2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kvirni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Regionalnim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programom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potpisan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25.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oktobra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2013.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donaciji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realizacijom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25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drugo</w:t>
            </w:r>
            <w:r w:rsidR="00D821EE" w:rsidRPr="00D821E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potprojekta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potpisanog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3BB2" w:rsidRPr="00D821EE">
              <w:rPr>
                <w:rFonts w:ascii="Times New Roman" w:hAnsi="Times New Roman" w:cs="Times New Roman"/>
                <w:sz w:val="24"/>
                <w:szCs w:val="24"/>
              </w:rPr>
              <w:t>9. septembra 2014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godine.</w:t>
            </w:r>
          </w:p>
        </w:tc>
      </w:tr>
      <w:tr w:rsidR="002D6E25" w:rsidRPr="003C1828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JUP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Istraživanje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doo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2D6E25" w:rsidRPr="003C1828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A92081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22-26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2D6E25" w:rsidRPr="003C1828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6572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081" w:rsidRPr="003C182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2D6E25" w:rsidRPr="003C1828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9C" w:rsidRPr="003C1828" w:rsidRDefault="00F5074E" w:rsidP="003C1828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Otvoreni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postupak</w:t>
            </w:r>
          </w:p>
        </w:tc>
      </w:tr>
      <w:tr w:rsidR="002D6E25" w:rsidRPr="003C1828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A4817" w:rsidRDefault="002D6E25" w:rsidP="00CA48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07016B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pružanju</w:t>
            </w:r>
            <w:r w:rsidR="0007016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</w:p>
        </w:tc>
      </w:tr>
      <w:tr w:rsidR="0081228B" w:rsidRPr="003C1828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8B" w:rsidRPr="003C1828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8B" w:rsidRPr="00CA4817" w:rsidRDefault="0081228B" w:rsidP="00CA48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85B" w:rsidRPr="00CA4817" w:rsidRDefault="00F5074E" w:rsidP="00CA48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Nabavka</w:t>
            </w:r>
            <w:r w:rsidR="00A4704A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uslug</w:t>
            </w:r>
            <w:r w:rsidR="00F5116D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B331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Rukovodioca izgradnje</w:t>
            </w:r>
            <w:r w:rsidR="00A4704A" w:rsidRPr="003C1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4D6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A4704A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ORN</w:t>
            </w:r>
            <w:r w:rsidR="00083F35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5A86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F98" w:rsidRPr="009D5F98">
              <w:rPr>
                <w:rFonts w:ascii="Times New Roman" w:eastAsia="Times New Roman" w:hAnsi="Times New Roman" w:cs="Times New Roman"/>
                <w:sz w:val="24"/>
                <w:szCs w:val="24"/>
              </w:rPr>
              <w:t>71247000 i 71317200</w:t>
            </w:r>
            <w:r w:rsidRPr="009D5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28B" w:rsidRPr="003C1828" w:rsidTr="00CA48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8B" w:rsidRPr="003C1828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817" w:rsidRPr="002151AD" w:rsidRDefault="00CA4817" w:rsidP="00CA48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U sporazumu o implementaciji programa o stambenom zbrinjavanju u Srbiji, izgradnja višeporodičnih stambenih objekata predviđena je kao jedan od modalitet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stambenog zbrinjavanja (A1: Višeporodični stambeni objekti) koji će biti sproveden u više implementacionih faza. </w:t>
            </w:r>
          </w:p>
          <w:p w:rsidR="001C4945" w:rsidRPr="001C4945" w:rsidRDefault="00CA4817" w:rsidP="001C494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Predmet ovog projekta podrazumeva vršenje </w:t>
            </w:r>
            <w:r w:rsidR="001C4945" w:rsidRPr="001C4945">
              <w:rPr>
                <w:rFonts w:ascii="Times New Roman" w:hAnsi="Times New Roman" w:cs="Times New Roman"/>
                <w:sz w:val="24"/>
                <w:szCs w:val="24"/>
              </w:rPr>
              <w:t xml:space="preserve">usluge Rukovodioca izgradnje (stručnog nadzora, rukovodioca izgradnje (Engineer) i koordinatora za bezbednost i zdravlje na radu ) tokom izvođenja radova za izgradnju višeporodičnih </w:t>
            </w:r>
          </w:p>
          <w:p w:rsidR="00CA4817" w:rsidRPr="002151AD" w:rsidRDefault="001C4945" w:rsidP="001C494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45">
              <w:rPr>
                <w:rFonts w:ascii="Times New Roman" w:hAnsi="Times New Roman" w:cs="Times New Roman"/>
                <w:sz w:val="24"/>
                <w:szCs w:val="24"/>
              </w:rPr>
              <w:t>stambenih objekata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="00CA4817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na sledećim lokacijama:</w:t>
            </w:r>
          </w:p>
          <w:p w:rsidR="00CA4817" w:rsidRPr="002151AD" w:rsidRDefault="00CA4817" w:rsidP="00CA4817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 Partiju 1: </w:t>
            </w:r>
            <w:proofErr w:type="spellStart"/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Bajina</w:t>
            </w:r>
            <w:proofErr w:type="spellEnd"/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Ba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šta – 1.189,75 m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sr-Latn-RS"/>
              </w:rPr>
              <w:t xml:space="preserve">2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ukupne bruto razvijene građevinske površine;</w:t>
            </w:r>
          </w:p>
          <w:p w:rsidR="00CA4817" w:rsidRPr="002151AD" w:rsidRDefault="00CA4817" w:rsidP="00CA4817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 Partiju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2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Sremska Mitrovica – 2.154,48 m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sr-Latn-RS"/>
              </w:rPr>
              <w:t xml:space="preserve">2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ukupne bruto razvijene građevinske površine;</w:t>
            </w:r>
          </w:p>
          <w:p w:rsidR="00CA4817" w:rsidRPr="002151AD" w:rsidRDefault="00CA4817" w:rsidP="00BB5BE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 Partiju </w:t>
            </w:r>
            <w:r w:rsidRPr="00BB5B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BB5B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Šabac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BB5BE0" w:rsidRPr="00BB5B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1.584,23</w:t>
            </w:r>
            <w:r w:rsidRPr="00BB5B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</w:t>
            </w:r>
            <w:r w:rsidRPr="00BB5B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ukupne bruto razvijene građevinske površine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CA4817" w:rsidRPr="002151AD" w:rsidRDefault="00CA4817" w:rsidP="00CA4817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 Partiju 4: </w:t>
            </w:r>
            <w:r w:rsidRPr="00BB5B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Vršac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BB5B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1.402,54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</w:t>
            </w:r>
            <w:r w:rsidRPr="00BB5B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ukupne bruto razvijene građevinske površine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CA4817" w:rsidRPr="002151AD" w:rsidRDefault="00CA4817" w:rsidP="00CA4817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 Partiju </w:t>
            </w:r>
            <w:r w:rsidRPr="00BB5B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BB5B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Kikinda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1.932,64</w:t>
            </w:r>
            <w:r w:rsidRPr="00BB5B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</w:t>
            </w:r>
            <w:r w:rsidRPr="00BB5B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ukupne bruto razvijene građevinske površine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1228B" w:rsidRPr="00BB5BE0" w:rsidRDefault="00CA4817" w:rsidP="00BB5BE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</w:t>
            </w:r>
            <w:r w:rsidR="00BB5B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Partiju 6: Kruševac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BB5BE0" w:rsidRPr="00BB5B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1.518,40</w:t>
            </w:r>
            <w:r w:rsidR="00342C50" w:rsidRPr="00BB5B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m2 ukupne bruto</w:t>
            </w:r>
            <w:r w:rsidR="00342C50"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razvijene građevinske površine;</w:t>
            </w:r>
          </w:p>
          <w:p w:rsidR="00342C50" w:rsidRPr="00BB5BE0" w:rsidRDefault="00342C50" w:rsidP="00342C5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 Partiju </w:t>
            </w:r>
            <w:r w:rsidRPr="00BB5B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BB5B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Paraćin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1.510,13 m2 ukupne bruto</w:t>
            </w:r>
            <w:r w:rsidR="00BB5B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razvijene građevinske površine;</w:t>
            </w:r>
          </w:p>
          <w:p w:rsidR="00BB5BE0" w:rsidRPr="00BB5BE0" w:rsidRDefault="00BB5BE0" w:rsidP="00BB5BE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 Partiju </w:t>
            </w:r>
            <w:r w:rsidRPr="00BB5B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BB5B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Šid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BB5B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792,05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m2 ukupne bruto razvijene građevinske površine</w:t>
            </w:r>
            <w:r w:rsidRPr="00BB5B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BB5BE0" w:rsidRPr="002151AD" w:rsidRDefault="00BB5BE0" w:rsidP="00BB5BE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 Partiju </w:t>
            </w:r>
            <w:r w:rsidR="00421E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BB5B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Prokuplje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BB5B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1.247,53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m2 ukupne bruto razvijene građevinske površine.</w:t>
            </w:r>
          </w:p>
        </w:tc>
      </w:tr>
      <w:tr w:rsidR="00CA4817" w:rsidRPr="003C1828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817" w:rsidRPr="003C1828" w:rsidRDefault="00CA4817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817" w:rsidRPr="002151AD" w:rsidRDefault="00CA4817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8B" w:rsidRPr="002151AD" w:rsidRDefault="005843C6" w:rsidP="0081228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="0081228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devet</w:t>
            </w:r>
            <w:r w:rsidR="0081228B" w:rsidRPr="002151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)</w:t>
            </w:r>
            <w:r w:rsidR="0081228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partija</w:t>
            </w:r>
            <w:r w:rsidR="0081228B" w:rsidRPr="002151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</w:t>
            </w:r>
          </w:p>
          <w:p w:rsidR="0081228B" w:rsidRPr="002151AD" w:rsidRDefault="0081228B" w:rsidP="0081228B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29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a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1: </w:t>
            </w:r>
            <w:proofErr w:type="spellStart"/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Bajina</w:t>
            </w:r>
            <w:proofErr w:type="spellEnd"/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Ba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šta;</w:t>
            </w:r>
          </w:p>
          <w:p w:rsidR="0081228B" w:rsidRPr="002151AD" w:rsidRDefault="0081228B" w:rsidP="0081228B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29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a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2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Sremska Mitrovica;</w:t>
            </w:r>
          </w:p>
          <w:p w:rsidR="0081228B" w:rsidRPr="002151AD" w:rsidRDefault="0081228B" w:rsidP="0081228B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29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Partija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3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Šabac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1228B" w:rsidRPr="002151AD" w:rsidRDefault="0081228B" w:rsidP="0081228B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29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a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4: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Vršac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1228B" w:rsidRPr="002151AD" w:rsidRDefault="0081228B" w:rsidP="0081228B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29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a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5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Kikinda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2D6E25" w:rsidRPr="002151AD" w:rsidRDefault="0081228B" w:rsidP="006D620B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Partija </w:t>
            </w:r>
            <w:r w:rsidR="00342C50"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6: Kruševac;</w:t>
            </w:r>
          </w:p>
          <w:p w:rsidR="00342C50" w:rsidRPr="00421E26" w:rsidRDefault="00342C50" w:rsidP="00342C5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Partija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7</w:t>
            </w:r>
            <w:r w:rsidR="00421E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Paraćin:</w:t>
            </w:r>
          </w:p>
          <w:p w:rsidR="00421E26" w:rsidRDefault="00421E26" w:rsidP="00342C5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Partija 8: Šid;</w:t>
            </w:r>
          </w:p>
          <w:p w:rsidR="00421E26" w:rsidRPr="002151AD" w:rsidRDefault="00421E26" w:rsidP="00342C5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Partija 9: Prokuplje. </w:t>
            </w:r>
          </w:p>
        </w:tc>
      </w:tr>
      <w:tr w:rsidR="0081228B" w:rsidRPr="003C1828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8B" w:rsidRPr="003C1828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8B" w:rsidRPr="002151AD" w:rsidRDefault="0081228B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E3A0A" w:rsidRPr="003C1828" w:rsidTr="00A40988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A0A" w:rsidRPr="003C1828" w:rsidRDefault="007E3A0A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A0A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Maksimalni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budžet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7E3A0A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8B" w:rsidRPr="002151AD" w:rsidRDefault="0081228B" w:rsidP="00342C5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29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Partija 1: Bajina Bašta: </w:t>
            </w:r>
            <w:r w:rsidR="00342C50"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1.520.681,08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RSD bez PDV;</w:t>
            </w:r>
          </w:p>
          <w:p w:rsidR="0081228B" w:rsidRPr="002151AD" w:rsidRDefault="0081228B" w:rsidP="00342C5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29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Partija 2: </w:t>
            </w:r>
            <w:r w:rsidR="00342C50"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Sremska Mitrovica: 2.753.752,45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RSD bez PDV;</w:t>
            </w:r>
          </w:p>
          <w:p w:rsidR="0081228B" w:rsidRPr="002151AD" w:rsidRDefault="0081228B" w:rsidP="00E95B92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29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Partija 3: Šabac: </w:t>
            </w:r>
            <w:r w:rsidR="00E95B92" w:rsidRPr="00E95B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2.024.886,40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RSD bez PDV;</w:t>
            </w:r>
          </w:p>
          <w:p w:rsidR="0081228B" w:rsidRPr="002151AD" w:rsidRDefault="0081228B" w:rsidP="00342C5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29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Partija 4: Vršac: </w:t>
            </w:r>
            <w:r w:rsidR="00342C50"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1.792.659,00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RSD bez PDV;</w:t>
            </w:r>
          </w:p>
          <w:p w:rsidR="0081228B" w:rsidRPr="002151AD" w:rsidRDefault="0081228B" w:rsidP="00342C5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29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Partija 5: Kikinda: </w:t>
            </w:r>
            <w:r w:rsidR="00342C50"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2.470.207,26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RSD bez PDV;</w:t>
            </w:r>
          </w:p>
          <w:p w:rsidR="007E3A0A" w:rsidRPr="002151AD" w:rsidRDefault="0081228B" w:rsidP="00E95B92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29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Partija</w:t>
            </w:r>
            <w:r w:rsidR="00342C50"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6: Kruševac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E95B92" w:rsidRPr="00E95B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1.940.745,66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RSD bez PDV.</w:t>
            </w:r>
          </w:p>
          <w:p w:rsidR="00342C50" w:rsidRDefault="00342C50" w:rsidP="00342C5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29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Partija 7: Paraćin: 1.930.175,35 RSD bez PDV.</w:t>
            </w:r>
          </w:p>
          <w:p w:rsidR="00E95B92" w:rsidRPr="002151AD" w:rsidRDefault="00E95B92" w:rsidP="00E95B92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29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Partija </w:t>
            </w:r>
            <w:r w:rsidRPr="00E95B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Š</w:t>
            </w:r>
            <w:r w:rsidRPr="00E95B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id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E95B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1.012.360,12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RSD bez PDV;</w:t>
            </w:r>
          </w:p>
          <w:p w:rsidR="00E95B92" w:rsidRPr="00E95B92" w:rsidRDefault="00E95B92" w:rsidP="00E95B92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29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Partija </w:t>
            </w:r>
            <w:r w:rsidRPr="00E95B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E95B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Prokuplje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E95B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1.594.532,69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RSD bez PDV.</w:t>
            </w:r>
          </w:p>
        </w:tc>
      </w:tr>
      <w:tr w:rsidR="006D620B" w:rsidRPr="003C1828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0B" w:rsidRPr="003C1828" w:rsidRDefault="006D620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0B" w:rsidRPr="002151AD" w:rsidRDefault="006D620B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D620B" w:rsidRPr="003C1828" w:rsidTr="006D620B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0B" w:rsidRPr="003C1828" w:rsidRDefault="006D620B" w:rsidP="006D620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0B" w:rsidRPr="006D620B" w:rsidRDefault="006D620B" w:rsidP="006D620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20A1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Vrednost sredstva obezbeđenja za ozbiljnost ponude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 w:themeFill="text2" w:themeFillTint="33"/>
          </w:tcPr>
          <w:p w:rsidR="006D620B" w:rsidRPr="002151AD" w:rsidRDefault="006D620B" w:rsidP="00342C5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39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Partija 1: </w:t>
            </w:r>
            <w:r w:rsidR="00342C50"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45.620,43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RSD bez PDV</w:t>
            </w:r>
            <w:r w:rsidR="006E0C94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;</w:t>
            </w:r>
          </w:p>
          <w:p w:rsidR="006D620B" w:rsidRPr="002151AD" w:rsidRDefault="006D620B" w:rsidP="00342C5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39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Partija 2: </w:t>
            </w:r>
            <w:r w:rsidR="00342C50"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82.612,57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RSD bez PDV</w:t>
            </w:r>
            <w:r w:rsidR="006E0C94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;</w:t>
            </w:r>
          </w:p>
          <w:p w:rsidR="006D620B" w:rsidRPr="002151AD" w:rsidRDefault="006D620B" w:rsidP="006E0C94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39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Partija 3: </w:t>
            </w:r>
            <w:r w:rsidR="006E0C94" w:rsidRPr="006E0C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60.746,59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RSD bez PDV</w:t>
            </w:r>
            <w:r w:rsidR="006E0C94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;</w:t>
            </w:r>
          </w:p>
          <w:p w:rsidR="006D620B" w:rsidRPr="002151AD" w:rsidRDefault="006D620B" w:rsidP="00342C5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39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Partija 4: </w:t>
            </w:r>
            <w:r w:rsidR="00342C50"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53.779,77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RSD bez PDV</w:t>
            </w:r>
            <w:r w:rsidR="006E0C94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;</w:t>
            </w:r>
          </w:p>
          <w:p w:rsidR="006D620B" w:rsidRPr="002151AD" w:rsidRDefault="006D620B" w:rsidP="00342C5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39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Partija 5: </w:t>
            </w:r>
            <w:r w:rsidR="00342C50"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74.106,22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RSD bez PDV;</w:t>
            </w:r>
          </w:p>
          <w:p w:rsidR="006D620B" w:rsidRPr="002151AD" w:rsidRDefault="006D620B" w:rsidP="006E0C94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39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Partija 6: </w:t>
            </w:r>
            <w:r w:rsidR="006E0C94" w:rsidRPr="006E0C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58.222,37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RSD bez PDV</w:t>
            </w:r>
            <w:r w:rsidR="00342C50"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342C50" w:rsidRDefault="00342C50" w:rsidP="00342C5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39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Partija 7: </w:t>
            </w:r>
            <w:r w:rsidR="006E0C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57.905,26 RSD bez PDV;</w:t>
            </w:r>
          </w:p>
          <w:p w:rsidR="006E0C94" w:rsidRPr="002151AD" w:rsidRDefault="006E0C94" w:rsidP="006E0C94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39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Partija </w:t>
            </w:r>
            <w:r w:rsidRPr="006E0C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6E0C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30.370,80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RSD bez PDV;</w:t>
            </w:r>
          </w:p>
          <w:p w:rsidR="006E0C94" w:rsidRPr="006E0C94" w:rsidRDefault="006E0C94" w:rsidP="006E0C94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39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Partija 9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6E0C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47.835,98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RSD bez PDV.</w:t>
            </w:r>
          </w:p>
        </w:tc>
      </w:tr>
      <w:tr w:rsidR="006D620B" w:rsidRPr="003C1828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0B" w:rsidRPr="003C1828" w:rsidRDefault="006D620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0B" w:rsidRPr="002151AD" w:rsidRDefault="006D620B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3C1828" w:rsidTr="0081228B">
        <w:trPr>
          <w:trHeight w:val="62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Nije</w:t>
            </w:r>
            <w:r w:rsidR="00A9208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D821EE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primen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jivo</w:t>
            </w:r>
          </w:p>
        </w:tc>
      </w:tr>
      <w:tr w:rsidR="002D6E25" w:rsidRPr="003C1828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2151AD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:rsidTr="00CA4817">
        <w:trPr>
          <w:trHeight w:val="44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3C1828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5B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imaju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zainteresovana</w:t>
            </w:r>
            <w:r w:rsidR="009F507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9F507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9F507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nastupaju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pojedinačno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grupi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ispunjavaju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tenderske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dokumenacije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Uputstvo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ponuđače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3: </w:t>
            </w:r>
            <w:r w:rsidR="00342A4D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 u</w:t>
            </w:r>
            <w:r w:rsidR="00342A4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češća 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kao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uslove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Vodiču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nabavku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3C1828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Razvijen banke Saveta Evrope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3.3: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Podobnost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učestvovanje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postupku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obezbeđivanje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:rsidR="002D6E25" w:rsidRPr="002151AD" w:rsidRDefault="00657225" w:rsidP="003C1828">
            <w:pPr>
              <w:spacing w:before="60" w:after="6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9" w:history="1">
              <w:r w:rsidR="00D512D8" w:rsidRPr="002151AD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http://www.coebank.org/en/about/policies-and-guidelines/projects-and-loans-policies-and-guidelines/</w:t>
              </w:r>
            </w:hyperlink>
          </w:p>
        </w:tc>
      </w:tr>
      <w:tr w:rsidR="002D6E25" w:rsidRPr="003C1828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2151AD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CA4817">
        <w:trPr>
          <w:trHeight w:val="49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:rsidTr="003C1828">
        <w:trPr>
          <w:trHeight w:val="43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B32" w:rsidRPr="002151AD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dolenav</w:t>
            </w:r>
            <w:r w:rsidR="002E6C0E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dene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r w:rsidR="00D821EE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  <w:p w:rsidR="00215659" w:rsidRPr="002151AD" w:rsidRDefault="00A92081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42A4D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F5074E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inansijski</w:t>
            </w:r>
            <w:r w:rsidR="009C3B32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kapacitet</w:t>
            </w:r>
            <w:r w:rsidR="009C3B32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ponuđača</w:t>
            </w:r>
            <w:r w:rsidR="009C3B32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C3B32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9C3B32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55433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55433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ponuđač</w:t>
            </w:r>
            <w:r w:rsidR="0055433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pravno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lice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dokaže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620B" w:rsidRPr="002151AD" w:rsidRDefault="006D620B" w:rsidP="006D620B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Da ponuđač nije imao registrovane blokade računa u poslednjih dvanaest (12) meseci do dana objavljivanja  javnog poziva za podnošenje ponuda.</w:t>
            </w:r>
          </w:p>
          <w:p w:rsidR="006D620B" w:rsidRPr="002151AD" w:rsidRDefault="006D620B" w:rsidP="006D620B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Ova odredba odnosi se na sve ponuđače iz grupe ponuđača i na sve podizvođače.</w:t>
            </w:r>
          </w:p>
          <w:p w:rsidR="006D620B" w:rsidRPr="002151AD" w:rsidRDefault="006D620B" w:rsidP="006D620B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 nad Ponuđačem nije pokrenut postupak stečaja ili likvidacije, odnosno prethodni stečajni postupak.</w:t>
            </w:r>
          </w:p>
          <w:p w:rsidR="006D620B" w:rsidRPr="002151AD" w:rsidRDefault="006D620B" w:rsidP="006D620B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Ova odredba odnosi se na sve ponuđače iz grupe ponuđača i na sve podizvođače.</w:t>
            </w:r>
          </w:p>
          <w:p w:rsidR="006D620B" w:rsidRPr="002151AD" w:rsidRDefault="006D620B" w:rsidP="006D620B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Ponuđač mora imati ukupan poslovni prihod u poslednje tri (3) obračunske godine (2013, 2014, 2015) u iznosu od najmanje:</w:t>
            </w:r>
          </w:p>
          <w:p w:rsidR="006D620B" w:rsidRPr="002151AD" w:rsidRDefault="006D620B" w:rsidP="00342C50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 Partiju 1: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342C50"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2.281.021,62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RSD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;</w:t>
            </w:r>
          </w:p>
          <w:p w:rsidR="006D620B" w:rsidRPr="002151AD" w:rsidRDefault="006D620B" w:rsidP="00342C50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 Partiju 2: </w:t>
            </w:r>
            <w:r w:rsidR="00342C50"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4.130.628,67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RSD;</w:t>
            </w:r>
          </w:p>
          <w:p w:rsidR="006D620B" w:rsidRPr="002151AD" w:rsidRDefault="006D620B" w:rsidP="00C71C3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 Partiju 3: </w:t>
            </w:r>
            <w:r w:rsidR="00C71C3E" w:rsidRPr="00C71C3E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3.037.329,59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RSD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;</w:t>
            </w:r>
          </w:p>
          <w:p w:rsidR="006D620B" w:rsidRPr="002151AD" w:rsidRDefault="006D620B" w:rsidP="00342C50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 Partiju 4: </w:t>
            </w:r>
            <w:r w:rsidR="00342C50"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2.688.988,50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RSD;</w:t>
            </w:r>
          </w:p>
          <w:p w:rsidR="006D620B" w:rsidRPr="002151AD" w:rsidRDefault="006D620B" w:rsidP="00342C50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 Partiju 5: </w:t>
            </w:r>
            <w:r w:rsidR="00342C50"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3.705.310,89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RSD;</w:t>
            </w:r>
          </w:p>
          <w:p w:rsidR="006D620B" w:rsidRPr="002151AD" w:rsidRDefault="006D620B" w:rsidP="00C71C3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 Partiju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6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C71C3E" w:rsidRPr="00C71C3E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2.911.118,50</w:t>
            </w:r>
            <w:r w:rsidR="00342C50"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RSD,</w:t>
            </w:r>
          </w:p>
          <w:p w:rsidR="00342C50" w:rsidRPr="00C71C3E" w:rsidRDefault="00342C50" w:rsidP="00342C50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za Partiju 7: </w:t>
            </w:r>
            <w:r w:rsidR="00C71C3E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2.895.263,02 RSD;</w:t>
            </w:r>
          </w:p>
          <w:p w:rsidR="00C71C3E" w:rsidRPr="002151AD" w:rsidRDefault="00C71C3E" w:rsidP="00C71C3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 Partiju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8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C71C3E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1.518.540,18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RSD,</w:t>
            </w:r>
          </w:p>
          <w:p w:rsidR="00C71C3E" w:rsidRPr="00C71C3E" w:rsidRDefault="00C71C3E" w:rsidP="00C71C3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za Partiju 9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: </w:t>
            </w:r>
            <w:r w:rsidRPr="00C71C3E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2.391.799,04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RSD.</w:t>
            </w:r>
          </w:p>
          <w:p w:rsidR="006D620B" w:rsidRPr="002151AD" w:rsidRDefault="006D620B" w:rsidP="006D620B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Ukoliko ponuđač podnosi ponudu za više partija mora </w:t>
            </w:r>
            <w:proofErr w:type="spellStart"/>
            <w:r w:rsidRPr="0021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imati</w:t>
            </w:r>
            <w:proofErr w:type="spellEnd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ukupan</w:t>
            </w:r>
            <w:proofErr w:type="spellEnd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poslovni</w:t>
            </w:r>
            <w:proofErr w:type="spellEnd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prihod</w:t>
            </w:r>
            <w:proofErr w:type="spellEnd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najmanje</w:t>
            </w:r>
            <w:proofErr w:type="spellEnd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jednak</w:t>
            </w:r>
            <w:proofErr w:type="spellEnd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zbir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minimalnog </w:t>
            </w:r>
            <w:proofErr w:type="spellStart"/>
            <w:r w:rsidRPr="0021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poslovnog</w:t>
            </w:r>
            <w:proofErr w:type="spellEnd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prihoda</w:t>
            </w:r>
            <w:proofErr w:type="spellEnd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za partije za koje podnosi ponudu. </w:t>
            </w:r>
          </w:p>
          <w:p w:rsidR="006D620B" w:rsidRPr="002151AD" w:rsidRDefault="006D620B" w:rsidP="006D620B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Grupa ponuđača: Jedan od članova grupe ponuđača u obavezi je da ispuni ne manje od 50% navedenog uslova. </w:t>
            </w:r>
          </w:p>
          <w:p w:rsidR="00744858" w:rsidRPr="002151AD" w:rsidRDefault="00744858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17" w:rsidRPr="002151AD" w:rsidRDefault="00A92081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B4C17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Kadrovski kapacitet ponuđača</w:t>
            </w:r>
            <w:r w:rsidR="000B4C17" w:rsidRPr="002151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620B" w:rsidRPr="002151AD" w:rsidRDefault="006D620B" w:rsidP="006D620B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Ponuđač mora da zapošljava (u radnom odnosu) minimum dole naveden broj osoba</w:t>
            </w:r>
            <w:r w:rsidR="00D87A9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D87A94" w:rsidRPr="0021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D87A9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D87A94" w:rsidRPr="0021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slu</w:t>
            </w:r>
            <w:proofErr w:type="spellEnd"/>
            <w:r w:rsidR="00D87A94" w:rsidRPr="002151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</w:t>
            </w:r>
            <w:proofErr w:type="spellStart"/>
            <w:r w:rsidR="00D87A94" w:rsidRPr="0021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aju</w:t>
            </w:r>
            <w:proofErr w:type="spellEnd"/>
            <w:r w:rsidR="00D87A9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D87A94" w:rsidRPr="0021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="00D87A9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D87A94" w:rsidRPr="0021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podnosi</w:t>
            </w:r>
            <w:proofErr w:type="spellEnd"/>
            <w:r w:rsidR="00D87A9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D87A94" w:rsidRPr="0021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ponudu</w:t>
            </w:r>
            <w:proofErr w:type="spellEnd"/>
            <w:r w:rsidR="00D87A9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  <w:p w:rsidR="006D620B" w:rsidRPr="002151AD" w:rsidRDefault="006D620B" w:rsidP="006D620B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 jednu</w:t>
            </w:r>
            <w:r w:rsidR="000741E2"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r w:rsidR="008D329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ili dve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</w:t>
            </w:r>
            <w:r w:rsidR="008D329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e</w:t>
            </w:r>
            <w:r w:rsidR="00694326"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mi</w:t>
            </w:r>
            <w:r w:rsidR="00694326"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n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imum </w:t>
            </w:r>
            <w:r w:rsidR="008D329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2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diplomiran</w:t>
            </w:r>
            <w:r w:rsidR="008D329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a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inženjer</w:t>
            </w:r>
            <w:r w:rsidR="008D329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a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arhitekture ili građevine</w:t>
            </w:r>
            <w:r w:rsidR="00FA42A1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, sa važećom licencom IKS</w:t>
            </w:r>
            <w:r w:rsidR="00065FE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(*)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;</w:t>
            </w:r>
          </w:p>
          <w:p w:rsidR="006D620B" w:rsidRPr="002151AD" w:rsidRDefault="006D620B" w:rsidP="006D620B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 </w:t>
            </w:r>
            <w:r w:rsidR="000741E2"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tri</w:t>
            </w:r>
            <w:r w:rsidR="008D329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ili četiri </w:t>
            </w:r>
            <w:r w:rsidR="000741E2"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različite </w:t>
            </w:r>
            <w:r w:rsidR="00694326"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partije: mi</w:t>
            </w:r>
            <w:r w:rsidR="00694326"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n</w:t>
            </w:r>
            <w:r w:rsidR="008D32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imum 3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diplomiran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a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inženjer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a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arhitekture ili građevine</w:t>
            </w:r>
            <w:r w:rsidR="00694326"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, sa važećom licencom IKS</w:t>
            </w:r>
            <w:r w:rsidR="00065FE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(*)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;</w:t>
            </w:r>
          </w:p>
          <w:p w:rsidR="006D620B" w:rsidRPr="002151AD" w:rsidRDefault="006D620B" w:rsidP="006D620B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 </w:t>
            </w:r>
            <w:r w:rsidR="000741E2"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pet</w:t>
            </w:r>
            <w:r w:rsidR="008D329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ili šest </w:t>
            </w:r>
            <w:r w:rsidR="000741E2"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različitih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</w:t>
            </w:r>
            <w:r w:rsidR="000741E2"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a</w:t>
            </w:r>
            <w:r w:rsidR="00694326"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mi</w:t>
            </w:r>
            <w:r w:rsidR="00694326"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n</w:t>
            </w:r>
            <w:r w:rsidR="008D32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imum 4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diplomiran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a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inženjer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a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arhitekture ili građevine</w:t>
            </w:r>
            <w:r w:rsidR="00694326"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, sa važećom licencom IKS</w:t>
            </w:r>
            <w:r w:rsidR="00065FE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(*)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;</w:t>
            </w:r>
          </w:p>
          <w:p w:rsidR="00342C50" w:rsidRPr="002151AD" w:rsidRDefault="006D620B" w:rsidP="000741E2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 </w:t>
            </w:r>
            <w:r w:rsidR="008D329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sedam i više različitih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</w:t>
            </w:r>
            <w:r w:rsidR="000741E2"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a</w:t>
            </w:r>
            <w:r w:rsidR="00694326"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mi</w:t>
            </w:r>
            <w:r w:rsidR="00694326"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n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imum </w:t>
            </w:r>
            <w:r w:rsidR="008D329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5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diplomiran</w:t>
            </w:r>
            <w:r w:rsidR="008D329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ih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inženjer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a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arhitekture ili građevine</w:t>
            </w:r>
            <w:r w:rsidR="00694326"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, sa važećom licencom IKS</w:t>
            </w:r>
            <w:r w:rsidR="00065FE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(*)</w:t>
            </w:r>
            <w:r w:rsidR="000741E2"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.</w:t>
            </w:r>
          </w:p>
          <w:p w:rsidR="006D620B" w:rsidRPr="002151AD" w:rsidRDefault="006D620B" w:rsidP="006D620B">
            <w:p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Grupa ponuđača: Navedeni uslov potrebno je da ispunjava grupa u celosti.</w:t>
            </w:r>
          </w:p>
          <w:p w:rsidR="00694326" w:rsidRPr="002151AD" w:rsidRDefault="00065FED" w:rsidP="006D620B">
            <w:p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</w:t>
            </w:r>
            <w:r w:rsidR="002151AD" w:rsidRPr="002151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)</w:t>
            </w:r>
            <w:r w:rsidR="002151AD" w:rsidRPr="002151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IKS</w:t>
            </w:r>
            <w:r w:rsidR="00694326" w:rsidRPr="002151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: Inženjerska komora Srbije</w:t>
            </w:r>
          </w:p>
          <w:p w:rsidR="003C1828" w:rsidRPr="002151AD" w:rsidRDefault="003C1828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17" w:rsidRPr="002151AD" w:rsidRDefault="000B4C17" w:rsidP="003C1828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  <w:lang w:val="sr-Latn-CS"/>
              </w:rPr>
            </w:pPr>
            <w:r w:rsidRPr="002151AD">
              <w:rPr>
                <w:szCs w:val="24"/>
              </w:rPr>
              <w:t xml:space="preserve">3) </w:t>
            </w:r>
            <w:r w:rsidRPr="002151AD">
              <w:rPr>
                <w:b/>
                <w:szCs w:val="24"/>
              </w:rPr>
              <w:t>Tehnički kapacitet ponuđača</w:t>
            </w:r>
            <w:r w:rsidRPr="002151AD">
              <w:rPr>
                <w:szCs w:val="24"/>
              </w:rPr>
              <w:t>:</w:t>
            </w:r>
          </w:p>
          <w:p w:rsidR="000B4C17" w:rsidRPr="002151AD" w:rsidRDefault="000B4C17" w:rsidP="003C1828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  <w:r w:rsidRPr="002151AD">
              <w:rPr>
                <w:szCs w:val="24"/>
              </w:rPr>
              <w:t>Iskustvo u pružanju usluga:</w:t>
            </w:r>
          </w:p>
          <w:p w:rsidR="006D620B" w:rsidRPr="002151AD" w:rsidRDefault="006D620B" w:rsidP="006D620B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 je u periodu od 01/01/2011 pa do dana objavljivanja poziva za podnošenje ponuda, </w:t>
            </w:r>
            <w:r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izvršio usluge stručnog nadzora </w:t>
            </w:r>
            <w:r w:rsidRPr="002151A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 toku građenja novih</w:t>
            </w:r>
            <w:r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151A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na </w:t>
            </w:r>
            <w:r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dogradnji ili rekonstrukciji postojećih referentnih objekata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*,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 najmanje:</w:t>
            </w:r>
          </w:p>
          <w:p w:rsidR="006D620B" w:rsidRPr="002151AD" w:rsidRDefault="006D620B" w:rsidP="006D620B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 Partiju 1: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1.310,00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m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sr-Latn-RS"/>
              </w:rPr>
              <w:t>2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ukupne bruto razvijene građevinske površine;</w:t>
            </w:r>
          </w:p>
          <w:p w:rsidR="006D620B" w:rsidRPr="002151AD" w:rsidRDefault="006D620B" w:rsidP="006D620B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za Partiju 2: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2.370,00 m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sr-Latn-RS"/>
              </w:rPr>
              <w:t xml:space="preserve">2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ukupne bruto razvijene građevinske površine;</w:t>
            </w:r>
          </w:p>
          <w:p w:rsidR="006D620B" w:rsidRPr="002151AD" w:rsidRDefault="006D620B" w:rsidP="00065FED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 Partiju 3: </w:t>
            </w:r>
            <w:r w:rsidR="00065FED" w:rsidRPr="00065FE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1.742,65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m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sr-Latn-RS"/>
              </w:rPr>
              <w:t xml:space="preserve">2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ukupne bruto razvijene građevinske površine;</w:t>
            </w:r>
          </w:p>
          <w:p w:rsidR="006D620B" w:rsidRPr="002151AD" w:rsidRDefault="006D620B" w:rsidP="006D620B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 Partiju 4: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1.545,00 m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sr-Latn-RS"/>
              </w:rPr>
              <w:t xml:space="preserve">2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ukupne bruto razvijene građevinske površine;</w:t>
            </w:r>
          </w:p>
          <w:p w:rsidR="006D620B" w:rsidRPr="002151AD" w:rsidRDefault="006D620B" w:rsidP="006D620B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 Partiju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5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2.125,00 m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sr-Latn-RS"/>
              </w:rPr>
              <w:t xml:space="preserve">2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ukupne bruto razvijene građevinske površine;</w:t>
            </w:r>
          </w:p>
          <w:p w:rsidR="006D620B" w:rsidRPr="002151AD" w:rsidRDefault="006D620B" w:rsidP="00065FED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 Partiju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6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065FED" w:rsidRPr="00065F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1.670,24</w:t>
            </w:r>
            <w:r w:rsidR="00342C50"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m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sr-Latn-RS"/>
              </w:rPr>
              <w:t xml:space="preserve">2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ukupne bruto razvijene građevinske površine;</w:t>
            </w:r>
          </w:p>
          <w:p w:rsidR="00342C50" w:rsidRPr="00065FED" w:rsidRDefault="00342C50" w:rsidP="00342C50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 Partiju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7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1.665,00 m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sr-Latn-RS"/>
              </w:rPr>
              <w:t xml:space="preserve">2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ukupne bruto razvijene građevinske površine</w:t>
            </w:r>
            <w:r w:rsidR="00065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5FED" w:rsidRPr="002151AD" w:rsidRDefault="00065FED" w:rsidP="00065FED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 Partiju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8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065F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871,26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m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sr-Latn-RS"/>
              </w:rPr>
              <w:t xml:space="preserve">2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ukupne bruto razvijene građevinske površine;</w:t>
            </w:r>
          </w:p>
          <w:p w:rsidR="00065FED" w:rsidRPr="002151AD" w:rsidRDefault="00065FED" w:rsidP="00065FED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 Partiju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9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065FE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1.372,28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m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sr-Latn-RS"/>
              </w:rPr>
              <w:t xml:space="preserve">2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ukupne bruto razvijene građevinske površine</w:t>
            </w:r>
          </w:p>
          <w:p w:rsidR="006D620B" w:rsidRPr="002151AD" w:rsidRDefault="006D620B" w:rsidP="006D620B">
            <w:pPr>
              <w:spacing w:before="60" w:after="6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pri čemu minimalna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bruto razvijen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građevinska površinu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 referentnom</w:t>
            </w:r>
            <w:r w:rsidR="003C164E" w:rsidRPr="002151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objektu ne može biti manja od </w:t>
            </w:r>
            <w:r w:rsidR="002151AD" w:rsidRPr="002151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00 m².</w:t>
            </w:r>
          </w:p>
          <w:p w:rsidR="006D620B" w:rsidRPr="002151AD" w:rsidRDefault="006D620B" w:rsidP="006D620B">
            <w:pPr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Ukoliko ponuđač podnosi ponudu za više partija mora imati najmanje zbir traženih bruto razvijenih građevinskih površina, u periodu od 01/01/2011 do dana objavljivanja poziva za podnošenje ponuda, za partije za koje podnosi ponudu. </w:t>
            </w:r>
          </w:p>
          <w:p w:rsidR="006D620B" w:rsidRPr="002151AD" w:rsidRDefault="006D620B" w:rsidP="006D620B">
            <w:pPr>
              <w:tabs>
                <w:tab w:val="clear" w:pos="720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Grupa ponuđača: Navedeni uslov potrebno je da ispunjava grupa u celosti.</w:t>
            </w:r>
          </w:p>
          <w:p w:rsidR="007D6CDD" w:rsidRPr="002151AD" w:rsidRDefault="006D620B" w:rsidP="006D620B">
            <w:pPr>
              <w:pStyle w:val="ListParagraph"/>
              <w:tabs>
                <w:tab w:val="clear" w:pos="720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*U referentne projekte se računaju: stambene zgrade, hoteli i ostale zgrade za kratkotrajni boravak, poslovne zgrade, zgrade za trgovinu na veliko i malo, industrijske zgrade, zgrade za kulturno umetničku delatnost, muzeji i biblioteke, školske zgrade i zgrade za naučnoistraživačke delatnosti, bolnice i ostale zgrade za zdravstvenu zaštitu, zgrade za obavljanje verskih i drugih obreda, kasarne i ostale zgrade za vojsku, policiju ili vatrogasce.</w:t>
            </w:r>
          </w:p>
        </w:tc>
      </w:tr>
      <w:tr w:rsidR="002D6E25" w:rsidRPr="003C1828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CA4817">
        <w:trPr>
          <w:trHeight w:val="44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DE17C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dodele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E17CA" w:rsidRDefault="002D6E25" w:rsidP="00C47CF7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744" w:rsidRPr="0007016B" w:rsidRDefault="00F5074E" w:rsidP="00C47CF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>Najniža</w:t>
            </w:r>
            <w:r w:rsidR="00B30A48"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6570" w:rsidRPr="0007016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ukupna </w:t>
            </w:r>
            <w:r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>ponuđena</w:t>
            </w:r>
            <w:r w:rsidR="00B30A48"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352606"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1744" w:rsidRPr="009538B0" w:rsidRDefault="00151744" w:rsidP="00C47CF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B0">
              <w:rPr>
                <w:rFonts w:ascii="Times New Roman" w:hAnsi="Times New Roman" w:cs="Times New Roman"/>
                <w:sz w:val="24"/>
                <w:szCs w:val="24"/>
              </w:rPr>
              <w:t xml:space="preserve">Postupak izbora u slučaju jednakih ponuda: u slučaju dve iste ponude, odnosno dve jednake cene, prednost se daje ponudi koja ima duži rok važenja ponude. </w:t>
            </w:r>
          </w:p>
          <w:p w:rsidR="00151744" w:rsidRPr="003B4672" w:rsidRDefault="001C4945" w:rsidP="00C47CF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C4945">
              <w:rPr>
                <w:rFonts w:ascii="Times New Roman" w:hAnsi="Times New Roman" w:cs="Times New Roman"/>
                <w:sz w:val="24"/>
                <w:szCs w:val="24"/>
              </w:rPr>
              <w:t>Ukoliko dve ponude imaju istu i cenu i rok važenja ponude, prednost se daje ponuđaču koji ima duži rok važenja meničnog ovlašćenja.</w:t>
            </w:r>
          </w:p>
        </w:tc>
      </w:tr>
      <w:tr w:rsidR="002D6E25" w:rsidRPr="003C1828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7F" w:rsidRPr="00C47CF7" w:rsidRDefault="006572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0CD7" w:rsidRPr="003C1828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  <w:r w:rsidR="00C4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CD7" w:rsidRPr="003C1828" w:rsidRDefault="006572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0CD7" w:rsidRPr="003C1828">
                <w:rPr>
                  <w:rFonts w:ascii="Times New Roman" w:hAnsi="Times New Roman" w:cs="Times New Roman"/>
                  <w:sz w:val="24"/>
                  <w:szCs w:val="24"/>
                </w:rPr>
                <w:t>http://portal.ujn.gov.rs</w:t>
              </w:r>
            </w:hyperlink>
          </w:p>
        </w:tc>
      </w:tr>
      <w:tr w:rsidR="002D6E25" w:rsidRPr="003C1828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stranica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državnog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lokalnog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gde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zainteresovani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informisati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porezima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propisima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zaštiti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životne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sredine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zapošljavanju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uslovima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187DE0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Nije </w:t>
            </w:r>
            <w:r w:rsidR="00A60CFB" w:rsidRPr="003C1828">
              <w:rPr>
                <w:rFonts w:ascii="Times New Roman" w:hAnsi="Times New Roman" w:cs="Times New Roman"/>
                <w:sz w:val="24"/>
                <w:szCs w:val="24"/>
              </w:rPr>
              <w:t>primenjivo.</w:t>
            </w:r>
          </w:p>
        </w:tc>
      </w:tr>
      <w:tr w:rsidR="002D6E25" w:rsidRPr="003C1828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E9" w:rsidRPr="00151744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trebalo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preporučeno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pismo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povratnicom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ličnog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predatom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potvrdom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0B38" w:rsidRPr="00151744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sledeću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E37BC" w:rsidRPr="00151744">
              <w:rPr>
                <w:rFonts w:ascii="Times New Roman" w:hAnsi="Times New Roman" w:cs="Times New Roman"/>
                <w:sz w:val="24"/>
                <w:szCs w:val="24"/>
              </w:rPr>
              <w:t>„JUP Istraživanje i razvoj” d.o.o. Beograd</w:t>
            </w:r>
            <w:r w:rsidR="000D248C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E22072" w:rsidRPr="00151744">
              <w:rPr>
                <w:rFonts w:ascii="Times New Roman" w:hAnsi="Times New Roman" w:cs="Times New Roman"/>
                <w:sz w:val="24"/>
                <w:szCs w:val="24"/>
              </w:rPr>
              <w:t>četvrti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E22072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B38" w:rsidRPr="00151744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dostavlja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lično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E37BC" w:rsidRPr="00151744">
              <w:rPr>
                <w:rFonts w:ascii="Times New Roman" w:hAnsi="Times New Roman" w:cs="Times New Roman"/>
                <w:sz w:val="24"/>
                <w:szCs w:val="24"/>
              </w:rPr>
              <w:t>„JUP Istraživanje i razvoj” d.o.o. Beograd</w:t>
            </w:r>
            <w:r w:rsidR="000D248C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B24B43" w:rsidRPr="00151744">
              <w:rPr>
                <w:rFonts w:ascii="Times New Roman" w:hAnsi="Times New Roman" w:cs="Times New Roman"/>
                <w:sz w:val="24"/>
                <w:szCs w:val="24"/>
              </w:rPr>
              <w:t>četvrti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B24B43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periodu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68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15:30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286" w:rsidRPr="00151744" w:rsidRDefault="008D0286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E25" w:rsidRPr="00151744" w:rsidRDefault="00F5074E" w:rsidP="00FB163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E5">
              <w:rPr>
                <w:rFonts w:ascii="Times New Roman" w:hAnsi="Times New Roman" w:cs="Times New Roman"/>
                <w:sz w:val="24"/>
                <w:szCs w:val="24"/>
              </w:rPr>
              <w:t>Krajnji</w:t>
            </w:r>
            <w:r w:rsidR="008F62E9" w:rsidRPr="001F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0E5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790B38" w:rsidRPr="001F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0E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1F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0E5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790B38" w:rsidRPr="001F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0E5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1F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0E5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8252EE" w:rsidRPr="001F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0E5" w:rsidRPr="001F00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29.12.</w:t>
            </w:r>
            <w:r w:rsidR="008252EE" w:rsidRPr="001F00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2016.godine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  <w:r w:rsidR="00C4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825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D6E25" w:rsidRPr="003C1828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151744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151744" w:rsidRDefault="00F5074E" w:rsidP="00FB163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održaće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0E5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8252EE" w:rsidRPr="001F00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1F00E5" w:rsidRPr="001F00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29.12.</w:t>
            </w:r>
            <w:r w:rsidR="008252EE" w:rsidRPr="001F00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2016.</w:t>
            </w:r>
            <w:r w:rsidR="000D248C" w:rsidRPr="001F00E5"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  <w:bookmarkStart w:id="0" w:name="_GoBack"/>
            <w:bookmarkEnd w:id="0"/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12:30,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prostorijama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Istraživanje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doo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FD1B37">
              <w:rPr>
                <w:rFonts w:ascii="Times New Roman" w:hAnsi="Times New Roman" w:cs="Times New Roman"/>
                <w:sz w:val="24"/>
                <w:szCs w:val="24"/>
              </w:rPr>
              <w:t>prv</w:t>
            </w:r>
            <w:r w:rsidR="00B24B43" w:rsidRPr="001517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E736BD" w:rsidRPr="00151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3C1828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B57EFF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Naručilac će ponude otvarati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javno i otvaranju može prisustvovati svako zainteresovano lice,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i na mestu određenom u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ovom Obaveštenju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 i u Uputstvu ponuđačima.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postupku otvaranja ponuda mogu aktivno učestvovati samo ovlašćeni predstavnici ponuđača, u kom slučaju su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 obavezi su da dostave ovlašćenje za prisustvovanje i potpisivanje,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kao i da potpišu dokument kojim potvrđuju svoje prisustvo.</w:t>
            </w:r>
          </w:p>
        </w:tc>
      </w:tr>
      <w:tr w:rsidR="002D6E25" w:rsidRPr="003C1828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ED1F6A" w:rsidP="00544B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Najkasnije u roku od </w:t>
            </w:r>
            <w:r w:rsidR="00C847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60</w:t>
            </w:r>
            <w:r w:rsidR="00272EC6" w:rsidRPr="00C847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dana od</w:t>
            </w:r>
            <w:r w:rsidR="00272E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dana otvaranja ponuda</w:t>
            </w:r>
          </w:p>
        </w:tc>
      </w:tr>
      <w:tr w:rsidR="002D6E25" w:rsidRPr="003C1828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3C1828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3C1828" w:rsidRDefault="00083F3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1F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Istraživanje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doo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41F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35A3" w:rsidRPr="003C1828">
              <w:rPr>
                <w:rFonts w:ascii="Times New Roman" w:hAnsi="Times New Roman" w:cs="Times New Roman"/>
                <w:sz w:val="24"/>
                <w:szCs w:val="24"/>
              </w:rPr>
              <w:t>ektor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</w:p>
          <w:p w:rsidR="00083F35" w:rsidRPr="006D620B" w:rsidRDefault="001F00E5" w:rsidP="006D620B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hyperlink r:id="rId12" w:history="1">
              <w:r w:rsidRPr="002807C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ivana.radulovic</w:t>
              </w:r>
              <w:r w:rsidRPr="002807C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@piu.rs</w:t>
              </w:r>
            </w:hyperlink>
            <w:r w:rsidR="006D620B" w:rsidRPr="006D6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1828" w:rsidRPr="006D6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D6E25" w:rsidRPr="003C1828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C13DF4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1F" w:rsidRPr="003C1828" w:rsidRDefault="009B341F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1F" w:rsidRPr="003C1828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r w:rsidR="009B341F" w:rsidRPr="0068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9B341F" w:rsidRPr="0068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CEB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341F" w:rsidRPr="00D512D8" w:rsidRDefault="00657225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017950" w:rsidRPr="00C9661A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http://www.coebank.org/en/about/policies-and-guidelines/projects-and-loans-policies-and-guidelines/</w:t>
              </w:r>
            </w:hyperlink>
            <w:r w:rsidR="00D512D8" w:rsidRPr="00D51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2D6E25" w:rsidRPr="00D4185B" w:rsidRDefault="002D6E25" w:rsidP="00D4185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D4185B" w:rsidSect="002D6E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25" w:rsidRDefault="00657225" w:rsidP="00083F35">
      <w:pPr>
        <w:spacing w:after="0" w:line="240" w:lineRule="auto"/>
      </w:pPr>
      <w:r>
        <w:separator/>
      </w:r>
    </w:p>
  </w:endnote>
  <w:endnote w:type="continuationSeparator" w:id="0">
    <w:p w:rsidR="00657225" w:rsidRDefault="00657225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4E" w:rsidRDefault="00F50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F5074E" w:rsidTr="00332E22">
      <w:tc>
        <w:tcPr>
          <w:tcW w:w="4773" w:type="dxa"/>
          <w:shd w:val="clear" w:color="auto" w:fill="auto"/>
        </w:tcPr>
        <w:p w:rsidR="00083F35" w:rsidRPr="00F5074E" w:rsidRDefault="00083F35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201</w:t>
          </w:r>
          <w:r w:rsidR="005B4C54">
            <w:rPr>
              <w:rFonts w:ascii="Roboto" w:hAnsi="Roboto"/>
              <w:sz w:val="20"/>
              <w:szCs w:val="20"/>
              <w:lang w:val="sr-Latn-CS"/>
            </w:rPr>
            <w:t>6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>–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Regionalni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stambeni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:rsidR="00083F35" w:rsidRPr="00F5074E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Strana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0A792A"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="000A792A"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1F00E5">
            <w:rPr>
              <w:rFonts w:ascii="Roboto" w:hAnsi="Roboto"/>
              <w:noProof/>
              <w:sz w:val="20"/>
              <w:szCs w:val="20"/>
              <w:lang w:val="sr-Latn-CS"/>
            </w:rPr>
            <w:t>7</w:t>
          </w:r>
          <w:r w:rsidR="000A792A"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:rsidR="00083F35" w:rsidRPr="00F5074E" w:rsidRDefault="00083F35" w:rsidP="00083F35">
    <w:pPr>
      <w:pStyle w:val="Footer"/>
      <w:rPr>
        <w:lang w:val="sr-Latn-CS"/>
      </w:rPr>
    </w:pPr>
  </w:p>
  <w:p w:rsidR="00083F35" w:rsidRDefault="00083F35" w:rsidP="00083F35">
    <w:pPr>
      <w:pStyle w:val="Footer"/>
    </w:pPr>
  </w:p>
  <w:p w:rsidR="00083F35" w:rsidRDefault="00083F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4E" w:rsidRDefault="00F50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25" w:rsidRDefault="00657225" w:rsidP="00083F35">
      <w:pPr>
        <w:spacing w:after="0" w:line="240" w:lineRule="auto"/>
      </w:pPr>
      <w:r>
        <w:separator/>
      </w:r>
    </w:p>
  </w:footnote>
  <w:footnote w:type="continuationSeparator" w:id="0">
    <w:p w:rsidR="00657225" w:rsidRDefault="00657225" w:rsidP="0008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4E" w:rsidRDefault="00F50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4E" w:rsidRDefault="00F507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4E" w:rsidRDefault="00F507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0974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0B2E"/>
    <w:multiLevelType w:val="multilevel"/>
    <w:tmpl w:val="040B001F"/>
    <w:numStyleLink w:val="Style1"/>
  </w:abstractNum>
  <w:abstractNum w:abstractNumId="3">
    <w:nsid w:val="277445DB"/>
    <w:multiLevelType w:val="multilevel"/>
    <w:tmpl w:val="040B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C04F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B1332"/>
    <w:multiLevelType w:val="hybridMultilevel"/>
    <w:tmpl w:val="00F40102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C7A638E"/>
    <w:multiLevelType w:val="hybridMultilevel"/>
    <w:tmpl w:val="01F0B23A"/>
    <w:lvl w:ilvl="0" w:tplc="49522B4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47151F"/>
    <w:multiLevelType w:val="hybridMultilevel"/>
    <w:tmpl w:val="F34EA4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667D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B4CE0"/>
    <w:multiLevelType w:val="hybridMultilevel"/>
    <w:tmpl w:val="5936BDD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14"/>
  </w:num>
  <w:num w:numId="10">
    <w:abstractNumId w:val="2"/>
  </w:num>
  <w:num w:numId="11">
    <w:abstractNumId w:val="3"/>
  </w:num>
  <w:num w:numId="12">
    <w:abstractNumId w:val="15"/>
  </w:num>
  <w:num w:numId="13">
    <w:abstractNumId w:val="17"/>
  </w:num>
  <w:num w:numId="14">
    <w:abstractNumId w:val="0"/>
  </w:num>
  <w:num w:numId="15">
    <w:abstractNumId w:val="16"/>
  </w:num>
  <w:num w:numId="16">
    <w:abstractNumId w:val="8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25"/>
    <w:rsid w:val="00001FD9"/>
    <w:rsid w:val="00005BE2"/>
    <w:rsid w:val="00011DE5"/>
    <w:rsid w:val="00013B9B"/>
    <w:rsid w:val="00015D16"/>
    <w:rsid w:val="00016B22"/>
    <w:rsid w:val="00017950"/>
    <w:rsid w:val="00021B6A"/>
    <w:rsid w:val="00023254"/>
    <w:rsid w:val="00033918"/>
    <w:rsid w:val="00040CA4"/>
    <w:rsid w:val="000430BD"/>
    <w:rsid w:val="000442E4"/>
    <w:rsid w:val="000532DB"/>
    <w:rsid w:val="00055D3F"/>
    <w:rsid w:val="00065002"/>
    <w:rsid w:val="0006550E"/>
    <w:rsid w:val="00065818"/>
    <w:rsid w:val="00065FED"/>
    <w:rsid w:val="000677D9"/>
    <w:rsid w:val="0007016B"/>
    <w:rsid w:val="000741E2"/>
    <w:rsid w:val="00081FA7"/>
    <w:rsid w:val="00083F35"/>
    <w:rsid w:val="0009352E"/>
    <w:rsid w:val="00093924"/>
    <w:rsid w:val="000952E6"/>
    <w:rsid w:val="000A1FA5"/>
    <w:rsid w:val="000A4162"/>
    <w:rsid w:val="000A65BE"/>
    <w:rsid w:val="000A7657"/>
    <w:rsid w:val="000A792A"/>
    <w:rsid w:val="000B3DF3"/>
    <w:rsid w:val="000B4C17"/>
    <w:rsid w:val="000B50C2"/>
    <w:rsid w:val="000B570C"/>
    <w:rsid w:val="000C24E9"/>
    <w:rsid w:val="000D07CF"/>
    <w:rsid w:val="000D20F0"/>
    <w:rsid w:val="000D248C"/>
    <w:rsid w:val="000D6EF0"/>
    <w:rsid w:val="000E259C"/>
    <w:rsid w:val="000E28A6"/>
    <w:rsid w:val="000E58E0"/>
    <w:rsid w:val="000E6009"/>
    <w:rsid w:val="000F2A3F"/>
    <w:rsid w:val="00121425"/>
    <w:rsid w:val="0012293E"/>
    <w:rsid w:val="0012515E"/>
    <w:rsid w:val="001261A9"/>
    <w:rsid w:val="001311AB"/>
    <w:rsid w:val="0013478F"/>
    <w:rsid w:val="00134E79"/>
    <w:rsid w:val="001412B0"/>
    <w:rsid w:val="00141EBA"/>
    <w:rsid w:val="00147F26"/>
    <w:rsid w:val="00151744"/>
    <w:rsid w:val="001537F3"/>
    <w:rsid w:val="00155176"/>
    <w:rsid w:val="001572BB"/>
    <w:rsid w:val="001625FD"/>
    <w:rsid w:val="001811CA"/>
    <w:rsid w:val="001859F5"/>
    <w:rsid w:val="00187DE0"/>
    <w:rsid w:val="00195D05"/>
    <w:rsid w:val="001A4007"/>
    <w:rsid w:val="001B3EC5"/>
    <w:rsid w:val="001C4945"/>
    <w:rsid w:val="001E37E8"/>
    <w:rsid w:val="001F00E5"/>
    <w:rsid w:val="001F550B"/>
    <w:rsid w:val="00210D3F"/>
    <w:rsid w:val="002140D1"/>
    <w:rsid w:val="00214C8D"/>
    <w:rsid w:val="002151AD"/>
    <w:rsid w:val="00215659"/>
    <w:rsid w:val="002207C4"/>
    <w:rsid w:val="00220D68"/>
    <w:rsid w:val="00221593"/>
    <w:rsid w:val="00230DE3"/>
    <w:rsid w:val="002324D3"/>
    <w:rsid w:val="00235149"/>
    <w:rsid w:val="002361B0"/>
    <w:rsid w:val="0024580B"/>
    <w:rsid w:val="00246CA2"/>
    <w:rsid w:val="00250454"/>
    <w:rsid w:val="00250746"/>
    <w:rsid w:val="002519CE"/>
    <w:rsid w:val="002520DD"/>
    <w:rsid w:val="00253AD2"/>
    <w:rsid w:val="00272EBF"/>
    <w:rsid w:val="00272EC6"/>
    <w:rsid w:val="00274922"/>
    <w:rsid w:val="0027644A"/>
    <w:rsid w:val="00281E01"/>
    <w:rsid w:val="00284980"/>
    <w:rsid w:val="002903BB"/>
    <w:rsid w:val="002A191C"/>
    <w:rsid w:val="002A271B"/>
    <w:rsid w:val="002B0CF8"/>
    <w:rsid w:val="002B51CF"/>
    <w:rsid w:val="002B65C9"/>
    <w:rsid w:val="002B699C"/>
    <w:rsid w:val="002C1C1D"/>
    <w:rsid w:val="002D1D4F"/>
    <w:rsid w:val="002D6AD7"/>
    <w:rsid w:val="002D6E25"/>
    <w:rsid w:val="002E4856"/>
    <w:rsid w:val="002E6C0E"/>
    <w:rsid w:val="002F55CB"/>
    <w:rsid w:val="00306A8F"/>
    <w:rsid w:val="00310452"/>
    <w:rsid w:val="0031288D"/>
    <w:rsid w:val="00314220"/>
    <w:rsid w:val="00342A4D"/>
    <w:rsid w:val="00342C50"/>
    <w:rsid w:val="00345CC7"/>
    <w:rsid w:val="00346AF0"/>
    <w:rsid w:val="003473FD"/>
    <w:rsid w:val="00352606"/>
    <w:rsid w:val="00355A86"/>
    <w:rsid w:val="00362F64"/>
    <w:rsid w:val="003779ED"/>
    <w:rsid w:val="00380CD7"/>
    <w:rsid w:val="00392929"/>
    <w:rsid w:val="00394072"/>
    <w:rsid w:val="00394F6F"/>
    <w:rsid w:val="003A0CF2"/>
    <w:rsid w:val="003B4672"/>
    <w:rsid w:val="003B7047"/>
    <w:rsid w:val="003C05E4"/>
    <w:rsid w:val="003C164E"/>
    <w:rsid w:val="003C1828"/>
    <w:rsid w:val="003C3679"/>
    <w:rsid w:val="003D7EE1"/>
    <w:rsid w:val="003E56C8"/>
    <w:rsid w:val="003F0D07"/>
    <w:rsid w:val="003F3FA3"/>
    <w:rsid w:val="00400652"/>
    <w:rsid w:val="00412946"/>
    <w:rsid w:val="00412BDE"/>
    <w:rsid w:val="00412F3F"/>
    <w:rsid w:val="0041755B"/>
    <w:rsid w:val="00421C6D"/>
    <w:rsid w:val="00421E26"/>
    <w:rsid w:val="004234A0"/>
    <w:rsid w:val="00426F15"/>
    <w:rsid w:val="00436BFB"/>
    <w:rsid w:val="0043760F"/>
    <w:rsid w:val="004408A2"/>
    <w:rsid w:val="004418A0"/>
    <w:rsid w:val="004422E3"/>
    <w:rsid w:val="00442AFA"/>
    <w:rsid w:val="0044518B"/>
    <w:rsid w:val="004502B4"/>
    <w:rsid w:val="004511C2"/>
    <w:rsid w:val="00453914"/>
    <w:rsid w:val="00460C34"/>
    <w:rsid w:val="004610EE"/>
    <w:rsid w:val="004618CB"/>
    <w:rsid w:val="00463902"/>
    <w:rsid w:val="00465993"/>
    <w:rsid w:val="0049529A"/>
    <w:rsid w:val="0049574D"/>
    <w:rsid w:val="004A080A"/>
    <w:rsid w:val="004A083A"/>
    <w:rsid w:val="004A2E2F"/>
    <w:rsid w:val="004A4D15"/>
    <w:rsid w:val="004A689C"/>
    <w:rsid w:val="004B6369"/>
    <w:rsid w:val="004C2E0A"/>
    <w:rsid w:val="004C4FFC"/>
    <w:rsid w:val="004C740C"/>
    <w:rsid w:val="004D30EF"/>
    <w:rsid w:val="004D3B2B"/>
    <w:rsid w:val="004E4DE2"/>
    <w:rsid w:val="004F763E"/>
    <w:rsid w:val="004F7C39"/>
    <w:rsid w:val="005000A6"/>
    <w:rsid w:val="00501254"/>
    <w:rsid w:val="005028A2"/>
    <w:rsid w:val="00506203"/>
    <w:rsid w:val="00507486"/>
    <w:rsid w:val="005145B9"/>
    <w:rsid w:val="00521E5B"/>
    <w:rsid w:val="005233C7"/>
    <w:rsid w:val="005260B6"/>
    <w:rsid w:val="00526B09"/>
    <w:rsid w:val="005279C3"/>
    <w:rsid w:val="00542712"/>
    <w:rsid w:val="00544BD3"/>
    <w:rsid w:val="005451F0"/>
    <w:rsid w:val="00547C18"/>
    <w:rsid w:val="0055433D"/>
    <w:rsid w:val="005605CE"/>
    <w:rsid w:val="0056767C"/>
    <w:rsid w:val="005758C2"/>
    <w:rsid w:val="00582577"/>
    <w:rsid w:val="005843C6"/>
    <w:rsid w:val="005873EB"/>
    <w:rsid w:val="0059284E"/>
    <w:rsid w:val="005B3316"/>
    <w:rsid w:val="005B4C54"/>
    <w:rsid w:val="005B785D"/>
    <w:rsid w:val="005E1411"/>
    <w:rsid w:val="005F3508"/>
    <w:rsid w:val="005F7289"/>
    <w:rsid w:val="005F7B26"/>
    <w:rsid w:val="0060136A"/>
    <w:rsid w:val="006023AF"/>
    <w:rsid w:val="00621B45"/>
    <w:rsid w:val="00621E23"/>
    <w:rsid w:val="00623D43"/>
    <w:rsid w:val="0062567A"/>
    <w:rsid w:val="00627C47"/>
    <w:rsid w:val="00637765"/>
    <w:rsid w:val="00654EBB"/>
    <w:rsid w:val="00657225"/>
    <w:rsid w:val="006655D3"/>
    <w:rsid w:val="006706B9"/>
    <w:rsid w:val="00681F84"/>
    <w:rsid w:val="006869A6"/>
    <w:rsid w:val="006875D4"/>
    <w:rsid w:val="00687AC1"/>
    <w:rsid w:val="00687B7F"/>
    <w:rsid w:val="00694326"/>
    <w:rsid w:val="006A3B90"/>
    <w:rsid w:val="006C15A8"/>
    <w:rsid w:val="006C2566"/>
    <w:rsid w:val="006D28FD"/>
    <w:rsid w:val="006D620B"/>
    <w:rsid w:val="006E0C94"/>
    <w:rsid w:val="006E2D1F"/>
    <w:rsid w:val="006E494D"/>
    <w:rsid w:val="006E69D8"/>
    <w:rsid w:val="006F2451"/>
    <w:rsid w:val="006F5BCA"/>
    <w:rsid w:val="007060FF"/>
    <w:rsid w:val="007127C1"/>
    <w:rsid w:val="00713633"/>
    <w:rsid w:val="00713744"/>
    <w:rsid w:val="007146FA"/>
    <w:rsid w:val="0072029D"/>
    <w:rsid w:val="007235BC"/>
    <w:rsid w:val="00732D76"/>
    <w:rsid w:val="007365A0"/>
    <w:rsid w:val="007436EB"/>
    <w:rsid w:val="00744858"/>
    <w:rsid w:val="00745E10"/>
    <w:rsid w:val="0074669E"/>
    <w:rsid w:val="0075079A"/>
    <w:rsid w:val="00755638"/>
    <w:rsid w:val="00763D6C"/>
    <w:rsid w:val="007848D6"/>
    <w:rsid w:val="00787885"/>
    <w:rsid w:val="0078794D"/>
    <w:rsid w:val="00790B38"/>
    <w:rsid w:val="00792E99"/>
    <w:rsid w:val="007A45EA"/>
    <w:rsid w:val="007A5FF3"/>
    <w:rsid w:val="007B2F5F"/>
    <w:rsid w:val="007D6CDD"/>
    <w:rsid w:val="007E1F6F"/>
    <w:rsid w:val="007E34F5"/>
    <w:rsid w:val="007E3A0A"/>
    <w:rsid w:val="007F0F3B"/>
    <w:rsid w:val="00803D57"/>
    <w:rsid w:val="0081228B"/>
    <w:rsid w:val="00817B32"/>
    <w:rsid w:val="00822390"/>
    <w:rsid w:val="008252EE"/>
    <w:rsid w:val="008263C1"/>
    <w:rsid w:val="0083492C"/>
    <w:rsid w:val="00842682"/>
    <w:rsid w:val="00843182"/>
    <w:rsid w:val="0084337A"/>
    <w:rsid w:val="008473F8"/>
    <w:rsid w:val="00850233"/>
    <w:rsid w:val="00855428"/>
    <w:rsid w:val="00870D84"/>
    <w:rsid w:val="008727AE"/>
    <w:rsid w:val="0088741C"/>
    <w:rsid w:val="008960BD"/>
    <w:rsid w:val="00897454"/>
    <w:rsid w:val="008A4250"/>
    <w:rsid w:val="008A445F"/>
    <w:rsid w:val="008A52B3"/>
    <w:rsid w:val="008B14CE"/>
    <w:rsid w:val="008B3F47"/>
    <w:rsid w:val="008B7435"/>
    <w:rsid w:val="008D0286"/>
    <w:rsid w:val="008D3296"/>
    <w:rsid w:val="008D3F78"/>
    <w:rsid w:val="008D4194"/>
    <w:rsid w:val="008F35AF"/>
    <w:rsid w:val="008F59E9"/>
    <w:rsid w:val="008F62E9"/>
    <w:rsid w:val="008F774F"/>
    <w:rsid w:val="009137C6"/>
    <w:rsid w:val="00920314"/>
    <w:rsid w:val="00921F3B"/>
    <w:rsid w:val="009260E8"/>
    <w:rsid w:val="009432B5"/>
    <w:rsid w:val="00946C7C"/>
    <w:rsid w:val="00947ACB"/>
    <w:rsid w:val="0095334B"/>
    <w:rsid w:val="009538B0"/>
    <w:rsid w:val="00953CED"/>
    <w:rsid w:val="0095676C"/>
    <w:rsid w:val="00962EBD"/>
    <w:rsid w:val="00967FCF"/>
    <w:rsid w:val="009706D3"/>
    <w:rsid w:val="00970D81"/>
    <w:rsid w:val="00972613"/>
    <w:rsid w:val="00977C38"/>
    <w:rsid w:val="00982E80"/>
    <w:rsid w:val="0098362A"/>
    <w:rsid w:val="009836CF"/>
    <w:rsid w:val="00987D20"/>
    <w:rsid w:val="00990457"/>
    <w:rsid w:val="00994FB1"/>
    <w:rsid w:val="009A4733"/>
    <w:rsid w:val="009A4969"/>
    <w:rsid w:val="009B341F"/>
    <w:rsid w:val="009B389F"/>
    <w:rsid w:val="009B3CCA"/>
    <w:rsid w:val="009B6FEB"/>
    <w:rsid w:val="009C19D5"/>
    <w:rsid w:val="009C3B32"/>
    <w:rsid w:val="009C6217"/>
    <w:rsid w:val="009C6570"/>
    <w:rsid w:val="009C7399"/>
    <w:rsid w:val="009D29C6"/>
    <w:rsid w:val="009D5F98"/>
    <w:rsid w:val="009E33F0"/>
    <w:rsid w:val="009E37BC"/>
    <w:rsid w:val="009F04D0"/>
    <w:rsid w:val="009F0733"/>
    <w:rsid w:val="009F5074"/>
    <w:rsid w:val="009F6921"/>
    <w:rsid w:val="00A0553E"/>
    <w:rsid w:val="00A16F1F"/>
    <w:rsid w:val="00A24D6B"/>
    <w:rsid w:val="00A335A3"/>
    <w:rsid w:val="00A33BB2"/>
    <w:rsid w:val="00A3741C"/>
    <w:rsid w:val="00A44BE5"/>
    <w:rsid w:val="00A468F4"/>
    <w:rsid w:val="00A4704A"/>
    <w:rsid w:val="00A509F2"/>
    <w:rsid w:val="00A51376"/>
    <w:rsid w:val="00A5412A"/>
    <w:rsid w:val="00A60975"/>
    <w:rsid w:val="00A60CFB"/>
    <w:rsid w:val="00A643F6"/>
    <w:rsid w:val="00A74CAB"/>
    <w:rsid w:val="00A92081"/>
    <w:rsid w:val="00AA5858"/>
    <w:rsid w:val="00AB2B7D"/>
    <w:rsid w:val="00AB5117"/>
    <w:rsid w:val="00AC219F"/>
    <w:rsid w:val="00AC4B91"/>
    <w:rsid w:val="00AC7A57"/>
    <w:rsid w:val="00AD331E"/>
    <w:rsid w:val="00AD7BB3"/>
    <w:rsid w:val="00AE1A6E"/>
    <w:rsid w:val="00AF1C32"/>
    <w:rsid w:val="00AF2695"/>
    <w:rsid w:val="00AF3831"/>
    <w:rsid w:val="00AF4E9F"/>
    <w:rsid w:val="00AF5AB9"/>
    <w:rsid w:val="00AF7F7B"/>
    <w:rsid w:val="00B062C7"/>
    <w:rsid w:val="00B172D4"/>
    <w:rsid w:val="00B17E2E"/>
    <w:rsid w:val="00B24B43"/>
    <w:rsid w:val="00B30A48"/>
    <w:rsid w:val="00B35C45"/>
    <w:rsid w:val="00B36F98"/>
    <w:rsid w:val="00B4097F"/>
    <w:rsid w:val="00B41908"/>
    <w:rsid w:val="00B42BB8"/>
    <w:rsid w:val="00B43D36"/>
    <w:rsid w:val="00B4792E"/>
    <w:rsid w:val="00B557B0"/>
    <w:rsid w:val="00B57EFF"/>
    <w:rsid w:val="00B63242"/>
    <w:rsid w:val="00B732A1"/>
    <w:rsid w:val="00B81B52"/>
    <w:rsid w:val="00B91312"/>
    <w:rsid w:val="00B94331"/>
    <w:rsid w:val="00BA0697"/>
    <w:rsid w:val="00BA40E7"/>
    <w:rsid w:val="00BA7AA0"/>
    <w:rsid w:val="00BB0792"/>
    <w:rsid w:val="00BB2642"/>
    <w:rsid w:val="00BB5BE0"/>
    <w:rsid w:val="00BF3B9D"/>
    <w:rsid w:val="00C07175"/>
    <w:rsid w:val="00C13640"/>
    <w:rsid w:val="00C13DF4"/>
    <w:rsid w:val="00C30706"/>
    <w:rsid w:val="00C31F0D"/>
    <w:rsid w:val="00C330BD"/>
    <w:rsid w:val="00C332A5"/>
    <w:rsid w:val="00C33D99"/>
    <w:rsid w:val="00C4327A"/>
    <w:rsid w:val="00C47CF7"/>
    <w:rsid w:val="00C530C0"/>
    <w:rsid w:val="00C56430"/>
    <w:rsid w:val="00C60922"/>
    <w:rsid w:val="00C618D8"/>
    <w:rsid w:val="00C71C3E"/>
    <w:rsid w:val="00C72BDD"/>
    <w:rsid w:val="00C8470A"/>
    <w:rsid w:val="00C86574"/>
    <w:rsid w:val="00C9075A"/>
    <w:rsid w:val="00C907D9"/>
    <w:rsid w:val="00CA4817"/>
    <w:rsid w:val="00CB2ED8"/>
    <w:rsid w:val="00CB56B2"/>
    <w:rsid w:val="00CC0AE5"/>
    <w:rsid w:val="00CC1E5A"/>
    <w:rsid w:val="00CD57A7"/>
    <w:rsid w:val="00CE01A9"/>
    <w:rsid w:val="00CE5A41"/>
    <w:rsid w:val="00CF44F1"/>
    <w:rsid w:val="00D01A24"/>
    <w:rsid w:val="00D04744"/>
    <w:rsid w:val="00D05D12"/>
    <w:rsid w:val="00D11ED3"/>
    <w:rsid w:val="00D148C7"/>
    <w:rsid w:val="00D16D50"/>
    <w:rsid w:val="00D24C5E"/>
    <w:rsid w:val="00D251E4"/>
    <w:rsid w:val="00D253E6"/>
    <w:rsid w:val="00D4185B"/>
    <w:rsid w:val="00D41C73"/>
    <w:rsid w:val="00D50B9A"/>
    <w:rsid w:val="00D50D6B"/>
    <w:rsid w:val="00D512D8"/>
    <w:rsid w:val="00D51363"/>
    <w:rsid w:val="00D53C40"/>
    <w:rsid w:val="00D5480A"/>
    <w:rsid w:val="00D564CB"/>
    <w:rsid w:val="00D62872"/>
    <w:rsid w:val="00D67365"/>
    <w:rsid w:val="00D8083B"/>
    <w:rsid w:val="00D80D41"/>
    <w:rsid w:val="00D821EE"/>
    <w:rsid w:val="00D87A94"/>
    <w:rsid w:val="00D87D5F"/>
    <w:rsid w:val="00DB5174"/>
    <w:rsid w:val="00DC0F16"/>
    <w:rsid w:val="00DC53C0"/>
    <w:rsid w:val="00DD409A"/>
    <w:rsid w:val="00DD4EB3"/>
    <w:rsid w:val="00DE17CA"/>
    <w:rsid w:val="00DE4974"/>
    <w:rsid w:val="00DE75D2"/>
    <w:rsid w:val="00DF0C9B"/>
    <w:rsid w:val="00DF1EC7"/>
    <w:rsid w:val="00DF6DC7"/>
    <w:rsid w:val="00E01823"/>
    <w:rsid w:val="00E0415F"/>
    <w:rsid w:val="00E216C1"/>
    <w:rsid w:val="00E22072"/>
    <w:rsid w:val="00E273B8"/>
    <w:rsid w:val="00E3541A"/>
    <w:rsid w:val="00E42E7B"/>
    <w:rsid w:val="00E42FCE"/>
    <w:rsid w:val="00E547E9"/>
    <w:rsid w:val="00E55913"/>
    <w:rsid w:val="00E578E1"/>
    <w:rsid w:val="00E60549"/>
    <w:rsid w:val="00E736BD"/>
    <w:rsid w:val="00E748EA"/>
    <w:rsid w:val="00E75A18"/>
    <w:rsid w:val="00E81C16"/>
    <w:rsid w:val="00E8636B"/>
    <w:rsid w:val="00E90237"/>
    <w:rsid w:val="00E945D2"/>
    <w:rsid w:val="00E95143"/>
    <w:rsid w:val="00E95B92"/>
    <w:rsid w:val="00E9799A"/>
    <w:rsid w:val="00EA4DE6"/>
    <w:rsid w:val="00EB61E0"/>
    <w:rsid w:val="00EB693E"/>
    <w:rsid w:val="00EC36D9"/>
    <w:rsid w:val="00EC3A01"/>
    <w:rsid w:val="00ED1F6A"/>
    <w:rsid w:val="00EE38DE"/>
    <w:rsid w:val="00EE79D6"/>
    <w:rsid w:val="00EF5D91"/>
    <w:rsid w:val="00EF68F3"/>
    <w:rsid w:val="00F0070A"/>
    <w:rsid w:val="00F04A15"/>
    <w:rsid w:val="00F06C29"/>
    <w:rsid w:val="00F214E7"/>
    <w:rsid w:val="00F24237"/>
    <w:rsid w:val="00F27E4F"/>
    <w:rsid w:val="00F303C0"/>
    <w:rsid w:val="00F36FDD"/>
    <w:rsid w:val="00F40C3E"/>
    <w:rsid w:val="00F42B00"/>
    <w:rsid w:val="00F5074E"/>
    <w:rsid w:val="00F5116D"/>
    <w:rsid w:val="00F520A4"/>
    <w:rsid w:val="00F55C3F"/>
    <w:rsid w:val="00F56694"/>
    <w:rsid w:val="00F573F1"/>
    <w:rsid w:val="00F60BA8"/>
    <w:rsid w:val="00F66E45"/>
    <w:rsid w:val="00F715B5"/>
    <w:rsid w:val="00F8425E"/>
    <w:rsid w:val="00F84FC9"/>
    <w:rsid w:val="00F903D8"/>
    <w:rsid w:val="00F93A02"/>
    <w:rsid w:val="00FA42A1"/>
    <w:rsid w:val="00FA431E"/>
    <w:rsid w:val="00FA7344"/>
    <w:rsid w:val="00FB163C"/>
    <w:rsid w:val="00FB309B"/>
    <w:rsid w:val="00FB4072"/>
    <w:rsid w:val="00FC00B5"/>
    <w:rsid w:val="00FC5AA1"/>
    <w:rsid w:val="00FC73F9"/>
    <w:rsid w:val="00FD1B37"/>
    <w:rsid w:val="00FD5E00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DF10C-9B90-4727-BB7E-DF8BA53D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character" w:customStyle="1" w:styleId="ListParagraphChar">
    <w:name w:val="List Paragraph Char"/>
    <w:link w:val="ListParagraph"/>
    <w:uiPriority w:val="34"/>
    <w:locked/>
    <w:rsid w:val="00D253E6"/>
    <w:rPr>
      <w:rFonts w:ascii="Calibri" w:eastAsia="WenQuanYi Micro Hei" w:hAnsi="Calibri" w:cs="Calibri"/>
      <w:color w:val="00000A"/>
      <w:lang w:val="sr-Cyrl-CS"/>
    </w:rPr>
  </w:style>
  <w:style w:type="numbering" w:customStyle="1" w:styleId="Style1">
    <w:name w:val="Style1"/>
    <w:uiPriority w:val="99"/>
    <w:rsid w:val="000B4C17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E38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hyperlink" Target="http://www.coebank.org/en/about/policies-and-guidelines/projects-and-loans-policies-and-guidelin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vana.radulovic@piu.r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jn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iu.r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A765-A50A-450D-8BC0-A347853D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Ivana Radulović</cp:lastModifiedBy>
  <cp:revision>14</cp:revision>
  <dcterms:created xsi:type="dcterms:W3CDTF">2016-11-22T12:55:00Z</dcterms:created>
  <dcterms:modified xsi:type="dcterms:W3CDTF">2016-11-29T10:30:00Z</dcterms:modified>
</cp:coreProperties>
</file>