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03814" w14:textId="77777777" w:rsidR="006F1CDC" w:rsidRPr="00357D3D" w:rsidRDefault="00A21330" w:rsidP="005C7B60">
      <w:pPr>
        <w:rPr>
          <w:b/>
          <w:lang w:val="sr-Cyrl-CS"/>
        </w:rPr>
      </w:pPr>
      <w:r>
        <w:rPr>
          <w:b/>
          <w:lang w:val="sr-Latn-CS"/>
        </w:rPr>
        <w:t xml:space="preserve">  </w:t>
      </w:r>
      <w:r w:rsidR="005C7B60">
        <w:rPr>
          <w:b/>
          <w:lang w:val="sr-Cyrl-CS"/>
        </w:rPr>
        <w:t xml:space="preserve">    </w:t>
      </w:r>
    </w:p>
    <w:p w14:paraId="42F42497" w14:textId="77777777" w:rsidR="005C7B60" w:rsidRPr="005C7B60" w:rsidRDefault="005C7B60" w:rsidP="005C7B60">
      <w:pPr>
        <w:keepNext/>
        <w:jc w:val="center"/>
        <w:outlineLvl w:val="2"/>
        <w:rPr>
          <w:sz w:val="28"/>
          <w:szCs w:val="28"/>
          <w:lang w:val="sr-Cyrl-CS"/>
        </w:rPr>
      </w:pPr>
    </w:p>
    <w:p w14:paraId="2B2CA014" w14:textId="77777777" w:rsidR="005C7B60" w:rsidRPr="005C7B60" w:rsidRDefault="005C7B60" w:rsidP="005C7B60">
      <w:pPr>
        <w:keepNext/>
        <w:jc w:val="center"/>
        <w:outlineLvl w:val="2"/>
        <w:rPr>
          <w:sz w:val="28"/>
          <w:szCs w:val="28"/>
          <w:lang w:val="sr-Cyrl-CS"/>
        </w:rPr>
      </w:pPr>
    </w:p>
    <w:p w14:paraId="6A05F654" w14:textId="77777777" w:rsidR="00B413CF" w:rsidRDefault="0081529B" w:rsidP="004A729C">
      <w:pPr>
        <w:keepNext/>
        <w:jc w:val="center"/>
        <w:outlineLvl w:val="2"/>
        <w:rPr>
          <w:sz w:val="28"/>
          <w:szCs w:val="28"/>
          <w:lang w:val="sr-Cyrl-CS"/>
        </w:rPr>
      </w:pPr>
      <w:r>
        <w:rPr>
          <w:sz w:val="28"/>
          <w:szCs w:val="28"/>
          <w:lang w:val="sr-Cyrl-CS"/>
        </w:rPr>
        <w:t>Број јавне набавке</w:t>
      </w:r>
    </w:p>
    <w:p w14:paraId="6F65C41E" w14:textId="092C86F7" w:rsidR="005C7B60" w:rsidRPr="00222EB3" w:rsidRDefault="00222EB3" w:rsidP="004A729C">
      <w:pPr>
        <w:jc w:val="center"/>
        <w:rPr>
          <w:lang w:val="sr-Cyrl-CS"/>
        </w:rPr>
      </w:pPr>
      <w:r>
        <w:rPr>
          <w:b/>
          <w:sz w:val="28"/>
          <w:szCs w:val="28"/>
          <w:lang w:val="sr-Cyrl-CS"/>
        </w:rPr>
        <w:t>ЈНМВ/07-2016/У</w:t>
      </w:r>
    </w:p>
    <w:p w14:paraId="2E2199A1" w14:textId="77777777" w:rsidR="005C7B60" w:rsidRPr="005C7B60" w:rsidRDefault="005C7B60" w:rsidP="004A729C">
      <w:pPr>
        <w:jc w:val="center"/>
        <w:rPr>
          <w:lang w:val="sr-Cyrl-CS"/>
        </w:rPr>
      </w:pPr>
    </w:p>
    <w:p w14:paraId="5A0F8117" w14:textId="77777777" w:rsidR="005C7B60" w:rsidRPr="005C7B60" w:rsidRDefault="005C7B60" w:rsidP="004A729C">
      <w:pPr>
        <w:jc w:val="center"/>
        <w:rPr>
          <w:lang w:val="sr-Latn-CS"/>
        </w:rPr>
      </w:pPr>
    </w:p>
    <w:p w14:paraId="1FD833C3" w14:textId="77777777" w:rsidR="005C7B60" w:rsidRPr="005C7B60" w:rsidRDefault="005C7B60" w:rsidP="004A729C">
      <w:pPr>
        <w:jc w:val="center"/>
        <w:rPr>
          <w:lang w:val="sr-Latn-CS"/>
        </w:rPr>
      </w:pPr>
    </w:p>
    <w:p w14:paraId="4446829A" w14:textId="77777777" w:rsidR="005C7B60" w:rsidRPr="005C7B60" w:rsidRDefault="005C7B60" w:rsidP="004A729C">
      <w:pPr>
        <w:jc w:val="center"/>
        <w:rPr>
          <w:lang w:val="sr-Cyrl-CS"/>
        </w:rPr>
      </w:pPr>
    </w:p>
    <w:p w14:paraId="600D21B7" w14:textId="77777777" w:rsidR="005C7B60" w:rsidRPr="005C7B60" w:rsidRDefault="005C7B60" w:rsidP="004A729C">
      <w:pPr>
        <w:keepNext/>
        <w:jc w:val="center"/>
        <w:outlineLvl w:val="1"/>
        <w:rPr>
          <w:b/>
          <w:bCs/>
          <w:sz w:val="40"/>
          <w:szCs w:val="40"/>
          <w:lang w:val="sr-Latn-CS"/>
        </w:rPr>
      </w:pPr>
      <w:r w:rsidRPr="005C7B60">
        <w:rPr>
          <w:b/>
          <w:bCs/>
          <w:sz w:val="40"/>
          <w:szCs w:val="40"/>
          <w:lang w:val="sr-Cyrl-CS"/>
        </w:rPr>
        <w:t>КОНКУРСНА ДОКУМЕНТАЦИЈА</w:t>
      </w:r>
    </w:p>
    <w:p w14:paraId="72D3462A" w14:textId="77777777" w:rsidR="005C7B60" w:rsidRPr="005C7B60" w:rsidRDefault="005C7B60" w:rsidP="004A729C">
      <w:pPr>
        <w:jc w:val="center"/>
        <w:rPr>
          <w:lang w:val="sr-Latn-CS"/>
        </w:rPr>
      </w:pPr>
    </w:p>
    <w:p w14:paraId="2E37AD8C" w14:textId="77777777" w:rsidR="005C7B60" w:rsidRPr="005C7B60" w:rsidRDefault="005C7B60" w:rsidP="004A729C">
      <w:pPr>
        <w:jc w:val="center"/>
        <w:rPr>
          <w:lang w:val="sr-Cyrl-CS"/>
        </w:rPr>
      </w:pPr>
    </w:p>
    <w:p w14:paraId="2909AA1B" w14:textId="77777777" w:rsidR="005C7B60" w:rsidRPr="004A729C" w:rsidRDefault="006B0032" w:rsidP="004A729C">
      <w:pPr>
        <w:jc w:val="center"/>
        <w:rPr>
          <w:b/>
          <w:sz w:val="28"/>
          <w:szCs w:val="28"/>
        </w:rPr>
      </w:pPr>
      <w:r w:rsidRPr="004A729C">
        <w:rPr>
          <w:b/>
          <w:sz w:val="28"/>
          <w:szCs w:val="28"/>
        </w:rPr>
        <w:t>ЈАВНА НАБАВКА МАЛЕ ВРЕДНОСТИ</w:t>
      </w:r>
    </w:p>
    <w:p w14:paraId="1E043AAB" w14:textId="77777777" w:rsidR="005C7B60" w:rsidRPr="00FC61E7" w:rsidRDefault="005C7B60" w:rsidP="005C7B60">
      <w:pPr>
        <w:rPr>
          <w:lang w:val="sr-Latn-CS"/>
        </w:rPr>
      </w:pPr>
    </w:p>
    <w:p w14:paraId="234B6E71" w14:textId="77777777" w:rsidR="005C7B60" w:rsidRPr="00FC61E7" w:rsidRDefault="005C7B60" w:rsidP="005C7B60">
      <w:pPr>
        <w:rPr>
          <w:lang w:val="sr-Cyrl-CS"/>
        </w:rPr>
      </w:pPr>
    </w:p>
    <w:p w14:paraId="1FD8A0FF" w14:textId="6CCC55EB" w:rsidR="006B0032" w:rsidRPr="004A729C" w:rsidRDefault="0060386A" w:rsidP="004A729C">
      <w:pPr>
        <w:jc w:val="center"/>
        <w:rPr>
          <w:b/>
          <w:sz w:val="40"/>
          <w:szCs w:val="40"/>
        </w:rPr>
      </w:pPr>
      <w:r w:rsidRPr="0060386A">
        <w:rPr>
          <w:b/>
          <w:sz w:val="40"/>
          <w:szCs w:val="40"/>
        </w:rPr>
        <w:t xml:space="preserve">Набавка </w:t>
      </w:r>
      <w:r w:rsidR="00222EB3">
        <w:rPr>
          <w:b/>
          <w:sz w:val="40"/>
          <w:szCs w:val="40"/>
          <w:lang w:val="sr-Cyrl-CS"/>
        </w:rPr>
        <w:t xml:space="preserve">услуга интернета </w:t>
      </w:r>
      <w:r w:rsidR="006B0032" w:rsidRPr="0060386A">
        <w:rPr>
          <w:b/>
          <w:sz w:val="40"/>
          <w:szCs w:val="40"/>
        </w:rPr>
        <w:t>за потребе „ЈУП Истраживање и развој” д.о.о. Београд</w:t>
      </w:r>
    </w:p>
    <w:p w14:paraId="54A5161A" w14:textId="77777777" w:rsidR="005C7B60" w:rsidRPr="004A729C" w:rsidRDefault="005C7B60" w:rsidP="004A729C">
      <w:pPr>
        <w:jc w:val="center"/>
        <w:rPr>
          <w:sz w:val="40"/>
          <w:szCs w:val="40"/>
          <w:lang w:val="sr-Cyrl-CS"/>
        </w:rPr>
      </w:pPr>
    </w:p>
    <w:p w14:paraId="5C4DB783" w14:textId="77777777" w:rsidR="005C7B60" w:rsidRPr="005C7B60" w:rsidRDefault="005C7B60" w:rsidP="005C7B60">
      <w:pPr>
        <w:jc w:val="center"/>
        <w:rPr>
          <w:b/>
        </w:rPr>
      </w:pPr>
    </w:p>
    <w:p w14:paraId="2C861527" w14:textId="77777777" w:rsidR="005C7B60" w:rsidRPr="005C7B60" w:rsidRDefault="005C7B60" w:rsidP="005C7B60">
      <w:pPr>
        <w:rPr>
          <w:sz w:val="28"/>
          <w:szCs w:val="28"/>
        </w:rPr>
      </w:pPr>
    </w:p>
    <w:p w14:paraId="2EE6369C" w14:textId="77777777" w:rsidR="005C7B60" w:rsidRPr="005C7B60" w:rsidRDefault="005C7B60" w:rsidP="005C7B60">
      <w:pPr>
        <w:rPr>
          <w:sz w:val="28"/>
          <w:szCs w:val="28"/>
        </w:rPr>
      </w:pPr>
    </w:p>
    <w:p w14:paraId="50C9D66A" w14:textId="77777777" w:rsidR="005C7B60" w:rsidRPr="005C7B60" w:rsidRDefault="005C7B60" w:rsidP="005C7B60">
      <w:pPr>
        <w:rPr>
          <w:sz w:val="28"/>
          <w:szCs w:val="28"/>
        </w:rPr>
      </w:pPr>
    </w:p>
    <w:p w14:paraId="6A336EE1" w14:textId="77777777" w:rsidR="005C7B60" w:rsidRPr="005C7B60" w:rsidRDefault="005C7B60" w:rsidP="005C7B60">
      <w:pPr>
        <w:rPr>
          <w:sz w:val="28"/>
          <w:szCs w:val="28"/>
        </w:rPr>
      </w:pPr>
    </w:p>
    <w:p w14:paraId="5231ADCA" w14:textId="77777777" w:rsidR="005C7B60" w:rsidRPr="005C7B60" w:rsidRDefault="005C7B60" w:rsidP="005C7B60">
      <w:pPr>
        <w:rPr>
          <w:sz w:val="28"/>
          <w:szCs w:val="28"/>
          <w:lang w:val="sr-Cyrl-CS"/>
        </w:rPr>
      </w:pPr>
      <w:r w:rsidRPr="005C7B60">
        <w:rPr>
          <w:sz w:val="28"/>
          <w:szCs w:val="28"/>
          <w:lang w:val="sr-Cyrl-CS"/>
        </w:rPr>
        <w:tab/>
      </w:r>
    </w:p>
    <w:p w14:paraId="56E5087B" w14:textId="77777777" w:rsidR="005C7B60" w:rsidRPr="005C7B60" w:rsidRDefault="005C7B60" w:rsidP="005C7B60">
      <w:pPr>
        <w:rPr>
          <w:b/>
          <w:i/>
        </w:rPr>
      </w:pPr>
    </w:p>
    <w:p w14:paraId="2B833851" w14:textId="77777777" w:rsidR="005C7B60" w:rsidRPr="005C7B60" w:rsidRDefault="005C7B60" w:rsidP="005C7B60">
      <w:pPr>
        <w:rPr>
          <w:b/>
          <w:i/>
        </w:rPr>
      </w:pPr>
    </w:p>
    <w:p w14:paraId="641448E6" w14:textId="77777777" w:rsidR="005C7B60" w:rsidRPr="005C7B60" w:rsidRDefault="005C7B60" w:rsidP="005C7B60">
      <w:pPr>
        <w:jc w:val="center"/>
        <w:rPr>
          <w:b/>
          <w:i/>
          <w:lang w:val="sr-Cyrl-CS"/>
        </w:rPr>
      </w:pPr>
    </w:p>
    <w:p w14:paraId="793D98B6" w14:textId="77777777" w:rsidR="005C7B60" w:rsidRPr="005C7B60" w:rsidRDefault="005C7B60" w:rsidP="005C7B60">
      <w:pPr>
        <w:jc w:val="center"/>
        <w:rPr>
          <w:sz w:val="28"/>
          <w:szCs w:val="28"/>
          <w:lang w:val="sr-Latn-CS"/>
        </w:rPr>
      </w:pPr>
    </w:p>
    <w:p w14:paraId="4B18734E" w14:textId="1F0AD09C" w:rsidR="005C7B60" w:rsidRPr="00B94775" w:rsidRDefault="005C7B60" w:rsidP="005C7B60">
      <w:pPr>
        <w:jc w:val="center"/>
        <w:rPr>
          <w:b/>
          <w:i/>
          <w:noProof/>
          <w:lang w:val="sr-Cyrl-CS"/>
        </w:rPr>
      </w:pPr>
      <w:r w:rsidRPr="005C7B60">
        <w:rPr>
          <w:b/>
          <w:i/>
          <w:noProof/>
          <w:lang w:val="sr-Cyrl-CS"/>
        </w:rPr>
        <w:t>Рок за достављање понуда</w:t>
      </w:r>
      <w:r w:rsidRPr="006D1391">
        <w:rPr>
          <w:b/>
          <w:i/>
          <w:noProof/>
          <w:lang w:val="sr-Cyrl-CS"/>
        </w:rPr>
        <w:t xml:space="preserve">: закључно </w:t>
      </w:r>
      <w:r w:rsidRPr="00B94775">
        <w:rPr>
          <w:b/>
          <w:i/>
          <w:noProof/>
          <w:lang w:val="sr-Cyrl-CS"/>
        </w:rPr>
        <w:t xml:space="preserve">са </w:t>
      </w:r>
      <w:r w:rsidR="00776772">
        <w:rPr>
          <w:b/>
          <w:i/>
          <w:noProof/>
          <w:lang w:val="sr-Latn-CS"/>
        </w:rPr>
        <w:t>12</w:t>
      </w:r>
      <w:r w:rsidR="006F25C1" w:rsidRPr="00D5535F">
        <w:rPr>
          <w:b/>
          <w:i/>
          <w:noProof/>
          <w:lang w:val="sr-Cyrl-CS"/>
        </w:rPr>
        <w:t>.12.2016.</w:t>
      </w:r>
      <w:r w:rsidR="00266B1F">
        <w:rPr>
          <w:b/>
          <w:i/>
          <w:noProof/>
          <w:lang w:val="sr-Cyrl-CS"/>
        </w:rPr>
        <w:t xml:space="preserve"> </w:t>
      </w:r>
      <w:r w:rsidRPr="00B94775">
        <w:rPr>
          <w:b/>
          <w:i/>
          <w:noProof/>
          <w:lang w:val="sr-Cyrl-CS"/>
        </w:rPr>
        <w:t>године, до</w:t>
      </w:r>
      <w:r w:rsidR="00D40816">
        <w:rPr>
          <w:b/>
          <w:i/>
          <w:noProof/>
          <w:shd w:val="clear" w:color="auto" w:fill="FFFFFF" w:themeFill="background1"/>
          <w:lang w:val="sr-Cyrl-CS"/>
        </w:rPr>
        <w:t xml:space="preserve"> </w:t>
      </w:r>
      <w:r w:rsidR="00CF5941">
        <w:rPr>
          <w:b/>
          <w:i/>
          <w:noProof/>
          <w:shd w:val="clear" w:color="auto" w:fill="FFFFFF" w:themeFill="background1"/>
          <w:lang w:val="sr-Latn-CS"/>
        </w:rPr>
        <w:t>09</w:t>
      </w:r>
      <w:r w:rsidR="00D40816">
        <w:rPr>
          <w:b/>
          <w:i/>
          <w:noProof/>
          <w:shd w:val="clear" w:color="auto" w:fill="FFFFFF" w:themeFill="background1"/>
          <w:lang w:val="sr-Cyrl-CS"/>
        </w:rPr>
        <w:t>:</w:t>
      </w:r>
      <w:r w:rsidR="00BE7C48">
        <w:rPr>
          <w:b/>
          <w:i/>
          <w:noProof/>
          <w:shd w:val="clear" w:color="auto" w:fill="FFFFFF" w:themeFill="background1"/>
          <w:lang w:val="sr-Latn-CS"/>
        </w:rPr>
        <w:t>3</w:t>
      </w:r>
      <w:r w:rsidR="00D40816">
        <w:rPr>
          <w:b/>
          <w:i/>
          <w:noProof/>
          <w:shd w:val="clear" w:color="auto" w:fill="FFFFFF" w:themeFill="background1"/>
          <w:lang w:val="sr-Cyrl-CS"/>
        </w:rPr>
        <w:t>0</w:t>
      </w:r>
      <w:r w:rsidRPr="00B94775">
        <w:rPr>
          <w:b/>
          <w:i/>
          <w:noProof/>
          <w:lang w:val="sr-Cyrl-CS"/>
        </w:rPr>
        <w:t xml:space="preserve"> часова.</w:t>
      </w:r>
    </w:p>
    <w:p w14:paraId="040C547A" w14:textId="77777777" w:rsidR="005C7B60" w:rsidRPr="00B94775" w:rsidRDefault="005C7B60" w:rsidP="005C7B60">
      <w:pPr>
        <w:jc w:val="center"/>
        <w:rPr>
          <w:b/>
          <w:i/>
          <w:noProof/>
          <w:lang w:val="sr-Cyrl-CS"/>
        </w:rPr>
      </w:pPr>
    </w:p>
    <w:p w14:paraId="68117754" w14:textId="5D0AD949" w:rsidR="005C7B60" w:rsidRPr="005C7B60" w:rsidRDefault="005C7B60" w:rsidP="005C7B60">
      <w:pPr>
        <w:jc w:val="center"/>
        <w:rPr>
          <w:b/>
          <w:i/>
          <w:noProof/>
          <w:lang w:val="sr-Cyrl-CS"/>
        </w:rPr>
      </w:pPr>
      <w:r w:rsidRPr="006D1391">
        <w:rPr>
          <w:b/>
          <w:i/>
          <w:noProof/>
          <w:lang w:val="sr-Cyrl-CS"/>
        </w:rPr>
        <w:t>Датум отварања понуда</w:t>
      </w:r>
      <w:r w:rsidRPr="00B94775">
        <w:rPr>
          <w:b/>
          <w:i/>
          <w:noProof/>
          <w:lang w:val="sr-Cyrl-CS"/>
        </w:rPr>
        <w:t xml:space="preserve">: </w:t>
      </w:r>
      <w:r w:rsidR="00776772">
        <w:rPr>
          <w:b/>
          <w:i/>
          <w:noProof/>
          <w:lang w:val="sr-Latn-CS"/>
        </w:rPr>
        <w:t>12</w:t>
      </w:r>
      <w:r w:rsidR="00D40816">
        <w:rPr>
          <w:b/>
          <w:i/>
          <w:noProof/>
          <w:lang w:val="sr-Cyrl-CS"/>
        </w:rPr>
        <w:t>.12.2016.</w:t>
      </w:r>
      <w:r w:rsidRPr="00B94775">
        <w:rPr>
          <w:b/>
          <w:i/>
          <w:noProof/>
          <w:shd w:val="clear" w:color="auto" w:fill="FFFFFF"/>
          <w:lang w:val="sr-Cyrl-CS"/>
        </w:rPr>
        <w:t xml:space="preserve"> </w:t>
      </w:r>
      <w:r w:rsidRPr="00B94775">
        <w:rPr>
          <w:b/>
          <w:i/>
          <w:noProof/>
          <w:lang w:val="sr-Cyrl-CS"/>
        </w:rPr>
        <w:t xml:space="preserve">године, у </w:t>
      </w:r>
      <w:r w:rsidR="00CF5941">
        <w:rPr>
          <w:b/>
          <w:i/>
          <w:noProof/>
          <w:lang w:val="sr-Latn-CS"/>
        </w:rPr>
        <w:t>10</w:t>
      </w:r>
      <w:r w:rsidR="00BE7C48">
        <w:rPr>
          <w:b/>
          <w:i/>
          <w:noProof/>
          <w:lang w:val="sr-Latn-CS"/>
        </w:rPr>
        <w:t>:00</w:t>
      </w:r>
      <w:r w:rsidR="00266B1F">
        <w:rPr>
          <w:b/>
          <w:i/>
          <w:noProof/>
          <w:lang w:val="sr-Cyrl-CS"/>
        </w:rPr>
        <w:t xml:space="preserve"> </w:t>
      </w:r>
      <w:r w:rsidRPr="00B94775">
        <w:rPr>
          <w:b/>
          <w:i/>
          <w:noProof/>
          <w:lang w:val="sr-Cyrl-CS"/>
        </w:rPr>
        <w:t>часова.</w:t>
      </w:r>
    </w:p>
    <w:p w14:paraId="011BB566" w14:textId="77777777" w:rsidR="005C7B60" w:rsidRPr="005C7B60" w:rsidRDefault="005C7B60" w:rsidP="005C7B60">
      <w:pPr>
        <w:jc w:val="center"/>
        <w:rPr>
          <w:sz w:val="28"/>
          <w:szCs w:val="28"/>
          <w:lang w:val="sr-Cyrl-CS"/>
        </w:rPr>
      </w:pPr>
    </w:p>
    <w:p w14:paraId="1F0AC267" w14:textId="77777777" w:rsidR="005C7B60" w:rsidRPr="005C7B60" w:rsidRDefault="005C7B60" w:rsidP="005C7B60">
      <w:pPr>
        <w:jc w:val="center"/>
        <w:rPr>
          <w:sz w:val="28"/>
          <w:szCs w:val="28"/>
        </w:rPr>
      </w:pPr>
    </w:p>
    <w:p w14:paraId="7AD0B3AB" w14:textId="77777777" w:rsidR="005C7B60" w:rsidRPr="005C7B60" w:rsidRDefault="005C7B60" w:rsidP="005C7B60">
      <w:pPr>
        <w:jc w:val="center"/>
        <w:rPr>
          <w:sz w:val="28"/>
          <w:szCs w:val="28"/>
        </w:rPr>
      </w:pPr>
    </w:p>
    <w:p w14:paraId="3389B30D" w14:textId="77777777" w:rsidR="005C7B60" w:rsidRPr="005C7B60" w:rsidRDefault="005C7B60" w:rsidP="005C7B60">
      <w:pPr>
        <w:jc w:val="center"/>
        <w:rPr>
          <w:sz w:val="28"/>
          <w:szCs w:val="28"/>
        </w:rPr>
      </w:pPr>
    </w:p>
    <w:p w14:paraId="44A6C89F" w14:textId="77777777" w:rsidR="005C7B60" w:rsidRPr="005C7B60" w:rsidRDefault="005C7B60" w:rsidP="005C7B60">
      <w:pPr>
        <w:jc w:val="center"/>
        <w:rPr>
          <w:sz w:val="28"/>
          <w:szCs w:val="28"/>
        </w:rPr>
      </w:pPr>
    </w:p>
    <w:p w14:paraId="4D6B5FDE" w14:textId="77777777" w:rsidR="005C7B60" w:rsidRPr="005C7B60" w:rsidRDefault="005C7B60" w:rsidP="005C7B60">
      <w:pPr>
        <w:jc w:val="center"/>
        <w:rPr>
          <w:sz w:val="28"/>
          <w:szCs w:val="28"/>
        </w:rPr>
      </w:pPr>
    </w:p>
    <w:p w14:paraId="2B4994E7" w14:textId="77777777" w:rsidR="005C7B60" w:rsidRPr="005C7B60" w:rsidRDefault="005C7B60" w:rsidP="005C7B60">
      <w:pPr>
        <w:rPr>
          <w:sz w:val="28"/>
          <w:szCs w:val="28"/>
        </w:rPr>
      </w:pPr>
    </w:p>
    <w:p w14:paraId="40E21FCF" w14:textId="77777777" w:rsidR="005C7B60" w:rsidRPr="005C7B60" w:rsidRDefault="005C7B60" w:rsidP="005C7B60">
      <w:pPr>
        <w:jc w:val="center"/>
        <w:rPr>
          <w:sz w:val="28"/>
          <w:szCs w:val="28"/>
        </w:rPr>
      </w:pPr>
    </w:p>
    <w:p w14:paraId="3DEB2363" w14:textId="77777777" w:rsidR="0028243E" w:rsidRPr="005C7B60" w:rsidRDefault="0028243E" w:rsidP="0028243E">
      <w:pPr>
        <w:rPr>
          <w:sz w:val="28"/>
          <w:szCs w:val="28"/>
        </w:rPr>
      </w:pPr>
    </w:p>
    <w:p w14:paraId="00B968FB" w14:textId="43227F20" w:rsidR="005C7B60" w:rsidRDefault="00222EB3" w:rsidP="005C7B60">
      <w:pPr>
        <w:jc w:val="center"/>
        <w:rPr>
          <w:i/>
          <w:sz w:val="28"/>
          <w:szCs w:val="28"/>
          <w:lang w:val="sr-Cyrl-CS"/>
        </w:rPr>
      </w:pPr>
      <w:r>
        <w:rPr>
          <w:i/>
          <w:sz w:val="28"/>
          <w:szCs w:val="28"/>
          <w:lang w:val="sr-Cyrl-CS"/>
        </w:rPr>
        <w:t>Децембар</w:t>
      </w:r>
      <w:r w:rsidR="006B0032" w:rsidRPr="004A729C">
        <w:rPr>
          <w:i/>
          <w:sz w:val="28"/>
          <w:szCs w:val="28"/>
          <w:lang w:val="sr-Cyrl-CS"/>
        </w:rPr>
        <w:t>, 2016</w:t>
      </w:r>
      <w:r w:rsidR="005C7B60" w:rsidRPr="004A729C">
        <w:rPr>
          <w:i/>
          <w:sz w:val="28"/>
          <w:szCs w:val="28"/>
          <w:lang w:val="sr-Cyrl-CS"/>
        </w:rPr>
        <w:t>. година</w:t>
      </w:r>
    </w:p>
    <w:p w14:paraId="1D73D85A" w14:textId="77777777" w:rsidR="00222EB3" w:rsidRDefault="00222EB3" w:rsidP="005C7B60">
      <w:pPr>
        <w:jc w:val="center"/>
        <w:rPr>
          <w:i/>
          <w:sz w:val="28"/>
          <w:szCs w:val="28"/>
          <w:lang w:val="sr-Cyrl-CS"/>
        </w:rPr>
      </w:pPr>
    </w:p>
    <w:p w14:paraId="003FB37D" w14:textId="77777777" w:rsidR="00222EB3" w:rsidRDefault="00222EB3" w:rsidP="005C7B60">
      <w:pPr>
        <w:jc w:val="center"/>
        <w:rPr>
          <w:i/>
          <w:sz w:val="28"/>
          <w:szCs w:val="28"/>
          <w:lang w:val="sr-Cyrl-CS"/>
        </w:rPr>
      </w:pPr>
    </w:p>
    <w:p w14:paraId="26D57E21" w14:textId="77777777" w:rsidR="00222EB3" w:rsidRDefault="00222EB3" w:rsidP="005C7B60">
      <w:pPr>
        <w:jc w:val="center"/>
        <w:rPr>
          <w:i/>
          <w:sz w:val="28"/>
          <w:szCs w:val="28"/>
          <w:lang w:val="sr-Cyrl-CS"/>
        </w:rPr>
      </w:pPr>
    </w:p>
    <w:p w14:paraId="675488E9" w14:textId="77777777" w:rsidR="00222EB3" w:rsidRDefault="00222EB3" w:rsidP="005C7B60">
      <w:pPr>
        <w:jc w:val="center"/>
        <w:rPr>
          <w:i/>
          <w:sz w:val="28"/>
          <w:szCs w:val="28"/>
          <w:lang w:val="sr-Cyrl-CS"/>
        </w:rPr>
      </w:pPr>
    </w:p>
    <w:p w14:paraId="63FD1AC1" w14:textId="77777777" w:rsidR="005C7B60" w:rsidRDefault="005C7B60" w:rsidP="005C7B60">
      <w:pPr>
        <w:jc w:val="both"/>
        <w:rPr>
          <w:rFonts w:cs="CECoe_Times"/>
          <w:lang w:val="sr-Cyrl-CS"/>
        </w:rPr>
      </w:pPr>
    </w:p>
    <w:p w14:paraId="7FF85971" w14:textId="2375CA16" w:rsidR="005C7B60" w:rsidRPr="005C7B60" w:rsidRDefault="00821515" w:rsidP="005C7B60">
      <w:pPr>
        <w:jc w:val="both"/>
        <w:rPr>
          <w:rFonts w:cs="CECoe_Times"/>
          <w:lang w:val="sr-Cyrl-CS"/>
        </w:rPr>
      </w:pPr>
      <w:r w:rsidRPr="00486DE1">
        <w:rPr>
          <w:rFonts w:cs="CECoe_Times"/>
          <w:lang w:val="sr-Cyrl-CS"/>
        </w:rPr>
        <w:t xml:space="preserve">На </w:t>
      </w:r>
      <w:r w:rsidRPr="00743AB2">
        <w:rPr>
          <w:rFonts w:cs="CECoe_Times"/>
          <w:lang w:val="sr-Cyrl-CS"/>
        </w:rPr>
        <w:t>основу члана</w:t>
      </w:r>
      <w:r w:rsidR="00486DE1" w:rsidRPr="00743AB2">
        <w:rPr>
          <w:rFonts w:cs="CECoe_Times"/>
          <w:lang w:val="sr-Latn-CS"/>
        </w:rPr>
        <w:t xml:space="preserve"> 39. </w:t>
      </w:r>
      <w:r w:rsidR="005C7B60" w:rsidRPr="00486DE1">
        <w:rPr>
          <w:rFonts w:cs="CECoe_Times"/>
          <w:lang w:val="sr-Cyrl-CS"/>
        </w:rPr>
        <w:t xml:space="preserve">и </w:t>
      </w:r>
      <w:r w:rsidR="000946A2">
        <w:rPr>
          <w:rFonts w:cs="CECoe_Times"/>
          <w:lang w:val="sr-Cyrl-CS"/>
        </w:rPr>
        <w:t xml:space="preserve">члана </w:t>
      </w:r>
      <w:r w:rsidR="005C7B60" w:rsidRPr="00486DE1">
        <w:rPr>
          <w:rFonts w:cs="CECoe_Times"/>
          <w:lang w:val="sr-Cyrl-CS"/>
        </w:rPr>
        <w:t>61</w:t>
      </w:r>
      <w:r w:rsidR="005C7B60" w:rsidRPr="00821515">
        <w:rPr>
          <w:rFonts w:cs="CECoe_Times"/>
          <w:lang w:val="sr-Cyrl-CS"/>
        </w:rPr>
        <w:t>. Закона о јавним набавкама (</w:t>
      </w:r>
      <w:r w:rsidR="005C7B60" w:rsidRPr="00821515">
        <w:rPr>
          <w:lang w:val="sr-Cyrl-CS"/>
        </w:rPr>
        <w:t>“</w:t>
      </w:r>
      <w:r w:rsidR="005C7B60" w:rsidRPr="00821515">
        <w:rPr>
          <w:rFonts w:cs="CECoe_Times"/>
          <w:lang w:val="sr-Cyrl-CS"/>
        </w:rPr>
        <w:t>Службени гласник Републике Србије</w:t>
      </w:r>
      <w:r w:rsidR="005C7B60" w:rsidRPr="00821515">
        <w:rPr>
          <w:lang w:val="sr-Cyrl-CS"/>
        </w:rPr>
        <w:t>”</w:t>
      </w:r>
      <w:r w:rsidR="00C13B49">
        <w:rPr>
          <w:rFonts w:cs="CECoe_Times"/>
          <w:lang w:val="sr-Cyrl-CS"/>
        </w:rPr>
        <w:t xml:space="preserve"> бр.</w:t>
      </w:r>
      <w:r w:rsidR="005C7B60" w:rsidRPr="00821515">
        <w:rPr>
          <w:rFonts w:cs="CECoe_Times"/>
          <w:lang w:val="sr-Cyrl-CS"/>
        </w:rPr>
        <w:t xml:space="preserve"> 124/2012</w:t>
      </w:r>
      <w:r w:rsidRPr="00821515">
        <w:rPr>
          <w:rFonts w:cs="CECoe_Times"/>
        </w:rPr>
        <w:t xml:space="preserve">, </w:t>
      </w:r>
      <w:r w:rsidR="005C7B60" w:rsidRPr="00821515">
        <w:rPr>
          <w:rFonts w:cs="CECoe_Times"/>
        </w:rPr>
        <w:t>1</w:t>
      </w:r>
      <w:r w:rsidR="00B078CF" w:rsidRPr="00821515">
        <w:rPr>
          <w:rFonts w:cs="CECoe_Times"/>
        </w:rPr>
        <w:t>4</w:t>
      </w:r>
      <w:r w:rsidR="005C7B60" w:rsidRPr="00821515">
        <w:rPr>
          <w:rFonts w:cs="CECoe_Times"/>
        </w:rPr>
        <w:t>/1</w:t>
      </w:r>
      <w:r w:rsidR="00B078CF" w:rsidRPr="00821515">
        <w:rPr>
          <w:rFonts w:cs="CECoe_Times"/>
        </w:rPr>
        <w:t>5</w:t>
      </w:r>
      <w:r w:rsidRPr="00821515">
        <w:rPr>
          <w:rFonts w:cs="CECoe_Times"/>
          <w:lang w:val="sr-Cyrl-CS"/>
        </w:rPr>
        <w:t xml:space="preserve"> и 68</w:t>
      </w:r>
      <w:r w:rsidRPr="00821515">
        <w:rPr>
          <w:rFonts w:cs="CECoe_Times"/>
        </w:rPr>
        <w:t>/15</w:t>
      </w:r>
      <w:r w:rsidR="005C7B60" w:rsidRPr="00821515">
        <w:rPr>
          <w:rFonts w:cs="CECoe_Times"/>
          <w:lang w:val="sr-Cyrl-CS"/>
        </w:rPr>
        <w:t xml:space="preserve">, </w:t>
      </w:r>
      <w:r w:rsidRPr="00821515">
        <w:rPr>
          <w:rFonts w:cs="CECoe_Times"/>
          <w:lang w:val="sr-Cyrl-CS"/>
        </w:rPr>
        <w:t>у даљем тексту: Закон) и члана 6</w:t>
      </w:r>
      <w:r w:rsidR="005C7B60" w:rsidRPr="00821515">
        <w:rPr>
          <w:rFonts w:cs="CECoe_Times"/>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5C7B60" w:rsidRPr="00821515">
        <w:rPr>
          <w:lang w:val="sr-Cyrl-CS"/>
        </w:rPr>
        <w:t>“</w:t>
      </w:r>
      <w:r w:rsidR="005C7B60" w:rsidRPr="00821515">
        <w:rPr>
          <w:rFonts w:cs="CECoe_Times"/>
          <w:lang w:val="sr-Cyrl-CS"/>
        </w:rPr>
        <w:t>Службени гласник Републике Србије</w:t>
      </w:r>
      <w:r w:rsidR="005C7B60" w:rsidRPr="00821515">
        <w:rPr>
          <w:lang w:val="sr-Cyrl-CS"/>
        </w:rPr>
        <w:t>”</w:t>
      </w:r>
      <w:r w:rsidR="005C7B60" w:rsidRPr="00821515">
        <w:rPr>
          <w:rFonts w:cs="CECoe_Times"/>
          <w:lang w:val="sr-Cyrl-CS"/>
        </w:rPr>
        <w:t xml:space="preserve"> број</w:t>
      </w:r>
      <w:r w:rsidRPr="00821515">
        <w:rPr>
          <w:rFonts w:cs="CECoe_Times"/>
          <w:lang w:val="sr-Cyrl-CS"/>
        </w:rPr>
        <w:t xml:space="preserve"> 86/2015), </w:t>
      </w:r>
      <w:r w:rsidR="005C7B60" w:rsidRPr="00821515">
        <w:rPr>
          <w:rFonts w:cs="CECoe_Times"/>
          <w:lang w:val="sr-Cyrl-CS"/>
        </w:rPr>
        <w:t xml:space="preserve"> Правилника о ближем уређивању поступка јавне набавке број </w:t>
      </w:r>
      <w:r w:rsidRPr="00821515">
        <w:t>8015 од 29.12.2015</w:t>
      </w:r>
      <w:r w:rsidR="005C7B60" w:rsidRPr="00821515">
        <w:rPr>
          <w:rFonts w:cs="CECoe_Times"/>
          <w:lang w:val="sr-Cyrl-CS"/>
        </w:rPr>
        <w:t>. године</w:t>
      </w:r>
      <w:r w:rsidR="005C7B60" w:rsidRPr="00CF3EE7">
        <w:rPr>
          <w:rFonts w:cs="CECoe_Times"/>
          <w:lang w:val="sr-Cyrl-CS"/>
        </w:rPr>
        <w:t>, Одлуке о покретању поступка јавне набавке</w:t>
      </w:r>
      <w:r w:rsidR="00265CB3" w:rsidRPr="00CF3EE7">
        <w:rPr>
          <w:rFonts w:cs="CECoe_Times"/>
        </w:rPr>
        <w:t xml:space="preserve"> </w:t>
      </w:r>
      <w:r w:rsidR="00DA4D0F">
        <w:rPr>
          <w:rFonts w:cs="CECoe_Times"/>
          <w:lang w:val="sr-Cyrl-CS"/>
        </w:rPr>
        <w:t xml:space="preserve">мале вредности </w:t>
      </w:r>
      <w:r w:rsidR="00265CB3" w:rsidRPr="00CF3EE7">
        <w:rPr>
          <w:rFonts w:cs="CECoe_Times"/>
        </w:rPr>
        <w:t>број</w:t>
      </w:r>
      <w:r w:rsidR="005C7B60" w:rsidRPr="00CF3EE7">
        <w:rPr>
          <w:rFonts w:cs="CECoe_Times"/>
          <w:lang w:val="sr-Cyrl-CS"/>
        </w:rPr>
        <w:t xml:space="preserve"> </w:t>
      </w:r>
      <w:r w:rsidR="00DA4D0F">
        <w:rPr>
          <w:rFonts w:cs="CECoe_Times"/>
          <w:lang w:val="sr-Cyrl-CS"/>
        </w:rPr>
        <w:t>13750</w:t>
      </w:r>
      <w:r w:rsidR="00DC3645" w:rsidRPr="00CF3EE7">
        <w:rPr>
          <w:rFonts w:cs="CECoe_Times"/>
          <w:lang w:val="sr-Cyrl-CS"/>
        </w:rPr>
        <w:t xml:space="preserve"> од </w:t>
      </w:r>
      <w:r w:rsidR="00DA4D0F">
        <w:rPr>
          <w:rFonts w:cs="CECoe_Times"/>
          <w:lang w:val="sr-Cyrl-CS"/>
        </w:rPr>
        <w:t xml:space="preserve">21.11.2016. </w:t>
      </w:r>
      <w:r w:rsidR="005C7B60" w:rsidRPr="00CF3EE7">
        <w:rPr>
          <w:rFonts w:cs="CECoe_Times"/>
          <w:lang w:val="sr-Cyrl-CS"/>
        </w:rPr>
        <w:t>године</w:t>
      </w:r>
      <w:r w:rsidR="00336AC5" w:rsidRPr="00CF3EE7">
        <w:rPr>
          <w:rFonts w:cs="CECoe_Times"/>
          <w:lang w:val="sr-Latn-CS"/>
        </w:rPr>
        <w:t>,</w:t>
      </w:r>
      <w:r w:rsidR="002F5AD6">
        <w:rPr>
          <w:rFonts w:cs="CECoe_Times"/>
          <w:lang w:val="sr-Latn-CS"/>
        </w:rPr>
        <w:t xml:space="preserve"> </w:t>
      </w:r>
      <w:r w:rsidR="005C7B60" w:rsidRPr="002F5AD6">
        <w:rPr>
          <w:rFonts w:cs="CECoe_Times"/>
          <w:lang w:val="sr-Cyrl-CS"/>
        </w:rPr>
        <w:t xml:space="preserve">и </w:t>
      </w:r>
      <w:r w:rsidR="005C7B60" w:rsidRPr="00C13B49">
        <w:rPr>
          <w:rFonts w:cs="CECoe_Times"/>
          <w:lang w:val="sr-Cyrl-CS"/>
        </w:rPr>
        <w:t>Решења о обра</w:t>
      </w:r>
      <w:r w:rsidR="00C13B49" w:rsidRPr="00C13B49">
        <w:rPr>
          <w:rFonts w:cs="CECoe_Times"/>
          <w:lang w:val="sr-Cyrl-CS"/>
        </w:rPr>
        <w:t>зовању комисије</w:t>
      </w:r>
      <w:r w:rsidR="00265CB3" w:rsidRPr="00C13B49">
        <w:rPr>
          <w:rFonts w:cs="CECoe_Times"/>
          <w:lang w:val="sr-Cyrl-CS"/>
        </w:rPr>
        <w:t xml:space="preserve"> број</w:t>
      </w:r>
      <w:r w:rsidR="005C7B60" w:rsidRPr="00C13B49">
        <w:rPr>
          <w:rFonts w:cs="CECoe_Times"/>
          <w:lang w:val="sr-Cyrl-CS"/>
        </w:rPr>
        <w:t xml:space="preserve"> </w:t>
      </w:r>
      <w:r w:rsidR="00DA4D0F">
        <w:rPr>
          <w:rFonts w:cs="CECoe_Times"/>
          <w:lang w:val="sr-Cyrl-CS"/>
        </w:rPr>
        <w:t>13751</w:t>
      </w:r>
      <w:r w:rsidR="00C13B49" w:rsidRPr="00C13B49">
        <w:rPr>
          <w:rFonts w:cs="CECoe_Times"/>
          <w:lang w:val="sr-Cyrl-CS"/>
        </w:rPr>
        <w:t xml:space="preserve"> од </w:t>
      </w:r>
      <w:r w:rsidR="00DA4D0F">
        <w:rPr>
          <w:rFonts w:cs="CECoe_Times"/>
          <w:lang w:val="sr-Cyrl-CS"/>
        </w:rPr>
        <w:t>21</w:t>
      </w:r>
      <w:r w:rsidR="002F5AD6" w:rsidRPr="00C13B49">
        <w:rPr>
          <w:rFonts w:cs="CECoe_Times"/>
          <w:lang w:val="sr-Cyrl-CS"/>
        </w:rPr>
        <w:t>.</w:t>
      </w:r>
      <w:r w:rsidR="00DA4D0F">
        <w:rPr>
          <w:rFonts w:cs="CECoe_Times"/>
          <w:lang w:val="sr-Cyrl-CS"/>
        </w:rPr>
        <w:t>11</w:t>
      </w:r>
      <w:r w:rsidRPr="00C13B49">
        <w:rPr>
          <w:rFonts w:cs="CECoe_Times"/>
          <w:lang w:val="sr-Cyrl-CS"/>
        </w:rPr>
        <w:t>.2016</w:t>
      </w:r>
      <w:r w:rsidR="001C6E39" w:rsidRPr="00C13B49">
        <w:rPr>
          <w:rFonts w:cs="CECoe_Times"/>
          <w:lang w:val="sr-Cyrl-CS"/>
        </w:rPr>
        <w:t>. године</w:t>
      </w:r>
      <w:r w:rsidR="005C7B60" w:rsidRPr="00C13B49">
        <w:rPr>
          <w:rFonts w:cs="CECoe_Times"/>
          <w:lang w:val="sr-Cyrl-CS"/>
        </w:rPr>
        <w:t>, припремељена је:</w:t>
      </w:r>
    </w:p>
    <w:p w14:paraId="758C4EF7" w14:textId="77777777" w:rsidR="005C7B60" w:rsidRDefault="005C7B60" w:rsidP="005C7B60">
      <w:pPr>
        <w:jc w:val="both"/>
        <w:rPr>
          <w:rFonts w:cs="CECoe_Times"/>
          <w:lang w:val="sr-Cyrl-CS"/>
        </w:rPr>
      </w:pPr>
    </w:p>
    <w:p w14:paraId="22BE50F2" w14:textId="77777777" w:rsidR="00B818A6" w:rsidRPr="005C7B60" w:rsidRDefault="00B818A6" w:rsidP="005C7B60">
      <w:pPr>
        <w:jc w:val="both"/>
        <w:rPr>
          <w:rFonts w:cs="CECoe_Times"/>
          <w:lang w:val="sr-Cyrl-CS"/>
        </w:rPr>
      </w:pPr>
    </w:p>
    <w:p w14:paraId="7A340716" w14:textId="77777777" w:rsidR="005C7B60" w:rsidRPr="005C7B60" w:rsidRDefault="005C7B60" w:rsidP="005C7B60">
      <w:pPr>
        <w:jc w:val="center"/>
        <w:rPr>
          <w:rFonts w:cs="CECoe_Times"/>
          <w:b/>
          <w:sz w:val="28"/>
          <w:szCs w:val="28"/>
          <w:lang w:val="sr-Cyrl-CS"/>
        </w:rPr>
      </w:pPr>
      <w:r w:rsidRPr="005C7B60">
        <w:rPr>
          <w:rFonts w:cs="CECoe_Times"/>
          <w:b/>
          <w:sz w:val="28"/>
          <w:szCs w:val="28"/>
          <w:lang w:val="sr-Cyrl-CS"/>
        </w:rPr>
        <w:t>КОНКУРСНА ДОКУМЕНТАЦИЈА</w:t>
      </w:r>
    </w:p>
    <w:p w14:paraId="3900D985" w14:textId="77777777" w:rsidR="005C7B60" w:rsidRPr="005C7B60" w:rsidRDefault="005C7B60" w:rsidP="005C7B60">
      <w:pPr>
        <w:jc w:val="center"/>
        <w:rPr>
          <w:rFonts w:cs="CECoe_Times"/>
          <w:lang w:val="sr-Cyrl-CS"/>
        </w:rPr>
      </w:pPr>
    </w:p>
    <w:p w14:paraId="70A586F9" w14:textId="77777777" w:rsidR="005C7B60" w:rsidRDefault="00C77E4B" w:rsidP="00C77E4B">
      <w:pPr>
        <w:jc w:val="center"/>
        <w:rPr>
          <w:rFonts w:cs="CECoe_Times"/>
          <w:lang w:val="sr-Cyrl-CS"/>
        </w:rPr>
      </w:pPr>
      <w:r>
        <w:rPr>
          <w:rFonts w:cs="CECoe_Times"/>
          <w:lang w:val="sr-Cyrl-CS"/>
        </w:rPr>
        <w:t>Јавна набавка мале вредности</w:t>
      </w:r>
    </w:p>
    <w:p w14:paraId="1937FF7C" w14:textId="77777777" w:rsidR="00821515" w:rsidRPr="005C7B60" w:rsidRDefault="00821515" w:rsidP="00C77E4B">
      <w:pPr>
        <w:jc w:val="center"/>
        <w:rPr>
          <w:rFonts w:cs="CECoe_Times"/>
          <w:lang w:val="sr-Cyrl-CS"/>
        </w:rPr>
      </w:pPr>
    </w:p>
    <w:p w14:paraId="145109CC" w14:textId="65C71618" w:rsidR="005C7B60" w:rsidRPr="00821515" w:rsidRDefault="00C77E4B" w:rsidP="00821515">
      <w:pPr>
        <w:jc w:val="center"/>
        <w:rPr>
          <w:b/>
        </w:rPr>
      </w:pPr>
      <w:r w:rsidRPr="00C77E4B">
        <w:rPr>
          <w:b/>
        </w:rPr>
        <w:t xml:space="preserve">Набавка </w:t>
      </w:r>
      <w:r w:rsidR="00DA4D0F">
        <w:rPr>
          <w:b/>
          <w:lang w:val="sr-Cyrl-CS"/>
        </w:rPr>
        <w:t xml:space="preserve">услуга интернета </w:t>
      </w:r>
      <w:r w:rsidRPr="002A2F6E">
        <w:rPr>
          <w:b/>
        </w:rPr>
        <w:t>за потребе „ЈУП Истраживање и развој” д.о.о. Београд</w:t>
      </w:r>
    </w:p>
    <w:p w14:paraId="03F1911C" w14:textId="77777777" w:rsidR="005C7B60" w:rsidRPr="005C7B60" w:rsidRDefault="005C7B60" w:rsidP="005C7B60">
      <w:pPr>
        <w:jc w:val="center"/>
        <w:rPr>
          <w:rFonts w:cs="CECoe_Times"/>
          <w:lang w:val="sr-Latn-CS"/>
        </w:rPr>
      </w:pPr>
    </w:p>
    <w:p w14:paraId="655882E9" w14:textId="1DFE7B78" w:rsidR="005C7B60" w:rsidRPr="005C7B60" w:rsidRDefault="005C7B60" w:rsidP="004C3251">
      <w:pPr>
        <w:spacing w:line="276" w:lineRule="auto"/>
        <w:jc w:val="center"/>
        <w:rPr>
          <w:sz w:val="28"/>
          <w:szCs w:val="28"/>
          <w:lang w:val="sr-Cyrl-CS"/>
        </w:rPr>
      </w:pPr>
      <w:r w:rsidRPr="005C7B60">
        <w:rPr>
          <w:rFonts w:cs="CECoe_Times"/>
          <w:sz w:val="28"/>
          <w:szCs w:val="28"/>
          <w:lang w:val="sr-Cyrl-CS"/>
        </w:rPr>
        <w:t xml:space="preserve">Јавна </w:t>
      </w:r>
      <w:r w:rsidRPr="00F46C75">
        <w:rPr>
          <w:rFonts w:cs="CECoe_Times"/>
          <w:sz w:val="28"/>
          <w:szCs w:val="28"/>
          <w:lang w:val="sr-Cyrl-CS"/>
        </w:rPr>
        <w:t>набавка број:</w:t>
      </w:r>
      <w:r w:rsidRPr="00F46C75">
        <w:rPr>
          <w:rFonts w:cs="CECoe_Times"/>
          <w:sz w:val="28"/>
          <w:szCs w:val="28"/>
          <w:lang w:val="sv-SE"/>
        </w:rPr>
        <w:t xml:space="preserve"> </w:t>
      </w:r>
      <w:r w:rsidR="00DA4D0F">
        <w:rPr>
          <w:rFonts w:cs="CECoe_Times"/>
          <w:sz w:val="28"/>
          <w:szCs w:val="28"/>
          <w:lang w:val="sr-Cyrl-CS"/>
        </w:rPr>
        <w:t>ЈНМВ/07-2016/У</w:t>
      </w:r>
    </w:p>
    <w:p w14:paraId="0FA31723" w14:textId="77777777" w:rsidR="005C7B60" w:rsidRPr="005C7B60" w:rsidRDefault="005C7B60" w:rsidP="005C7B60">
      <w:pPr>
        <w:jc w:val="center"/>
        <w:rPr>
          <w:rFonts w:cs="CECoe_Times"/>
          <w:lang w:val="sr-Cyrl-CS"/>
        </w:rPr>
      </w:pPr>
      <w:r w:rsidRPr="005C7B60">
        <w:rPr>
          <w:rFonts w:cs="CECoe_Times"/>
          <w:lang w:val="sr-Cyrl-CS"/>
        </w:rPr>
        <w:t>Садржај конкурсне документације</w:t>
      </w:r>
      <w:r w:rsidR="0081529B">
        <w:rPr>
          <w:rFonts w:cs="CECoe_Times"/>
          <w:lang w:val="sr-Cyrl-CS"/>
        </w:rPr>
        <w:t>:</w:t>
      </w:r>
    </w:p>
    <w:p w14:paraId="7EBB622B" w14:textId="77777777" w:rsidR="005C7B60" w:rsidRPr="005C7B60" w:rsidRDefault="005C7B60" w:rsidP="005C7B60">
      <w:pPr>
        <w:jc w:val="center"/>
        <w:rPr>
          <w:b/>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6686"/>
        <w:gridCol w:w="1563"/>
      </w:tblGrid>
      <w:tr w:rsidR="005C7B60" w:rsidRPr="005C7B60" w14:paraId="66684DAC" w14:textId="77777777" w:rsidTr="00B256B1">
        <w:trPr>
          <w:trHeight w:val="401"/>
          <w:jc w:val="center"/>
        </w:trPr>
        <w:tc>
          <w:tcPr>
            <w:tcW w:w="728" w:type="dxa"/>
            <w:vAlign w:val="center"/>
          </w:tcPr>
          <w:p w14:paraId="75B1FE42" w14:textId="77777777" w:rsidR="005C7B60" w:rsidRPr="005C7B60" w:rsidRDefault="005C7B60" w:rsidP="005C7B60">
            <w:pPr>
              <w:jc w:val="center"/>
              <w:rPr>
                <w:b/>
                <w:sz w:val="22"/>
                <w:szCs w:val="22"/>
              </w:rPr>
            </w:pPr>
            <w:r w:rsidRPr="005C7B60">
              <w:rPr>
                <w:b/>
                <w:sz w:val="22"/>
                <w:szCs w:val="22"/>
              </w:rPr>
              <w:t>Ред. бр.</w:t>
            </w:r>
          </w:p>
        </w:tc>
        <w:tc>
          <w:tcPr>
            <w:tcW w:w="6686" w:type="dxa"/>
            <w:vAlign w:val="center"/>
          </w:tcPr>
          <w:p w14:paraId="487426E2" w14:textId="77777777" w:rsidR="005C7B60" w:rsidRPr="005C7B60" w:rsidRDefault="005C7B60" w:rsidP="005C7B60">
            <w:pPr>
              <w:rPr>
                <w:b/>
                <w:sz w:val="22"/>
                <w:szCs w:val="22"/>
              </w:rPr>
            </w:pPr>
            <w:r w:rsidRPr="005C7B60">
              <w:rPr>
                <w:b/>
                <w:sz w:val="22"/>
                <w:szCs w:val="22"/>
              </w:rPr>
              <w:t>ОПИС</w:t>
            </w:r>
          </w:p>
        </w:tc>
        <w:tc>
          <w:tcPr>
            <w:tcW w:w="1563" w:type="dxa"/>
            <w:vAlign w:val="center"/>
          </w:tcPr>
          <w:p w14:paraId="2B047E26" w14:textId="77777777" w:rsidR="005C7B60" w:rsidRPr="005C7B60" w:rsidRDefault="005C7B60" w:rsidP="005C7B60">
            <w:pPr>
              <w:jc w:val="center"/>
              <w:rPr>
                <w:b/>
                <w:sz w:val="22"/>
                <w:szCs w:val="22"/>
                <w:lang w:val="sr-Cyrl-CS"/>
              </w:rPr>
            </w:pPr>
            <w:r w:rsidRPr="005C7B60">
              <w:rPr>
                <w:b/>
                <w:sz w:val="22"/>
                <w:szCs w:val="22"/>
                <w:lang w:val="sr-Cyrl-CS"/>
              </w:rPr>
              <w:t>Страна</w:t>
            </w:r>
          </w:p>
        </w:tc>
      </w:tr>
      <w:tr w:rsidR="005C7B60" w:rsidRPr="005C7B60" w14:paraId="542BC2D9" w14:textId="77777777" w:rsidTr="00B256B1">
        <w:trPr>
          <w:cantSplit/>
          <w:trHeight w:val="401"/>
          <w:jc w:val="center"/>
        </w:trPr>
        <w:tc>
          <w:tcPr>
            <w:tcW w:w="728" w:type="dxa"/>
          </w:tcPr>
          <w:p w14:paraId="4A789F78" w14:textId="18127D54" w:rsidR="005C7B60" w:rsidRPr="005C7B60" w:rsidRDefault="005729AB" w:rsidP="005C7B60">
            <w:pPr>
              <w:jc w:val="center"/>
              <w:rPr>
                <w:sz w:val="22"/>
                <w:szCs w:val="22"/>
              </w:rPr>
            </w:pPr>
            <w:r>
              <w:rPr>
                <w:sz w:val="22"/>
                <w:szCs w:val="22"/>
              </w:rPr>
              <w:t>I</w:t>
            </w:r>
          </w:p>
        </w:tc>
        <w:tc>
          <w:tcPr>
            <w:tcW w:w="6686" w:type="dxa"/>
            <w:vAlign w:val="center"/>
          </w:tcPr>
          <w:p w14:paraId="108A8C39" w14:textId="77777777" w:rsidR="005C7B60" w:rsidRPr="005C7B60" w:rsidRDefault="005C7B60" w:rsidP="00627C78">
            <w:pPr>
              <w:jc w:val="both"/>
              <w:rPr>
                <w:sz w:val="22"/>
                <w:szCs w:val="22"/>
                <w:lang w:val="sr-Cyrl-CS"/>
              </w:rPr>
            </w:pPr>
            <w:r w:rsidRPr="005C7B60">
              <w:rPr>
                <w:sz w:val="22"/>
                <w:szCs w:val="22"/>
                <w:lang w:val="sr-Cyrl-CS"/>
              </w:rPr>
              <w:t xml:space="preserve">ОПШТИ ПОДАЦИ О </w:t>
            </w:r>
            <w:r w:rsidR="00B1764B">
              <w:rPr>
                <w:sz w:val="22"/>
                <w:szCs w:val="22"/>
                <w:lang w:val="sr-Cyrl-CS"/>
              </w:rPr>
              <w:t>ЈАВНOJ НАБAВЦИ</w:t>
            </w:r>
          </w:p>
        </w:tc>
        <w:tc>
          <w:tcPr>
            <w:tcW w:w="1563" w:type="dxa"/>
            <w:vAlign w:val="center"/>
          </w:tcPr>
          <w:p w14:paraId="2E322114" w14:textId="77777777" w:rsidR="005C7B60" w:rsidRPr="00424B0C" w:rsidRDefault="005C7B60" w:rsidP="005C7B60">
            <w:pPr>
              <w:jc w:val="center"/>
              <w:rPr>
                <w:sz w:val="22"/>
                <w:szCs w:val="22"/>
                <w:lang w:val="sr-Cyrl-CS"/>
              </w:rPr>
            </w:pPr>
            <w:r w:rsidRPr="00424B0C">
              <w:rPr>
                <w:sz w:val="22"/>
                <w:szCs w:val="22"/>
                <w:lang w:val="sr-Cyrl-CS"/>
              </w:rPr>
              <w:t>3</w:t>
            </w:r>
          </w:p>
        </w:tc>
      </w:tr>
      <w:tr w:rsidR="005729AB" w:rsidRPr="005C7B60" w14:paraId="6306D5FC" w14:textId="77777777" w:rsidTr="00B256B1">
        <w:trPr>
          <w:cantSplit/>
          <w:trHeight w:val="401"/>
          <w:jc w:val="center"/>
        </w:trPr>
        <w:tc>
          <w:tcPr>
            <w:tcW w:w="728" w:type="dxa"/>
          </w:tcPr>
          <w:p w14:paraId="5E5A1BA9" w14:textId="3BDD0EEA" w:rsidR="005729AB" w:rsidRPr="00E07A4F" w:rsidRDefault="005729AB" w:rsidP="005C7B60">
            <w:pPr>
              <w:jc w:val="center"/>
              <w:rPr>
                <w:sz w:val="22"/>
                <w:szCs w:val="22"/>
                <w:lang w:val="sr-Latn-CS"/>
              </w:rPr>
            </w:pPr>
            <w:r>
              <w:rPr>
                <w:sz w:val="22"/>
                <w:szCs w:val="22"/>
                <w:lang w:val="sr-Latn-CS"/>
              </w:rPr>
              <w:t>II</w:t>
            </w:r>
          </w:p>
        </w:tc>
        <w:tc>
          <w:tcPr>
            <w:tcW w:w="6686" w:type="dxa"/>
            <w:vAlign w:val="center"/>
          </w:tcPr>
          <w:p w14:paraId="41E405D3" w14:textId="184C22BB" w:rsidR="005729AB" w:rsidRPr="005729AB" w:rsidRDefault="005729AB" w:rsidP="00627C78">
            <w:pPr>
              <w:jc w:val="both"/>
              <w:rPr>
                <w:sz w:val="22"/>
                <w:szCs w:val="22"/>
                <w:lang w:val="sr-Cyrl-CS"/>
              </w:rPr>
            </w:pPr>
            <w:r>
              <w:rPr>
                <w:sz w:val="22"/>
                <w:szCs w:val="22"/>
                <w:lang w:val="sr-Cyrl-CS"/>
              </w:rPr>
              <w:t>ПРЕДМЕТ ЈАВНЕ НАБАВКЕ</w:t>
            </w:r>
          </w:p>
        </w:tc>
        <w:tc>
          <w:tcPr>
            <w:tcW w:w="1563" w:type="dxa"/>
            <w:vAlign w:val="center"/>
          </w:tcPr>
          <w:p w14:paraId="63C04AEA" w14:textId="0601842E" w:rsidR="005729AB" w:rsidRPr="00424B0C" w:rsidRDefault="001B3E4E" w:rsidP="005C7B60">
            <w:pPr>
              <w:jc w:val="center"/>
              <w:rPr>
                <w:sz w:val="22"/>
                <w:szCs w:val="22"/>
                <w:lang w:val="sr-Cyrl-CS"/>
              </w:rPr>
            </w:pPr>
            <w:r>
              <w:rPr>
                <w:sz w:val="22"/>
                <w:szCs w:val="22"/>
                <w:lang w:val="sr-Cyrl-CS"/>
              </w:rPr>
              <w:t>4</w:t>
            </w:r>
          </w:p>
        </w:tc>
      </w:tr>
      <w:tr w:rsidR="005C7B60" w:rsidRPr="005C7B60" w14:paraId="1963815E" w14:textId="77777777" w:rsidTr="00B256B1">
        <w:trPr>
          <w:trHeight w:val="376"/>
          <w:jc w:val="center"/>
        </w:trPr>
        <w:tc>
          <w:tcPr>
            <w:tcW w:w="728" w:type="dxa"/>
            <w:vAlign w:val="center"/>
          </w:tcPr>
          <w:p w14:paraId="2DDDD50C" w14:textId="0730277B" w:rsidR="005C7B60" w:rsidRPr="005C7B60" w:rsidRDefault="005729AB" w:rsidP="005C7B60">
            <w:pPr>
              <w:jc w:val="center"/>
              <w:rPr>
                <w:sz w:val="22"/>
                <w:szCs w:val="22"/>
              </w:rPr>
            </w:pPr>
            <w:r>
              <w:rPr>
                <w:sz w:val="22"/>
                <w:szCs w:val="22"/>
              </w:rPr>
              <w:t>III</w:t>
            </w:r>
          </w:p>
        </w:tc>
        <w:tc>
          <w:tcPr>
            <w:tcW w:w="6686" w:type="dxa"/>
            <w:vAlign w:val="center"/>
          </w:tcPr>
          <w:p w14:paraId="3242F930" w14:textId="46D37DEA" w:rsidR="005C7B60" w:rsidRPr="005C7B60" w:rsidRDefault="005C7B60" w:rsidP="00627C78">
            <w:pPr>
              <w:jc w:val="both"/>
              <w:rPr>
                <w:sz w:val="22"/>
                <w:szCs w:val="22"/>
              </w:rPr>
            </w:pPr>
            <w:r w:rsidRPr="005C7B60">
              <w:rPr>
                <w:sz w:val="22"/>
                <w:szCs w:val="22"/>
                <w:lang w:val="sr-Cyrl-CS"/>
              </w:rPr>
              <w:t xml:space="preserve">ВРСТА, ТЕХНИЧКЕ КАРАКТЕРИСТИКЕ, </w:t>
            </w:r>
            <w:r w:rsidR="00B43581">
              <w:rPr>
                <w:sz w:val="22"/>
                <w:szCs w:val="22"/>
                <w:lang w:val="sr-Cyrl-CS"/>
              </w:rPr>
              <w:t>КВАЛИТЕТ, КОЛИЧИНА И ОПИС ДОБАРА</w:t>
            </w:r>
            <w:r w:rsidRPr="005C7B60">
              <w:rPr>
                <w:sz w:val="22"/>
                <w:szCs w:val="22"/>
                <w:lang w:val="sr-Cyrl-CS"/>
              </w:rPr>
              <w:t xml:space="preserve">, НАЧИН СПРОВОЂЕЊА КОНТРОЛЕ И ОБЕЗБЕЂЕЊА ГАРАНЦИЈЕ КВАЛИТЕТА, РОК ИЗВРШЕЊА, МЕСТО ИЗВРШЕЊА </w:t>
            </w:r>
            <w:r w:rsidR="00AA50F9">
              <w:rPr>
                <w:b/>
                <w:i/>
                <w:sz w:val="22"/>
                <w:szCs w:val="22"/>
                <w:lang w:val="sr-Cyrl-CS"/>
              </w:rPr>
              <w:t>– Спецификација услуга</w:t>
            </w:r>
          </w:p>
        </w:tc>
        <w:tc>
          <w:tcPr>
            <w:tcW w:w="1563" w:type="dxa"/>
            <w:vAlign w:val="center"/>
          </w:tcPr>
          <w:p w14:paraId="4E5E7962" w14:textId="5D674178" w:rsidR="005C7B60" w:rsidRPr="00424B0C" w:rsidRDefault="001B3E4E" w:rsidP="005C7B60">
            <w:pPr>
              <w:jc w:val="center"/>
              <w:rPr>
                <w:sz w:val="22"/>
                <w:szCs w:val="22"/>
              </w:rPr>
            </w:pPr>
            <w:r>
              <w:rPr>
                <w:sz w:val="22"/>
                <w:szCs w:val="22"/>
                <w:lang w:val="sr-Cyrl-CS"/>
              </w:rPr>
              <w:t>5</w:t>
            </w:r>
          </w:p>
        </w:tc>
      </w:tr>
      <w:tr w:rsidR="005C7B60" w:rsidRPr="005C7B60" w14:paraId="038ECF59" w14:textId="77777777" w:rsidTr="00B256B1">
        <w:trPr>
          <w:trHeight w:val="401"/>
          <w:jc w:val="center"/>
        </w:trPr>
        <w:tc>
          <w:tcPr>
            <w:tcW w:w="728" w:type="dxa"/>
            <w:vAlign w:val="center"/>
          </w:tcPr>
          <w:p w14:paraId="1966A1AE" w14:textId="1B95E020" w:rsidR="005C7B60" w:rsidRPr="005C7B60" w:rsidRDefault="005729AB" w:rsidP="005C7B60">
            <w:pPr>
              <w:jc w:val="center"/>
              <w:rPr>
                <w:sz w:val="22"/>
                <w:szCs w:val="22"/>
              </w:rPr>
            </w:pPr>
            <w:r>
              <w:rPr>
                <w:sz w:val="22"/>
                <w:szCs w:val="22"/>
              </w:rPr>
              <w:t>IV</w:t>
            </w:r>
          </w:p>
        </w:tc>
        <w:tc>
          <w:tcPr>
            <w:tcW w:w="6686" w:type="dxa"/>
            <w:vAlign w:val="center"/>
          </w:tcPr>
          <w:p w14:paraId="11556256" w14:textId="77777777" w:rsidR="005C7B60" w:rsidRPr="005C7B60" w:rsidRDefault="005C7B60" w:rsidP="00627C78">
            <w:pPr>
              <w:jc w:val="both"/>
              <w:rPr>
                <w:sz w:val="22"/>
                <w:szCs w:val="22"/>
              </w:rPr>
            </w:pPr>
            <w:r w:rsidRPr="005C7B60">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63" w:type="dxa"/>
            <w:vAlign w:val="center"/>
          </w:tcPr>
          <w:p w14:paraId="13AA33B8" w14:textId="79528E9B" w:rsidR="005C7B60" w:rsidRPr="00424B0C" w:rsidRDefault="001B3E4E" w:rsidP="00D03EC6">
            <w:pPr>
              <w:jc w:val="center"/>
              <w:rPr>
                <w:sz w:val="22"/>
                <w:szCs w:val="22"/>
              </w:rPr>
            </w:pPr>
            <w:r>
              <w:rPr>
                <w:sz w:val="22"/>
                <w:szCs w:val="22"/>
                <w:lang w:val="sr-Cyrl-CS"/>
              </w:rPr>
              <w:t>6</w:t>
            </w:r>
          </w:p>
        </w:tc>
      </w:tr>
      <w:tr w:rsidR="005C7B60" w:rsidRPr="005C7B60" w14:paraId="32BCA3AF" w14:textId="77777777" w:rsidTr="00B256B1">
        <w:trPr>
          <w:trHeight w:val="401"/>
          <w:jc w:val="center"/>
        </w:trPr>
        <w:tc>
          <w:tcPr>
            <w:tcW w:w="728" w:type="dxa"/>
            <w:vAlign w:val="center"/>
          </w:tcPr>
          <w:p w14:paraId="18B530F9" w14:textId="7B42C94D" w:rsidR="005C7B60" w:rsidRPr="005C7B60" w:rsidRDefault="005729AB" w:rsidP="005C7B60">
            <w:pPr>
              <w:jc w:val="center"/>
              <w:rPr>
                <w:sz w:val="22"/>
                <w:szCs w:val="22"/>
              </w:rPr>
            </w:pPr>
            <w:r>
              <w:rPr>
                <w:sz w:val="22"/>
                <w:szCs w:val="22"/>
              </w:rPr>
              <w:t>V</w:t>
            </w:r>
          </w:p>
        </w:tc>
        <w:tc>
          <w:tcPr>
            <w:tcW w:w="6686" w:type="dxa"/>
            <w:vAlign w:val="center"/>
          </w:tcPr>
          <w:p w14:paraId="7A24774D" w14:textId="77777777" w:rsidR="005C7B60" w:rsidRPr="005C7B60" w:rsidRDefault="005C7B60" w:rsidP="00627C78">
            <w:pPr>
              <w:jc w:val="both"/>
              <w:rPr>
                <w:sz w:val="22"/>
                <w:szCs w:val="22"/>
              </w:rPr>
            </w:pPr>
            <w:r w:rsidRPr="005C7B60">
              <w:rPr>
                <w:sz w:val="22"/>
                <w:szCs w:val="22"/>
                <w:lang w:val="sr-Cyrl-CS"/>
              </w:rPr>
              <w:t>УПУТСТВО ПОНУЂАЧИМА КАКО ДА САЧИНЕ ПОНУДУ</w:t>
            </w:r>
          </w:p>
        </w:tc>
        <w:tc>
          <w:tcPr>
            <w:tcW w:w="1563" w:type="dxa"/>
            <w:vAlign w:val="center"/>
          </w:tcPr>
          <w:p w14:paraId="6401C3AD" w14:textId="23518E7A" w:rsidR="005C7B60" w:rsidRPr="00424B0C" w:rsidRDefault="001B3E4E" w:rsidP="005C7B60">
            <w:pPr>
              <w:jc w:val="center"/>
              <w:rPr>
                <w:sz w:val="22"/>
                <w:szCs w:val="22"/>
              </w:rPr>
            </w:pPr>
            <w:r>
              <w:rPr>
                <w:sz w:val="22"/>
                <w:szCs w:val="22"/>
                <w:lang w:val="sr-Cyrl-CS"/>
              </w:rPr>
              <w:t>10</w:t>
            </w:r>
          </w:p>
        </w:tc>
      </w:tr>
      <w:tr w:rsidR="005C7B60" w:rsidRPr="005C7B60" w14:paraId="100628E9" w14:textId="77777777" w:rsidTr="00B256B1">
        <w:trPr>
          <w:trHeight w:val="401"/>
          <w:jc w:val="center"/>
        </w:trPr>
        <w:tc>
          <w:tcPr>
            <w:tcW w:w="728" w:type="dxa"/>
            <w:vAlign w:val="center"/>
          </w:tcPr>
          <w:p w14:paraId="09E03044" w14:textId="75220786" w:rsidR="005C7B60" w:rsidRPr="005C7B60" w:rsidRDefault="005729AB" w:rsidP="005C7B60">
            <w:pPr>
              <w:jc w:val="center"/>
              <w:rPr>
                <w:sz w:val="22"/>
                <w:szCs w:val="22"/>
              </w:rPr>
            </w:pPr>
            <w:r>
              <w:rPr>
                <w:sz w:val="22"/>
                <w:szCs w:val="22"/>
              </w:rPr>
              <w:t>VI</w:t>
            </w:r>
          </w:p>
        </w:tc>
        <w:tc>
          <w:tcPr>
            <w:tcW w:w="6686" w:type="dxa"/>
            <w:vAlign w:val="center"/>
          </w:tcPr>
          <w:p w14:paraId="78A86350" w14:textId="3587952B" w:rsidR="005C7B60" w:rsidRPr="005C7B60" w:rsidRDefault="005C7B60" w:rsidP="00627C78">
            <w:pPr>
              <w:jc w:val="both"/>
              <w:rPr>
                <w:sz w:val="22"/>
                <w:szCs w:val="22"/>
              </w:rPr>
            </w:pPr>
            <w:r w:rsidRPr="005C7B60">
              <w:rPr>
                <w:sz w:val="22"/>
                <w:szCs w:val="22"/>
                <w:lang w:val="sr-Cyrl-CS"/>
              </w:rPr>
              <w:t xml:space="preserve">ОБРАЗАЦ ПОНУДЕ </w:t>
            </w:r>
            <w:r w:rsidRPr="005C7B60">
              <w:rPr>
                <w:b/>
                <w:i/>
                <w:sz w:val="22"/>
                <w:szCs w:val="22"/>
                <w:lang w:val="sr-Cyrl-CS"/>
              </w:rPr>
              <w:t xml:space="preserve">(образац </w:t>
            </w:r>
            <w:r w:rsidR="00C9317F">
              <w:rPr>
                <w:b/>
                <w:i/>
                <w:sz w:val="22"/>
                <w:szCs w:val="22"/>
                <w:lang w:val="sr-Latn-CS"/>
              </w:rPr>
              <w:t>1</w:t>
            </w:r>
            <w:r w:rsidRPr="005C7B60">
              <w:rPr>
                <w:b/>
                <w:i/>
                <w:sz w:val="22"/>
                <w:szCs w:val="22"/>
                <w:lang w:val="sr-Cyrl-CS"/>
              </w:rPr>
              <w:t>)</w:t>
            </w:r>
          </w:p>
        </w:tc>
        <w:tc>
          <w:tcPr>
            <w:tcW w:w="1563" w:type="dxa"/>
            <w:vAlign w:val="center"/>
          </w:tcPr>
          <w:p w14:paraId="6EF6E042" w14:textId="18A3C8F5" w:rsidR="005C7B60" w:rsidRPr="00424B0C" w:rsidRDefault="001B3E4E" w:rsidP="005C7B60">
            <w:pPr>
              <w:jc w:val="center"/>
              <w:rPr>
                <w:sz w:val="22"/>
                <w:szCs w:val="22"/>
              </w:rPr>
            </w:pPr>
            <w:r>
              <w:rPr>
                <w:sz w:val="22"/>
                <w:szCs w:val="22"/>
                <w:lang w:val="sr-Cyrl-CS"/>
              </w:rPr>
              <w:t>18</w:t>
            </w:r>
          </w:p>
        </w:tc>
      </w:tr>
      <w:tr w:rsidR="008C26B2" w:rsidRPr="005C7B60" w14:paraId="2CFD921E" w14:textId="77777777" w:rsidTr="00B256B1">
        <w:trPr>
          <w:trHeight w:val="401"/>
          <w:jc w:val="center"/>
        </w:trPr>
        <w:tc>
          <w:tcPr>
            <w:tcW w:w="728" w:type="dxa"/>
            <w:vAlign w:val="center"/>
          </w:tcPr>
          <w:p w14:paraId="67B8A804" w14:textId="4EC97670" w:rsidR="008C26B2" w:rsidRPr="005C7B60" w:rsidRDefault="005729AB" w:rsidP="005C7B60">
            <w:pPr>
              <w:jc w:val="center"/>
              <w:rPr>
                <w:sz w:val="22"/>
                <w:szCs w:val="22"/>
              </w:rPr>
            </w:pPr>
            <w:r>
              <w:rPr>
                <w:sz w:val="22"/>
                <w:szCs w:val="22"/>
              </w:rPr>
              <w:t>VII</w:t>
            </w:r>
          </w:p>
        </w:tc>
        <w:tc>
          <w:tcPr>
            <w:tcW w:w="6686" w:type="dxa"/>
            <w:vAlign w:val="center"/>
          </w:tcPr>
          <w:p w14:paraId="2AF5B629" w14:textId="7CED721A" w:rsidR="001B3E4E" w:rsidRPr="001B3E4E" w:rsidRDefault="001B3E4E" w:rsidP="001B3E4E">
            <w:pPr>
              <w:jc w:val="both"/>
              <w:rPr>
                <w:sz w:val="22"/>
                <w:szCs w:val="22"/>
                <w:lang w:val="sr-Cyrl-CS"/>
              </w:rPr>
            </w:pPr>
            <w:r>
              <w:rPr>
                <w:sz w:val="22"/>
                <w:szCs w:val="22"/>
                <w:lang w:val="sr-Cyrl-CS"/>
              </w:rPr>
              <w:t xml:space="preserve">ИЗЈАВА ПОНУЂАЧА </w:t>
            </w:r>
            <w:r w:rsidRPr="001B3E4E">
              <w:rPr>
                <w:sz w:val="22"/>
                <w:szCs w:val="22"/>
                <w:lang w:val="sr-Cyrl-CS"/>
              </w:rPr>
              <w:t>О ИСПУЊАВАЊУ УСЛОВА ИЗ ЧЛ. 75.  Став. 1 ЗАКОНА У ПОСТУПКУ ЈАВНЕ</w:t>
            </w:r>
          </w:p>
          <w:p w14:paraId="321293B8" w14:textId="2DA0B8D9" w:rsidR="008C26B2" w:rsidRPr="005C7B60" w:rsidRDefault="001B3E4E" w:rsidP="00E07A4F">
            <w:pPr>
              <w:jc w:val="both"/>
              <w:rPr>
                <w:sz w:val="22"/>
                <w:szCs w:val="22"/>
                <w:lang w:val="sr-Cyrl-CS"/>
              </w:rPr>
            </w:pPr>
            <w:r w:rsidRPr="001B3E4E">
              <w:rPr>
                <w:sz w:val="22"/>
                <w:szCs w:val="22"/>
                <w:lang w:val="sr-Cyrl-CS"/>
              </w:rPr>
              <w:t>НАБАВКЕ МАЛЕ ВРЕДНОСТИ</w:t>
            </w:r>
            <w:r w:rsidRPr="001B3E4E" w:rsidDel="00C9317F">
              <w:rPr>
                <w:sz w:val="22"/>
                <w:szCs w:val="22"/>
                <w:lang w:val="sr-Cyrl-CS"/>
              </w:rPr>
              <w:t xml:space="preserve"> </w:t>
            </w:r>
            <w:r w:rsidR="0023663E" w:rsidRPr="00E07A4F">
              <w:rPr>
                <w:b/>
                <w:i/>
                <w:sz w:val="22"/>
                <w:szCs w:val="22"/>
                <w:lang w:val="sr-Cyrl-CS"/>
              </w:rPr>
              <w:t>(образац 2 и о</w:t>
            </w:r>
            <w:r w:rsidRPr="00E07A4F">
              <w:rPr>
                <w:b/>
                <w:i/>
                <w:sz w:val="22"/>
                <w:szCs w:val="22"/>
                <w:lang w:val="sr-Cyrl-CS"/>
              </w:rPr>
              <w:t>бразац 2а)</w:t>
            </w:r>
          </w:p>
        </w:tc>
        <w:tc>
          <w:tcPr>
            <w:tcW w:w="1563" w:type="dxa"/>
            <w:vAlign w:val="center"/>
          </w:tcPr>
          <w:p w14:paraId="0DB9D3C3" w14:textId="1E84199C" w:rsidR="008C26B2" w:rsidRPr="00424B0C" w:rsidRDefault="0023663E" w:rsidP="005C7B60">
            <w:pPr>
              <w:jc w:val="center"/>
              <w:rPr>
                <w:sz w:val="22"/>
                <w:szCs w:val="22"/>
              </w:rPr>
            </w:pPr>
            <w:r>
              <w:rPr>
                <w:sz w:val="22"/>
                <w:szCs w:val="22"/>
                <w:lang w:val="sr-Cyrl-CS"/>
              </w:rPr>
              <w:t>22</w:t>
            </w:r>
          </w:p>
        </w:tc>
      </w:tr>
      <w:tr w:rsidR="005C7B60" w:rsidRPr="005C7B60" w14:paraId="2231B4ED" w14:textId="77777777" w:rsidTr="00B256B1">
        <w:trPr>
          <w:trHeight w:val="401"/>
          <w:jc w:val="center"/>
        </w:trPr>
        <w:tc>
          <w:tcPr>
            <w:tcW w:w="728" w:type="dxa"/>
            <w:vAlign w:val="center"/>
          </w:tcPr>
          <w:p w14:paraId="16DB5E2B" w14:textId="760A6032" w:rsidR="005C7B60" w:rsidRPr="005C7B60" w:rsidRDefault="005729AB" w:rsidP="008C26B2">
            <w:pPr>
              <w:jc w:val="center"/>
              <w:rPr>
                <w:sz w:val="22"/>
                <w:szCs w:val="22"/>
              </w:rPr>
            </w:pPr>
            <w:r>
              <w:rPr>
                <w:sz w:val="22"/>
                <w:szCs w:val="22"/>
              </w:rPr>
              <w:t>VIII</w:t>
            </w:r>
          </w:p>
        </w:tc>
        <w:tc>
          <w:tcPr>
            <w:tcW w:w="6686" w:type="dxa"/>
            <w:vAlign w:val="center"/>
          </w:tcPr>
          <w:p w14:paraId="78B86638" w14:textId="7CC8BAAE" w:rsidR="005C7B60" w:rsidRPr="005C7B60" w:rsidRDefault="0023663E" w:rsidP="00E07A4F">
            <w:pPr>
              <w:jc w:val="both"/>
              <w:rPr>
                <w:sz w:val="22"/>
                <w:szCs w:val="22"/>
                <w:lang w:val="sr-Cyrl-CS"/>
              </w:rPr>
            </w:pPr>
            <w:r w:rsidRPr="0023663E">
              <w:rPr>
                <w:sz w:val="22"/>
                <w:szCs w:val="22"/>
                <w:lang w:val="sr-Cyrl-CS"/>
              </w:rPr>
              <w:t>ИЗЈАВА ПОНУЂАЧА О ИСПУЊЕНОСТИ ДОДАТ</w:t>
            </w:r>
            <w:r>
              <w:rPr>
                <w:sz w:val="22"/>
                <w:szCs w:val="22"/>
                <w:lang w:val="sr-Cyrl-CS"/>
              </w:rPr>
              <w:t xml:space="preserve">НИХ УСЛОВА ИЗ ЧЛАНА 76. ЗАКОНА - </w:t>
            </w:r>
            <w:r w:rsidRPr="0023663E">
              <w:rPr>
                <w:sz w:val="22"/>
                <w:szCs w:val="22"/>
                <w:lang w:val="sr-Cyrl-CS"/>
              </w:rPr>
              <w:t>ФИН</w:t>
            </w:r>
            <w:r>
              <w:rPr>
                <w:sz w:val="22"/>
                <w:szCs w:val="22"/>
                <w:lang w:val="sr-Cyrl-CS"/>
              </w:rPr>
              <w:t xml:space="preserve">АНСИЈСКИ И КАДРОВСКИ КАПАЦИТЕТ </w:t>
            </w:r>
            <w:r w:rsidRPr="00E07A4F">
              <w:rPr>
                <w:b/>
                <w:i/>
                <w:sz w:val="22"/>
                <w:szCs w:val="22"/>
                <w:lang w:val="sr-Cyrl-CS"/>
              </w:rPr>
              <w:t>(образац 3)</w:t>
            </w:r>
          </w:p>
        </w:tc>
        <w:tc>
          <w:tcPr>
            <w:tcW w:w="1563" w:type="dxa"/>
            <w:vAlign w:val="center"/>
          </w:tcPr>
          <w:p w14:paraId="553660F0" w14:textId="3541FE69" w:rsidR="005C7B60" w:rsidRPr="00424B0C" w:rsidRDefault="0023663E" w:rsidP="005C7B60">
            <w:pPr>
              <w:jc w:val="center"/>
              <w:rPr>
                <w:sz w:val="22"/>
                <w:szCs w:val="22"/>
              </w:rPr>
            </w:pPr>
            <w:r>
              <w:rPr>
                <w:sz w:val="22"/>
                <w:szCs w:val="22"/>
                <w:lang w:val="sr-Cyrl-CS"/>
              </w:rPr>
              <w:t>24</w:t>
            </w:r>
          </w:p>
        </w:tc>
      </w:tr>
      <w:tr w:rsidR="005C7B60" w:rsidRPr="005C7B60" w14:paraId="2E2B659A" w14:textId="77777777" w:rsidTr="00B256B1">
        <w:trPr>
          <w:trHeight w:val="376"/>
          <w:jc w:val="center"/>
        </w:trPr>
        <w:tc>
          <w:tcPr>
            <w:tcW w:w="728" w:type="dxa"/>
            <w:vAlign w:val="center"/>
          </w:tcPr>
          <w:p w14:paraId="67F6A47D" w14:textId="3D14CF36" w:rsidR="005C7B60" w:rsidRPr="005C7B60" w:rsidRDefault="005729AB" w:rsidP="008C26B2">
            <w:pPr>
              <w:jc w:val="center"/>
              <w:rPr>
                <w:sz w:val="22"/>
                <w:szCs w:val="22"/>
              </w:rPr>
            </w:pPr>
            <w:r>
              <w:rPr>
                <w:sz w:val="22"/>
                <w:szCs w:val="22"/>
              </w:rPr>
              <w:t>IX</w:t>
            </w:r>
          </w:p>
        </w:tc>
        <w:tc>
          <w:tcPr>
            <w:tcW w:w="6686" w:type="dxa"/>
            <w:vAlign w:val="center"/>
          </w:tcPr>
          <w:p w14:paraId="7C1138AE" w14:textId="625E2906" w:rsidR="005C7B60" w:rsidRPr="005C7B60" w:rsidRDefault="005C7B60" w:rsidP="00627C78">
            <w:pPr>
              <w:jc w:val="both"/>
              <w:rPr>
                <w:sz w:val="22"/>
                <w:szCs w:val="22"/>
              </w:rPr>
            </w:pPr>
            <w:r w:rsidRPr="005C7B60">
              <w:rPr>
                <w:sz w:val="22"/>
                <w:szCs w:val="22"/>
                <w:lang w:val="sr-Cyrl-CS"/>
              </w:rPr>
              <w:t xml:space="preserve">ОБРАЗАЦ ТРОШКОВА ПРИПРЕМЕ ПОНУДЕ </w:t>
            </w:r>
            <w:r w:rsidRPr="005C7B60">
              <w:rPr>
                <w:b/>
                <w:i/>
                <w:sz w:val="22"/>
                <w:szCs w:val="22"/>
                <w:lang w:val="sr-Cyrl-CS"/>
              </w:rPr>
              <w:t xml:space="preserve">(образац </w:t>
            </w:r>
            <w:r w:rsidR="00C9317F">
              <w:rPr>
                <w:b/>
                <w:i/>
                <w:sz w:val="22"/>
                <w:szCs w:val="22"/>
                <w:lang w:val="sr-Cyrl-CS"/>
              </w:rPr>
              <w:t>4</w:t>
            </w:r>
            <w:r w:rsidRPr="005C7B60">
              <w:rPr>
                <w:b/>
                <w:i/>
                <w:sz w:val="22"/>
                <w:szCs w:val="22"/>
                <w:lang w:val="sr-Cyrl-CS"/>
              </w:rPr>
              <w:t>)</w:t>
            </w:r>
          </w:p>
        </w:tc>
        <w:tc>
          <w:tcPr>
            <w:tcW w:w="1563" w:type="dxa"/>
            <w:vAlign w:val="center"/>
          </w:tcPr>
          <w:p w14:paraId="3BB87348" w14:textId="55BBC911" w:rsidR="005C7B60" w:rsidRPr="00424B0C" w:rsidRDefault="0023663E" w:rsidP="00901F9A">
            <w:pPr>
              <w:jc w:val="center"/>
              <w:rPr>
                <w:sz w:val="22"/>
                <w:szCs w:val="22"/>
              </w:rPr>
            </w:pPr>
            <w:r>
              <w:rPr>
                <w:sz w:val="22"/>
                <w:szCs w:val="22"/>
                <w:lang w:val="sr-Cyrl-CS"/>
              </w:rPr>
              <w:t>25</w:t>
            </w:r>
          </w:p>
        </w:tc>
      </w:tr>
      <w:tr w:rsidR="005C7B60" w:rsidRPr="005C7B60" w14:paraId="33F6AF51" w14:textId="77777777" w:rsidTr="00B256B1">
        <w:trPr>
          <w:trHeight w:val="401"/>
          <w:jc w:val="center"/>
        </w:trPr>
        <w:tc>
          <w:tcPr>
            <w:tcW w:w="728" w:type="dxa"/>
            <w:vAlign w:val="center"/>
          </w:tcPr>
          <w:p w14:paraId="51E5939F" w14:textId="254E76BA" w:rsidR="005C7B60" w:rsidRPr="005C7B60" w:rsidRDefault="005729AB" w:rsidP="008C26B2">
            <w:pPr>
              <w:jc w:val="center"/>
              <w:rPr>
                <w:sz w:val="22"/>
                <w:szCs w:val="22"/>
              </w:rPr>
            </w:pPr>
            <w:r>
              <w:rPr>
                <w:sz w:val="22"/>
                <w:szCs w:val="22"/>
              </w:rPr>
              <w:t>X</w:t>
            </w:r>
          </w:p>
        </w:tc>
        <w:tc>
          <w:tcPr>
            <w:tcW w:w="6686" w:type="dxa"/>
            <w:vAlign w:val="center"/>
          </w:tcPr>
          <w:p w14:paraId="6F5D09F5" w14:textId="4E2D929D" w:rsidR="005C7B60" w:rsidRPr="005C7B60" w:rsidRDefault="005C7B60" w:rsidP="00627C78">
            <w:pPr>
              <w:jc w:val="both"/>
              <w:rPr>
                <w:sz w:val="22"/>
                <w:szCs w:val="22"/>
              </w:rPr>
            </w:pPr>
            <w:r w:rsidRPr="005C7B60">
              <w:rPr>
                <w:sz w:val="22"/>
                <w:szCs w:val="22"/>
                <w:lang w:val="sr-Cyrl-CS"/>
              </w:rPr>
              <w:t xml:space="preserve">ОБРАЗАЦ ИЗЈАВЕ О НЕЗАВИСНОЈ ПОНУДИ </w:t>
            </w:r>
            <w:r w:rsidRPr="005C7B60">
              <w:rPr>
                <w:b/>
                <w:i/>
                <w:sz w:val="22"/>
                <w:szCs w:val="22"/>
                <w:lang w:val="sr-Cyrl-CS"/>
              </w:rPr>
              <w:t xml:space="preserve">(образац </w:t>
            </w:r>
            <w:r w:rsidR="00C9317F">
              <w:rPr>
                <w:b/>
                <w:i/>
                <w:sz w:val="22"/>
                <w:szCs w:val="22"/>
                <w:lang w:val="sr-Cyrl-CS"/>
              </w:rPr>
              <w:t>5</w:t>
            </w:r>
            <w:r w:rsidRPr="005C7B60">
              <w:rPr>
                <w:b/>
                <w:i/>
                <w:sz w:val="22"/>
                <w:szCs w:val="22"/>
                <w:lang w:val="sr-Cyrl-CS"/>
              </w:rPr>
              <w:t>)</w:t>
            </w:r>
          </w:p>
        </w:tc>
        <w:tc>
          <w:tcPr>
            <w:tcW w:w="1563" w:type="dxa"/>
            <w:vAlign w:val="center"/>
          </w:tcPr>
          <w:p w14:paraId="5F53FBFB" w14:textId="53257A50" w:rsidR="005C7B60" w:rsidRPr="00424B0C" w:rsidRDefault="0023663E" w:rsidP="005C7B60">
            <w:pPr>
              <w:jc w:val="center"/>
              <w:rPr>
                <w:sz w:val="22"/>
                <w:szCs w:val="22"/>
              </w:rPr>
            </w:pPr>
            <w:r>
              <w:rPr>
                <w:sz w:val="22"/>
                <w:szCs w:val="22"/>
                <w:lang w:val="sr-Cyrl-CS"/>
              </w:rPr>
              <w:t>26</w:t>
            </w:r>
          </w:p>
        </w:tc>
      </w:tr>
      <w:tr w:rsidR="005C7B60" w:rsidRPr="005C7B60" w14:paraId="5326955A" w14:textId="77777777" w:rsidTr="00B256B1">
        <w:trPr>
          <w:trHeight w:val="401"/>
          <w:jc w:val="center"/>
        </w:trPr>
        <w:tc>
          <w:tcPr>
            <w:tcW w:w="728" w:type="dxa"/>
            <w:vAlign w:val="center"/>
          </w:tcPr>
          <w:p w14:paraId="19B075D1" w14:textId="5FD22BAC" w:rsidR="005C7B60" w:rsidRPr="005C7B60" w:rsidRDefault="005729AB" w:rsidP="008C26B2">
            <w:pPr>
              <w:jc w:val="center"/>
              <w:rPr>
                <w:sz w:val="22"/>
                <w:szCs w:val="22"/>
              </w:rPr>
            </w:pPr>
            <w:r>
              <w:rPr>
                <w:sz w:val="22"/>
                <w:szCs w:val="22"/>
              </w:rPr>
              <w:t>XI</w:t>
            </w:r>
            <w:r w:rsidR="005C7B60" w:rsidRPr="005C7B60">
              <w:rPr>
                <w:sz w:val="22"/>
                <w:szCs w:val="22"/>
              </w:rPr>
              <w:t>.</w:t>
            </w:r>
          </w:p>
        </w:tc>
        <w:tc>
          <w:tcPr>
            <w:tcW w:w="6686" w:type="dxa"/>
            <w:vAlign w:val="center"/>
          </w:tcPr>
          <w:p w14:paraId="21A4A007" w14:textId="1CE252CF" w:rsidR="005C7B60" w:rsidRPr="005C7B60" w:rsidRDefault="005C7B60" w:rsidP="00627C78">
            <w:pPr>
              <w:jc w:val="both"/>
              <w:rPr>
                <w:sz w:val="22"/>
                <w:szCs w:val="22"/>
              </w:rPr>
            </w:pPr>
            <w:r w:rsidRPr="005C7B60">
              <w:rPr>
                <w:sz w:val="22"/>
                <w:szCs w:val="22"/>
                <w:lang w:val="sr-Cyrl-CS"/>
              </w:rPr>
              <w:t xml:space="preserve">ОБРАЗАЦ ИЗЈАВЕ О ПОШТОВАЊУ ОБАВЕЗА ИЗ ЧЛАНА 75. СТАВ 2. ЗАКОНА </w:t>
            </w:r>
            <w:r w:rsidRPr="005C7B60">
              <w:rPr>
                <w:b/>
                <w:i/>
                <w:sz w:val="22"/>
                <w:szCs w:val="22"/>
                <w:lang w:val="sr-Cyrl-CS"/>
              </w:rPr>
              <w:t xml:space="preserve">(образац </w:t>
            </w:r>
            <w:r w:rsidR="00C9317F">
              <w:rPr>
                <w:b/>
                <w:i/>
                <w:sz w:val="22"/>
                <w:szCs w:val="22"/>
                <w:lang w:val="sr-Cyrl-CS"/>
              </w:rPr>
              <w:t>6</w:t>
            </w:r>
            <w:r w:rsidR="0023663E">
              <w:rPr>
                <w:b/>
                <w:i/>
                <w:sz w:val="22"/>
                <w:szCs w:val="22"/>
                <w:lang w:val="sr-Cyrl-CS"/>
              </w:rPr>
              <w:t xml:space="preserve"> образац 6а</w:t>
            </w:r>
            <w:r w:rsidRPr="005C7B60">
              <w:rPr>
                <w:b/>
                <w:i/>
                <w:sz w:val="22"/>
                <w:szCs w:val="22"/>
                <w:lang w:val="sr-Cyrl-CS"/>
              </w:rPr>
              <w:t>)</w:t>
            </w:r>
          </w:p>
        </w:tc>
        <w:tc>
          <w:tcPr>
            <w:tcW w:w="1563" w:type="dxa"/>
            <w:vAlign w:val="center"/>
          </w:tcPr>
          <w:p w14:paraId="439C02DC" w14:textId="69A9179D" w:rsidR="005C7B60" w:rsidRPr="00424B0C" w:rsidRDefault="0023663E" w:rsidP="00901F9A">
            <w:pPr>
              <w:jc w:val="center"/>
              <w:rPr>
                <w:sz w:val="22"/>
                <w:szCs w:val="22"/>
              </w:rPr>
            </w:pPr>
            <w:r>
              <w:rPr>
                <w:sz w:val="22"/>
                <w:szCs w:val="22"/>
                <w:lang w:val="sr-Cyrl-CS"/>
              </w:rPr>
              <w:t>27</w:t>
            </w:r>
          </w:p>
        </w:tc>
      </w:tr>
      <w:tr w:rsidR="003E2FFC" w:rsidRPr="005C7B60" w14:paraId="77538D20" w14:textId="77777777" w:rsidTr="00B256B1">
        <w:trPr>
          <w:trHeight w:val="401"/>
          <w:jc w:val="center"/>
        </w:trPr>
        <w:tc>
          <w:tcPr>
            <w:tcW w:w="728" w:type="dxa"/>
            <w:vAlign w:val="center"/>
          </w:tcPr>
          <w:p w14:paraId="0A3C78F6" w14:textId="53BF2266" w:rsidR="003E2FFC" w:rsidRPr="003E2FFC" w:rsidRDefault="00C9317F" w:rsidP="008C26B2">
            <w:pPr>
              <w:jc w:val="center"/>
              <w:rPr>
                <w:sz w:val="22"/>
                <w:szCs w:val="22"/>
                <w:lang w:val="sr-Cyrl-CS"/>
              </w:rPr>
            </w:pPr>
            <w:r>
              <w:rPr>
                <w:sz w:val="22"/>
                <w:szCs w:val="22"/>
                <w:lang w:val="sr-Latn-CS"/>
              </w:rPr>
              <w:t>XII</w:t>
            </w:r>
          </w:p>
        </w:tc>
        <w:tc>
          <w:tcPr>
            <w:tcW w:w="6686" w:type="dxa"/>
            <w:vAlign w:val="center"/>
          </w:tcPr>
          <w:p w14:paraId="4CF931FC" w14:textId="08908600" w:rsidR="003E2FFC" w:rsidRPr="005C7B60" w:rsidRDefault="00C9317F" w:rsidP="00627C78">
            <w:pPr>
              <w:jc w:val="both"/>
              <w:rPr>
                <w:sz w:val="22"/>
                <w:szCs w:val="22"/>
                <w:lang w:val="sr-Cyrl-CS"/>
              </w:rPr>
            </w:pPr>
            <w:r w:rsidRPr="00C9317F">
              <w:rPr>
                <w:sz w:val="22"/>
                <w:szCs w:val="22"/>
              </w:rPr>
              <w:t xml:space="preserve">РЕФЕРЕНЦ ЛИСТА </w:t>
            </w:r>
            <w:r>
              <w:rPr>
                <w:sz w:val="22"/>
                <w:szCs w:val="22"/>
                <w:lang w:val="sr-Cyrl-CS"/>
              </w:rPr>
              <w:t xml:space="preserve">– СПИСАК ИЗВРШЕНИХ УГОВОРА </w:t>
            </w:r>
            <w:r w:rsidRPr="00E07A4F">
              <w:rPr>
                <w:b/>
                <w:sz w:val="22"/>
                <w:szCs w:val="22"/>
              </w:rPr>
              <w:t>(образац 7)</w:t>
            </w:r>
            <w:r>
              <w:rPr>
                <w:sz w:val="22"/>
                <w:szCs w:val="22"/>
              </w:rPr>
              <w:t xml:space="preserve"> </w:t>
            </w:r>
          </w:p>
        </w:tc>
        <w:tc>
          <w:tcPr>
            <w:tcW w:w="1563" w:type="dxa"/>
            <w:vAlign w:val="center"/>
          </w:tcPr>
          <w:p w14:paraId="0EFF685E" w14:textId="36FA7F66" w:rsidR="003E2FFC" w:rsidRPr="00424B0C" w:rsidRDefault="0023663E" w:rsidP="00901F9A">
            <w:pPr>
              <w:jc w:val="center"/>
              <w:rPr>
                <w:sz w:val="22"/>
                <w:szCs w:val="22"/>
              </w:rPr>
            </w:pPr>
            <w:r>
              <w:rPr>
                <w:sz w:val="22"/>
                <w:szCs w:val="22"/>
                <w:lang w:val="sr-Cyrl-CS"/>
              </w:rPr>
              <w:t>29</w:t>
            </w:r>
          </w:p>
        </w:tc>
      </w:tr>
      <w:tr w:rsidR="005C7B60" w:rsidRPr="005C7B60" w14:paraId="7DFFEBF6" w14:textId="77777777" w:rsidTr="00B256B1">
        <w:trPr>
          <w:trHeight w:val="401"/>
          <w:jc w:val="center"/>
        </w:trPr>
        <w:tc>
          <w:tcPr>
            <w:tcW w:w="728" w:type="dxa"/>
            <w:vAlign w:val="center"/>
          </w:tcPr>
          <w:p w14:paraId="5B5A008E" w14:textId="7CB915CD" w:rsidR="005C7B60" w:rsidRPr="005C7B60" w:rsidRDefault="00C9317F" w:rsidP="008C26B2">
            <w:pPr>
              <w:jc w:val="center"/>
              <w:rPr>
                <w:sz w:val="22"/>
                <w:szCs w:val="22"/>
              </w:rPr>
            </w:pPr>
            <w:r>
              <w:rPr>
                <w:sz w:val="22"/>
                <w:szCs w:val="22"/>
              </w:rPr>
              <w:t>XIII</w:t>
            </w:r>
          </w:p>
        </w:tc>
        <w:tc>
          <w:tcPr>
            <w:tcW w:w="6686" w:type="dxa"/>
            <w:vAlign w:val="center"/>
          </w:tcPr>
          <w:p w14:paraId="26D43236" w14:textId="6B0449B2" w:rsidR="005C7B60" w:rsidRPr="005C7B60" w:rsidRDefault="00C9317F" w:rsidP="00627C78">
            <w:pPr>
              <w:jc w:val="both"/>
              <w:rPr>
                <w:sz w:val="22"/>
                <w:szCs w:val="22"/>
                <w:lang w:val="sr-Cyrl-CS"/>
              </w:rPr>
            </w:pPr>
            <w:r>
              <w:rPr>
                <w:sz w:val="22"/>
                <w:szCs w:val="22"/>
                <w:lang w:val="sr-Cyrl-CS"/>
              </w:rPr>
              <w:t xml:space="preserve">МОДЕЛ УГОВОРА </w:t>
            </w:r>
            <w:r w:rsidRPr="00E07A4F">
              <w:rPr>
                <w:b/>
                <w:sz w:val="22"/>
                <w:szCs w:val="22"/>
                <w:lang w:val="sr-Cyrl-CS"/>
              </w:rPr>
              <w:t>(образац 8)</w:t>
            </w:r>
          </w:p>
        </w:tc>
        <w:tc>
          <w:tcPr>
            <w:tcW w:w="1563" w:type="dxa"/>
            <w:vAlign w:val="center"/>
          </w:tcPr>
          <w:p w14:paraId="3597074D" w14:textId="00DE005E" w:rsidR="005C7B60" w:rsidRPr="00424B0C" w:rsidRDefault="0023663E" w:rsidP="00922C36">
            <w:pPr>
              <w:jc w:val="center"/>
              <w:rPr>
                <w:sz w:val="22"/>
                <w:szCs w:val="22"/>
              </w:rPr>
            </w:pPr>
            <w:r>
              <w:rPr>
                <w:sz w:val="22"/>
                <w:szCs w:val="22"/>
                <w:lang w:val="sr-Cyrl-CS"/>
              </w:rPr>
              <w:t>30</w:t>
            </w:r>
          </w:p>
        </w:tc>
      </w:tr>
    </w:tbl>
    <w:p w14:paraId="5E0C3826" w14:textId="77777777" w:rsidR="005C7B60" w:rsidRPr="005C7B60" w:rsidRDefault="005C7B60" w:rsidP="005C7B60"/>
    <w:p w14:paraId="15D2E658" w14:textId="77777777" w:rsidR="005D68D4" w:rsidRDefault="005D68D4" w:rsidP="005C7B60">
      <w:pPr>
        <w:jc w:val="center"/>
        <w:rPr>
          <w:b/>
          <w:lang w:val="sr-Cyrl-CS"/>
        </w:rPr>
      </w:pPr>
    </w:p>
    <w:p w14:paraId="11314DD0" w14:textId="77777777" w:rsidR="005F3345" w:rsidRDefault="005F3345" w:rsidP="005C7B60">
      <w:pPr>
        <w:jc w:val="center"/>
        <w:rPr>
          <w:b/>
          <w:lang w:val="sr-Cyrl-CS"/>
        </w:rPr>
      </w:pPr>
    </w:p>
    <w:p w14:paraId="2B82CDAE" w14:textId="77777777" w:rsidR="005F3345" w:rsidRDefault="005F3345" w:rsidP="005C7B60">
      <w:pPr>
        <w:jc w:val="center"/>
        <w:rPr>
          <w:b/>
          <w:lang w:val="sr-Cyrl-CS"/>
        </w:rPr>
      </w:pPr>
    </w:p>
    <w:p w14:paraId="72DBBBA3" w14:textId="77777777" w:rsidR="00B94775" w:rsidRDefault="00B94775" w:rsidP="00D5535F">
      <w:pPr>
        <w:rPr>
          <w:b/>
          <w:lang w:val="sr-Cyrl-CS"/>
        </w:rPr>
      </w:pPr>
    </w:p>
    <w:p w14:paraId="56DB7DF5" w14:textId="77777777" w:rsidR="00627C78" w:rsidRDefault="00627C78" w:rsidP="005C7B60">
      <w:pPr>
        <w:jc w:val="center"/>
        <w:rPr>
          <w:b/>
          <w:lang w:val="sr-Cyrl-CS"/>
        </w:rPr>
      </w:pPr>
    </w:p>
    <w:p w14:paraId="75A7681F" w14:textId="77777777" w:rsidR="002A2F6E" w:rsidRDefault="002A2F6E" w:rsidP="005C7B60">
      <w:pPr>
        <w:jc w:val="center"/>
        <w:rPr>
          <w:b/>
          <w:lang w:val="sr-Cyrl-CS"/>
        </w:rPr>
      </w:pPr>
    </w:p>
    <w:p w14:paraId="3D7BFE7D" w14:textId="77777777" w:rsidR="005C7B60" w:rsidRPr="005C7B60" w:rsidRDefault="00627C78" w:rsidP="005F3345">
      <w:pPr>
        <w:jc w:val="both"/>
        <w:rPr>
          <w:b/>
          <w:lang w:val="sr-Cyrl-CS"/>
        </w:rPr>
      </w:pPr>
      <w:r>
        <w:rPr>
          <w:b/>
          <w:lang w:val="sr-Cyrl-CS"/>
        </w:rPr>
        <w:t xml:space="preserve">  </w:t>
      </w:r>
      <w:r>
        <w:rPr>
          <w:b/>
          <w:lang w:val="sr-Latn-CS"/>
        </w:rPr>
        <w:t xml:space="preserve">I </w:t>
      </w:r>
      <w:r w:rsidR="005C7B60" w:rsidRPr="005C7B60">
        <w:rPr>
          <w:b/>
          <w:lang w:val="sr-Cyrl-CS"/>
        </w:rPr>
        <w:t>ОПШТИ ПОДАЦИ О ЈАВНОЈ НАБАВЦИ</w:t>
      </w:r>
    </w:p>
    <w:p w14:paraId="58DEDD1F" w14:textId="77777777" w:rsidR="005C7B60" w:rsidRPr="005C7B60" w:rsidRDefault="005C7B60" w:rsidP="005C7B60">
      <w:pPr>
        <w:jc w:val="center"/>
        <w:rPr>
          <w:b/>
          <w:lang w:val="sr-Cyrl-CS"/>
        </w:rPr>
      </w:pPr>
    </w:p>
    <w:p w14:paraId="78D5D4B0" w14:textId="77777777" w:rsidR="005C7B60" w:rsidRPr="005C7B60" w:rsidRDefault="005C7B60" w:rsidP="005C7B60">
      <w:pPr>
        <w:jc w:val="center"/>
        <w:rPr>
          <w:b/>
          <w:lang w:val="sr-Cyrl-CS"/>
        </w:rPr>
      </w:pPr>
    </w:p>
    <w:p w14:paraId="3E4D4964" w14:textId="77777777" w:rsidR="005C7B60" w:rsidRPr="005C7B60" w:rsidRDefault="005C7B60" w:rsidP="005F3345">
      <w:pPr>
        <w:numPr>
          <w:ilvl w:val="0"/>
          <w:numId w:val="13"/>
        </w:numPr>
        <w:jc w:val="both"/>
        <w:rPr>
          <w:b/>
          <w:lang w:val="sr-Cyrl-CS"/>
        </w:rPr>
      </w:pPr>
      <w:r w:rsidRPr="005C7B60">
        <w:rPr>
          <w:b/>
          <w:lang w:val="sr-Cyrl-CS"/>
        </w:rPr>
        <w:t>Подаци о наручиоцу</w:t>
      </w:r>
    </w:p>
    <w:p w14:paraId="36055912" w14:textId="77777777" w:rsidR="005D68D4" w:rsidRDefault="005D68D4" w:rsidP="005C7B60">
      <w:pPr>
        <w:ind w:left="360"/>
        <w:jc w:val="both"/>
        <w:rPr>
          <w:lang w:val="sr-Cyrl-CS"/>
        </w:rPr>
      </w:pPr>
    </w:p>
    <w:p w14:paraId="0636D5EB" w14:textId="0C342818" w:rsidR="005C7B60" w:rsidRPr="005C7B60" w:rsidRDefault="005C7B60" w:rsidP="005C7B60">
      <w:pPr>
        <w:ind w:left="360"/>
        <w:jc w:val="both"/>
        <w:rPr>
          <w:lang w:val="sr-Cyrl-CS"/>
        </w:rPr>
      </w:pPr>
      <w:r w:rsidRPr="005C7B60">
        <w:rPr>
          <w:lang w:val="sr-Cyrl-CS"/>
        </w:rPr>
        <w:t>Наручилац: “ЈУП Истраживање и развој” д.о.о</w:t>
      </w:r>
      <w:r w:rsidR="00A64DB5">
        <w:rPr>
          <w:lang w:val="sr-Latn-CS"/>
        </w:rPr>
        <w:t>.</w:t>
      </w:r>
      <w:r w:rsidRPr="005C7B60">
        <w:rPr>
          <w:lang w:val="sr-Cyrl-CS"/>
        </w:rPr>
        <w:t xml:space="preserve"> Београд</w:t>
      </w:r>
    </w:p>
    <w:p w14:paraId="00B94BB3" w14:textId="77777777" w:rsidR="005C7B60" w:rsidRDefault="005C7B60" w:rsidP="005C7B60">
      <w:pPr>
        <w:ind w:left="360"/>
        <w:jc w:val="both"/>
        <w:rPr>
          <w:lang w:val="sr-Cyrl-CS"/>
        </w:rPr>
      </w:pPr>
      <w:r w:rsidRPr="005C7B60">
        <w:rPr>
          <w:lang w:val="sr-Cyrl-CS"/>
        </w:rPr>
        <w:t xml:space="preserve">Адреса: </w:t>
      </w:r>
      <w:r w:rsidRPr="005C7B60">
        <w:t>Немањина 22-26,</w:t>
      </w:r>
      <w:r w:rsidRPr="005C7B60">
        <w:rPr>
          <w:lang w:val="sr-Cyrl-CS"/>
        </w:rPr>
        <w:t xml:space="preserve"> Београд</w:t>
      </w:r>
    </w:p>
    <w:p w14:paraId="2FAAA0CB" w14:textId="77777777" w:rsidR="00DA4D0F" w:rsidRDefault="00DA4D0F" w:rsidP="005C7B60">
      <w:pPr>
        <w:ind w:left="360"/>
        <w:jc w:val="both"/>
        <w:rPr>
          <w:lang w:val="sr-Cyrl-CS"/>
        </w:rPr>
      </w:pPr>
    </w:p>
    <w:p w14:paraId="32074DE9" w14:textId="0B874012" w:rsidR="00DA4D0F" w:rsidRPr="00DA4D0F" w:rsidRDefault="00DA4D0F" w:rsidP="00DA4D0F">
      <w:pPr>
        <w:ind w:left="360"/>
        <w:jc w:val="both"/>
        <w:rPr>
          <w:bCs/>
          <w:iCs/>
          <w:lang w:val="sr-Cyrl-RS"/>
        </w:rPr>
      </w:pPr>
      <w:r w:rsidRPr="00DA4D0F">
        <w:rPr>
          <w:bCs/>
          <w:iCs/>
          <w:lang w:val="sr-Cyrl-RS"/>
        </w:rPr>
        <w:t>Место пружања услуге:</w:t>
      </w:r>
      <w:r w:rsidR="000946A2" w:rsidRPr="000946A2">
        <w:t xml:space="preserve"> </w:t>
      </w:r>
      <w:r w:rsidR="000946A2" w:rsidRPr="000946A2">
        <w:rPr>
          <w:bCs/>
          <w:iCs/>
          <w:lang w:val="sr-Cyrl-RS"/>
        </w:rPr>
        <w:t>“ЈУП Истраживање и развој” д.о.о. Београд</w:t>
      </w:r>
      <w:r w:rsidRPr="00DA4D0F">
        <w:rPr>
          <w:bCs/>
          <w:iCs/>
          <w:lang w:val="sr-Cyrl-RS"/>
        </w:rPr>
        <w:t xml:space="preserve">, Вељка Дугошевића 54, </w:t>
      </w:r>
      <w:r w:rsidR="000946A2">
        <w:rPr>
          <w:bCs/>
          <w:iCs/>
          <w:lang w:val="sr-Cyrl-RS"/>
        </w:rPr>
        <w:t xml:space="preserve">Звездара, </w:t>
      </w:r>
      <w:r w:rsidRPr="00DA4D0F">
        <w:rPr>
          <w:bCs/>
          <w:iCs/>
          <w:lang w:val="sr-Cyrl-RS"/>
        </w:rPr>
        <w:t>Београд</w:t>
      </w:r>
      <w:r w:rsidR="000946A2">
        <w:rPr>
          <w:bCs/>
          <w:iCs/>
          <w:lang w:val="sr-Cyrl-RS"/>
        </w:rPr>
        <w:t xml:space="preserve"> </w:t>
      </w:r>
    </w:p>
    <w:p w14:paraId="124BA9AE" w14:textId="77777777" w:rsidR="00DA4D0F" w:rsidRPr="005C7B60" w:rsidRDefault="00DA4D0F" w:rsidP="005C7B60">
      <w:pPr>
        <w:ind w:left="360"/>
        <w:jc w:val="both"/>
        <w:rPr>
          <w:lang w:val="sr-Cyrl-CS"/>
        </w:rPr>
      </w:pPr>
    </w:p>
    <w:p w14:paraId="5F99D5C3" w14:textId="77777777" w:rsidR="005C7B60" w:rsidRPr="005C7B60" w:rsidRDefault="005C7B60" w:rsidP="005C7B60">
      <w:pPr>
        <w:ind w:firstLine="360"/>
      </w:pPr>
      <w:r w:rsidRPr="005C7B60">
        <w:rPr>
          <w:lang w:val="sr-Cyrl-CS"/>
        </w:rPr>
        <w:t xml:space="preserve">Интернет страница: </w:t>
      </w:r>
      <w:r w:rsidRPr="005C7B60">
        <w:t>www.piu.rs</w:t>
      </w:r>
    </w:p>
    <w:p w14:paraId="2BAA7B79" w14:textId="77777777" w:rsidR="005C7B60" w:rsidRPr="005C7B60" w:rsidRDefault="005C7B60" w:rsidP="005C7B60">
      <w:pPr>
        <w:jc w:val="center"/>
        <w:rPr>
          <w:b/>
          <w:lang w:val="sr-Cyrl-CS"/>
        </w:rPr>
      </w:pPr>
    </w:p>
    <w:p w14:paraId="464FA9E6" w14:textId="77777777" w:rsidR="005C7B60" w:rsidRPr="005C7B60" w:rsidRDefault="005C7B60" w:rsidP="00E901D4">
      <w:pPr>
        <w:numPr>
          <w:ilvl w:val="0"/>
          <w:numId w:val="13"/>
        </w:numPr>
        <w:jc w:val="both"/>
        <w:rPr>
          <w:b/>
          <w:lang w:val="sr-Cyrl-CS"/>
        </w:rPr>
      </w:pPr>
      <w:r w:rsidRPr="005C7B60">
        <w:rPr>
          <w:b/>
          <w:lang w:val="sr-Cyrl-CS"/>
        </w:rPr>
        <w:t>Врста поступка јавне набавке</w:t>
      </w:r>
    </w:p>
    <w:p w14:paraId="7935A754" w14:textId="77777777" w:rsidR="005D68D4" w:rsidRDefault="005D68D4" w:rsidP="00C77E4B">
      <w:pPr>
        <w:ind w:left="360"/>
        <w:jc w:val="both"/>
        <w:rPr>
          <w:lang w:val="sr-Cyrl-CS"/>
        </w:rPr>
      </w:pPr>
    </w:p>
    <w:p w14:paraId="4FB572E0" w14:textId="77777777" w:rsidR="00DA4D0F" w:rsidRPr="00DA4D0F" w:rsidRDefault="00DA4D0F" w:rsidP="00DA4D0F">
      <w:pPr>
        <w:ind w:left="360"/>
        <w:jc w:val="both"/>
        <w:rPr>
          <w:bCs/>
          <w:iCs/>
          <w:lang w:val="sr-Cyrl-RS"/>
        </w:rPr>
      </w:pPr>
      <w:r w:rsidRPr="00DA4D0F">
        <w:rPr>
          <w:bCs/>
          <w:iCs/>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21BB2F3A" w14:textId="77777777" w:rsidR="005C7B60" w:rsidRPr="005C7B60" w:rsidRDefault="005C7B60" w:rsidP="003C08DB">
      <w:pPr>
        <w:rPr>
          <w:b/>
          <w:lang w:val="sr-Cyrl-CS"/>
        </w:rPr>
      </w:pPr>
    </w:p>
    <w:p w14:paraId="250F9AB0" w14:textId="77777777" w:rsidR="005C7B60" w:rsidRPr="005C7B60" w:rsidRDefault="005C7B60" w:rsidP="00E901D4">
      <w:pPr>
        <w:numPr>
          <w:ilvl w:val="0"/>
          <w:numId w:val="13"/>
        </w:numPr>
        <w:jc w:val="both"/>
        <w:rPr>
          <w:b/>
          <w:lang w:val="sr-Cyrl-CS"/>
        </w:rPr>
      </w:pPr>
      <w:r w:rsidRPr="005C7B60">
        <w:rPr>
          <w:b/>
          <w:lang w:val="sr-Cyrl-CS"/>
        </w:rPr>
        <w:t>Предмет јавне набавке</w:t>
      </w:r>
    </w:p>
    <w:p w14:paraId="62AE2AE0" w14:textId="77777777" w:rsidR="005D68D4" w:rsidRDefault="005D68D4" w:rsidP="005C7B60">
      <w:pPr>
        <w:ind w:left="360"/>
        <w:jc w:val="both"/>
        <w:rPr>
          <w:lang w:val="sr-Cyrl-CS"/>
        </w:rPr>
      </w:pPr>
    </w:p>
    <w:p w14:paraId="7092E53F" w14:textId="11DE2F57" w:rsidR="00DA4D0F" w:rsidRDefault="00DA4D0F" w:rsidP="00DA4D0F">
      <w:pPr>
        <w:ind w:left="426"/>
        <w:rPr>
          <w:lang w:val="sr-Cyrl-CS"/>
        </w:rPr>
      </w:pPr>
      <w:r w:rsidRPr="00DA4D0F">
        <w:rPr>
          <w:lang w:val="sr-Latn-RS"/>
        </w:rPr>
        <w:t>Пре</w:t>
      </w:r>
      <w:r w:rsidR="00BF7AE5">
        <w:rPr>
          <w:lang w:val="sr-Latn-RS"/>
        </w:rPr>
        <w:t>дмет јавне набавке број: ЈНМВ/07-2016/У</w:t>
      </w:r>
      <w:r w:rsidRPr="00DA4D0F">
        <w:rPr>
          <w:lang w:val="sr-Latn-RS"/>
        </w:rPr>
        <w:t xml:space="preserve"> – Набавка услуга интернета за потребе пословања ЈУП истраживање и развој</w:t>
      </w:r>
      <w:r w:rsidRPr="00DA4D0F" w:rsidDel="00DA4D0F">
        <w:rPr>
          <w:lang w:val="sr-Cyrl-CS"/>
        </w:rPr>
        <w:t xml:space="preserve"> </w:t>
      </w:r>
      <w:r w:rsidR="00BF7AE5">
        <w:rPr>
          <w:lang w:val="sr-Cyrl-CS"/>
        </w:rPr>
        <w:t>д.о.о. Београд</w:t>
      </w:r>
    </w:p>
    <w:p w14:paraId="7BE542C8" w14:textId="77777777" w:rsidR="005C7B60" w:rsidRDefault="005C7B60" w:rsidP="00DA4D0F">
      <w:pPr>
        <w:ind w:left="426"/>
        <w:rPr>
          <w:b/>
          <w:lang w:val="sr-Cyrl-CS"/>
        </w:rPr>
      </w:pPr>
    </w:p>
    <w:p w14:paraId="253FE79F" w14:textId="0BA78AA7" w:rsidR="006A45C6" w:rsidRPr="003C08DB" w:rsidRDefault="006A45C6" w:rsidP="003C08DB">
      <w:pPr>
        <w:pStyle w:val="ListParagraph"/>
        <w:numPr>
          <w:ilvl w:val="0"/>
          <w:numId w:val="13"/>
        </w:numPr>
        <w:rPr>
          <w:b w:val="0"/>
          <w:lang w:val="sr-Cyrl-CS"/>
        </w:rPr>
      </w:pPr>
      <w:r w:rsidRPr="00950CFC">
        <w:rPr>
          <w:lang w:val="sr-Cyrl-CS"/>
        </w:rPr>
        <w:t xml:space="preserve">Ознака и назив из Општег речника набавке: </w:t>
      </w:r>
    </w:p>
    <w:p w14:paraId="2E54770A" w14:textId="77777777" w:rsidR="002A2F6E" w:rsidRDefault="002A2F6E" w:rsidP="00FC61E7">
      <w:pPr>
        <w:rPr>
          <w:b/>
          <w:lang w:val="sr-Cyrl-CS"/>
        </w:rPr>
      </w:pPr>
    </w:p>
    <w:p w14:paraId="25EF5752" w14:textId="7A2C5F4B" w:rsidR="002A2F6E" w:rsidRPr="00FC61E7" w:rsidRDefault="00864B4D" w:rsidP="003C08DB">
      <w:pPr>
        <w:spacing w:line="276" w:lineRule="auto"/>
        <w:ind w:firstLine="284"/>
        <w:jc w:val="both"/>
      </w:pPr>
      <w:r>
        <w:rPr>
          <w:lang w:val="sr-Cyrl-CS"/>
        </w:rPr>
        <w:t xml:space="preserve"> </w:t>
      </w:r>
      <w:r w:rsidR="00B256B1" w:rsidRPr="00E07A4F">
        <w:rPr>
          <w:lang w:val="sr-Cyrl-CS"/>
        </w:rPr>
        <w:t>Услуге интернета – 72400000</w:t>
      </w:r>
    </w:p>
    <w:p w14:paraId="2C3B7BE2" w14:textId="425B45F6" w:rsidR="00C77E4B" w:rsidRPr="00B818A6" w:rsidRDefault="00C77E4B" w:rsidP="00B818A6">
      <w:pPr>
        <w:ind w:left="426" w:hanging="142"/>
        <w:jc w:val="both"/>
        <w:rPr>
          <w:lang w:val="sr-Latn-CS"/>
        </w:rPr>
      </w:pPr>
    </w:p>
    <w:p w14:paraId="693DEEAC" w14:textId="35FD8CF2" w:rsidR="00B256B1" w:rsidRPr="003C08DB" w:rsidRDefault="00B256B1" w:rsidP="003C08DB">
      <w:pPr>
        <w:pStyle w:val="ListParagraph"/>
        <w:numPr>
          <w:ilvl w:val="0"/>
          <w:numId w:val="13"/>
        </w:numPr>
        <w:rPr>
          <w:b w:val="0"/>
          <w:lang w:val="sr-Cyrl-RS"/>
        </w:rPr>
      </w:pPr>
      <w:bookmarkStart w:id="0" w:name="_Toc375045846"/>
      <w:r w:rsidRPr="00950CFC">
        <w:rPr>
          <w:lang w:val="sr-Cyrl-RS"/>
        </w:rPr>
        <w:t>Процењена вредност јавне набавке</w:t>
      </w:r>
      <w:bookmarkEnd w:id="0"/>
    </w:p>
    <w:p w14:paraId="07FA3A5E" w14:textId="77777777" w:rsidR="00B256B1" w:rsidRPr="003C08DB" w:rsidRDefault="00B256B1" w:rsidP="00B256B1">
      <w:pPr>
        <w:rPr>
          <w:bCs/>
          <w:iCs/>
          <w:lang w:val="sr-Cyrl-RS"/>
        </w:rPr>
      </w:pPr>
    </w:p>
    <w:p w14:paraId="259DE19F" w14:textId="2A611915" w:rsidR="00B256B1" w:rsidRPr="003C08DB" w:rsidRDefault="00B256B1" w:rsidP="00B256B1">
      <w:pPr>
        <w:ind w:firstLine="426"/>
        <w:rPr>
          <w:bCs/>
          <w:iCs/>
          <w:lang w:val="sr-Cyrl-RS"/>
        </w:rPr>
      </w:pPr>
      <w:r w:rsidRPr="003C08DB">
        <w:rPr>
          <w:bCs/>
          <w:iCs/>
          <w:lang w:val="sr-Cyrl-RS"/>
        </w:rPr>
        <w:t xml:space="preserve">Процењена вредност јавне набавке износи: </w:t>
      </w:r>
      <w:r w:rsidRPr="00E07A4F">
        <w:rPr>
          <w:bCs/>
          <w:iCs/>
          <w:lang w:val="sr-Latn-RS"/>
        </w:rPr>
        <w:t>9</w:t>
      </w:r>
      <w:r w:rsidR="00EB174B" w:rsidRPr="00E07A4F">
        <w:rPr>
          <w:bCs/>
          <w:iCs/>
          <w:lang w:val="sr-Cyrl-RS"/>
        </w:rPr>
        <w:t>40</w:t>
      </w:r>
      <w:r w:rsidRPr="00E07A4F">
        <w:rPr>
          <w:bCs/>
          <w:iCs/>
          <w:lang w:val="sr-Cyrl-RS"/>
        </w:rPr>
        <w:t>.000 РСД.</w:t>
      </w:r>
    </w:p>
    <w:p w14:paraId="010C4560" w14:textId="77777777" w:rsidR="006A45C6" w:rsidRPr="005C7B60" w:rsidRDefault="006A45C6" w:rsidP="00FC61E7">
      <w:pPr>
        <w:rPr>
          <w:b/>
          <w:lang w:val="sr-Cyrl-CS"/>
        </w:rPr>
      </w:pPr>
    </w:p>
    <w:p w14:paraId="4ECE3729" w14:textId="77777777" w:rsidR="005C7B60" w:rsidRPr="005C7B60" w:rsidRDefault="005C7B60" w:rsidP="00E901D4">
      <w:pPr>
        <w:numPr>
          <w:ilvl w:val="0"/>
          <w:numId w:val="13"/>
        </w:numPr>
        <w:jc w:val="both"/>
        <w:rPr>
          <w:b/>
          <w:lang w:val="sr-Cyrl-CS"/>
        </w:rPr>
      </w:pPr>
      <w:r w:rsidRPr="005C7B60">
        <w:rPr>
          <w:b/>
          <w:lang w:val="sr-Cyrl-CS"/>
        </w:rPr>
        <w:t>Циљ поступка</w:t>
      </w:r>
    </w:p>
    <w:p w14:paraId="756A1A08" w14:textId="67802551" w:rsidR="00BF7AE5" w:rsidRDefault="00BF7AE5" w:rsidP="003C08DB">
      <w:pPr>
        <w:tabs>
          <w:tab w:val="left" w:pos="4680"/>
        </w:tabs>
        <w:jc w:val="both"/>
        <w:rPr>
          <w:lang w:val="sr-Cyrl-CS"/>
        </w:rPr>
      </w:pPr>
      <w:r>
        <w:rPr>
          <w:lang w:val="sr-Cyrl-CS"/>
        </w:rPr>
        <w:t xml:space="preserve">      </w:t>
      </w:r>
      <w:r w:rsidRPr="00BF7AE5">
        <w:rPr>
          <w:lang w:val="sr-Cyrl-CS"/>
        </w:rPr>
        <w:t>Поступак јавне набавке се спроводи ради закључења уговора о јавној набавци.</w:t>
      </w:r>
    </w:p>
    <w:p w14:paraId="752D8F9B" w14:textId="77777777" w:rsidR="005C7B60" w:rsidRPr="005C7B60" w:rsidRDefault="005C7B60" w:rsidP="003C08DB">
      <w:pPr>
        <w:tabs>
          <w:tab w:val="left" w:pos="4680"/>
        </w:tabs>
        <w:jc w:val="both"/>
        <w:rPr>
          <w:b/>
          <w:lang w:val="sr-Cyrl-CS"/>
        </w:rPr>
      </w:pPr>
    </w:p>
    <w:p w14:paraId="6FEB1814" w14:textId="77777777" w:rsidR="005C7B60" w:rsidRPr="005C7B60" w:rsidRDefault="005C7B60" w:rsidP="00E901D4">
      <w:pPr>
        <w:numPr>
          <w:ilvl w:val="0"/>
          <w:numId w:val="13"/>
        </w:numPr>
        <w:jc w:val="both"/>
        <w:rPr>
          <w:b/>
          <w:lang w:val="sr-Cyrl-CS"/>
        </w:rPr>
      </w:pPr>
      <w:r w:rsidRPr="005C7B60">
        <w:rPr>
          <w:b/>
          <w:lang w:val="sr-Cyrl-CS"/>
        </w:rPr>
        <w:t>Контакт лице и служба</w:t>
      </w:r>
    </w:p>
    <w:p w14:paraId="2907B153" w14:textId="2E8CD534" w:rsidR="005C7B60" w:rsidRPr="005C7B60" w:rsidRDefault="005C7B60" w:rsidP="005C7B60">
      <w:pPr>
        <w:ind w:left="360"/>
        <w:jc w:val="both"/>
        <w:rPr>
          <w:lang w:val="sr-Cyrl-CS"/>
        </w:rPr>
      </w:pPr>
      <w:r w:rsidRPr="005C7B60">
        <w:rPr>
          <w:lang w:val="sr-Cyrl-CS"/>
        </w:rPr>
        <w:t xml:space="preserve">Лице за контакт: </w:t>
      </w:r>
      <w:r w:rsidR="00B256B1">
        <w:rPr>
          <w:lang w:val="sr-Cyrl-CS"/>
        </w:rPr>
        <w:t>Милош Манасијевић</w:t>
      </w:r>
    </w:p>
    <w:p w14:paraId="272A92F2" w14:textId="1CFD24DF" w:rsidR="005C7B60" w:rsidRPr="005C7B60" w:rsidRDefault="005C7B60" w:rsidP="005C7B60">
      <w:pPr>
        <w:ind w:left="360"/>
        <w:jc w:val="both"/>
      </w:pPr>
      <w:r w:rsidRPr="005C7B60">
        <w:rPr>
          <w:lang w:val="sr-Cyrl-CS"/>
        </w:rPr>
        <w:t>Е-</w:t>
      </w:r>
      <w:r w:rsidRPr="005C7B60">
        <w:rPr>
          <w:lang w:val="sr-Latn-CS"/>
        </w:rPr>
        <w:t>mail адреса</w:t>
      </w:r>
      <w:r w:rsidRPr="00A40562">
        <w:rPr>
          <w:lang w:val="sr-Latn-CS"/>
        </w:rPr>
        <w:t xml:space="preserve">: </w:t>
      </w:r>
      <w:r w:rsidR="00776772">
        <w:rPr>
          <w:lang w:val="sr-Latn-CS"/>
        </w:rPr>
        <w:t>tender@piu.rs</w:t>
      </w:r>
    </w:p>
    <w:p w14:paraId="275426EE" w14:textId="77777777" w:rsidR="005C7B60" w:rsidRDefault="005C7B60" w:rsidP="005C7B60">
      <w:pPr>
        <w:ind w:left="360"/>
        <w:jc w:val="both"/>
      </w:pPr>
      <w:r w:rsidRPr="005C7B60">
        <w:t>Факс: 011-3088653</w:t>
      </w:r>
    </w:p>
    <w:p w14:paraId="62664A35" w14:textId="77777777" w:rsidR="006D3697" w:rsidRPr="005C7B60" w:rsidRDefault="006D3697" w:rsidP="005C7B60">
      <w:pPr>
        <w:ind w:left="360"/>
        <w:jc w:val="both"/>
      </w:pPr>
    </w:p>
    <w:p w14:paraId="0939B39E" w14:textId="52C0DE53" w:rsidR="006D3697" w:rsidRDefault="006D3697" w:rsidP="00E901D4">
      <w:pPr>
        <w:numPr>
          <w:ilvl w:val="0"/>
          <w:numId w:val="13"/>
        </w:numPr>
        <w:contextualSpacing/>
        <w:rPr>
          <w:b/>
        </w:rPr>
      </w:pPr>
      <w:r w:rsidRPr="00E05FBB">
        <w:rPr>
          <w:b/>
        </w:rPr>
        <w:t xml:space="preserve">Рок за доношење одлуке o </w:t>
      </w:r>
      <w:r w:rsidR="00BF7AE5">
        <w:rPr>
          <w:b/>
          <w:lang w:val="sr-Cyrl-CS"/>
        </w:rPr>
        <w:t>додели уговора</w:t>
      </w:r>
    </w:p>
    <w:p w14:paraId="6BFDB0E1" w14:textId="77777777" w:rsidR="00923038" w:rsidRPr="00E05FBB" w:rsidRDefault="00923038" w:rsidP="00923038">
      <w:pPr>
        <w:ind w:left="720"/>
        <w:contextualSpacing/>
        <w:rPr>
          <w:b/>
        </w:rPr>
      </w:pPr>
    </w:p>
    <w:p w14:paraId="1A30A20D" w14:textId="1D52692D" w:rsidR="00BF7AE5" w:rsidRPr="00BF7AE5" w:rsidRDefault="00BF7AE5" w:rsidP="00BF7AE5">
      <w:pPr>
        <w:ind w:left="426" w:hanging="426"/>
      </w:pPr>
      <w:r>
        <w:rPr>
          <w:lang w:val="sr-Cyrl-CS"/>
        </w:rPr>
        <w:t xml:space="preserve">       </w:t>
      </w:r>
      <w:r w:rsidRPr="00BF7AE5">
        <w:t xml:space="preserve">Одлука о додели уговора у поступку предметне набавке биће донета у року од </w:t>
      </w:r>
      <w:r w:rsidR="00AA50F9" w:rsidRPr="00E07A4F">
        <w:t>8</w:t>
      </w:r>
      <w:r w:rsidRPr="00E07A4F">
        <w:t xml:space="preserve"> дана</w:t>
      </w:r>
      <w:r w:rsidRPr="00BF7AE5">
        <w:t xml:space="preserve"> од дана отварања понуда.</w:t>
      </w:r>
    </w:p>
    <w:p w14:paraId="6A60F2C4" w14:textId="77777777" w:rsidR="008B0730" w:rsidRDefault="008B0730" w:rsidP="00A26E20">
      <w:pPr>
        <w:ind w:left="284"/>
        <w:jc w:val="both"/>
      </w:pPr>
    </w:p>
    <w:p w14:paraId="244E49EF" w14:textId="77777777" w:rsidR="008B0730" w:rsidRDefault="008B0730" w:rsidP="00A26E20">
      <w:pPr>
        <w:ind w:left="284"/>
        <w:jc w:val="both"/>
      </w:pPr>
    </w:p>
    <w:p w14:paraId="6A770B8C" w14:textId="77777777" w:rsidR="008B0730" w:rsidRDefault="008B0730" w:rsidP="00A26E20">
      <w:pPr>
        <w:ind w:left="284"/>
        <w:jc w:val="both"/>
      </w:pPr>
    </w:p>
    <w:p w14:paraId="7402DCC3" w14:textId="77777777" w:rsidR="008B0730" w:rsidRDefault="008B0730" w:rsidP="00A26E20">
      <w:pPr>
        <w:ind w:left="284"/>
        <w:jc w:val="both"/>
      </w:pPr>
    </w:p>
    <w:p w14:paraId="40DBCBB9" w14:textId="77777777" w:rsidR="00456830" w:rsidRDefault="00456830" w:rsidP="00B94775">
      <w:pPr>
        <w:rPr>
          <w:b/>
          <w:lang w:val="sr-Cyrl-CS"/>
        </w:rPr>
      </w:pPr>
    </w:p>
    <w:p w14:paraId="450BAE34" w14:textId="3168AA15" w:rsidR="00AB3ED5" w:rsidRDefault="00B874B2" w:rsidP="00B70D6A">
      <w:pPr>
        <w:rPr>
          <w:lang w:val="sr-Cyrl-CS"/>
        </w:rPr>
      </w:pPr>
      <w:r>
        <w:lastRenderedPageBreak/>
        <w:tab/>
      </w:r>
      <w:r>
        <w:tab/>
      </w:r>
      <w:r>
        <w:tab/>
      </w:r>
      <w:r>
        <w:tab/>
      </w:r>
      <w:r>
        <w:tab/>
      </w:r>
      <w:r>
        <w:tab/>
      </w:r>
      <w:r>
        <w:tab/>
      </w:r>
      <w:r>
        <w:tab/>
      </w:r>
      <w:r>
        <w:tab/>
      </w:r>
      <w:r>
        <w:tab/>
      </w:r>
      <w:r>
        <w:tab/>
      </w:r>
      <w:r>
        <w:rPr>
          <w:lang w:val="sr-Cyrl-CS"/>
        </w:rPr>
        <w:t xml:space="preserve">           </w:t>
      </w:r>
    </w:p>
    <w:p w14:paraId="2F4AB2A6" w14:textId="77777777" w:rsidR="00B874B2" w:rsidRPr="003C08DB" w:rsidRDefault="00B874B2" w:rsidP="00B70D6A">
      <w:pPr>
        <w:rPr>
          <w:lang w:val="sr-Cyrl-CS"/>
        </w:rPr>
      </w:pPr>
    </w:p>
    <w:p w14:paraId="7D927187" w14:textId="77777777" w:rsidR="00266B1F" w:rsidRDefault="00266B1F" w:rsidP="00B70D6A">
      <w:pPr>
        <w:rPr>
          <w:b/>
          <w:lang w:val="sr-Latn-CS"/>
        </w:rPr>
      </w:pPr>
    </w:p>
    <w:p w14:paraId="4D71CC55" w14:textId="77777777" w:rsidR="00266B1F" w:rsidRDefault="005F3345" w:rsidP="00B70D6A">
      <w:pPr>
        <w:rPr>
          <w:b/>
          <w:lang w:val="sr-Cyrl-CS"/>
        </w:rPr>
      </w:pPr>
      <w:r>
        <w:rPr>
          <w:b/>
          <w:lang w:val="sr-Latn-CS"/>
        </w:rPr>
        <w:t xml:space="preserve">II   </w:t>
      </w:r>
      <w:r w:rsidR="00266B1F">
        <w:rPr>
          <w:b/>
          <w:lang w:val="sr-Cyrl-CS"/>
        </w:rPr>
        <w:t xml:space="preserve">ПРЕДМЕТ ЈАВНЕ НАБАВКЕ </w:t>
      </w:r>
    </w:p>
    <w:p w14:paraId="40B07B9A" w14:textId="77777777" w:rsidR="00266B1F" w:rsidRDefault="00266B1F" w:rsidP="00E07A4F">
      <w:pPr>
        <w:rPr>
          <w:b/>
          <w:lang w:val="sr-Cyrl-CS"/>
        </w:rPr>
      </w:pPr>
    </w:p>
    <w:p w14:paraId="4D829AD6" w14:textId="77777777" w:rsidR="00266B1F" w:rsidRDefault="00266B1F" w:rsidP="00266B1F">
      <w:pPr>
        <w:jc w:val="center"/>
        <w:rPr>
          <w:b/>
          <w:lang w:val="sr-Cyrl-CS"/>
        </w:rPr>
      </w:pPr>
    </w:p>
    <w:p w14:paraId="267AE00E" w14:textId="77777777" w:rsidR="00266B1F" w:rsidRDefault="00266B1F" w:rsidP="00266B1F">
      <w:pPr>
        <w:jc w:val="center"/>
        <w:rPr>
          <w:b/>
          <w:lang w:val="sr-Cyrl-CS"/>
        </w:rPr>
      </w:pPr>
    </w:p>
    <w:p w14:paraId="52F24A88" w14:textId="77777777" w:rsidR="00266B1F" w:rsidRPr="00FC657C" w:rsidRDefault="00266B1F" w:rsidP="00266B1F">
      <w:pPr>
        <w:jc w:val="both"/>
      </w:pPr>
      <w:r w:rsidRPr="00FC657C">
        <w:rPr>
          <w:b/>
          <w:bCs/>
        </w:rPr>
        <w:t>Предмет јавне набавке</w:t>
      </w:r>
    </w:p>
    <w:p w14:paraId="34222E41" w14:textId="759668C3" w:rsidR="00266B1F" w:rsidRDefault="00266B1F" w:rsidP="00266B1F">
      <w:pPr>
        <w:jc w:val="both"/>
        <w:rPr>
          <w:lang w:val="sr-Cyrl-CS"/>
        </w:rPr>
      </w:pPr>
      <w:r w:rsidRPr="00FC657C">
        <w:t>Предмет јавне набавке бр</w:t>
      </w:r>
      <w:r w:rsidRPr="00FC657C">
        <w:rPr>
          <w:lang w:val="ru-RU"/>
        </w:rPr>
        <w:t xml:space="preserve">. </w:t>
      </w:r>
      <w:r>
        <w:rPr>
          <w:lang w:val="sr-Cyrl-RS"/>
        </w:rPr>
        <w:t>ЈНМВ/07-2016/У</w:t>
      </w:r>
      <w:r w:rsidRPr="00857E42">
        <w:rPr>
          <w:lang w:val="sr-Cyrl-RS"/>
        </w:rPr>
        <w:t xml:space="preserve"> су</w:t>
      </w:r>
      <w:r>
        <w:rPr>
          <w:lang w:val="sr-Cyrl-RS"/>
        </w:rPr>
        <w:t xml:space="preserve"> услуге – Набавка </w:t>
      </w:r>
      <w:r w:rsidRPr="002C6B71">
        <w:t>услуг</w:t>
      </w:r>
      <w:r>
        <w:rPr>
          <w:lang w:val="sr-Cyrl-CS"/>
        </w:rPr>
        <w:t>а</w:t>
      </w:r>
      <w:r>
        <w:t xml:space="preserve"> интернета</w:t>
      </w:r>
    </w:p>
    <w:p w14:paraId="1E554E34" w14:textId="174B2FF0" w:rsidR="00266B1F" w:rsidRPr="00C02E31" w:rsidRDefault="00266B1F" w:rsidP="00266B1F">
      <w:pPr>
        <w:contextualSpacing/>
        <w:jc w:val="both"/>
        <w:rPr>
          <w:lang w:val="sr-Cyrl-CS"/>
        </w:rPr>
      </w:pPr>
      <w:r>
        <w:rPr>
          <w:lang w:val="sr-Cyrl-CS"/>
        </w:rPr>
        <w:t>Назив и ознака из Општег речника набавки</w:t>
      </w:r>
      <w:r w:rsidRPr="004861EA">
        <w:rPr>
          <w:lang w:val="sr-Cyrl-CS"/>
        </w:rPr>
        <w:t xml:space="preserve">: </w:t>
      </w:r>
      <w:r w:rsidRPr="00266B1F">
        <w:rPr>
          <w:lang w:val="sr-Cyrl-CS"/>
        </w:rPr>
        <w:t>Услуге интернета – 72400000</w:t>
      </w:r>
    </w:p>
    <w:p w14:paraId="49A5EB85" w14:textId="77777777" w:rsidR="00266B1F" w:rsidRPr="009A222D" w:rsidRDefault="00266B1F" w:rsidP="00266B1F">
      <w:pPr>
        <w:jc w:val="both"/>
        <w:rPr>
          <w:i/>
          <w:lang w:val="sr-Cyrl-CS"/>
        </w:rPr>
      </w:pPr>
    </w:p>
    <w:p w14:paraId="7D4923DB" w14:textId="77777777" w:rsidR="00266B1F" w:rsidRDefault="00266B1F" w:rsidP="00266B1F">
      <w:pPr>
        <w:ind w:left="720"/>
        <w:jc w:val="both"/>
        <w:rPr>
          <w:lang w:val="sr-Cyrl-CS"/>
        </w:rPr>
      </w:pPr>
    </w:p>
    <w:p w14:paraId="79F180E4" w14:textId="77777777" w:rsidR="00266B1F" w:rsidRPr="00D2682C" w:rsidRDefault="00266B1F" w:rsidP="00266B1F">
      <w:pPr>
        <w:jc w:val="both"/>
        <w:rPr>
          <w:b/>
          <w:lang w:val="sr-Cyrl-RS"/>
        </w:rPr>
      </w:pPr>
      <w:r w:rsidRPr="00D2682C">
        <w:rPr>
          <w:b/>
          <w:lang w:val="sr-Cyrl-RS"/>
        </w:rPr>
        <w:t>Процењена вредност набавке</w:t>
      </w:r>
    </w:p>
    <w:p w14:paraId="7BBB3959" w14:textId="4A50C0D2" w:rsidR="00266B1F" w:rsidRDefault="00266B1F" w:rsidP="00266B1F">
      <w:r w:rsidRPr="00D2682C">
        <w:rPr>
          <w:lang w:val="sr-Cyrl-RS"/>
        </w:rPr>
        <w:t xml:space="preserve">Процењена вредност набавке </w:t>
      </w:r>
      <w:r w:rsidRPr="00D2682C">
        <w:rPr>
          <w:lang w:val="sr-Cyrl-CS"/>
        </w:rPr>
        <w:t>износи</w:t>
      </w:r>
      <w:r>
        <w:rPr>
          <w:lang w:val="sr-Cyrl-RS"/>
        </w:rPr>
        <w:t xml:space="preserve">: </w:t>
      </w:r>
      <w:r>
        <w:rPr>
          <w:b/>
          <w:lang w:val="sr-Cyrl-RS"/>
        </w:rPr>
        <w:t>940.000,00</w:t>
      </w:r>
      <w:r>
        <w:rPr>
          <w:lang w:val="sr-Cyrl-RS"/>
        </w:rPr>
        <w:t>(словима: девет стотина четрдесет</w:t>
      </w:r>
      <w:r w:rsidR="00BE7C48">
        <w:rPr>
          <w:lang w:val="sr-Cyrl-RS"/>
        </w:rPr>
        <w:t xml:space="preserve"> хиљада</w:t>
      </w:r>
      <w:r>
        <w:rPr>
          <w:lang w:val="sr-Cyrl-RS"/>
        </w:rPr>
        <w:t xml:space="preserve"> </w:t>
      </w:r>
      <w:r w:rsidR="00951A8C">
        <w:rPr>
          <w:lang w:val="sr-Cyrl-RS"/>
        </w:rPr>
        <w:t>динара</w:t>
      </w:r>
      <w:r w:rsidRPr="00D2682C">
        <w:rPr>
          <w:lang w:val="sr-Cyrl-RS"/>
        </w:rPr>
        <w:t>) РСД</w:t>
      </w:r>
      <w:r>
        <w:rPr>
          <w:lang w:val="sr-Cyrl-RS"/>
        </w:rPr>
        <w:t xml:space="preserve"> без ПДВ</w:t>
      </w:r>
      <w:r w:rsidRPr="00D2682C">
        <w:t>.</w:t>
      </w:r>
    </w:p>
    <w:p w14:paraId="7E572FDC" w14:textId="77777777" w:rsidR="00F233C1" w:rsidRDefault="00F233C1" w:rsidP="00266B1F"/>
    <w:p w14:paraId="2F185E1F" w14:textId="54DF93B7" w:rsidR="00F233C1" w:rsidRDefault="00F233C1" w:rsidP="00F233C1">
      <w:pPr>
        <w:rPr>
          <w:lang w:val="sr-Cyrl-CS"/>
        </w:rPr>
      </w:pPr>
      <w:r>
        <w:rPr>
          <w:lang w:val="sr-Cyrl-CS"/>
        </w:rPr>
        <w:t xml:space="preserve">Техничке карактеристике (опис услуге) наведене су у делу </w:t>
      </w:r>
      <w:r>
        <w:rPr>
          <w:lang w:val="sr-Latn-CS"/>
        </w:rPr>
        <w:t xml:space="preserve">III </w:t>
      </w:r>
      <w:r>
        <w:rPr>
          <w:lang w:val="sr-Cyrl-CS"/>
        </w:rPr>
        <w:t>конкурсне документације.</w:t>
      </w:r>
    </w:p>
    <w:p w14:paraId="2032C61F" w14:textId="77777777" w:rsidR="00F233C1" w:rsidRDefault="00F233C1" w:rsidP="00F233C1">
      <w:pPr>
        <w:rPr>
          <w:lang w:val="sr-Cyrl-CS"/>
        </w:rPr>
      </w:pPr>
    </w:p>
    <w:p w14:paraId="56E769A7" w14:textId="45F57D65" w:rsidR="00F233C1" w:rsidRPr="00B35623" w:rsidRDefault="00F233C1" w:rsidP="00F233C1">
      <w:r>
        <w:rPr>
          <w:lang w:val="sr-Cyrl-CS"/>
        </w:rPr>
        <w:t>Понуђене услуге морају у свему да одгов</w:t>
      </w:r>
      <w:r w:rsidR="0048217B">
        <w:t>a</w:t>
      </w:r>
      <w:r>
        <w:rPr>
          <w:lang w:val="sr-Cyrl-CS"/>
        </w:rPr>
        <w:t>рају конкурсној документацији (усаглашеност понуде са захтевима из техничке спецификације понуђач потврђује потписивањем Обрасца понуде)</w:t>
      </w:r>
      <w:r w:rsidR="0048217B">
        <w:t>.</w:t>
      </w:r>
    </w:p>
    <w:p w14:paraId="71D40354" w14:textId="77777777" w:rsidR="00F233C1" w:rsidRDefault="00F233C1" w:rsidP="00266B1F">
      <w:pPr>
        <w:rPr>
          <w:b/>
          <w:lang w:val="sr-Cyrl-CS"/>
        </w:rPr>
      </w:pPr>
    </w:p>
    <w:p w14:paraId="4573911A" w14:textId="77777777" w:rsidR="00266B1F" w:rsidRDefault="00266B1F" w:rsidP="00B70D6A">
      <w:pPr>
        <w:rPr>
          <w:b/>
          <w:lang w:val="sr-Cyrl-CS"/>
        </w:rPr>
      </w:pPr>
    </w:p>
    <w:p w14:paraId="53C56A52" w14:textId="77777777" w:rsidR="00F233C1" w:rsidRDefault="00F233C1" w:rsidP="00B70D6A">
      <w:pPr>
        <w:rPr>
          <w:b/>
          <w:lang w:val="sr-Cyrl-CS"/>
        </w:rPr>
      </w:pPr>
    </w:p>
    <w:p w14:paraId="578CA2C8" w14:textId="77777777" w:rsidR="00F233C1" w:rsidRDefault="00F233C1" w:rsidP="00B70D6A">
      <w:pPr>
        <w:rPr>
          <w:b/>
          <w:lang w:val="sr-Cyrl-CS"/>
        </w:rPr>
      </w:pPr>
    </w:p>
    <w:p w14:paraId="494DA813" w14:textId="77777777" w:rsidR="00F233C1" w:rsidRDefault="00F233C1" w:rsidP="00B70D6A">
      <w:pPr>
        <w:rPr>
          <w:b/>
          <w:lang w:val="sr-Cyrl-CS"/>
        </w:rPr>
      </w:pPr>
    </w:p>
    <w:p w14:paraId="4335BD70" w14:textId="77777777" w:rsidR="00F233C1" w:rsidRDefault="00F233C1" w:rsidP="00B70D6A">
      <w:pPr>
        <w:rPr>
          <w:b/>
          <w:lang w:val="sr-Cyrl-CS"/>
        </w:rPr>
      </w:pPr>
    </w:p>
    <w:p w14:paraId="7FB15809" w14:textId="77777777" w:rsidR="00F233C1" w:rsidRDefault="00F233C1" w:rsidP="00B70D6A">
      <w:pPr>
        <w:rPr>
          <w:b/>
          <w:lang w:val="sr-Cyrl-CS"/>
        </w:rPr>
      </w:pPr>
    </w:p>
    <w:p w14:paraId="518B561E" w14:textId="77777777" w:rsidR="00F233C1" w:rsidRDefault="00F233C1" w:rsidP="00B70D6A">
      <w:pPr>
        <w:rPr>
          <w:b/>
          <w:lang w:val="sr-Cyrl-CS"/>
        </w:rPr>
      </w:pPr>
    </w:p>
    <w:p w14:paraId="697398AF" w14:textId="77777777" w:rsidR="00F233C1" w:rsidRDefault="00F233C1" w:rsidP="00B70D6A">
      <w:pPr>
        <w:rPr>
          <w:b/>
          <w:lang w:val="sr-Cyrl-CS"/>
        </w:rPr>
      </w:pPr>
    </w:p>
    <w:p w14:paraId="12B55EF9" w14:textId="77777777" w:rsidR="00F233C1" w:rsidRDefault="00F233C1" w:rsidP="00B70D6A">
      <w:pPr>
        <w:rPr>
          <w:b/>
          <w:lang w:val="sr-Cyrl-CS"/>
        </w:rPr>
      </w:pPr>
    </w:p>
    <w:p w14:paraId="5309316D" w14:textId="77777777" w:rsidR="00F233C1" w:rsidRDefault="00F233C1" w:rsidP="00B70D6A">
      <w:pPr>
        <w:rPr>
          <w:b/>
          <w:lang w:val="sr-Cyrl-CS"/>
        </w:rPr>
      </w:pPr>
    </w:p>
    <w:p w14:paraId="22B9FA91" w14:textId="77777777" w:rsidR="00F233C1" w:rsidRDefault="00F233C1" w:rsidP="00B70D6A">
      <w:pPr>
        <w:rPr>
          <w:b/>
          <w:lang w:val="sr-Cyrl-CS"/>
        </w:rPr>
      </w:pPr>
    </w:p>
    <w:p w14:paraId="53CE4997" w14:textId="77777777" w:rsidR="00F233C1" w:rsidRDefault="00F233C1" w:rsidP="00B70D6A">
      <w:pPr>
        <w:rPr>
          <w:b/>
          <w:lang w:val="sr-Cyrl-CS"/>
        </w:rPr>
      </w:pPr>
    </w:p>
    <w:p w14:paraId="2BEA198C" w14:textId="77777777" w:rsidR="00F233C1" w:rsidRDefault="00F233C1" w:rsidP="00B70D6A">
      <w:pPr>
        <w:rPr>
          <w:b/>
          <w:lang w:val="sr-Cyrl-CS"/>
        </w:rPr>
      </w:pPr>
    </w:p>
    <w:p w14:paraId="4EE2D4B8" w14:textId="77777777" w:rsidR="00F233C1" w:rsidRDefault="00F233C1" w:rsidP="00B70D6A">
      <w:pPr>
        <w:rPr>
          <w:b/>
          <w:lang w:val="sr-Cyrl-CS"/>
        </w:rPr>
      </w:pPr>
    </w:p>
    <w:p w14:paraId="6F076DE8" w14:textId="77777777" w:rsidR="00F233C1" w:rsidRDefault="00F233C1" w:rsidP="00B70D6A">
      <w:pPr>
        <w:rPr>
          <w:b/>
          <w:lang w:val="sr-Cyrl-CS"/>
        </w:rPr>
      </w:pPr>
    </w:p>
    <w:p w14:paraId="0B106009" w14:textId="77777777" w:rsidR="00F233C1" w:rsidRDefault="00F233C1" w:rsidP="00B70D6A">
      <w:pPr>
        <w:rPr>
          <w:b/>
          <w:lang w:val="sr-Cyrl-CS"/>
        </w:rPr>
      </w:pPr>
    </w:p>
    <w:p w14:paraId="0E40EB66" w14:textId="77777777" w:rsidR="00F233C1" w:rsidRDefault="00F233C1" w:rsidP="00B70D6A">
      <w:pPr>
        <w:rPr>
          <w:b/>
          <w:lang w:val="sr-Cyrl-CS"/>
        </w:rPr>
      </w:pPr>
    </w:p>
    <w:p w14:paraId="6B936F62" w14:textId="77777777" w:rsidR="00F233C1" w:rsidRDefault="00F233C1" w:rsidP="00B70D6A">
      <w:pPr>
        <w:rPr>
          <w:b/>
          <w:lang w:val="sr-Cyrl-CS"/>
        </w:rPr>
      </w:pPr>
    </w:p>
    <w:p w14:paraId="1224FFCF" w14:textId="77777777" w:rsidR="00F233C1" w:rsidRDefault="00F233C1" w:rsidP="00B70D6A">
      <w:pPr>
        <w:rPr>
          <w:b/>
          <w:lang w:val="sr-Cyrl-CS"/>
        </w:rPr>
      </w:pPr>
    </w:p>
    <w:p w14:paraId="30766FC2" w14:textId="77777777" w:rsidR="00F233C1" w:rsidRDefault="00F233C1" w:rsidP="00B70D6A">
      <w:pPr>
        <w:rPr>
          <w:b/>
          <w:lang w:val="sr-Cyrl-CS"/>
        </w:rPr>
      </w:pPr>
    </w:p>
    <w:p w14:paraId="4AAA2ADC" w14:textId="77777777" w:rsidR="00F233C1" w:rsidRDefault="00F233C1" w:rsidP="00B70D6A">
      <w:pPr>
        <w:rPr>
          <w:b/>
          <w:lang w:val="sr-Cyrl-CS"/>
        </w:rPr>
      </w:pPr>
    </w:p>
    <w:p w14:paraId="7D3B1B66" w14:textId="77777777" w:rsidR="00F233C1" w:rsidRDefault="00F233C1" w:rsidP="00B70D6A">
      <w:pPr>
        <w:rPr>
          <w:b/>
          <w:lang w:val="sr-Cyrl-CS"/>
        </w:rPr>
      </w:pPr>
    </w:p>
    <w:p w14:paraId="5F972452" w14:textId="77777777" w:rsidR="00F233C1" w:rsidRDefault="00F233C1" w:rsidP="00B70D6A">
      <w:pPr>
        <w:rPr>
          <w:b/>
          <w:lang w:val="sr-Cyrl-CS"/>
        </w:rPr>
      </w:pPr>
    </w:p>
    <w:p w14:paraId="445938D4" w14:textId="77777777" w:rsidR="00F233C1" w:rsidRDefault="00F233C1" w:rsidP="00B70D6A">
      <w:pPr>
        <w:rPr>
          <w:b/>
          <w:lang w:val="sr-Cyrl-CS"/>
        </w:rPr>
      </w:pPr>
    </w:p>
    <w:p w14:paraId="2DE5EB18" w14:textId="77777777" w:rsidR="00F233C1" w:rsidRDefault="00F233C1" w:rsidP="00B70D6A">
      <w:pPr>
        <w:rPr>
          <w:b/>
          <w:lang w:val="sr-Cyrl-CS"/>
        </w:rPr>
      </w:pPr>
    </w:p>
    <w:p w14:paraId="6878B588" w14:textId="77777777" w:rsidR="00F233C1" w:rsidRDefault="00F233C1" w:rsidP="00B70D6A">
      <w:pPr>
        <w:rPr>
          <w:b/>
          <w:lang w:val="sr-Cyrl-CS"/>
        </w:rPr>
      </w:pPr>
    </w:p>
    <w:p w14:paraId="79D91CFC" w14:textId="77777777" w:rsidR="00F233C1" w:rsidRDefault="00F233C1" w:rsidP="00B70D6A">
      <w:pPr>
        <w:rPr>
          <w:b/>
          <w:lang w:val="sr-Cyrl-CS"/>
        </w:rPr>
      </w:pPr>
    </w:p>
    <w:p w14:paraId="1939F60C" w14:textId="77777777" w:rsidR="00F233C1" w:rsidRDefault="00F233C1" w:rsidP="00B70D6A">
      <w:pPr>
        <w:rPr>
          <w:b/>
          <w:lang w:val="sr-Cyrl-CS"/>
        </w:rPr>
      </w:pPr>
    </w:p>
    <w:p w14:paraId="5FA0DFA2" w14:textId="77777777" w:rsidR="00F233C1" w:rsidRDefault="00F233C1" w:rsidP="00B70D6A">
      <w:pPr>
        <w:rPr>
          <w:b/>
          <w:lang w:val="sr-Cyrl-CS"/>
        </w:rPr>
      </w:pPr>
    </w:p>
    <w:p w14:paraId="39B02950" w14:textId="77777777" w:rsidR="00F233C1" w:rsidRDefault="00F233C1" w:rsidP="00B70D6A">
      <w:pPr>
        <w:rPr>
          <w:b/>
          <w:lang w:val="sr-Cyrl-CS"/>
        </w:rPr>
      </w:pPr>
    </w:p>
    <w:p w14:paraId="362DA546" w14:textId="77777777" w:rsidR="00F233C1" w:rsidRDefault="00F233C1" w:rsidP="00B70D6A">
      <w:pPr>
        <w:rPr>
          <w:b/>
          <w:lang w:val="sr-Cyrl-CS"/>
        </w:rPr>
      </w:pPr>
    </w:p>
    <w:p w14:paraId="102A45A6" w14:textId="77777777" w:rsidR="00F233C1" w:rsidRDefault="00F233C1" w:rsidP="00B70D6A">
      <w:pPr>
        <w:rPr>
          <w:b/>
          <w:lang w:val="sr-Cyrl-CS"/>
        </w:rPr>
      </w:pPr>
    </w:p>
    <w:p w14:paraId="36E774D5" w14:textId="40BEB544" w:rsidR="008B0730" w:rsidRDefault="00F233C1" w:rsidP="00B70D6A">
      <w:pPr>
        <w:rPr>
          <w:b/>
          <w:lang w:val="sr-Cyrl-CS"/>
        </w:rPr>
      </w:pPr>
      <w:r>
        <w:rPr>
          <w:b/>
          <w:lang w:val="sr-Latn-CS"/>
        </w:rPr>
        <w:t xml:space="preserve">III  </w:t>
      </w:r>
      <w:r w:rsidR="005F3345" w:rsidRPr="005F3345">
        <w:rPr>
          <w:b/>
          <w:lang w:val="sr-Cyrl-CS"/>
        </w:rPr>
        <w:t>ВРСТА, ТЕХНИЧКЕ КАРАКТЕРИСТИКЕ, КВАЛИТЕТ, КОЛИЧИНА И ОПИС, НАЧИН СПРОВОЂЕЊА КОНТРОЛЕ И ОБЕЗБЕЂЕЊА ГАРАНЦИЈЕ КВАЛИТЕТА, РОК ИЗВРШЕЊА, МЕСТО ИЗВРШЕЊА</w:t>
      </w:r>
    </w:p>
    <w:p w14:paraId="00A0C90D" w14:textId="77777777" w:rsidR="005F3345" w:rsidRDefault="005F3345" w:rsidP="00B70D6A">
      <w:pPr>
        <w:rPr>
          <w:b/>
          <w:lang w:val="sr-Cyrl-CS"/>
        </w:rPr>
      </w:pPr>
    </w:p>
    <w:p w14:paraId="3405BA90" w14:textId="4E302996" w:rsidR="005F3345" w:rsidRDefault="00121B59" w:rsidP="00B70D6A">
      <w:pPr>
        <w:rPr>
          <w:lang w:val="sr-Cyrl-CS"/>
        </w:rPr>
      </w:pPr>
      <w:r w:rsidRPr="00121B59">
        <w:rPr>
          <w:lang w:val="sr-Cyrl-CS"/>
        </w:rPr>
        <w:t>Понуђач је обавезан да понуди све услуге у свему у складу са напред наведеном  спецификацијом</w:t>
      </w:r>
      <w:r>
        <w:rPr>
          <w:lang w:val="sr-Latn-CS"/>
        </w:rPr>
        <w:t xml:space="preserve"> </w:t>
      </w:r>
      <w:r>
        <w:rPr>
          <w:lang w:val="sr-Cyrl-CS"/>
        </w:rPr>
        <w:t>услуга</w:t>
      </w:r>
      <w:r w:rsidRPr="00121B59">
        <w:rPr>
          <w:lang w:val="sr-Cyrl-CS"/>
        </w:rPr>
        <w:t>.</w:t>
      </w:r>
    </w:p>
    <w:p w14:paraId="00004BAC" w14:textId="77777777" w:rsidR="00B874B2" w:rsidRDefault="00B874B2" w:rsidP="00B70D6A">
      <w:pPr>
        <w:rPr>
          <w:lang w:val="sr-Cyrl-CS"/>
        </w:rPr>
      </w:pPr>
    </w:p>
    <w:p w14:paraId="6C12E567" w14:textId="77777777" w:rsidR="00121B59" w:rsidRPr="00121B59" w:rsidRDefault="00121B59" w:rsidP="00B70D6A">
      <w:pPr>
        <w:rPr>
          <w:lang w:val="sr-Cyrl-CS"/>
        </w:rPr>
      </w:pPr>
    </w:p>
    <w:p w14:paraId="2D8A84B4" w14:textId="77777777" w:rsidR="005F3345" w:rsidRPr="005F3345" w:rsidRDefault="005F3345" w:rsidP="005F3345">
      <w:pPr>
        <w:autoSpaceDE w:val="0"/>
        <w:autoSpaceDN w:val="0"/>
        <w:adjustRightInd w:val="0"/>
        <w:jc w:val="center"/>
        <w:rPr>
          <w:b/>
          <w:bCs/>
          <w:iCs/>
          <w:lang w:val="sr-Latn-RS" w:eastAsia="sr-Latn-RS"/>
        </w:rPr>
      </w:pPr>
      <w:r w:rsidRPr="005F3345">
        <w:rPr>
          <w:b/>
          <w:bCs/>
          <w:iCs/>
          <w:lang w:val="sr-Latn-RS" w:eastAsia="sr-Latn-RS"/>
        </w:rPr>
        <w:t>Спецификација услуга</w:t>
      </w:r>
    </w:p>
    <w:p w14:paraId="3611BD44" w14:textId="77777777" w:rsidR="005F3345" w:rsidRPr="005F3345" w:rsidRDefault="005F3345" w:rsidP="005F3345">
      <w:pPr>
        <w:autoSpaceDE w:val="0"/>
        <w:autoSpaceDN w:val="0"/>
        <w:adjustRightInd w:val="0"/>
        <w:jc w:val="center"/>
        <w:rPr>
          <w:bCs/>
          <w:iCs/>
          <w:sz w:val="22"/>
          <w:szCs w:val="22"/>
          <w:lang w:val="sr-Latn-RS" w:eastAsia="sr-Latn-RS"/>
        </w:rPr>
      </w:pPr>
    </w:p>
    <w:tbl>
      <w:tblPr>
        <w:tblW w:w="9497"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7241"/>
        <w:gridCol w:w="1275"/>
      </w:tblGrid>
      <w:tr w:rsidR="005F3345" w:rsidRPr="005F3345" w14:paraId="0750CEDE" w14:textId="77777777" w:rsidTr="005221D3">
        <w:trPr>
          <w:trHeight w:val="494"/>
        </w:trPr>
        <w:tc>
          <w:tcPr>
            <w:tcW w:w="981" w:type="dxa"/>
            <w:tcBorders>
              <w:top w:val="single" w:sz="4" w:space="0" w:color="auto"/>
              <w:left w:val="single" w:sz="4" w:space="0" w:color="auto"/>
              <w:bottom w:val="single" w:sz="4" w:space="0" w:color="auto"/>
              <w:right w:val="single" w:sz="4" w:space="0" w:color="auto"/>
            </w:tcBorders>
            <w:vAlign w:val="center"/>
            <w:hideMark/>
          </w:tcPr>
          <w:p w14:paraId="6196A54E" w14:textId="77777777" w:rsidR="005F3345" w:rsidRPr="005F3345" w:rsidRDefault="005F3345" w:rsidP="005F3345">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Ред.бр.</w:t>
            </w:r>
          </w:p>
        </w:tc>
        <w:tc>
          <w:tcPr>
            <w:tcW w:w="7241" w:type="dxa"/>
            <w:tcBorders>
              <w:top w:val="single" w:sz="4" w:space="0" w:color="auto"/>
              <w:left w:val="single" w:sz="4" w:space="0" w:color="auto"/>
              <w:bottom w:val="single" w:sz="4" w:space="0" w:color="auto"/>
              <w:right w:val="single" w:sz="4" w:space="0" w:color="auto"/>
            </w:tcBorders>
            <w:vAlign w:val="center"/>
            <w:hideMark/>
          </w:tcPr>
          <w:p w14:paraId="6B5085BD" w14:textId="77777777" w:rsidR="005F3345" w:rsidRPr="005F3345" w:rsidRDefault="005F3345" w:rsidP="005F3345">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 xml:space="preserve">Спецификација услуга интернета </w:t>
            </w:r>
          </w:p>
        </w:tc>
        <w:tc>
          <w:tcPr>
            <w:tcW w:w="1275" w:type="dxa"/>
            <w:tcBorders>
              <w:top w:val="single" w:sz="4" w:space="0" w:color="auto"/>
              <w:left w:val="single" w:sz="4" w:space="0" w:color="auto"/>
              <w:bottom w:val="single" w:sz="4" w:space="0" w:color="auto"/>
              <w:right w:val="single" w:sz="4" w:space="0" w:color="auto"/>
            </w:tcBorders>
            <w:hideMark/>
          </w:tcPr>
          <w:p w14:paraId="0B278CCA" w14:textId="77777777" w:rsidR="005F3345" w:rsidRPr="005F3345" w:rsidRDefault="005F3345" w:rsidP="005F3345">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Период пружања услуга</w:t>
            </w:r>
          </w:p>
        </w:tc>
      </w:tr>
      <w:tr w:rsidR="005F3345" w:rsidRPr="005F3345" w14:paraId="36334CCA" w14:textId="77777777" w:rsidTr="005221D3">
        <w:trPr>
          <w:trHeight w:val="494"/>
        </w:trPr>
        <w:tc>
          <w:tcPr>
            <w:tcW w:w="981" w:type="dxa"/>
            <w:tcBorders>
              <w:top w:val="single" w:sz="4" w:space="0" w:color="auto"/>
              <w:left w:val="single" w:sz="4" w:space="0" w:color="auto"/>
              <w:bottom w:val="single" w:sz="4" w:space="0" w:color="auto"/>
              <w:right w:val="single" w:sz="4" w:space="0" w:color="auto"/>
            </w:tcBorders>
            <w:vAlign w:val="center"/>
          </w:tcPr>
          <w:p w14:paraId="421CD7F1" w14:textId="77777777" w:rsidR="005F3345" w:rsidRPr="005F3345" w:rsidRDefault="005F3345" w:rsidP="005F3345">
            <w:pPr>
              <w:numPr>
                <w:ilvl w:val="0"/>
                <w:numId w:val="35"/>
              </w:numPr>
              <w:spacing w:after="120"/>
              <w:ind w:right="23"/>
              <w:jc w:val="both"/>
              <w:rPr>
                <w:rFonts w:eastAsia="TimesNewRomanPSMT"/>
                <w:bCs/>
                <w:iCs/>
                <w:spacing w:val="-1"/>
                <w:lang w:val="sr-Cyrl-RS" w:eastAsia="ar-SA"/>
              </w:rPr>
            </w:pPr>
          </w:p>
        </w:tc>
        <w:tc>
          <w:tcPr>
            <w:tcW w:w="7241" w:type="dxa"/>
            <w:tcBorders>
              <w:top w:val="single" w:sz="4" w:space="0" w:color="auto"/>
              <w:left w:val="single" w:sz="4" w:space="0" w:color="auto"/>
              <w:bottom w:val="single" w:sz="4" w:space="0" w:color="auto"/>
              <w:right w:val="single" w:sz="4" w:space="0" w:color="auto"/>
            </w:tcBorders>
            <w:vAlign w:val="center"/>
            <w:hideMark/>
          </w:tcPr>
          <w:p w14:paraId="6795025A" w14:textId="558B675B" w:rsidR="005F3345" w:rsidRPr="00B35623" w:rsidRDefault="005F3345" w:rsidP="005F3345">
            <w:pPr>
              <w:spacing w:after="120"/>
              <w:ind w:right="23"/>
              <w:jc w:val="both"/>
              <w:rPr>
                <w:rFonts w:eastAsia="TimesNewRomanPSMT"/>
                <w:bCs/>
                <w:iCs/>
                <w:spacing w:val="-1"/>
                <w:lang w:eastAsia="ar-SA"/>
              </w:rPr>
            </w:pPr>
            <w:r w:rsidRPr="005F3345">
              <w:rPr>
                <w:rFonts w:eastAsia="TimesNewRomanPSMT"/>
                <w:bCs/>
                <w:iCs/>
                <w:spacing w:val="-1"/>
                <w:lang w:val="sr-Cyrl-RS" w:eastAsia="ar-SA"/>
              </w:rPr>
              <w:t>Оптички жичани приступ Интернету 250/250 Mbps синхроног капацитета</w:t>
            </w:r>
            <w:r w:rsidR="0048217B">
              <w:rPr>
                <w:rFonts w:eastAsia="TimesNewRomanPSMT"/>
                <w:bCs/>
                <w:iCs/>
                <w:spacing w:val="-1"/>
                <w:lang w:eastAsia="ar-SA"/>
              </w:rPr>
              <w:t>.</w:t>
            </w:r>
          </w:p>
        </w:tc>
        <w:tc>
          <w:tcPr>
            <w:tcW w:w="1275" w:type="dxa"/>
            <w:tcBorders>
              <w:top w:val="single" w:sz="4" w:space="0" w:color="auto"/>
              <w:left w:val="single" w:sz="4" w:space="0" w:color="auto"/>
              <w:bottom w:val="single" w:sz="4" w:space="0" w:color="auto"/>
              <w:right w:val="single" w:sz="4" w:space="0" w:color="auto"/>
            </w:tcBorders>
            <w:hideMark/>
          </w:tcPr>
          <w:p w14:paraId="5A8833AD" w14:textId="77777777" w:rsidR="005F3345" w:rsidRPr="005F3345" w:rsidRDefault="005F3345" w:rsidP="005F3345">
            <w:pPr>
              <w:spacing w:after="120"/>
              <w:ind w:right="23"/>
              <w:jc w:val="both"/>
              <w:rPr>
                <w:rFonts w:eastAsia="TimesNewRomanPSMT"/>
                <w:bCs/>
                <w:iCs/>
                <w:color w:val="FF0000"/>
                <w:spacing w:val="-1"/>
                <w:lang w:val="sr-Cyrl-RS" w:eastAsia="ar-SA"/>
              </w:rPr>
            </w:pPr>
            <w:r w:rsidRPr="005F3345">
              <w:rPr>
                <w:rFonts w:eastAsia="TimesNewRomanPSMT"/>
                <w:bCs/>
                <w:iCs/>
                <w:spacing w:val="-1"/>
                <w:lang w:val="sr-Cyrl-RS" w:eastAsia="ar-SA"/>
              </w:rPr>
              <w:t xml:space="preserve"> 12 месеци</w:t>
            </w:r>
          </w:p>
        </w:tc>
      </w:tr>
      <w:tr w:rsidR="005F3345" w:rsidRPr="005F3345" w14:paraId="42EE72F5" w14:textId="77777777" w:rsidTr="005221D3">
        <w:trPr>
          <w:trHeight w:val="494"/>
        </w:trPr>
        <w:tc>
          <w:tcPr>
            <w:tcW w:w="981" w:type="dxa"/>
            <w:tcBorders>
              <w:top w:val="single" w:sz="4" w:space="0" w:color="auto"/>
              <w:left w:val="single" w:sz="4" w:space="0" w:color="auto"/>
              <w:bottom w:val="single" w:sz="4" w:space="0" w:color="auto"/>
              <w:right w:val="single" w:sz="4" w:space="0" w:color="auto"/>
            </w:tcBorders>
            <w:vAlign w:val="center"/>
          </w:tcPr>
          <w:p w14:paraId="6915AC29" w14:textId="77777777" w:rsidR="005F3345" w:rsidRPr="005F3345" w:rsidRDefault="005F3345" w:rsidP="005F3345">
            <w:pPr>
              <w:numPr>
                <w:ilvl w:val="0"/>
                <w:numId w:val="35"/>
              </w:numPr>
              <w:spacing w:after="120"/>
              <w:ind w:right="23"/>
              <w:jc w:val="both"/>
              <w:rPr>
                <w:rFonts w:eastAsia="TimesNewRomanPSMT"/>
                <w:bCs/>
                <w:iCs/>
                <w:spacing w:val="-1"/>
                <w:lang w:val="sr-Cyrl-RS" w:eastAsia="ar-SA"/>
              </w:rPr>
            </w:pPr>
          </w:p>
        </w:tc>
        <w:tc>
          <w:tcPr>
            <w:tcW w:w="7241" w:type="dxa"/>
            <w:tcBorders>
              <w:top w:val="single" w:sz="4" w:space="0" w:color="auto"/>
              <w:left w:val="single" w:sz="4" w:space="0" w:color="auto"/>
              <w:bottom w:val="single" w:sz="4" w:space="0" w:color="auto"/>
              <w:right w:val="single" w:sz="4" w:space="0" w:color="auto"/>
            </w:tcBorders>
            <w:vAlign w:val="center"/>
            <w:hideMark/>
          </w:tcPr>
          <w:p w14:paraId="7F7A855F" w14:textId="600901AC" w:rsidR="005F3345" w:rsidRPr="00B35623" w:rsidRDefault="005F3345" w:rsidP="005F3345">
            <w:pPr>
              <w:spacing w:after="120"/>
              <w:ind w:right="23"/>
              <w:jc w:val="both"/>
              <w:rPr>
                <w:rFonts w:eastAsia="TimesNewRomanPSMT"/>
                <w:bCs/>
                <w:iCs/>
                <w:spacing w:val="-1"/>
                <w:lang w:eastAsia="ar-SA"/>
              </w:rPr>
            </w:pPr>
            <w:r w:rsidRPr="005F3345">
              <w:rPr>
                <w:rFonts w:eastAsia="TimesNewRomanPSMT"/>
                <w:bCs/>
                <w:iCs/>
                <w:spacing w:val="-1"/>
                <w:lang w:val="sr-Cyrl-RS" w:eastAsia="ar-SA"/>
              </w:rPr>
              <w:t xml:space="preserve">Бекап бежични приступ Интернету, протока </w:t>
            </w:r>
            <w:r w:rsidRPr="005F3345">
              <w:rPr>
                <w:rFonts w:eastAsia="TimesNewRomanPSMT"/>
                <w:bCs/>
                <w:iCs/>
                <w:spacing w:val="-1"/>
                <w:lang w:val="sr-Latn-CS" w:eastAsia="ar-SA"/>
              </w:rPr>
              <w:t>100</w:t>
            </w:r>
            <w:r w:rsidRPr="005F3345">
              <w:rPr>
                <w:rFonts w:eastAsia="TimesNewRomanPSMT"/>
                <w:bCs/>
                <w:iCs/>
                <w:spacing w:val="-1"/>
                <w:lang w:val="sr-Cyrl-RS" w:eastAsia="ar-SA"/>
              </w:rPr>
              <w:t>/</w:t>
            </w:r>
            <w:r w:rsidRPr="005F3345">
              <w:rPr>
                <w:rFonts w:eastAsia="TimesNewRomanPSMT"/>
                <w:bCs/>
                <w:iCs/>
                <w:spacing w:val="-1"/>
                <w:lang w:val="sr-Latn-CS" w:eastAsia="ar-SA"/>
              </w:rPr>
              <w:t>100</w:t>
            </w:r>
            <w:r w:rsidRPr="005F3345">
              <w:rPr>
                <w:rFonts w:eastAsia="TimesNewRomanPSMT"/>
                <w:bCs/>
                <w:iCs/>
                <w:spacing w:val="-1"/>
                <w:lang w:val="sr-Cyrl-RS" w:eastAsia="ar-SA"/>
              </w:rPr>
              <w:t xml:space="preserve"> Mbps (</w:t>
            </w:r>
            <w:r w:rsidRPr="005F3345">
              <w:rPr>
                <w:rFonts w:eastAsia="TimesNewRomanPSMT"/>
                <w:bCs/>
                <w:iCs/>
                <w:spacing w:val="-1"/>
                <w:lang w:val="sr-Latn-CS" w:eastAsia="ar-SA"/>
              </w:rPr>
              <w:t>100</w:t>
            </w:r>
            <w:r w:rsidRPr="005F3345">
              <w:rPr>
                <w:rFonts w:eastAsia="TimesNewRomanPSMT"/>
                <w:bCs/>
                <w:iCs/>
                <w:spacing w:val="-1"/>
                <w:lang w:val="sr-Cyrl-RS" w:eastAsia="ar-SA"/>
              </w:rPr>
              <w:t xml:space="preserve">Mbps download и </w:t>
            </w:r>
            <w:r w:rsidRPr="005F3345">
              <w:rPr>
                <w:rFonts w:eastAsia="TimesNewRomanPSMT"/>
                <w:bCs/>
                <w:iCs/>
                <w:spacing w:val="-1"/>
                <w:lang w:val="sr-Latn-CS" w:eastAsia="ar-SA"/>
              </w:rPr>
              <w:t>100</w:t>
            </w:r>
            <w:r w:rsidRPr="005F3345">
              <w:rPr>
                <w:rFonts w:eastAsia="TimesNewRomanPSMT"/>
                <w:bCs/>
                <w:iCs/>
                <w:spacing w:val="-1"/>
                <w:lang w:val="sr-Cyrl-RS" w:eastAsia="ar-SA"/>
              </w:rPr>
              <w:t xml:space="preserve">Mbps upload), са опремом која може да подржи проток до 1 Gbps и ради на фреквенцијама у E-band-у (60GHz до 90GHz) </w:t>
            </w:r>
            <w:r w:rsidRPr="005F3345">
              <w:rPr>
                <w:rFonts w:eastAsia="TimesNewRomanPSMT"/>
                <w:bCs/>
                <w:iCs/>
                <w:spacing w:val="-1"/>
                <w:lang w:val="sr-Cyrl-CS" w:eastAsia="ar-SA"/>
              </w:rPr>
              <w:t xml:space="preserve">или еквивалент </w:t>
            </w:r>
            <w:r w:rsidRPr="005F3345">
              <w:rPr>
                <w:rFonts w:eastAsia="TimesNewRomanPSMT"/>
                <w:bCs/>
                <w:iCs/>
                <w:spacing w:val="-1"/>
                <w:lang w:val="sr-Cyrl-RS" w:eastAsia="ar-SA"/>
              </w:rPr>
              <w:t>са аутоматским пребацивањем на други линк у случају прекида конективности на примарном</w:t>
            </w:r>
            <w:r w:rsidR="0048217B">
              <w:rPr>
                <w:rFonts w:eastAsia="TimesNewRomanPSMT"/>
                <w:bCs/>
                <w:iCs/>
                <w:spacing w:val="-1"/>
                <w:lang w:eastAsia="ar-SA"/>
              </w:rPr>
              <w:t>.</w:t>
            </w:r>
          </w:p>
        </w:tc>
        <w:tc>
          <w:tcPr>
            <w:tcW w:w="1275" w:type="dxa"/>
            <w:tcBorders>
              <w:top w:val="single" w:sz="4" w:space="0" w:color="auto"/>
              <w:left w:val="single" w:sz="4" w:space="0" w:color="auto"/>
              <w:bottom w:val="single" w:sz="4" w:space="0" w:color="auto"/>
              <w:right w:val="single" w:sz="4" w:space="0" w:color="auto"/>
            </w:tcBorders>
            <w:hideMark/>
          </w:tcPr>
          <w:p w14:paraId="1A5B7D9B" w14:textId="77777777" w:rsidR="005F3345" w:rsidRPr="005F3345" w:rsidRDefault="005F3345" w:rsidP="005F3345">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 xml:space="preserve"> 12 месеци</w:t>
            </w:r>
          </w:p>
        </w:tc>
      </w:tr>
      <w:tr w:rsidR="005F3345" w:rsidRPr="005F3345" w14:paraId="7BB05A89" w14:textId="77777777" w:rsidTr="005221D3">
        <w:trPr>
          <w:trHeight w:val="494"/>
        </w:trPr>
        <w:tc>
          <w:tcPr>
            <w:tcW w:w="981" w:type="dxa"/>
            <w:tcBorders>
              <w:top w:val="single" w:sz="4" w:space="0" w:color="auto"/>
              <w:left w:val="single" w:sz="4" w:space="0" w:color="auto"/>
              <w:bottom w:val="single" w:sz="4" w:space="0" w:color="auto"/>
              <w:right w:val="single" w:sz="4" w:space="0" w:color="auto"/>
            </w:tcBorders>
            <w:vAlign w:val="center"/>
          </w:tcPr>
          <w:p w14:paraId="50BCFE10" w14:textId="77777777" w:rsidR="005F3345" w:rsidRPr="005F3345" w:rsidRDefault="005F3345" w:rsidP="005F3345">
            <w:pPr>
              <w:numPr>
                <w:ilvl w:val="0"/>
                <w:numId w:val="35"/>
              </w:numPr>
              <w:spacing w:after="120"/>
              <w:ind w:right="23"/>
              <w:jc w:val="both"/>
              <w:rPr>
                <w:rFonts w:eastAsia="TimesNewRomanPSMT"/>
                <w:bCs/>
                <w:iCs/>
                <w:spacing w:val="-1"/>
                <w:lang w:val="sr-Cyrl-RS" w:eastAsia="ar-SA"/>
              </w:rPr>
            </w:pPr>
          </w:p>
        </w:tc>
        <w:tc>
          <w:tcPr>
            <w:tcW w:w="7241" w:type="dxa"/>
            <w:tcBorders>
              <w:top w:val="single" w:sz="4" w:space="0" w:color="auto"/>
              <w:left w:val="single" w:sz="4" w:space="0" w:color="auto"/>
              <w:bottom w:val="single" w:sz="4" w:space="0" w:color="auto"/>
              <w:right w:val="single" w:sz="4" w:space="0" w:color="auto"/>
            </w:tcBorders>
            <w:vAlign w:val="center"/>
            <w:hideMark/>
          </w:tcPr>
          <w:p w14:paraId="7D6B9C93" w14:textId="77777777" w:rsidR="005F3345" w:rsidRPr="005F3345" w:rsidRDefault="005F3345" w:rsidP="005F3345">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Рачунарски ресурси (</w:t>
            </w:r>
            <w:r w:rsidRPr="005F3345">
              <w:rPr>
                <w:rFonts w:eastAsia="TimesNewRomanPSMT"/>
                <w:bCs/>
                <w:i/>
                <w:iCs/>
                <w:spacing w:val="-1"/>
                <w:lang w:val="sr-Cyrl-RS" w:eastAsia="ar-SA"/>
              </w:rPr>
              <w:t>cloud server</w:t>
            </w:r>
            <w:r w:rsidRPr="005F3345">
              <w:rPr>
                <w:rFonts w:eastAsia="TimesNewRomanPSMT"/>
                <w:bCs/>
                <w:iCs/>
                <w:spacing w:val="-1"/>
                <w:lang w:val="sr-Cyrl-RS" w:eastAsia="ar-SA"/>
              </w:rPr>
              <w:t xml:space="preserve">) на удаљеној локацији са 100GB простора на диску, 4GB оперативне меморије, 4 процесорска језгра, оперативним системом Linux, FTP, SFTP i SSH сервисима за приступ и пренос података и једном јавном статичком IP адресом, са одржавањем хардвера и системског софтвера. </w:t>
            </w:r>
          </w:p>
        </w:tc>
        <w:tc>
          <w:tcPr>
            <w:tcW w:w="1275" w:type="dxa"/>
            <w:tcBorders>
              <w:top w:val="single" w:sz="4" w:space="0" w:color="auto"/>
              <w:left w:val="single" w:sz="4" w:space="0" w:color="auto"/>
              <w:bottom w:val="single" w:sz="4" w:space="0" w:color="auto"/>
              <w:right w:val="single" w:sz="4" w:space="0" w:color="auto"/>
            </w:tcBorders>
            <w:hideMark/>
          </w:tcPr>
          <w:p w14:paraId="2462C1C5" w14:textId="77777777" w:rsidR="005F3345" w:rsidRPr="005F3345" w:rsidRDefault="005F3345" w:rsidP="005F3345">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 xml:space="preserve"> 12 месеци</w:t>
            </w:r>
          </w:p>
        </w:tc>
      </w:tr>
      <w:tr w:rsidR="005F3345" w:rsidRPr="005F3345" w14:paraId="47084899" w14:textId="77777777" w:rsidTr="005221D3">
        <w:trPr>
          <w:trHeight w:val="496"/>
        </w:trPr>
        <w:tc>
          <w:tcPr>
            <w:tcW w:w="981" w:type="dxa"/>
            <w:tcBorders>
              <w:top w:val="single" w:sz="4" w:space="0" w:color="auto"/>
              <w:left w:val="single" w:sz="4" w:space="0" w:color="auto"/>
              <w:bottom w:val="single" w:sz="4" w:space="0" w:color="auto"/>
              <w:right w:val="single" w:sz="4" w:space="0" w:color="auto"/>
            </w:tcBorders>
            <w:vAlign w:val="center"/>
          </w:tcPr>
          <w:p w14:paraId="378E2DE9" w14:textId="77777777" w:rsidR="005F3345" w:rsidRPr="005F3345" w:rsidRDefault="005F3345" w:rsidP="005F3345">
            <w:pPr>
              <w:numPr>
                <w:ilvl w:val="0"/>
                <w:numId w:val="35"/>
              </w:numPr>
              <w:spacing w:after="120"/>
              <w:ind w:right="23"/>
              <w:jc w:val="both"/>
              <w:rPr>
                <w:rFonts w:eastAsia="TimesNewRomanPSMT"/>
                <w:bCs/>
                <w:iCs/>
                <w:spacing w:val="-1"/>
                <w:lang w:val="sr-Cyrl-RS" w:eastAsia="ar-SA"/>
              </w:rPr>
            </w:pPr>
          </w:p>
        </w:tc>
        <w:tc>
          <w:tcPr>
            <w:tcW w:w="7241" w:type="dxa"/>
            <w:tcBorders>
              <w:top w:val="single" w:sz="4" w:space="0" w:color="auto"/>
              <w:left w:val="single" w:sz="4" w:space="0" w:color="auto"/>
              <w:bottom w:val="single" w:sz="4" w:space="0" w:color="auto"/>
              <w:right w:val="single" w:sz="4" w:space="0" w:color="auto"/>
            </w:tcBorders>
            <w:vAlign w:val="center"/>
            <w:hideMark/>
          </w:tcPr>
          <w:p w14:paraId="64840C19" w14:textId="77777777" w:rsidR="005F3345" w:rsidRPr="005F3345" w:rsidRDefault="005F3345" w:rsidP="005F3345">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Проток 1Gbps за слање података (upload) у ноћним сатима за потребе копирања података на backup сервер.</w:t>
            </w:r>
          </w:p>
        </w:tc>
        <w:tc>
          <w:tcPr>
            <w:tcW w:w="1275" w:type="dxa"/>
            <w:tcBorders>
              <w:top w:val="single" w:sz="4" w:space="0" w:color="auto"/>
              <w:left w:val="single" w:sz="4" w:space="0" w:color="auto"/>
              <w:bottom w:val="single" w:sz="4" w:space="0" w:color="auto"/>
              <w:right w:val="single" w:sz="4" w:space="0" w:color="auto"/>
            </w:tcBorders>
            <w:hideMark/>
          </w:tcPr>
          <w:p w14:paraId="38D10DB9" w14:textId="77777777" w:rsidR="005F3345" w:rsidRPr="005F3345" w:rsidRDefault="005F3345" w:rsidP="005F3345">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 xml:space="preserve"> 12 месеци</w:t>
            </w:r>
          </w:p>
        </w:tc>
      </w:tr>
      <w:tr w:rsidR="005F3345" w:rsidRPr="005F3345" w14:paraId="6B4C8585" w14:textId="77777777" w:rsidTr="005221D3">
        <w:trPr>
          <w:trHeight w:val="507"/>
        </w:trPr>
        <w:tc>
          <w:tcPr>
            <w:tcW w:w="981" w:type="dxa"/>
            <w:tcBorders>
              <w:top w:val="single" w:sz="4" w:space="0" w:color="auto"/>
              <w:left w:val="single" w:sz="4" w:space="0" w:color="auto"/>
              <w:bottom w:val="single" w:sz="4" w:space="0" w:color="auto"/>
              <w:right w:val="single" w:sz="4" w:space="0" w:color="auto"/>
            </w:tcBorders>
            <w:vAlign w:val="center"/>
          </w:tcPr>
          <w:p w14:paraId="23D5FFFB" w14:textId="77777777" w:rsidR="005F3345" w:rsidRPr="005F3345" w:rsidRDefault="005F3345" w:rsidP="005F3345">
            <w:pPr>
              <w:numPr>
                <w:ilvl w:val="0"/>
                <w:numId w:val="35"/>
              </w:numPr>
              <w:spacing w:after="120"/>
              <w:ind w:right="23"/>
              <w:jc w:val="both"/>
              <w:rPr>
                <w:rFonts w:eastAsia="TimesNewRomanPSMT"/>
                <w:bCs/>
                <w:iCs/>
                <w:spacing w:val="-1"/>
                <w:lang w:val="sr-Cyrl-RS" w:eastAsia="ar-SA"/>
              </w:rPr>
            </w:pPr>
          </w:p>
        </w:tc>
        <w:tc>
          <w:tcPr>
            <w:tcW w:w="7241" w:type="dxa"/>
            <w:tcBorders>
              <w:top w:val="single" w:sz="4" w:space="0" w:color="auto"/>
              <w:left w:val="single" w:sz="4" w:space="0" w:color="auto"/>
              <w:bottom w:val="single" w:sz="4" w:space="0" w:color="auto"/>
              <w:right w:val="single" w:sz="4" w:space="0" w:color="auto"/>
            </w:tcBorders>
            <w:vAlign w:val="center"/>
            <w:hideMark/>
          </w:tcPr>
          <w:p w14:paraId="63CA1753" w14:textId="77777777" w:rsidR="005F3345" w:rsidRPr="005F3345" w:rsidRDefault="005F3345" w:rsidP="005F3345">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20 статичких јавних IP адреса.</w:t>
            </w:r>
          </w:p>
        </w:tc>
        <w:tc>
          <w:tcPr>
            <w:tcW w:w="1275" w:type="dxa"/>
            <w:tcBorders>
              <w:top w:val="single" w:sz="4" w:space="0" w:color="auto"/>
              <w:left w:val="single" w:sz="4" w:space="0" w:color="auto"/>
              <w:bottom w:val="single" w:sz="4" w:space="0" w:color="auto"/>
              <w:right w:val="single" w:sz="4" w:space="0" w:color="auto"/>
            </w:tcBorders>
            <w:hideMark/>
          </w:tcPr>
          <w:p w14:paraId="5AEDAE82" w14:textId="77777777" w:rsidR="005F3345" w:rsidRPr="005F3345" w:rsidRDefault="005F3345" w:rsidP="005F3345">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 xml:space="preserve"> 12 месеци</w:t>
            </w:r>
          </w:p>
        </w:tc>
      </w:tr>
      <w:tr w:rsidR="005F3345" w:rsidRPr="005F3345" w14:paraId="1DEA4D25" w14:textId="77777777" w:rsidTr="005221D3">
        <w:trPr>
          <w:trHeight w:val="265"/>
        </w:trPr>
        <w:tc>
          <w:tcPr>
            <w:tcW w:w="981" w:type="dxa"/>
            <w:tcBorders>
              <w:top w:val="single" w:sz="4" w:space="0" w:color="auto"/>
              <w:left w:val="single" w:sz="4" w:space="0" w:color="auto"/>
              <w:bottom w:val="single" w:sz="4" w:space="0" w:color="auto"/>
              <w:right w:val="single" w:sz="4" w:space="0" w:color="auto"/>
            </w:tcBorders>
            <w:vAlign w:val="center"/>
          </w:tcPr>
          <w:p w14:paraId="71AB266A" w14:textId="77777777" w:rsidR="005F3345" w:rsidRPr="005F3345" w:rsidRDefault="005F3345" w:rsidP="005F3345">
            <w:pPr>
              <w:numPr>
                <w:ilvl w:val="0"/>
                <w:numId w:val="35"/>
              </w:numPr>
              <w:spacing w:after="120"/>
              <w:ind w:right="23"/>
              <w:jc w:val="both"/>
              <w:rPr>
                <w:rFonts w:eastAsia="TimesNewRomanPSMT"/>
                <w:bCs/>
                <w:iCs/>
                <w:spacing w:val="-1"/>
                <w:lang w:val="sr-Cyrl-RS" w:eastAsia="ar-SA"/>
              </w:rPr>
            </w:pPr>
          </w:p>
        </w:tc>
        <w:tc>
          <w:tcPr>
            <w:tcW w:w="7241" w:type="dxa"/>
            <w:tcBorders>
              <w:top w:val="single" w:sz="4" w:space="0" w:color="auto"/>
              <w:left w:val="single" w:sz="4" w:space="0" w:color="auto"/>
              <w:bottom w:val="single" w:sz="4" w:space="0" w:color="auto"/>
              <w:right w:val="single" w:sz="4" w:space="0" w:color="auto"/>
            </w:tcBorders>
            <w:vAlign w:val="center"/>
            <w:hideMark/>
          </w:tcPr>
          <w:p w14:paraId="4DEDAE50" w14:textId="7567EC8F" w:rsidR="005F3345" w:rsidRPr="005F3345" w:rsidRDefault="005F3345" w:rsidP="0048217B">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 xml:space="preserve">Web hosting  5 пакета услуге са следећим карактеристикама: 10GB простора на диску, две статичке јавне </w:t>
            </w:r>
            <w:r w:rsidR="0048217B">
              <w:rPr>
                <w:rFonts w:eastAsia="TimesNewRomanPSMT"/>
                <w:bCs/>
                <w:iCs/>
                <w:spacing w:val="-1"/>
                <w:lang w:eastAsia="ar-SA"/>
              </w:rPr>
              <w:t>IP</w:t>
            </w:r>
            <w:r w:rsidR="0048217B" w:rsidRPr="005F3345">
              <w:rPr>
                <w:rFonts w:eastAsia="TimesNewRomanPSMT"/>
                <w:bCs/>
                <w:iCs/>
                <w:spacing w:val="-1"/>
                <w:lang w:val="sr-Cyrl-RS" w:eastAsia="ar-SA"/>
              </w:rPr>
              <w:t xml:space="preserve"> </w:t>
            </w:r>
            <w:r w:rsidRPr="005F3345">
              <w:rPr>
                <w:rFonts w:eastAsia="TimesNewRomanPSMT"/>
                <w:bCs/>
                <w:iCs/>
                <w:spacing w:val="-1"/>
                <w:lang w:val="sr-Cyrl-RS" w:eastAsia="ar-SA"/>
              </w:rPr>
              <w:t>адресе, Apache web сервер, MySQL база в</w:t>
            </w:r>
            <w:r w:rsidR="0048217B">
              <w:rPr>
                <w:rFonts w:eastAsia="TimesNewRomanPSMT"/>
                <w:bCs/>
                <w:iCs/>
                <w:spacing w:val="-1"/>
                <w:lang w:eastAsia="ar-SA"/>
              </w:rPr>
              <w:t>e</w:t>
            </w:r>
            <w:r w:rsidRPr="005F3345">
              <w:rPr>
                <w:rFonts w:eastAsia="TimesNewRomanPSMT"/>
                <w:bCs/>
                <w:iCs/>
                <w:spacing w:val="-1"/>
                <w:lang w:val="sr-Cyrl-RS" w:eastAsia="ar-SA"/>
              </w:rPr>
              <w:t xml:space="preserve">рзија 5.0 или новија, Webmail  са квотом </w:t>
            </w:r>
            <w:r w:rsidR="00951A8C">
              <w:rPr>
                <w:rFonts w:eastAsia="TimesNewRomanPSMT"/>
                <w:bCs/>
                <w:iCs/>
                <w:spacing w:val="-1"/>
                <w:lang w:val="sr-Cyrl-RS" w:eastAsia="ar-SA"/>
              </w:rPr>
              <w:t>д</w:t>
            </w:r>
            <w:r w:rsidRPr="005F3345">
              <w:rPr>
                <w:rFonts w:eastAsia="TimesNewRomanPSMT"/>
                <w:bCs/>
                <w:iCs/>
                <w:spacing w:val="-1"/>
                <w:lang w:val="sr-Cyrl-RS" w:eastAsia="ar-SA"/>
              </w:rPr>
              <w:t>о 10GB и регистрација једног националног домена (.rs).</w:t>
            </w:r>
          </w:p>
        </w:tc>
        <w:tc>
          <w:tcPr>
            <w:tcW w:w="1275" w:type="dxa"/>
            <w:tcBorders>
              <w:top w:val="single" w:sz="4" w:space="0" w:color="auto"/>
              <w:left w:val="single" w:sz="4" w:space="0" w:color="auto"/>
              <w:bottom w:val="single" w:sz="4" w:space="0" w:color="auto"/>
              <w:right w:val="single" w:sz="4" w:space="0" w:color="auto"/>
            </w:tcBorders>
            <w:hideMark/>
          </w:tcPr>
          <w:p w14:paraId="32450C01" w14:textId="77777777" w:rsidR="005F3345" w:rsidRPr="005F3345" w:rsidRDefault="005F3345" w:rsidP="005F3345">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 xml:space="preserve"> 12 месеци</w:t>
            </w:r>
          </w:p>
        </w:tc>
      </w:tr>
      <w:tr w:rsidR="005F3345" w:rsidRPr="005F3345" w14:paraId="23F967FC" w14:textId="77777777" w:rsidTr="005221D3">
        <w:trPr>
          <w:trHeight w:val="494"/>
        </w:trPr>
        <w:tc>
          <w:tcPr>
            <w:tcW w:w="981" w:type="dxa"/>
            <w:tcBorders>
              <w:top w:val="single" w:sz="4" w:space="0" w:color="auto"/>
              <w:left w:val="single" w:sz="4" w:space="0" w:color="auto"/>
              <w:bottom w:val="single" w:sz="4" w:space="0" w:color="auto"/>
              <w:right w:val="single" w:sz="4" w:space="0" w:color="auto"/>
            </w:tcBorders>
            <w:vAlign w:val="center"/>
          </w:tcPr>
          <w:p w14:paraId="409E428F" w14:textId="77777777" w:rsidR="005F3345" w:rsidRPr="005F3345" w:rsidRDefault="005F3345" w:rsidP="005F3345">
            <w:pPr>
              <w:numPr>
                <w:ilvl w:val="0"/>
                <w:numId w:val="35"/>
              </w:numPr>
              <w:spacing w:after="120"/>
              <w:ind w:right="23"/>
              <w:jc w:val="both"/>
              <w:rPr>
                <w:rFonts w:eastAsia="TimesNewRomanPSMT"/>
                <w:bCs/>
                <w:iCs/>
                <w:spacing w:val="-1"/>
                <w:lang w:val="sr-Cyrl-RS" w:eastAsia="ar-SA"/>
              </w:rPr>
            </w:pPr>
          </w:p>
        </w:tc>
        <w:tc>
          <w:tcPr>
            <w:tcW w:w="7241" w:type="dxa"/>
            <w:tcBorders>
              <w:top w:val="single" w:sz="4" w:space="0" w:color="auto"/>
              <w:left w:val="single" w:sz="4" w:space="0" w:color="auto"/>
              <w:bottom w:val="single" w:sz="4" w:space="0" w:color="auto"/>
              <w:right w:val="single" w:sz="4" w:space="0" w:color="auto"/>
            </w:tcBorders>
            <w:vAlign w:val="center"/>
            <w:hideMark/>
          </w:tcPr>
          <w:p w14:paraId="126C31AF" w14:textId="0E3B91D0" w:rsidR="005F3345" w:rsidRPr="005F3345" w:rsidRDefault="00F233C1" w:rsidP="005F3345">
            <w:pPr>
              <w:spacing w:after="120"/>
              <w:ind w:right="23"/>
              <w:jc w:val="both"/>
              <w:rPr>
                <w:rFonts w:eastAsia="TimesNewRomanPSMT"/>
                <w:bCs/>
                <w:iCs/>
                <w:spacing w:val="-1"/>
                <w:lang w:val="sr-Cyrl-RS" w:eastAsia="ar-SA"/>
              </w:rPr>
            </w:pPr>
            <w:r w:rsidRPr="002B4FE9">
              <w:t>Непрекидна служба одржавања (24/7/</w:t>
            </w:r>
            <w:r w:rsidR="00951A8C">
              <w:rPr>
                <w:lang w:val="sr-Cyrl-CS"/>
              </w:rPr>
              <w:t>36</w:t>
            </w:r>
            <w:r w:rsidRPr="002B4FE9">
              <w:t xml:space="preserve">5), са одзивом од </w:t>
            </w:r>
            <w:r w:rsidR="00EF031D">
              <w:rPr>
                <w:lang w:val="sr-Cyrl-CS"/>
              </w:rPr>
              <w:t xml:space="preserve">најдуже </w:t>
            </w:r>
            <w:r w:rsidRPr="002B4FE9">
              <w:t>4 (четири) сата на објекту корисника</w:t>
            </w:r>
            <w:r>
              <w:rPr>
                <w:rFonts w:eastAsia="TimesNewRomanPSMT"/>
                <w:bCs/>
                <w:iCs/>
                <w:spacing w:val="-1"/>
                <w:lang w:val="sr-Cyrl-RS" w:eastAsia="ar-SA"/>
              </w:rPr>
              <w:t>.</w:t>
            </w:r>
          </w:p>
        </w:tc>
        <w:tc>
          <w:tcPr>
            <w:tcW w:w="1275" w:type="dxa"/>
            <w:tcBorders>
              <w:top w:val="single" w:sz="4" w:space="0" w:color="auto"/>
              <w:left w:val="single" w:sz="4" w:space="0" w:color="auto"/>
              <w:bottom w:val="single" w:sz="4" w:space="0" w:color="auto"/>
              <w:right w:val="single" w:sz="4" w:space="0" w:color="auto"/>
            </w:tcBorders>
            <w:hideMark/>
          </w:tcPr>
          <w:p w14:paraId="5BBAAFDC" w14:textId="77777777" w:rsidR="005F3345" w:rsidRPr="005F3345" w:rsidRDefault="005F3345" w:rsidP="005F3345">
            <w:pPr>
              <w:spacing w:after="120"/>
              <w:ind w:right="23"/>
              <w:jc w:val="both"/>
              <w:rPr>
                <w:rFonts w:eastAsia="TimesNewRomanPSMT"/>
                <w:bCs/>
                <w:iCs/>
                <w:spacing w:val="-1"/>
                <w:lang w:val="sr-Cyrl-RS" w:eastAsia="ar-SA"/>
              </w:rPr>
            </w:pPr>
            <w:r w:rsidRPr="005F3345">
              <w:rPr>
                <w:rFonts w:eastAsia="TimesNewRomanPSMT"/>
                <w:bCs/>
                <w:iCs/>
                <w:spacing w:val="-1"/>
                <w:lang w:val="sr-Cyrl-RS" w:eastAsia="ar-SA"/>
              </w:rPr>
              <w:t xml:space="preserve"> 12 месеци</w:t>
            </w:r>
          </w:p>
        </w:tc>
      </w:tr>
    </w:tbl>
    <w:p w14:paraId="46C3EA4A" w14:textId="77777777" w:rsidR="00B874B2" w:rsidRPr="005F3345" w:rsidRDefault="00B874B2" w:rsidP="00B70D6A">
      <w:pPr>
        <w:rPr>
          <w:b/>
          <w:lang w:val="sr-Cyrl-CS"/>
        </w:rPr>
        <w:sectPr w:rsidR="00B874B2" w:rsidRPr="005F3345" w:rsidSect="008B0730">
          <w:headerReference w:type="default" r:id="rId8"/>
          <w:footerReference w:type="default" r:id="rId9"/>
          <w:pgSz w:w="11907" w:h="16840" w:code="9"/>
          <w:pgMar w:top="1134" w:right="737" w:bottom="851" w:left="1134" w:header="425" w:footer="417" w:gutter="0"/>
          <w:cols w:space="708"/>
          <w:docGrid w:linePitch="360"/>
        </w:sectPr>
      </w:pPr>
    </w:p>
    <w:p w14:paraId="2A2363CA" w14:textId="54C8C2D1" w:rsidR="00716CDB" w:rsidRPr="000334F8" w:rsidRDefault="00753841" w:rsidP="00FF50CC">
      <w:pPr>
        <w:tabs>
          <w:tab w:val="left" w:pos="7576"/>
        </w:tabs>
        <w:rPr>
          <w:b/>
          <w:i/>
          <w:sz w:val="22"/>
          <w:szCs w:val="22"/>
        </w:rPr>
      </w:pPr>
      <w:r>
        <w:rPr>
          <w:b/>
          <w:lang w:val="sr-Latn-CS"/>
        </w:rPr>
        <w:lastRenderedPageBreak/>
        <w:t>IV</w:t>
      </w:r>
      <w:r w:rsidR="00627C78">
        <w:rPr>
          <w:b/>
          <w:lang w:val="sr-Latn-CS"/>
        </w:rPr>
        <w:t xml:space="preserve"> </w:t>
      </w:r>
      <w:r w:rsidR="00716CDB" w:rsidRPr="00716CDB">
        <w:rPr>
          <w:b/>
          <w:lang w:val="sr-Cyrl-CS"/>
        </w:rPr>
        <w:t>УСЛОВИ ЗА У</w:t>
      </w:r>
      <w:r w:rsidR="006C77B3">
        <w:rPr>
          <w:b/>
          <w:lang w:val="sr-Cyrl-CS"/>
        </w:rPr>
        <w:t>Ч</w:t>
      </w:r>
      <w:r w:rsidR="00716CDB" w:rsidRPr="00716CDB">
        <w:rPr>
          <w:b/>
          <w:lang w:val="sr-Cyrl-CS"/>
        </w:rPr>
        <w:t xml:space="preserve">ЕШЋЕ У ПОСТУПКУ ЈАВНЕ НАБАВКЕ ИЗ </w:t>
      </w:r>
      <w:r w:rsidR="006C77B3">
        <w:rPr>
          <w:b/>
          <w:lang w:val="sr-Cyrl-CS"/>
        </w:rPr>
        <w:t>Ч</w:t>
      </w:r>
      <w:r w:rsidR="00716CDB" w:rsidRPr="00716CDB">
        <w:rPr>
          <w:b/>
          <w:lang w:val="sr-Cyrl-CS"/>
        </w:rPr>
        <w:t>ЛАНА 75. И 76. ЗАКОН</w:t>
      </w:r>
      <w:r w:rsidR="00304327">
        <w:rPr>
          <w:b/>
          <w:lang w:val="sr-Cyrl-CS"/>
        </w:rPr>
        <w:t>А И УПУТСТВО КАКО СЕ ДОКАЗУЈЕ И</w:t>
      </w:r>
      <w:r w:rsidR="00716CDB" w:rsidRPr="00716CDB">
        <w:rPr>
          <w:b/>
          <w:lang w:val="sr-Cyrl-CS"/>
        </w:rPr>
        <w:t>СПУЊЕНОСТ ТИХ УСЛОВА</w:t>
      </w:r>
    </w:p>
    <w:p w14:paraId="2AB7F5DB" w14:textId="77777777" w:rsidR="00716CDB" w:rsidRDefault="00716CDB" w:rsidP="009A3F4C">
      <w:pPr>
        <w:jc w:val="center"/>
        <w:rPr>
          <w:b/>
          <w:lang w:val="sr-Cyrl-CS"/>
        </w:rPr>
      </w:pPr>
    </w:p>
    <w:p w14:paraId="6E5F923F" w14:textId="77777777" w:rsidR="00716CDB" w:rsidRPr="007B5892" w:rsidRDefault="00716CDB" w:rsidP="00E901D4">
      <w:pPr>
        <w:numPr>
          <w:ilvl w:val="0"/>
          <w:numId w:val="1"/>
        </w:numPr>
        <w:jc w:val="both"/>
        <w:rPr>
          <w:b/>
          <w:lang w:val="sr-Cyrl-CS"/>
        </w:rPr>
      </w:pPr>
      <w:r>
        <w:rPr>
          <w:b/>
          <w:lang w:val="sr-Cyrl-CS"/>
        </w:rPr>
        <w:t>УСЛОВИ ЗА У</w:t>
      </w:r>
      <w:r w:rsidR="006C77B3">
        <w:rPr>
          <w:b/>
          <w:lang w:val="sr-Cyrl-CS"/>
        </w:rPr>
        <w:t>Ч</w:t>
      </w:r>
      <w:r>
        <w:rPr>
          <w:b/>
          <w:lang w:val="sr-Cyrl-CS"/>
        </w:rPr>
        <w:t xml:space="preserve">ЕШЋЕ У ПОСТУПКУ ЈАВНЕ НАБАВКЕ ИЗ </w:t>
      </w:r>
      <w:r w:rsidR="006C77B3">
        <w:rPr>
          <w:b/>
          <w:lang w:val="sr-Cyrl-CS"/>
        </w:rPr>
        <w:t>Ч</w:t>
      </w:r>
      <w:r>
        <w:rPr>
          <w:b/>
          <w:lang w:val="sr-Cyrl-CS"/>
        </w:rPr>
        <w:t>ЛАНА 75. И 76. ЗАКОНА</w:t>
      </w:r>
    </w:p>
    <w:p w14:paraId="637A63DC" w14:textId="77777777" w:rsidR="007B5892" w:rsidRDefault="007B5892" w:rsidP="007B5892">
      <w:pPr>
        <w:ind w:left="720"/>
        <w:jc w:val="both"/>
        <w:rPr>
          <w:b/>
          <w:lang w:val="sr-Cyrl-CS"/>
        </w:rPr>
      </w:pPr>
    </w:p>
    <w:p w14:paraId="6955DB31" w14:textId="77777777" w:rsidR="00716CDB" w:rsidRDefault="00716CDB" w:rsidP="00E901D4">
      <w:pPr>
        <w:numPr>
          <w:ilvl w:val="1"/>
          <w:numId w:val="1"/>
        </w:numPr>
        <w:jc w:val="both"/>
        <w:rPr>
          <w:lang w:val="sr-Cyrl-CS"/>
        </w:rPr>
      </w:pPr>
      <w:r>
        <w:rPr>
          <w:lang w:val="sr-Cyrl-CS"/>
        </w:rPr>
        <w:t>Право на учешће у поступку предметне јавне набавке има понуђач који испуњава обавезне услове за учешће у поступку јавне набавке деф</w:t>
      </w:r>
      <w:r w:rsidR="00016833">
        <w:rPr>
          <w:lang w:val="sr-Cyrl-CS"/>
        </w:rPr>
        <w:t>инисане чланом 75. Закона, и то:</w:t>
      </w:r>
    </w:p>
    <w:p w14:paraId="1DC6D2B3" w14:textId="77777777" w:rsidR="00716CDB" w:rsidRDefault="00716CDB" w:rsidP="00E901D4">
      <w:pPr>
        <w:numPr>
          <w:ilvl w:val="0"/>
          <w:numId w:val="2"/>
        </w:numPr>
        <w:jc w:val="both"/>
        <w:rPr>
          <w:lang w:val="sr-Cyrl-CS"/>
        </w:rPr>
      </w:pPr>
      <w:r>
        <w:rPr>
          <w:lang w:val="sr-Cyrl-CS"/>
        </w:rPr>
        <w:t xml:space="preserve">Да је регистрован код надлежног органа, односно уписан у одговарајући регистар </w:t>
      </w:r>
      <w:r w:rsidRPr="00266BBD">
        <w:rPr>
          <w:b/>
          <w:u w:val="single"/>
          <w:lang w:val="sr-Cyrl-CS"/>
        </w:rPr>
        <w:t>(члан 75. став 1. тачка 1) Закона)</w:t>
      </w:r>
      <w:r>
        <w:rPr>
          <w:lang w:val="sr-Cyrl-CS"/>
        </w:rPr>
        <w:t>;</w:t>
      </w:r>
    </w:p>
    <w:p w14:paraId="6F8DE614" w14:textId="77777777" w:rsidR="00716CDB" w:rsidRDefault="00716CDB" w:rsidP="00E901D4">
      <w:pPr>
        <w:numPr>
          <w:ilvl w:val="0"/>
          <w:numId w:val="2"/>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w:t>
      </w:r>
      <w:r w:rsidR="00DC3645">
        <w:rPr>
          <w:lang w:val="sr-Cyrl-CS"/>
        </w:rPr>
        <w:t>е</w:t>
      </w:r>
      <w:r>
        <w:rPr>
          <w:lang w:val="sr-Cyrl-CS"/>
        </w:rPr>
        <w:t>, кривична дела против животне средине, кривично дело примања или да</w:t>
      </w:r>
      <w:r w:rsidR="00016833">
        <w:rPr>
          <w:lang w:val="sr-Cyrl-CS"/>
        </w:rPr>
        <w:t>вања мита, кривично дело преваре</w:t>
      </w:r>
      <w:r>
        <w:rPr>
          <w:lang w:val="sr-Cyrl-CS"/>
        </w:rPr>
        <w:t xml:space="preserve"> </w:t>
      </w:r>
      <w:r w:rsidRPr="00266BBD">
        <w:rPr>
          <w:b/>
          <w:u w:val="single"/>
          <w:lang w:val="sr-Cyrl-CS"/>
        </w:rPr>
        <w:t>(члан 75. став 1. тачка 2) Закона)</w:t>
      </w:r>
      <w:r w:rsidR="00266BBD">
        <w:rPr>
          <w:b/>
          <w:u w:val="single"/>
          <w:lang w:val="sr-Cyrl-CS"/>
        </w:rPr>
        <w:t>.</w:t>
      </w:r>
    </w:p>
    <w:p w14:paraId="31C0914A" w14:textId="77777777" w:rsidR="007950C4" w:rsidRPr="00121B59" w:rsidRDefault="007950C4" w:rsidP="00E901D4">
      <w:pPr>
        <w:numPr>
          <w:ilvl w:val="0"/>
          <w:numId w:val="2"/>
        </w:numPr>
        <w:jc w:val="both"/>
        <w:rPr>
          <w:lang w:val="sr-Cyrl-CS"/>
        </w:rPr>
      </w:pPr>
      <w:r>
        <w:rPr>
          <w:lang w:val="sr-Cyrl-CS"/>
        </w:rPr>
        <w:t>Да је из</w:t>
      </w:r>
      <w:r w:rsidR="00304327">
        <w:t>м</w:t>
      </w:r>
      <w:r>
        <w:rPr>
          <w:lang w:val="sr-Cyrl-CS"/>
        </w:rPr>
        <w:t xml:space="preserve">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66BBD">
        <w:rPr>
          <w:b/>
          <w:u w:val="single"/>
          <w:lang w:val="sr-Cyrl-CS"/>
        </w:rPr>
        <w:t>(члан 75. став 1. тачка 4) Закона)</w:t>
      </w:r>
      <w:r w:rsidR="00266BBD">
        <w:rPr>
          <w:b/>
          <w:u w:val="single"/>
          <w:lang w:val="sr-Cyrl-CS"/>
        </w:rPr>
        <w:t>.</w:t>
      </w:r>
    </w:p>
    <w:p w14:paraId="2BF79814" w14:textId="0F7495D1" w:rsidR="00121B59" w:rsidRPr="003C08DB" w:rsidRDefault="00121B59" w:rsidP="003C08DB">
      <w:pPr>
        <w:pStyle w:val="ListParagraph"/>
        <w:numPr>
          <w:ilvl w:val="0"/>
          <w:numId w:val="2"/>
        </w:numPr>
        <w:jc w:val="both"/>
        <w:rPr>
          <w:lang w:val="sr-Cyrl-CS"/>
        </w:rPr>
      </w:pPr>
      <w:r w:rsidRPr="00121B59">
        <w:rPr>
          <w:b w:val="0"/>
          <w:sz w:val="24"/>
          <w:szCs w:val="24"/>
          <w:lang w:val="sr-Cyrl-CS"/>
        </w:rPr>
        <w:t>Да има важећу дозволу Републичке агенције за електронске комуникације „РАТЕЛ“ за пружање услуга приступа широкопојасној мрежи</w:t>
      </w:r>
      <w:r w:rsidR="00810414">
        <w:rPr>
          <w:b w:val="0"/>
          <w:sz w:val="24"/>
          <w:szCs w:val="24"/>
          <w:lang w:val="sr-Latn-CS"/>
        </w:rPr>
        <w:t xml:space="preserve"> </w:t>
      </w:r>
      <w:r w:rsidR="00810414">
        <w:rPr>
          <w:sz w:val="24"/>
          <w:szCs w:val="24"/>
          <w:lang w:val="sr-Latn-CS"/>
        </w:rPr>
        <w:t>(члан 75. став 1. тачка 5)</w:t>
      </w:r>
      <w:r w:rsidR="00810414" w:rsidRPr="00810414">
        <w:rPr>
          <w:sz w:val="24"/>
          <w:szCs w:val="24"/>
          <w:lang w:val="sr-Latn-CS"/>
        </w:rPr>
        <w:t xml:space="preserve"> Закона).</w:t>
      </w:r>
    </w:p>
    <w:p w14:paraId="43929FD2" w14:textId="77777777" w:rsidR="007950C4" w:rsidRPr="007B5892" w:rsidRDefault="007950C4" w:rsidP="00E901D4">
      <w:pPr>
        <w:numPr>
          <w:ilvl w:val="0"/>
          <w:numId w:val="2"/>
        </w:numPr>
        <w:jc w:val="both"/>
        <w:rPr>
          <w:lang w:val="sr-Cyrl-CS"/>
        </w:rPr>
      </w:pPr>
      <w:r>
        <w:rPr>
          <w:lang w:val="sr-Cyrl-CS"/>
        </w:rPr>
        <w:t>Понуђач је дужан да при састављању понуде изричито наведе да је по</w:t>
      </w:r>
      <w:r w:rsidR="00295372">
        <w:rPr>
          <w:lang w:val="sr-Cyrl-CS"/>
        </w:rPr>
        <w:t>ш</w:t>
      </w:r>
      <w:r>
        <w:rPr>
          <w:lang w:val="sr-Cyrl-CS"/>
        </w:rPr>
        <w:t xml:space="preserve">товао обавезе које произлазе из важећих прописа о заштити на раду, запошљавању и условима рада, заштити животне средине, као и да гарантује да </w:t>
      </w:r>
      <w:r w:rsidR="00372154">
        <w:rPr>
          <w:lang w:val="sr-Cyrl-CS"/>
        </w:rPr>
        <w:t xml:space="preserve">нема забрану обављања делатности која је на снази у време подношења понуде </w:t>
      </w:r>
      <w:r w:rsidRPr="00266BBD">
        <w:rPr>
          <w:b/>
          <w:u w:val="single"/>
          <w:lang w:val="sr-Cyrl-CS"/>
        </w:rPr>
        <w:t>(члан 75. став 2. Закона)</w:t>
      </w:r>
      <w:r w:rsidR="00266BBD">
        <w:rPr>
          <w:b/>
          <w:u w:val="single"/>
          <w:lang w:val="sr-Cyrl-CS"/>
        </w:rPr>
        <w:t>.</w:t>
      </w:r>
    </w:p>
    <w:p w14:paraId="6B0A1041" w14:textId="77777777" w:rsidR="007B5892" w:rsidRDefault="007B5892" w:rsidP="007B5892">
      <w:pPr>
        <w:ind w:left="1800"/>
        <w:jc w:val="both"/>
        <w:rPr>
          <w:lang w:val="sr-Cyrl-CS"/>
        </w:rPr>
      </w:pPr>
    </w:p>
    <w:p w14:paraId="7C1E8D10" w14:textId="77777777" w:rsidR="008238EB" w:rsidRDefault="007950C4" w:rsidP="00E901D4">
      <w:pPr>
        <w:numPr>
          <w:ilvl w:val="1"/>
          <w:numId w:val="1"/>
        </w:numPr>
        <w:jc w:val="both"/>
        <w:rPr>
          <w:lang w:val="sr-Cyrl-CS"/>
        </w:rPr>
      </w:pPr>
      <w:r w:rsidRPr="003F4D08">
        <w:rPr>
          <w:lang w:val="sr-Cyrl-CS"/>
        </w:rPr>
        <w:t xml:space="preserve">Понуђач који учествује у поступку предметне јавне набавке, мора испунити </w:t>
      </w:r>
      <w:r w:rsidRPr="003F4D08">
        <w:rPr>
          <w:b/>
          <w:lang w:val="sr-Cyrl-CS"/>
        </w:rPr>
        <w:t xml:space="preserve">додатне услове </w:t>
      </w:r>
      <w:r w:rsidRPr="003F4D08">
        <w:rPr>
          <w:lang w:val="sr-Cyrl-CS"/>
        </w:rPr>
        <w:t>за учешће у поступку јавне набавке, дефинисане чланом 76. Закона, и то:</w:t>
      </w:r>
    </w:p>
    <w:p w14:paraId="3B169DF7" w14:textId="77777777" w:rsidR="00936CFF" w:rsidRPr="003F4D08" w:rsidRDefault="00936CFF" w:rsidP="00936CFF">
      <w:pPr>
        <w:ind w:left="1440"/>
        <w:jc w:val="both"/>
        <w:rPr>
          <w:lang w:val="sr-Cyrl-CS"/>
        </w:rPr>
      </w:pPr>
    </w:p>
    <w:p w14:paraId="6DB6F002" w14:textId="77777777" w:rsidR="008238EB" w:rsidRDefault="00FB3D9D" w:rsidP="00E901D4">
      <w:pPr>
        <w:pStyle w:val="ListParagraph"/>
        <w:numPr>
          <w:ilvl w:val="0"/>
          <w:numId w:val="9"/>
        </w:numPr>
        <w:jc w:val="both"/>
        <w:rPr>
          <w:sz w:val="24"/>
          <w:szCs w:val="24"/>
          <w:lang w:val="sr-Cyrl-CS"/>
        </w:rPr>
      </w:pPr>
      <w:r w:rsidRPr="00DC3645">
        <w:rPr>
          <w:sz w:val="24"/>
          <w:szCs w:val="24"/>
          <w:lang w:val="sr-Cyrl-CS"/>
        </w:rPr>
        <w:t>Ф</w:t>
      </w:r>
      <w:r w:rsidR="007950C4" w:rsidRPr="00DC3645">
        <w:rPr>
          <w:sz w:val="24"/>
          <w:szCs w:val="24"/>
          <w:lang w:val="sr-Cyrl-CS"/>
        </w:rPr>
        <w:t>инансијск</w:t>
      </w:r>
      <w:r w:rsidRPr="00DC3645">
        <w:rPr>
          <w:sz w:val="24"/>
          <w:szCs w:val="24"/>
          <w:lang w:val="sr-Cyrl-CS"/>
        </w:rPr>
        <w:t>и</w:t>
      </w:r>
      <w:r w:rsidR="007950C4" w:rsidRPr="00DC3645">
        <w:rPr>
          <w:sz w:val="24"/>
          <w:szCs w:val="24"/>
          <w:lang w:val="sr-Cyrl-CS"/>
        </w:rPr>
        <w:t xml:space="preserve"> капацитет:</w:t>
      </w:r>
    </w:p>
    <w:p w14:paraId="1E22706B" w14:textId="77777777" w:rsidR="00DC3645" w:rsidRPr="00DC3645" w:rsidRDefault="00DC3645" w:rsidP="00DC3645">
      <w:pPr>
        <w:pStyle w:val="ListParagraph"/>
        <w:ind w:left="1778"/>
        <w:jc w:val="both"/>
        <w:rPr>
          <w:sz w:val="24"/>
          <w:szCs w:val="24"/>
          <w:lang w:val="sr-Cyrl-CS"/>
        </w:rPr>
      </w:pPr>
    </w:p>
    <w:p w14:paraId="2A3F7DBB" w14:textId="77777777" w:rsidR="007950C4" w:rsidRPr="0065420A" w:rsidRDefault="007950C4" w:rsidP="007950C4">
      <w:pPr>
        <w:framePr w:hSpace="180" w:wrap="around" w:vAnchor="text" w:hAnchor="page" w:x="736" w:y="206"/>
        <w:jc w:val="both"/>
        <w:rPr>
          <w:lang w:val="sr-Cyrl-CS"/>
        </w:rPr>
      </w:pPr>
    </w:p>
    <w:p w14:paraId="60C74600" w14:textId="4A967362" w:rsidR="000074C0" w:rsidRPr="00B678D0" w:rsidRDefault="007E092E" w:rsidP="000074C0">
      <w:pPr>
        <w:ind w:left="1418" w:firstLine="22"/>
        <w:jc w:val="both"/>
        <w:rPr>
          <w:lang w:val="sr-Cyrl-CS" w:eastAsia="sr-Latn-CS"/>
        </w:rPr>
      </w:pPr>
      <w:r w:rsidRPr="0065420A">
        <w:rPr>
          <w:lang w:val="sr-Latn-CS" w:eastAsia="sr-Latn-CS"/>
        </w:rPr>
        <w:t xml:space="preserve">а) </w:t>
      </w:r>
      <w:r w:rsidR="00B6162A" w:rsidRPr="00B6162A">
        <w:rPr>
          <w:lang w:val="sr-Latn-CS" w:eastAsia="sr-Latn-CS"/>
        </w:rPr>
        <w:t>Oстварен пословни приход у последње три године (2013, 2014, 2015),  кумулативно мора да буде 3 пута већи од вредности понуде;</w:t>
      </w:r>
    </w:p>
    <w:p w14:paraId="57D54A63" w14:textId="77777777" w:rsidR="000074C0" w:rsidRPr="00316307" w:rsidRDefault="000074C0" w:rsidP="000074C0">
      <w:pPr>
        <w:ind w:left="1418"/>
        <w:jc w:val="both"/>
      </w:pPr>
      <w:r w:rsidRPr="00316307">
        <w:rPr>
          <w:lang w:val="sr-Cyrl-CS" w:eastAsia="sr-Latn-CS"/>
        </w:rPr>
        <w:t xml:space="preserve">б) </w:t>
      </w:r>
      <w:r w:rsidRPr="00E07A4F">
        <w:rPr>
          <w:lang w:val="sr-Cyrl-CS"/>
        </w:rPr>
        <w:t>д</w:t>
      </w:r>
      <w:r w:rsidRPr="00E07A4F">
        <w:t xml:space="preserve">а понуђач </w:t>
      </w:r>
      <w:r w:rsidRPr="00E07A4F">
        <w:rPr>
          <w:lang w:val="sr-Cyrl-CS"/>
        </w:rPr>
        <w:t>у пословној 201</w:t>
      </w:r>
      <w:r w:rsidR="00316307" w:rsidRPr="00E07A4F">
        <w:t>3</w:t>
      </w:r>
      <w:r w:rsidRPr="00E07A4F">
        <w:rPr>
          <w:lang w:val="sr-Cyrl-CS"/>
        </w:rPr>
        <w:t>, 201</w:t>
      </w:r>
      <w:r w:rsidR="00316307" w:rsidRPr="00E07A4F">
        <w:t>4</w:t>
      </w:r>
      <w:r w:rsidRPr="00E07A4F">
        <w:rPr>
          <w:lang w:val="sr-Cyrl-CS"/>
        </w:rPr>
        <w:t>. и 201</w:t>
      </w:r>
      <w:r w:rsidR="00316307" w:rsidRPr="00E07A4F">
        <w:t>5</w:t>
      </w:r>
      <w:r w:rsidRPr="00E07A4F">
        <w:rPr>
          <w:lang w:val="sr-Cyrl-CS"/>
        </w:rPr>
        <w:t xml:space="preserve">. години </w:t>
      </w:r>
      <w:r w:rsidRPr="00E07A4F">
        <w:rPr>
          <w:b/>
          <w:lang w:val="sr-Cyrl-CS"/>
        </w:rPr>
        <w:t xml:space="preserve">није исказао губитак </w:t>
      </w:r>
      <w:r w:rsidRPr="00E07A4F">
        <w:rPr>
          <w:lang w:val="sr-Cyrl-CS"/>
        </w:rPr>
        <w:t>у пословању</w:t>
      </w:r>
      <w:r w:rsidRPr="00E07A4F">
        <w:t>;</w:t>
      </w:r>
    </w:p>
    <w:p w14:paraId="3416BFF7" w14:textId="77777777" w:rsidR="00DC3645" w:rsidRPr="0065420A" w:rsidRDefault="00DC3645" w:rsidP="000074C0">
      <w:pPr>
        <w:ind w:left="1440"/>
        <w:jc w:val="both"/>
        <w:rPr>
          <w:lang w:eastAsia="sr-Latn-CS"/>
        </w:rPr>
      </w:pPr>
    </w:p>
    <w:p w14:paraId="67CF41B1" w14:textId="77777777" w:rsidR="007E092E" w:rsidRPr="0065420A" w:rsidRDefault="007E092E" w:rsidP="00E901D4">
      <w:pPr>
        <w:pStyle w:val="ListParagraph"/>
        <w:numPr>
          <w:ilvl w:val="0"/>
          <w:numId w:val="9"/>
        </w:numPr>
        <w:tabs>
          <w:tab w:val="left" w:pos="1843"/>
        </w:tabs>
        <w:jc w:val="both"/>
        <w:rPr>
          <w:sz w:val="24"/>
          <w:szCs w:val="24"/>
          <w:lang w:val="sr-Latn-CS" w:eastAsia="sr-Latn-CS"/>
        </w:rPr>
      </w:pPr>
      <w:r w:rsidRPr="0065420A">
        <w:rPr>
          <w:sz w:val="24"/>
          <w:szCs w:val="24"/>
          <w:lang w:eastAsia="sr-Latn-CS"/>
        </w:rPr>
        <w:t xml:space="preserve">Пословни капацитет: </w:t>
      </w:r>
    </w:p>
    <w:p w14:paraId="151810C6" w14:textId="77777777" w:rsidR="00DC3645" w:rsidRPr="0065420A" w:rsidRDefault="00DC3645" w:rsidP="007B5892">
      <w:pPr>
        <w:ind w:left="1418"/>
        <w:jc w:val="both"/>
        <w:rPr>
          <w:b/>
          <w:u w:val="single"/>
        </w:rPr>
      </w:pPr>
    </w:p>
    <w:p w14:paraId="57483DDE" w14:textId="23750E88" w:rsidR="000B6ED3" w:rsidRDefault="00B874B2" w:rsidP="00316307">
      <w:pPr>
        <w:tabs>
          <w:tab w:val="left" w:pos="1843"/>
        </w:tabs>
        <w:ind w:left="1418"/>
        <w:jc w:val="both"/>
        <w:rPr>
          <w:lang w:eastAsia="sr-Latn-CS"/>
        </w:rPr>
      </w:pPr>
      <w:r w:rsidRPr="00E07A4F">
        <w:rPr>
          <w:lang w:eastAsia="sr-Latn-CS"/>
        </w:rPr>
        <w:t>5 (</w:t>
      </w:r>
      <w:r w:rsidRPr="00E07A4F">
        <w:rPr>
          <w:lang w:val="sr-Cyrl-CS" w:eastAsia="sr-Latn-CS"/>
        </w:rPr>
        <w:t>пет</w:t>
      </w:r>
      <w:r w:rsidRPr="00E07A4F">
        <w:rPr>
          <w:lang w:eastAsia="sr-Latn-CS"/>
        </w:rPr>
        <w:t xml:space="preserve">) </w:t>
      </w:r>
      <w:r w:rsidR="00DE7464" w:rsidRPr="00E07A4F">
        <w:rPr>
          <w:lang w:val="sr-Cyrl-CS" w:eastAsia="sr-Latn-CS"/>
        </w:rPr>
        <w:t xml:space="preserve">закључених </w:t>
      </w:r>
      <w:r w:rsidRPr="00E07A4F">
        <w:rPr>
          <w:lang w:eastAsia="sr-Latn-CS"/>
        </w:rPr>
        <w:t xml:space="preserve">уговора </w:t>
      </w:r>
      <w:r w:rsidR="00B6162A" w:rsidRPr="00E07A4F">
        <w:rPr>
          <w:lang w:eastAsia="sr-Latn-CS"/>
        </w:rPr>
        <w:t>последње три године (2013,</w:t>
      </w:r>
      <w:r w:rsidR="00146A08">
        <w:rPr>
          <w:lang w:eastAsia="sr-Latn-CS"/>
        </w:rPr>
        <w:t xml:space="preserve"> </w:t>
      </w:r>
      <w:r w:rsidR="00B6162A" w:rsidRPr="00E07A4F">
        <w:rPr>
          <w:lang w:eastAsia="sr-Latn-CS"/>
        </w:rPr>
        <w:t>2014,</w:t>
      </w:r>
      <w:r w:rsidR="00146A08">
        <w:rPr>
          <w:lang w:eastAsia="sr-Latn-CS"/>
        </w:rPr>
        <w:t xml:space="preserve"> </w:t>
      </w:r>
      <w:r w:rsidR="00B6162A" w:rsidRPr="00E07A4F">
        <w:rPr>
          <w:lang w:eastAsia="sr-Latn-CS"/>
        </w:rPr>
        <w:t>2015</w:t>
      </w:r>
      <w:r w:rsidR="00951A8C">
        <w:rPr>
          <w:lang w:val="sr-Cyrl-CS" w:eastAsia="sr-Latn-CS"/>
        </w:rPr>
        <w:t>)</w:t>
      </w:r>
      <w:r w:rsidR="00146A08">
        <w:rPr>
          <w:lang w:eastAsia="sr-Latn-CS"/>
        </w:rPr>
        <w:t xml:space="preserve"> </w:t>
      </w:r>
      <w:r w:rsidRPr="00E07A4F">
        <w:rPr>
          <w:lang w:eastAsia="sr-Latn-CS"/>
        </w:rPr>
        <w:t>чији је предмет исти или сличан предмету јавне набавке</w:t>
      </w:r>
      <w:r w:rsidR="00DE7464" w:rsidRPr="00E07A4F">
        <w:rPr>
          <w:lang w:val="sr-Cyrl-CS" w:eastAsia="sr-Latn-CS"/>
        </w:rPr>
        <w:t>)</w:t>
      </w:r>
      <w:r w:rsidRPr="00E07A4F">
        <w:rPr>
          <w:lang w:eastAsia="sr-Latn-CS"/>
        </w:rPr>
        <w:t>;</w:t>
      </w:r>
    </w:p>
    <w:p w14:paraId="2CEA614A" w14:textId="77777777" w:rsidR="00B874B2" w:rsidRDefault="00B874B2" w:rsidP="00316307">
      <w:pPr>
        <w:tabs>
          <w:tab w:val="left" w:pos="1843"/>
        </w:tabs>
        <w:ind w:left="1418"/>
        <w:jc w:val="both"/>
        <w:rPr>
          <w:lang w:eastAsia="sr-Latn-CS"/>
        </w:rPr>
      </w:pPr>
    </w:p>
    <w:p w14:paraId="36A3300C" w14:textId="094242C0" w:rsidR="00B874B2" w:rsidRDefault="00B874B2" w:rsidP="003C08DB">
      <w:pPr>
        <w:pStyle w:val="ListParagraph"/>
        <w:numPr>
          <w:ilvl w:val="0"/>
          <w:numId w:val="9"/>
        </w:numPr>
        <w:tabs>
          <w:tab w:val="left" w:pos="1843"/>
        </w:tabs>
        <w:jc w:val="both"/>
        <w:rPr>
          <w:lang w:val="sr-Cyrl-CS" w:eastAsia="sr-Latn-CS"/>
        </w:rPr>
      </w:pPr>
      <w:r>
        <w:rPr>
          <w:lang w:val="sr-Cyrl-CS" w:eastAsia="sr-Latn-CS"/>
        </w:rPr>
        <w:t>Кадровски капацитет</w:t>
      </w:r>
    </w:p>
    <w:p w14:paraId="38CF7181" w14:textId="77777777" w:rsidR="00B874B2" w:rsidRPr="003C08DB" w:rsidRDefault="00B874B2" w:rsidP="003C08DB">
      <w:pPr>
        <w:tabs>
          <w:tab w:val="left" w:pos="1843"/>
        </w:tabs>
        <w:jc w:val="both"/>
        <w:rPr>
          <w:lang w:val="sr-Cyrl-CS" w:eastAsia="sr-Latn-CS"/>
        </w:rPr>
      </w:pPr>
    </w:p>
    <w:p w14:paraId="322F626E" w14:textId="5A1E4196" w:rsidR="00ED314A" w:rsidRDefault="00DE7464" w:rsidP="00B874B2">
      <w:pPr>
        <w:tabs>
          <w:tab w:val="left" w:pos="1843"/>
        </w:tabs>
        <w:ind w:left="1701"/>
        <w:jc w:val="both"/>
        <w:rPr>
          <w:lang w:val="sr-Cyrl-CS" w:eastAsia="sr-Latn-CS"/>
        </w:rPr>
      </w:pPr>
      <w:r>
        <w:rPr>
          <w:lang w:val="sr-Cyrl-CS" w:eastAsia="sr-Latn-CS"/>
        </w:rPr>
        <w:t>Н</w:t>
      </w:r>
      <w:r w:rsidR="00B874B2" w:rsidRPr="00B874B2">
        <w:rPr>
          <w:lang w:val="sr-Cyrl-CS" w:eastAsia="sr-Latn-CS"/>
        </w:rPr>
        <w:t>ајмање 40 (четрдесет) запослених.</w:t>
      </w:r>
    </w:p>
    <w:p w14:paraId="59F35A22" w14:textId="77777777" w:rsidR="006416E7" w:rsidRDefault="006416E7" w:rsidP="00B874B2">
      <w:pPr>
        <w:tabs>
          <w:tab w:val="left" w:pos="1843"/>
        </w:tabs>
        <w:ind w:left="1701"/>
        <w:jc w:val="both"/>
        <w:rPr>
          <w:lang w:val="sr-Cyrl-CS" w:eastAsia="sr-Latn-CS"/>
        </w:rPr>
      </w:pPr>
    </w:p>
    <w:p w14:paraId="49237EFE" w14:textId="77777777" w:rsidR="00B874B2" w:rsidRPr="0065420A" w:rsidRDefault="00B874B2" w:rsidP="00B874B2">
      <w:pPr>
        <w:tabs>
          <w:tab w:val="left" w:pos="1843"/>
        </w:tabs>
        <w:ind w:left="1701"/>
        <w:jc w:val="both"/>
        <w:rPr>
          <w:lang w:val="sr-Cyrl-CS" w:eastAsia="sr-Latn-CS"/>
        </w:rPr>
      </w:pPr>
    </w:p>
    <w:p w14:paraId="5EDFDFC4" w14:textId="77777777" w:rsidR="00372154" w:rsidRPr="002E4395" w:rsidRDefault="00FB3D9D" w:rsidP="00372154">
      <w:pPr>
        <w:pStyle w:val="ListParagraph"/>
        <w:numPr>
          <w:ilvl w:val="0"/>
          <w:numId w:val="9"/>
        </w:numPr>
        <w:tabs>
          <w:tab w:val="left" w:pos="1843"/>
        </w:tabs>
        <w:jc w:val="both"/>
        <w:rPr>
          <w:sz w:val="24"/>
          <w:szCs w:val="24"/>
          <w:lang w:val="sr-Latn-CS" w:eastAsia="sr-Latn-CS"/>
        </w:rPr>
      </w:pPr>
      <w:r w:rsidRPr="0065420A">
        <w:rPr>
          <w:sz w:val="24"/>
          <w:szCs w:val="24"/>
          <w:lang w:val="sr-Cyrl-CS"/>
        </w:rPr>
        <w:t>Т</w:t>
      </w:r>
      <w:r w:rsidR="00372154">
        <w:rPr>
          <w:sz w:val="24"/>
          <w:szCs w:val="24"/>
          <w:lang w:val="sr-Cyrl-CS"/>
        </w:rPr>
        <w:t>ехнички капацитет</w:t>
      </w:r>
    </w:p>
    <w:p w14:paraId="4D9838D2" w14:textId="77777777" w:rsidR="002E4395" w:rsidRPr="002E4395" w:rsidRDefault="002E4395" w:rsidP="002E4395">
      <w:pPr>
        <w:tabs>
          <w:tab w:val="left" w:pos="1843"/>
        </w:tabs>
        <w:jc w:val="both"/>
        <w:rPr>
          <w:lang w:val="sr-Cyrl-CS" w:eastAsia="sr-Latn-CS"/>
        </w:rPr>
      </w:pPr>
    </w:p>
    <w:p w14:paraId="3C4E8719" w14:textId="57AA18BB" w:rsidR="000E0AA0" w:rsidRDefault="00372154" w:rsidP="003C08DB">
      <w:pPr>
        <w:tabs>
          <w:tab w:val="left" w:pos="1276"/>
        </w:tabs>
        <w:ind w:left="1701" w:hanging="1701"/>
        <w:jc w:val="both"/>
        <w:rPr>
          <w:lang w:val="sr-Cyrl-CS" w:eastAsia="sr-Latn-CS"/>
        </w:rPr>
      </w:pPr>
      <w:r>
        <w:rPr>
          <w:lang w:val="sr-Cyrl-CS"/>
        </w:rPr>
        <w:lastRenderedPageBreak/>
        <w:tab/>
      </w:r>
      <w:r w:rsidR="002E4395">
        <w:rPr>
          <w:lang w:val="sr-Cyrl-CS"/>
        </w:rPr>
        <w:t xml:space="preserve">       </w:t>
      </w:r>
      <w:r w:rsidR="006411CE">
        <w:rPr>
          <w:lang w:val="sr-Latn-CS"/>
        </w:rPr>
        <w:t>ISO</w:t>
      </w:r>
      <w:r w:rsidR="006416E7" w:rsidRPr="006416E7">
        <w:rPr>
          <w:lang w:val="sr-Cyrl-CS"/>
        </w:rPr>
        <w:t xml:space="preserve"> сертификат ради квалитетне испоруке сервиса и то: ISO 9001:2008  Систем менаџмента квалитета, ISO/IEC 27001/2013  Систем менаџмента безбедности информација  и ISO 20000-1/2011  Систем менаџмента информатичких услуга</w:t>
      </w:r>
      <w:r w:rsidR="00B678D0">
        <w:rPr>
          <w:lang w:val="sr-Cyrl-CS" w:eastAsia="sr-Latn-CS"/>
        </w:rPr>
        <w:t>;</w:t>
      </w:r>
    </w:p>
    <w:p w14:paraId="2BA193D0" w14:textId="77777777" w:rsidR="000E0AA0" w:rsidRDefault="000E0AA0" w:rsidP="003B6CA8">
      <w:pPr>
        <w:tabs>
          <w:tab w:val="left" w:pos="1365"/>
        </w:tabs>
        <w:jc w:val="both"/>
        <w:rPr>
          <w:lang w:val="sr-Cyrl-CS" w:eastAsia="sr-Latn-CS"/>
        </w:rPr>
      </w:pPr>
    </w:p>
    <w:p w14:paraId="70B06235" w14:textId="77777777" w:rsidR="00D018F5" w:rsidRDefault="00D018F5" w:rsidP="007076A1">
      <w:pPr>
        <w:tabs>
          <w:tab w:val="left" w:pos="1843"/>
        </w:tabs>
        <w:ind w:left="1418" w:hanging="709"/>
        <w:jc w:val="both"/>
        <w:rPr>
          <w:b/>
          <w:lang w:val="sr-Cyrl-CS" w:eastAsia="sr-Latn-CS"/>
        </w:rPr>
      </w:pPr>
    </w:p>
    <w:p w14:paraId="39B48EAE" w14:textId="77777777" w:rsidR="005D69E6" w:rsidRDefault="005D69E6" w:rsidP="007076A1">
      <w:pPr>
        <w:tabs>
          <w:tab w:val="left" w:pos="1843"/>
        </w:tabs>
        <w:ind w:left="1418" w:hanging="709"/>
        <w:jc w:val="both"/>
        <w:rPr>
          <w:lang w:val="sr-Cyrl-CS" w:eastAsia="sr-Latn-CS"/>
        </w:rPr>
      </w:pPr>
      <w:r w:rsidRPr="005D69E6">
        <w:rPr>
          <w:b/>
          <w:lang w:val="sr-Cyrl-CS" w:eastAsia="sr-Latn-CS"/>
        </w:rPr>
        <w:t>1.3</w:t>
      </w:r>
      <w:r>
        <w:rPr>
          <w:b/>
          <w:lang w:val="sr-Cyrl-CS" w:eastAsia="sr-Latn-CS"/>
        </w:rPr>
        <w:tab/>
      </w:r>
      <w:r w:rsidRPr="005D69E6">
        <w:rPr>
          <w:lang w:val="sr-Cyrl-CS" w:eastAsia="sr-Latn-CS"/>
        </w:rPr>
        <w:t xml:space="preserve">Уколико </w:t>
      </w:r>
      <w:r>
        <w:rPr>
          <w:lang w:val="sr-Cyrl-CS" w:eastAsia="sr-Latn-CS"/>
        </w:rPr>
        <w:t xml:space="preserve">понуђач подноси понуду са подизвођачем, у складу са чланом 80. Закона, подизвођач мора да испуњава обавезне услове из члана 75. став 1. тачка </w:t>
      </w:r>
      <w:r w:rsidR="007076A1">
        <w:rPr>
          <w:lang w:val="sr-Cyrl-CS" w:eastAsia="sr-Latn-CS"/>
        </w:rPr>
        <w:t>1) до 4) Закона.</w:t>
      </w:r>
    </w:p>
    <w:p w14:paraId="5ED273C3" w14:textId="77777777" w:rsidR="007076A1" w:rsidRPr="007076A1" w:rsidRDefault="007076A1" w:rsidP="007076A1">
      <w:pPr>
        <w:tabs>
          <w:tab w:val="left" w:pos="1843"/>
        </w:tabs>
        <w:ind w:left="1418" w:hanging="709"/>
        <w:jc w:val="both"/>
        <w:rPr>
          <w:lang w:val="sr-Latn-CS" w:eastAsia="sr-Latn-CS"/>
        </w:rPr>
      </w:pPr>
      <w:r>
        <w:rPr>
          <w:b/>
          <w:lang w:val="sr-Cyrl-CS" w:eastAsia="sr-Latn-CS"/>
        </w:rPr>
        <w:t>1.4</w:t>
      </w:r>
      <w:r>
        <w:rPr>
          <w:b/>
          <w:lang w:val="sr-Cyrl-CS" w:eastAsia="sr-Latn-CS"/>
        </w:rPr>
        <w:tab/>
      </w:r>
      <w:r>
        <w:rPr>
          <w:lang w:val="sr-Cyrl-CS" w:eastAsia="sr-Latn-CS"/>
        </w:rPr>
        <w:t>Уколико понуду подноси група понуђача, св</w:t>
      </w:r>
      <w:r w:rsidR="00295372">
        <w:rPr>
          <w:lang w:val="sr-Cyrl-CS" w:eastAsia="sr-Latn-CS"/>
        </w:rPr>
        <w:t>а</w:t>
      </w:r>
      <w:r>
        <w:rPr>
          <w:lang w:val="sr-Cyrl-CS" w:eastAsia="sr-Latn-CS"/>
        </w:rPr>
        <w:t>ки понуђач из групе понуђача, мора да испуни обавезне услове из члана 75. став 1. тачка 1) до 4) Закона, а додатне услове испуњавају заједно.</w:t>
      </w:r>
    </w:p>
    <w:p w14:paraId="4AAFF5C7" w14:textId="77777777" w:rsidR="005D69E6" w:rsidRPr="005D69E6" w:rsidRDefault="005D69E6" w:rsidP="005D69E6">
      <w:pPr>
        <w:tabs>
          <w:tab w:val="left" w:pos="1843"/>
        </w:tabs>
        <w:rPr>
          <w:lang w:val="sr-Cyrl-CS" w:eastAsia="sr-Latn-CS"/>
        </w:rPr>
      </w:pPr>
    </w:p>
    <w:p w14:paraId="5B74A962" w14:textId="77777777" w:rsidR="00716CDB" w:rsidRDefault="00716CDB" w:rsidP="009A3F4C">
      <w:pPr>
        <w:jc w:val="center"/>
        <w:rPr>
          <w:b/>
          <w:lang w:val="sr-Cyrl-CS"/>
        </w:rPr>
      </w:pPr>
    </w:p>
    <w:p w14:paraId="35691A2B" w14:textId="77777777" w:rsidR="00D17AA8" w:rsidRDefault="00D17AA8" w:rsidP="003C08DB">
      <w:pPr>
        <w:rPr>
          <w:b/>
          <w:lang w:val="sr-Cyrl-CS"/>
        </w:rPr>
      </w:pPr>
    </w:p>
    <w:p w14:paraId="1C1DA290" w14:textId="77777777" w:rsidR="00CA15F0" w:rsidRPr="00611F7E" w:rsidRDefault="00CA15F0" w:rsidP="00CA15F0">
      <w:pPr>
        <w:numPr>
          <w:ilvl w:val="0"/>
          <w:numId w:val="1"/>
        </w:numPr>
        <w:jc w:val="both"/>
        <w:rPr>
          <w:b/>
          <w:lang w:val="sr-Cyrl-CS"/>
        </w:rPr>
      </w:pPr>
      <w:r w:rsidRPr="00611F7E">
        <w:rPr>
          <w:b/>
          <w:lang w:val="sr-Cyrl-CS"/>
        </w:rPr>
        <w:t>УПУТСТВО КАКО СЕ ДОКАЗУЈЕ ИСПУЊЕНОСТ УСЛОВА</w:t>
      </w:r>
    </w:p>
    <w:p w14:paraId="37F237F8" w14:textId="77777777" w:rsidR="00CA15F0" w:rsidRDefault="00CA15F0" w:rsidP="00CA15F0">
      <w:pPr>
        <w:ind w:left="360"/>
        <w:jc w:val="both"/>
        <w:rPr>
          <w:lang w:val="sr-Cyrl-CS"/>
        </w:rPr>
      </w:pPr>
    </w:p>
    <w:p w14:paraId="6259EDC6" w14:textId="0E54A1A4" w:rsidR="00CA15F0" w:rsidRDefault="00A405A4" w:rsidP="00CA15F0">
      <w:pPr>
        <w:ind w:left="360"/>
        <w:jc w:val="both"/>
        <w:rPr>
          <w:lang w:val="sr-Cyrl-CS"/>
        </w:rPr>
      </w:pPr>
      <w:r w:rsidRPr="003C08DB">
        <w:rPr>
          <w:b/>
          <w:lang w:val="sr-Cyrl-CS"/>
        </w:rPr>
        <w:t>2.1</w:t>
      </w:r>
      <w:r>
        <w:rPr>
          <w:lang w:val="sr-Cyrl-CS"/>
        </w:rPr>
        <w:t xml:space="preserve"> </w:t>
      </w:r>
      <w:r w:rsidR="00CA15F0" w:rsidRPr="006D3697">
        <w:rPr>
          <w:lang w:val="sr-Cyrl-CS"/>
        </w:rPr>
        <w:t>Испуњеност обавезних услова за учешће у поступку предметне јавне набавке, понуђач доказује достављањем следећих доказа:</w:t>
      </w:r>
    </w:p>
    <w:p w14:paraId="2F03A61D" w14:textId="77777777" w:rsidR="00CA15F0" w:rsidRPr="006D3697" w:rsidRDefault="00CA15F0" w:rsidP="00CA15F0">
      <w:pPr>
        <w:ind w:left="360"/>
        <w:jc w:val="both"/>
        <w:rPr>
          <w:lang w:val="sr-Cyrl-CS"/>
        </w:rPr>
      </w:pPr>
    </w:p>
    <w:p w14:paraId="3A087091" w14:textId="6B8D0A96" w:rsidR="00CA15F0" w:rsidRPr="003C08DB" w:rsidRDefault="00CA15F0" w:rsidP="003C08DB">
      <w:pPr>
        <w:pStyle w:val="ListParagraph"/>
        <w:numPr>
          <w:ilvl w:val="2"/>
          <w:numId w:val="1"/>
        </w:numPr>
        <w:tabs>
          <w:tab w:val="left" w:pos="1418"/>
        </w:tabs>
        <w:ind w:left="1560" w:hanging="851"/>
        <w:jc w:val="both"/>
        <w:rPr>
          <w:b w:val="0"/>
          <w:lang w:val="sr-Cyrl-CS"/>
        </w:rPr>
      </w:pPr>
      <w:r w:rsidRPr="00950CFC">
        <w:rPr>
          <w:lang w:val="sr-Cyrl-CS"/>
        </w:rPr>
        <w:t>Услов из члан</w:t>
      </w:r>
      <w:r w:rsidR="006411CE">
        <w:rPr>
          <w:lang w:val="sr-Latn-CS"/>
        </w:rPr>
        <w:t>a</w:t>
      </w:r>
      <w:r w:rsidRPr="00950CFC">
        <w:rPr>
          <w:lang w:val="sr-Cyrl-CS"/>
        </w:rPr>
        <w:t xml:space="preserve"> 75. став 1. тачка 1) Закона.</w:t>
      </w:r>
    </w:p>
    <w:p w14:paraId="70D32FD5" w14:textId="77777777" w:rsidR="00CA15F0" w:rsidRPr="00D37C33" w:rsidRDefault="00CA15F0" w:rsidP="00CA15F0">
      <w:pPr>
        <w:tabs>
          <w:tab w:val="left" w:pos="1134"/>
        </w:tabs>
        <w:ind w:left="1134"/>
        <w:jc w:val="both"/>
        <w:rPr>
          <w:b/>
          <w:lang w:val="sr-Cyrl-CS"/>
        </w:rPr>
      </w:pPr>
    </w:p>
    <w:p w14:paraId="70DEF151" w14:textId="77777777" w:rsidR="00CA15F0" w:rsidRPr="00D37C33" w:rsidRDefault="00CA15F0" w:rsidP="005C2570">
      <w:pPr>
        <w:tabs>
          <w:tab w:val="left" w:pos="1276"/>
        </w:tabs>
        <w:ind w:left="1276" w:firstLine="284"/>
        <w:jc w:val="both"/>
        <w:rPr>
          <w:b/>
          <w:lang w:val="sr-Cyrl-CS"/>
        </w:rPr>
      </w:pPr>
      <w:r w:rsidRPr="00D37C33">
        <w:rPr>
          <w:b/>
          <w:lang w:val="sr-Cyrl-CS"/>
        </w:rPr>
        <w:t xml:space="preserve">Доказ: </w:t>
      </w:r>
    </w:p>
    <w:p w14:paraId="33DCA2D8" w14:textId="77777777" w:rsidR="00CA15F0" w:rsidRPr="00D37C33" w:rsidRDefault="00CA15F0" w:rsidP="005C2570">
      <w:pPr>
        <w:ind w:left="1560"/>
        <w:jc w:val="both"/>
        <w:rPr>
          <w:lang w:val="sr-Cyrl-CS"/>
        </w:rPr>
      </w:pPr>
      <w:r w:rsidRPr="00D37C33">
        <w:rPr>
          <w:b/>
          <w:i/>
          <w:u w:val="single"/>
          <w:lang w:val="sr-Cyrl-CS"/>
        </w:rPr>
        <w:t>Правна лица:</w:t>
      </w:r>
      <w:r w:rsidRPr="00D37C33">
        <w:rPr>
          <w:lang w:val="sr-Cyrl-CS"/>
        </w:rPr>
        <w:t xml:space="preserve"> извод из регистра Агенције за привредне регистре, односно извод из Привредног суда.</w:t>
      </w:r>
    </w:p>
    <w:p w14:paraId="325FFA08" w14:textId="77777777" w:rsidR="00CA15F0" w:rsidRPr="00D37C33" w:rsidRDefault="00CA15F0" w:rsidP="005C2570">
      <w:pPr>
        <w:tabs>
          <w:tab w:val="left" w:pos="680"/>
          <w:tab w:val="left" w:pos="1560"/>
        </w:tabs>
        <w:ind w:left="1418" w:hanging="1418"/>
        <w:jc w:val="both"/>
      </w:pPr>
      <w:r w:rsidRPr="00D37C33">
        <w:tab/>
      </w:r>
      <w:r w:rsidRPr="00D37C33">
        <w:rPr>
          <w:b/>
          <w:i/>
        </w:rPr>
        <w:tab/>
      </w:r>
      <w:r w:rsidRPr="00D37C33">
        <w:rPr>
          <w:b/>
          <w:i/>
          <w:u w:val="single"/>
        </w:rPr>
        <w:t xml:space="preserve"> Предузетници:</w:t>
      </w:r>
      <w:r w:rsidRPr="00D37C33">
        <w:rPr>
          <w:rFonts w:eastAsia="TimesNewRomanPSMT"/>
          <w:bCs/>
        </w:rPr>
        <w:t xml:space="preserve"> И</w:t>
      </w:r>
      <w:r w:rsidRPr="00D37C33">
        <w:rPr>
          <w:iCs/>
          <w:lang w:val="sr-Cyrl-CS"/>
        </w:rPr>
        <w:t xml:space="preserve">звод </w:t>
      </w:r>
      <w:r w:rsidRPr="00D37C33">
        <w:t>из регистра Агенције за привредне регистре, односно извод из одговарајућег регистра.</w:t>
      </w:r>
    </w:p>
    <w:p w14:paraId="2707DC46" w14:textId="77777777" w:rsidR="00CA15F0" w:rsidRPr="00D37C33" w:rsidRDefault="00CA15F0" w:rsidP="00CA15F0">
      <w:pPr>
        <w:tabs>
          <w:tab w:val="left" w:pos="1134"/>
        </w:tabs>
        <w:jc w:val="both"/>
        <w:rPr>
          <w:b/>
          <w:lang w:val="sr-Cyrl-CS"/>
        </w:rPr>
      </w:pPr>
    </w:p>
    <w:p w14:paraId="739A3B53" w14:textId="1230A0B9" w:rsidR="00CA15F0" w:rsidRPr="003C08DB" w:rsidRDefault="00CA15F0" w:rsidP="003C08DB">
      <w:pPr>
        <w:pStyle w:val="ListParagraph"/>
        <w:numPr>
          <w:ilvl w:val="2"/>
          <w:numId w:val="1"/>
        </w:numPr>
        <w:tabs>
          <w:tab w:val="left" w:pos="1134"/>
        </w:tabs>
        <w:ind w:left="1560" w:hanging="851"/>
        <w:jc w:val="both"/>
        <w:rPr>
          <w:b w:val="0"/>
          <w:lang w:val="sr-Cyrl-CS"/>
        </w:rPr>
      </w:pPr>
      <w:r w:rsidRPr="00950CFC">
        <w:rPr>
          <w:lang w:val="sr-Cyrl-CS"/>
        </w:rPr>
        <w:t>Услов из члана 75. став 1. тачка 2) Закона.</w:t>
      </w:r>
    </w:p>
    <w:p w14:paraId="7EE2CD71" w14:textId="77777777" w:rsidR="00CA15F0" w:rsidRDefault="00CA15F0" w:rsidP="00CA15F0">
      <w:pPr>
        <w:tabs>
          <w:tab w:val="left" w:pos="1134"/>
        </w:tabs>
        <w:ind w:left="1134"/>
        <w:jc w:val="both"/>
        <w:rPr>
          <w:b/>
          <w:lang w:val="sr-Cyrl-CS"/>
        </w:rPr>
      </w:pPr>
    </w:p>
    <w:p w14:paraId="5DF076A3" w14:textId="77777777" w:rsidR="00CA15F0" w:rsidRPr="00661DC6" w:rsidRDefault="00CA15F0" w:rsidP="000C3BF0">
      <w:pPr>
        <w:tabs>
          <w:tab w:val="left" w:pos="1276"/>
        </w:tabs>
        <w:ind w:left="1134" w:firstLine="426"/>
        <w:jc w:val="both"/>
        <w:rPr>
          <w:b/>
          <w:lang w:val="sr-Cyrl-CS"/>
        </w:rPr>
      </w:pPr>
      <w:r>
        <w:rPr>
          <w:b/>
          <w:lang w:val="sr-Cyrl-CS"/>
        </w:rPr>
        <w:t>Доказ:</w:t>
      </w:r>
    </w:p>
    <w:p w14:paraId="6D043E87" w14:textId="3B7394EB" w:rsidR="00CA15F0" w:rsidRDefault="00CA15F0" w:rsidP="000C3BF0">
      <w:pPr>
        <w:pStyle w:val="ListParagraph"/>
        <w:tabs>
          <w:tab w:val="left" w:pos="680"/>
        </w:tabs>
        <w:autoSpaceDE w:val="0"/>
        <w:autoSpaceDN w:val="0"/>
        <w:adjustRightInd w:val="0"/>
        <w:ind w:left="1560"/>
        <w:jc w:val="both"/>
        <w:rPr>
          <w:b w:val="0"/>
          <w:sz w:val="24"/>
          <w:szCs w:val="24"/>
        </w:rPr>
      </w:pPr>
      <w:r w:rsidRPr="00637D18">
        <w:rPr>
          <w:i/>
          <w:sz w:val="24"/>
          <w:szCs w:val="24"/>
          <w:u w:val="single"/>
        </w:rPr>
        <w:t>П</w:t>
      </w:r>
      <w:r w:rsidRPr="00637D18">
        <w:rPr>
          <w:i/>
          <w:sz w:val="24"/>
          <w:szCs w:val="24"/>
          <w:u w:val="single"/>
          <w:lang w:val="sr-Cyrl-CS"/>
        </w:rPr>
        <w:t>р</w:t>
      </w:r>
      <w:r w:rsidRPr="00637D18">
        <w:rPr>
          <w:bCs/>
          <w:i/>
          <w:sz w:val="24"/>
          <w:szCs w:val="24"/>
          <w:u w:val="single"/>
        </w:rPr>
        <w:t>авна лица</w:t>
      </w:r>
      <w:r w:rsidRPr="00637D18">
        <w:rPr>
          <w:b w:val="0"/>
          <w:bCs/>
          <w:sz w:val="24"/>
          <w:szCs w:val="24"/>
          <w:u w:val="single"/>
        </w:rPr>
        <w:t>:</w:t>
      </w:r>
      <w:r w:rsidRPr="00637D18">
        <w:rPr>
          <w:b w:val="0"/>
          <w:bCs/>
          <w:sz w:val="24"/>
          <w:szCs w:val="24"/>
        </w:rPr>
        <w:t xml:space="preserve"> 1) </w:t>
      </w:r>
      <w:r w:rsidRPr="00637D18">
        <w:rPr>
          <w:b w:val="0"/>
          <w:sz w:val="24"/>
          <w:szCs w:val="24"/>
        </w:rPr>
        <w:t>Извод из казнене евиденције, односно уверењe основног суда на чијем подручју се налази седиште домаћег правног лица</w:t>
      </w:r>
      <w:r w:rsidRPr="00637D18">
        <w:rPr>
          <w:b w:val="0"/>
          <w:sz w:val="24"/>
          <w:szCs w:val="24"/>
          <w:lang w:val="ru-RU"/>
        </w:rPr>
        <w:t>,</w:t>
      </w:r>
      <w:r w:rsidRPr="00637D18">
        <w:rPr>
          <w:b w:val="0"/>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A13775">
        <w:rPr>
          <w:b w:val="0"/>
          <w:sz w:val="24"/>
          <w:szCs w:val="24"/>
        </w:rPr>
        <w:t xml:space="preserve"> </w:t>
      </w:r>
      <w:r w:rsidRPr="00637D18">
        <w:rPr>
          <w:b w:val="0"/>
          <w:sz w:val="24"/>
          <w:szCs w:val="24"/>
          <w:u w:val="single"/>
        </w:rPr>
        <w:t>Напомена</w:t>
      </w:r>
      <w:r w:rsidRPr="00637D18">
        <w:rPr>
          <w:b w:val="0"/>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2E6304">
        <w:rPr>
          <w:b w:val="0"/>
          <w:sz w:val="24"/>
          <w:szCs w:val="24"/>
          <w:lang w:val="sr-Cyrl-CS"/>
        </w:rPr>
        <w:t>и уверење Вишег суда</w:t>
      </w:r>
      <w:r w:rsidRPr="00637D18">
        <w:rPr>
          <w:b w:val="0"/>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w:t>
      </w:r>
      <w:r w:rsidRPr="00637D18">
        <w:rPr>
          <w:b w:val="0"/>
          <w:sz w:val="24"/>
          <w:szCs w:val="24"/>
        </w:rPr>
        <w:lastRenderedPageBreak/>
        <w:t>месту пребивалишта законског заступника). Уколико понуђач има више з</w:t>
      </w:r>
      <w:r w:rsidR="00951A8C">
        <w:rPr>
          <w:b w:val="0"/>
          <w:sz w:val="24"/>
          <w:szCs w:val="24"/>
          <w:lang w:val="sr-Cyrl-CS"/>
        </w:rPr>
        <w:t>а</w:t>
      </w:r>
      <w:r w:rsidRPr="00637D18">
        <w:rPr>
          <w:b w:val="0"/>
          <w:sz w:val="24"/>
          <w:szCs w:val="24"/>
        </w:rPr>
        <w:t xml:space="preserve">конских заступника дужан је да достави доказ за сваког од њих. </w:t>
      </w:r>
    </w:p>
    <w:p w14:paraId="56DFAFC9" w14:textId="77777777" w:rsidR="00CA15F0" w:rsidRPr="00637D18" w:rsidRDefault="00CA15F0" w:rsidP="00CA15F0">
      <w:pPr>
        <w:pStyle w:val="ListParagraph"/>
        <w:tabs>
          <w:tab w:val="left" w:pos="680"/>
        </w:tabs>
        <w:autoSpaceDE w:val="0"/>
        <w:autoSpaceDN w:val="0"/>
        <w:adjustRightInd w:val="0"/>
        <w:ind w:left="1134"/>
        <w:jc w:val="both"/>
        <w:rPr>
          <w:b w:val="0"/>
          <w:sz w:val="24"/>
          <w:szCs w:val="24"/>
        </w:rPr>
      </w:pPr>
    </w:p>
    <w:p w14:paraId="5E679DD7" w14:textId="77777777" w:rsidR="00CA15F0" w:rsidRDefault="00CA15F0" w:rsidP="000C3BF0">
      <w:pPr>
        <w:pStyle w:val="ListParagraph"/>
        <w:tabs>
          <w:tab w:val="left" w:pos="680"/>
        </w:tabs>
        <w:autoSpaceDE w:val="0"/>
        <w:autoSpaceDN w:val="0"/>
        <w:adjustRightInd w:val="0"/>
        <w:ind w:left="1560"/>
        <w:jc w:val="both"/>
        <w:rPr>
          <w:b w:val="0"/>
          <w:sz w:val="24"/>
          <w:szCs w:val="24"/>
        </w:rPr>
      </w:pPr>
      <w:r w:rsidRPr="00637D18">
        <w:rPr>
          <w:i/>
          <w:sz w:val="24"/>
          <w:szCs w:val="24"/>
        </w:rPr>
        <w:t>П</w:t>
      </w:r>
      <w:r w:rsidRPr="00637D18">
        <w:rPr>
          <w:bCs/>
          <w:i/>
          <w:sz w:val="24"/>
          <w:szCs w:val="24"/>
        </w:rPr>
        <w:t>редузетници и физичка лица</w:t>
      </w:r>
      <w:r w:rsidRPr="002E6304">
        <w:rPr>
          <w:b w:val="0"/>
          <w:sz w:val="24"/>
          <w:szCs w:val="24"/>
        </w:rPr>
        <w:t xml:space="preserve">: Извод из казнене евиденције, односно уверење надлежне полицијске управе </w:t>
      </w:r>
      <w:r w:rsidRPr="00637D18">
        <w:rPr>
          <w:b w:val="0"/>
          <w:sz w:val="24"/>
          <w:szCs w:val="24"/>
        </w:rPr>
        <w:t>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481F298E" w14:textId="77777777" w:rsidR="00CA15F0" w:rsidRPr="00637D18" w:rsidRDefault="00CA15F0" w:rsidP="00CA15F0">
      <w:pPr>
        <w:pStyle w:val="ListParagraph"/>
        <w:tabs>
          <w:tab w:val="left" w:pos="680"/>
        </w:tabs>
        <w:autoSpaceDE w:val="0"/>
        <w:autoSpaceDN w:val="0"/>
        <w:adjustRightInd w:val="0"/>
        <w:ind w:left="1134"/>
        <w:jc w:val="both"/>
        <w:rPr>
          <w:b w:val="0"/>
          <w:sz w:val="24"/>
          <w:szCs w:val="24"/>
        </w:rPr>
      </w:pPr>
    </w:p>
    <w:p w14:paraId="6E8A0E5D" w14:textId="77777777" w:rsidR="00CA15F0" w:rsidRPr="00637D18" w:rsidRDefault="00CA15F0" w:rsidP="00E83DAA">
      <w:pPr>
        <w:pStyle w:val="ListParagraph"/>
        <w:tabs>
          <w:tab w:val="left" w:pos="680"/>
        </w:tabs>
        <w:autoSpaceDE w:val="0"/>
        <w:autoSpaceDN w:val="0"/>
        <w:adjustRightInd w:val="0"/>
        <w:ind w:left="1134" w:firstLine="426"/>
        <w:jc w:val="both"/>
        <w:rPr>
          <w:sz w:val="24"/>
          <w:szCs w:val="24"/>
        </w:rPr>
      </w:pPr>
      <w:r w:rsidRPr="00E07A4F">
        <w:rPr>
          <w:sz w:val="24"/>
          <w:szCs w:val="24"/>
        </w:rPr>
        <w:t>Докази не могу бити старији од два месеца пре отварања понуда.</w:t>
      </w:r>
    </w:p>
    <w:p w14:paraId="41560790" w14:textId="77777777" w:rsidR="00CA15F0" w:rsidRPr="00637D18" w:rsidRDefault="00CA15F0" w:rsidP="00E83DAA">
      <w:pPr>
        <w:pStyle w:val="ListParagraph"/>
        <w:tabs>
          <w:tab w:val="left" w:pos="680"/>
        </w:tabs>
        <w:autoSpaceDE w:val="0"/>
        <w:autoSpaceDN w:val="0"/>
        <w:adjustRightInd w:val="0"/>
        <w:ind w:left="1134" w:hanging="141"/>
        <w:jc w:val="both"/>
        <w:rPr>
          <w:b w:val="0"/>
          <w:sz w:val="24"/>
          <w:szCs w:val="24"/>
        </w:rPr>
      </w:pPr>
    </w:p>
    <w:p w14:paraId="1C6CE9DE" w14:textId="37F310FD" w:rsidR="00CA15F0" w:rsidRPr="003C08DB" w:rsidRDefault="00A13775" w:rsidP="003C08DB">
      <w:pPr>
        <w:pStyle w:val="ListParagraph"/>
        <w:numPr>
          <w:ilvl w:val="2"/>
          <w:numId w:val="1"/>
        </w:numPr>
        <w:tabs>
          <w:tab w:val="left" w:pos="709"/>
        </w:tabs>
        <w:suppressAutoHyphens/>
        <w:autoSpaceDE w:val="0"/>
        <w:autoSpaceDN w:val="0"/>
        <w:adjustRightInd w:val="0"/>
        <w:spacing w:line="100" w:lineRule="atLeast"/>
        <w:ind w:left="709" w:firstLine="0"/>
        <w:jc w:val="both"/>
      </w:pPr>
      <w:r w:rsidRPr="003C08DB">
        <w:rPr>
          <w:rFonts w:eastAsia="TimesNewRomanPSMT"/>
          <w:bCs/>
        </w:rPr>
        <w:t>Услов из члана 75. став</w:t>
      </w:r>
      <w:r w:rsidR="00CA15F0" w:rsidRPr="003C08DB">
        <w:rPr>
          <w:rFonts w:eastAsia="TimesNewRomanPSMT"/>
          <w:bCs/>
        </w:rPr>
        <w:t xml:space="preserve"> 1. тач</w:t>
      </w:r>
      <w:r w:rsidRPr="003C08DB">
        <w:rPr>
          <w:rFonts w:eastAsia="TimesNewRomanPSMT"/>
          <w:bCs/>
        </w:rPr>
        <w:t>ка</w:t>
      </w:r>
      <w:r w:rsidR="00CA15F0" w:rsidRPr="003C08DB">
        <w:rPr>
          <w:rFonts w:eastAsia="TimesNewRomanPSMT"/>
          <w:bCs/>
        </w:rPr>
        <w:t xml:space="preserve"> 4) Закона.</w:t>
      </w:r>
    </w:p>
    <w:p w14:paraId="1954B93A" w14:textId="77777777" w:rsidR="00CA15F0" w:rsidRPr="00A13775" w:rsidRDefault="00CA15F0" w:rsidP="00A13775">
      <w:pPr>
        <w:tabs>
          <w:tab w:val="left" w:pos="680"/>
        </w:tabs>
        <w:suppressAutoHyphens/>
        <w:autoSpaceDE w:val="0"/>
        <w:autoSpaceDN w:val="0"/>
        <w:adjustRightInd w:val="0"/>
        <w:spacing w:line="100" w:lineRule="atLeast"/>
        <w:jc w:val="both"/>
        <w:rPr>
          <w:rFonts w:eastAsia="TimesNewRomanPSMT"/>
          <w:bCs/>
        </w:rPr>
      </w:pPr>
    </w:p>
    <w:p w14:paraId="625295CC" w14:textId="77777777" w:rsidR="00CA15F0" w:rsidRDefault="00E83DAA" w:rsidP="000C3BF0">
      <w:pPr>
        <w:tabs>
          <w:tab w:val="left" w:pos="1418"/>
        </w:tabs>
        <w:suppressAutoHyphens/>
        <w:autoSpaceDE w:val="0"/>
        <w:autoSpaceDN w:val="0"/>
        <w:adjustRightInd w:val="0"/>
        <w:spacing w:line="100" w:lineRule="atLeast"/>
        <w:ind w:left="1418"/>
        <w:jc w:val="both"/>
        <w:rPr>
          <w:b/>
          <w:lang w:val="sr-Cyrl-CS"/>
        </w:rPr>
      </w:pPr>
      <w:r w:rsidRPr="00E83DAA">
        <w:rPr>
          <w:b/>
          <w:lang w:val="sr-Cyrl-CS"/>
        </w:rPr>
        <w:tab/>
      </w:r>
      <w:r w:rsidR="00CA15F0" w:rsidRPr="00E83DAA">
        <w:rPr>
          <w:b/>
          <w:lang w:val="sr-Cyrl-CS"/>
        </w:rPr>
        <w:t xml:space="preserve">Доказ: </w:t>
      </w:r>
    </w:p>
    <w:p w14:paraId="1549A800" w14:textId="77777777" w:rsidR="00CA15F0" w:rsidRPr="00E83DAA" w:rsidRDefault="00CA15F0" w:rsidP="000C3BF0">
      <w:pPr>
        <w:tabs>
          <w:tab w:val="left" w:pos="680"/>
        </w:tabs>
        <w:autoSpaceDE w:val="0"/>
        <w:autoSpaceDN w:val="0"/>
        <w:adjustRightInd w:val="0"/>
        <w:ind w:left="1418"/>
        <w:jc w:val="both"/>
      </w:pPr>
      <w:r w:rsidRPr="00E83DAA">
        <w:t xml:space="preserve">Уверење </w:t>
      </w:r>
      <w:r w:rsidRPr="00E83DAA">
        <w:rPr>
          <w:bCs/>
        </w:rPr>
        <w:t xml:space="preserve">Пореске управе Министарства финансија </w:t>
      </w:r>
      <w:r w:rsidRPr="00E83DAA">
        <w:t xml:space="preserve">да је измирио доспеле порезе и доприносе и уверење надлежне управе </w:t>
      </w:r>
      <w:r w:rsidRPr="00E83DAA">
        <w:rPr>
          <w:bCs/>
        </w:rPr>
        <w:t xml:space="preserve">локалне самоуправе </w:t>
      </w:r>
      <w:r w:rsidRPr="00E83DAA">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45BEC943" w14:textId="77777777" w:rsidR="00CA15F0" w:rsidRPr="00637D18" w:rsidRDefault="00CA15F0" w:rsidP="00CA15F0">
      <w:pPr>
        <w:pStyle w:val="ListParagraph"/>
        <w:tabs>
          <w:tab w:val="left" w:pos="680"/>
        </w:tabs>
        <w:autoSpaceDE w:val="0"/>
        <w:autoSpaceDN w:val="0"/>
        <w:adjustRightInd w:val="0"/>
        <w:ind w:left="1701"/>
        <w:jc w:val="both"/>
        <w:rPr>
          <w:b w:val="0"/>
          <w:sz w:val="24"/>
          <w:szCs w:val="24"/>
        </w:rPr>
      </w:pPr>
    </w:p>
    <w:p w14:paraId="433BF132" w14:textId="77777777" w:rsidR="00CA15F0" w:rsidRDefault="00CA15F0" w:rsidP="00B5561A">
      <w:pPr>
        <w:pStyle w:val="ListParagraph"/>
        <w:tabs>
          <w:tab w:val="left" w:pos="680"/>
        </w:tabs>
        <w:autoSpaceDE w:val="0"/>
        <w:autoSpaceDN w:val="0"/>
        <w:adjustRightInd w:val="0"/>
        <w:ind w:left="1560" w:firstLine="141"/>
        <w:jc w:val="both"/>
        <w:rPr>
          <w:sz w:val="24"/>
          <w:szCs w:val="24"/>
        </w:rPr>
      </w:pPr>
      <w:r w:rsidRPr="00BA0887">
        <w:rPr>
          <w:sz w:val="24"/>
          <w:szCs w:val="24"/>
        </w:rPr>
        <w:t>Докази не могу бити старији од два месеца пре отварања понуда.</w:t>
      </w:r>
    </w:p>
    <w:p w14:paraId="210C2E49" w14:textId="77777777" w:rsidR="00FA2362" w:rsidRDefault="00FA2362" w:rsidP="00B5561A">
      <w:pPr>
        <w:pStyle w:val="ListParagraph"/>
        <w:tabs>
          <w:tab w:val="left" w:pos="680"/>
        </w:tabs>
        <w:autoSpaceDE w:val="0"/>
        <w:autoSpaceDN w:val="0"/>
        <w:adjustRightInd w:val="0"/>
        <w:ind w:left="1560" w:firstLine="141"/>
        <w:jc w:val="both"/>
        <w:rPr>
          <w:sz w:val="24"/>
          <w:szCs w:val="24"/>
        </w:rPr>
      </w:pPr>
    </w:p>
    <w:p w14:paraId="6B5879FD" w14:textId="76F6633F" w:rsidR="00FA2362" w:rsidRDefault="00FA2362" w:rsidP="003C08DB">
      <w:pPr>
        <w:pStyle w:val="ListParagraph"/>
        <w:numPr>
          <w:ilvl w:val="2"/>
          <w:numId w:val="1"/>
        </w:numPr>
        <w:tabs>
          <w:tab w:val="left" w:pos="680"/>
        </w:tabs>
        <w:autoSpaceDE w:val="0"/>
        <w:autoSpaceDN w:val="0"/>
        <w:adjustRightInd w:val="0"/>
        <w:ind w:left="1418" w:hanging="709"/>
        <w:jc w:val="both"/>
        <w:rPr>
          <w:sz w:val="24"/>
          <w:szCs w:val="24"/>
          <w:lang w:val="sr-Cyrl-CS"/>
        </w:rPr>
      </w:pPr>
      <w:r>
        <w:rPr>
          <w:sz w:val="24"/>
          <w:szCs w:val="24"/>
          <w:lang w:val="sr-Cyrl-CS"/>
        </w:rPr>
        <w:t>Услов из чл. 75. став 1. тачка 5) Закона</w:t>
      </w:r>
    </w:p>
    <w:p w14:paraId="57622F52" w14:textId="77777777" w:rsidR="00FA2362" w:rsidRPr="003C08DB" w:rsidRDefault="00FA2362" w:rsidP="003C08DB">
      <w:pPr>
        <w:tabs>
          <w:tab w:val="left" w:pos="680"/>
        </w:tabs>
        <w:autoSpaceDE w:val="0"/>
        <w:autoSpaceDN w:val="0"/>
        <w:adjustRightInd w:val="0"/>
        <w:jc w:val="both"/>
        <w:rPr>
          <w:lang w:val="sr-Cyrl-CS"/>
        </w:rPr>
      </w:pPr>
    </w:p>
    <w:p w14:paraId="4D58F71A" w14:textId="77777777" w:rsidR="00FA2362" w:rsidRPr="003C08DB" w:rsidRDefault="00FA2362" w:rsidP="003C08DB">
      <w:pPr>
        <w:pStyle w:val="ListParagraph"/>
        <w:tabs>
          <w:tab w:val="left" w:pos="680"/>
        </w:tabs>
        <w:autoSpaceDE w:val="0"/>
        <w:autoSpaceDN w:val="0"/>
        <w:adjustRightInd w:val="0"/>
        <w:ind w:left="1800" w:hanging="240"/>
        <w:jc w:val="both"/>
        <w:rPr>
          <w:sz w:val="24"/>
          <w:szCs w:val="24"/>
          <w:lang w:val="sr-Cyrl-CS"/>
        </w:rPr>
      </w:pPr>
      <w:r w:rsidRPr="003C08DB">
        <w:rPr>
          <w:sz w:val="24"/>
          <w:szCs w:val="24"/>
          <w:lang w:val="sr-Cyrl-CS"/>
        </w:rPr>
        <w:t>Доказ:</w:t>
      </w:r>
    </w:p>
    <w:p w14:paraId="73FB747F" w14:textId="011BD7B7" w:rsidR="00FA2362" w:rsidRPr="003C08DB" w:rsidRDefault="00FA2362" w:rsidP="003C08DB">
      <w:pPr>
        <w:pStyle w:val="ListParagraph"/>
        <w:tabs>
          <w:tab w:val="left" w:pos="680"/>
        </w:tabs>
        <w:autoSpaceDE w:val="0"/>
        <w:autoSpaceDN w:val="0"/>
        <w:adjustRightInd w:val="0"/>
        <w:ind w:left="1560"/>
        <w:jc w:val="both"/>
        <w:rPr>
          <w:b w:val="0"/>
          <w:sz w:val="24"/>
          <w:szCs w:val="24"/>
          <w:lang w:val="sr-Latn-CS"/>
        </w:rPr>
      </w:pPr>
      <w:r w:rsidRPr="003C08DB">
        <w:rPr>
          <w:b w:val="0"/>
          <w:sz w:val="24"/>
          <w:szCs w:val="24"/>
          <w:lang w:val="sr-Cyrl-CS"/>
        </w:rPr>
        <w:t xml:space="preserve">Неоверене копије важеће Дозволе за пружање услуга широкопојасној мрежи или </w:t>
      </w:r>
      <w:r>
        <w:rPr>
          <w:b w:val="0"/>
          <w:sz w:val="24"/>
          <w:szCs w:val="24"/>
          <w:lang w:val="sr-Cyrl-CS"/>
        </w:rPr>
        <w:t xml:space="preserve">Извод из јавно доступног регистра РАТЕЛ (интеренет страница) о евиденцији оператора јавних комуникационих мрежа </w:t>
      </w:r>
      <w:r w:rsidR="000C3BF0">
        <w:rPr>
          <w:b w:val="0"/>
          <w:sz w:val="24"/>
          <w:szCs w:val="24"/>
          <w:lang w:val="sr-Cyrl-CS"/>
        </w:rPr>
        <w:t>и услуга за наведену услугу</w:t>
      </w:r>
      <w:r w:rsidR="005C2570">
        <w:rPr>
          <w:b w:val="0"/>
          <w:sz w:val="24"/>
          <w:szCs w:val="24"/>
          <w:lang w:val="sr-Latn-CS"/>
        </w:rPr>
        <w:t>.</w:t>
      </w:r>
    </w:p>
    <w:p w14:paraId="3C4CC616" w14:textId="77777777" w:rsidR="00FA2362" w:rsidRPr="003C08DB" w:rsidRDefault="00FA2362" w:rsidP="003C08DB">
      <w:pPr>
        <w:tabs>
          <w:tab w:val="left" w:pos="680"/>
        </w:tabs>
        <w:autoSpaceDE w:val="0"/>
        <w:autoSpaceDN w:val="0"/>
        <w:adjustRightInd w:val="0"/>
        <w:jc w:val="both"/>
      </w:pPr>
    </w:p>
    <w:p w14:paraId="6DA0ED8B" w14:textId="77777777" w:rsidR="00CA15F0" w:rsidRDefault="00CA15F0" w:rsidP="00CF0AE3">
      <w:pPr>
        <w:rPr>
          <w:lang w:val="sr-Cyrl-CS"/>
        </w:rPr>
      </w:pPr>
    </w:p>
    <w:p w14:paraId="51C5DA4B" w14:textId="77777777" w:rsidR="00CA15F0" w:rsidRPr="00637D18" w:rsidRDefault="00CA15F0" w:rsidP="00CA15F0">
      <w:pPr>
        <w:ind w:left="414" w:firstLine="720"/>
        <w:rPr>
          <w:lang w:val="sr-Cyrl-CS"/>
        </w:rPr>
      </w:pPr>
    </w:p>
    <w:p w14:paraId="2E543F32" w14:textId="20688E80" w:rsidR="00CA15F0" w:rsidRPr="00950CFC" w:rsidRDefault="00CA15F0" w:rsidP="003C08DB">
      <w:pPr>
        <w:pStyle w:val="ListParagraph"/>
        <w:numPr>
          <w:ilvl w:val="2"/>
          <w:numId w:val="1"/>
        </w:numPr>
        <w:ind w:left="1134" w:hanging="425"/>
        <w:rPr>
          <w:lang w:val="sr-Cyrl-CS"/>
        </w:rPr>
      </w:pPr>
      <w:r w:rsidRPr="00950CFC">
        <w:rPr>
          <w:lang w:val="sr-Cyrl-CS"/>
        </w:rPr>
        <w:t>Услов из члана 75. став 2. Закона.</w:t>
      </w:r>
    </w:p>
    <w:p w14:paraId="710933BB" w14:textId="77777777" w:rsidR="00CA15F0" w:rsidRPr="00637D18" w:rsidRDefault="00CA15F0" w:rsidP="00CA15F0">
      <w:pPr>
        <w:ind w:left="1134"/>
        <w:rPr>
          <w:lang w:val="sr-Cyrl-CS"/>
        </w:rPr>
      </w:pPr>
    </w:p>
    <w:p w14:paraId="09129395" w14:textId="77777777" w:rsidR="00A13775" w:rsidRDefault="00CA15F0" w:rsidP="000C3BF0">
      <w:pPr>
        <w:ind w:left="1560" w:hanging="142"/>
        <w:jc w:val="both"/>
        <w:rPr>
          <w:b/>
          <w:lang w:val="sr-Cyrl-CS"/>
        </w:rPr>
      </w:pPr>
      <w:r w:rsidRPr="00A13775">
        <w:rPr>
          <w:b/>
          <w:lang w:val="sr-Cyrl-CS"/>
        </w:rPr>
        <w:t>Доказ:</w:t>
      </w:r>
    </w:p>
    <w:p w14:paraId="28B47E57" w14:textId="7C5BBBDA" w:rsidR="00CA15F0" w:rsidRPr="00226CB2" w:rsidRDefault="00CA15F0" w:rsidP="000C3BF0">
      <w:pPr>
        <w:ind w:left="1418"/>
        <w:jc w:val="both"/>
        <w:rPr>
          <w:b/>
          <w:lang w:val="sr-Cyrl-CS"/>
        </w:rPr>
      </w:pPr>
      <w:r>
        <w:rPr>
          <w:lang w:val="sr-Cyrl-CS"/>
        </w:rPr>
        <w:t>Потписан</w:t>
      </w:r>
      <w:r w:rsidR="00DE7464">
        <w:rPr>
          <w:lang w:val="sr-Cyrl-CS"/>
        </w:rPr>
        <w:t xml:space="preserve">а и оверена </w:t>
      </w:r>
      <w:r w:rsidR="006800D5">
        <w:rPr>
          <w:lang w:val="sr-Cyrl-CS"/>
        </w:rPr>
        <w:t>и</w:t>
      </w:r>
      <w:r w:rsidR="00DE7464">
        <w:rPr>
          <w:lang w:val="sr-Cyrl-CS"/>
        </w:rPr>
        <w:t>зјава</w:t>
      </w:r>
      <w:r w:rsidR="004515DA" w:rsidRPr="004515DA">
        <w:rPr>
          <w:lang w:val="sr-Cyrl-CS"/>
        </w:rPr>
        <w:t xml:space="preserve"> </w:t>
      </w:r>
      <w:r w:rsidR="006800D5" w:rsidRPr="006800D5">
        <w:rPr>
          <w:lang w:val="sr-Cyrl-CS"/>
        </w:rPr>
        <w:t xml:space="preserve">да је поштовао обавезе које произлазе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w:t>
      </w:r>
      <w:r w:rsidR="006800D5">
        <w:rPr>
          <w:lang w:val="sr-Cyrl-CS"/>
        </w:rPr>
        <w:t xml:space="preserve">(Изјава </w:t>
      </w:r>
      <w:r w:rsidR="004515DA" w:rsidRPr="004515DA">
        <w:rPr>
          <w:lang w:val="sr-Cyrl-CS"/>
        </w:rPr>
        <w:t>о поштовању обавеза из члана 75. став 2. Закона</w:t>
      </w:r>
      <w:r w:rsidR="006800D5">
        <w:rPr>
          <w:lang w:val="sr-Latn-CS"/>
        </w:rPr>
        <w:t xml:space="preserve"> </w:t>
      </w:r>
      <w:r w:rsidR="006800D5">
        <w:rPr>
          <w:lang w:val="sr-Cyrl-CS"/>
        </w:rPr>
        <w:t>-</w:t>
      </w:r>
      <w:r w:rsidR="004F4A38">
        <w:t xml:space="preserve"> </w:t>
      </w:r>
      <w:r w:rsidR="004515DA" w:rsidRPr="004515DA">
        <w:rPr>
          <w:lang w:val="sr-Cyrl-CS"/>
        </w:rPr>
        <w:t xml:space="preserve">Образац </w:t>
      </w:r>
      <w:r w:rsidR="006800D5">
        <w:rPr>
          <w:lang w:val="sr-Cyrl-CS"/>
        </w:rPr>
        <w:t xml:space="preserve"> </w:t>
      </w:r>
      <w:r w:rsidR="00EF031D" w:rsidRPr="00E07A4F">
        <w:rPr>
          <w:lang w:val="sr-Cyrl-CS"/>
        </w:rPr>
        <w:t>6</w:t>
      </w:r>
      <w:r w:rsidRPr="00E07A4F">
        <w:rPr>
          <w:lang w:val="sr-Cyrl-CS"/>
        </w:rPr>
        <w:t>)</w:t>
      </w:r>
      <w:r w:rsidRPr="004515DA">
        <w:rPr>
          <w:lang w:val="sr-Cyrl-CS"/>
        </w:rPr>
        <w:t>. Изјава мора да буде потписана од стране овлашћеног лица понуђача и оверена</w:t>
      </w:r>
      <w:r>
        <w:rPr>
          <w:lang w:val="sr-Cyrl-CS"/>
        </w:rPr>
        <w:t xml:space="preserve"> печатом.</w:t>
      </w:r>
    </w:p>
    <w:p w14:paraId="2F5FA6D3" w14:textId="77777777" w:rsidR="00CA15F0" w:rsidRDefault="00CA15F0" w:rsidP="00CA15F0">
      <w:pPr>
        <w:ind w:left="1134"/>
        <w:jc w:val="both"/>
        <w:rPr>
          <w:b/>
          <w:u w:val="single"/>
          <w:lang w:val="sr-Cyrl-CS"/>
        </w:rPr>
      </w:pPr>
    </w:p>
    <w:p w14:paraId="038FB09E" w14:textId="77777777" w:rsidR="00CA15F0" w:rsidRDefault="00CA15F0" w:rsidP="000C3BF0">
      <w:pPr>
        <w:ind w:left="1418"/>
        <w:jc w:val="both"/>
        <w:rPr>
          <w:lang w:val="sr-Cyrl-CS"/>
        </w:rPr>
      </w:pPr>
      <w:r w:rsidRPr="00226CB2">
        <w:rPr>
          <w:b/>
          <w:u w:val="single"/>
          <w:lang w:val="sr-Cyrl-CS"/>
        </w:rPr>
        <w:t>Уколико понуду подноси група понуђача</w:t>
      </w:r>
      <w:r>
        <w:rPr>
          <w:lang w:val="sr-Cyrl-CS"/>
        </w:rPr>
        <w:t>, Изјава мора бити потписана од стране овлашћеног лица сваког понуђача из групе понуђача и оверена печатом.</w:t>
      </w:r>
    </w:p>
    <w:p w14:paraId="577DD191" w14:textId="77777777" w:rsidR="00E36A02" w:rsidRDefault="00E36A02" w:rsidP="000C3BF0">
      <w:pPr>
        <w:ind w:left="1418"/>
        <w:jc w:val="both"/>
        <w:rPr>
          <w:lang w:val="sr-Cyrl-CS"/>
        </w:rPr>
      </w:pPr>
    </w:p>
    <w:p w14:paraId="10DD9599" w14:textId="4817A101" w:rsidR="00E36A02" w:rsidRPr="00E36A02" w:rsidRDefault="00E36A02" w:rsidP="000C3BF0">
      <w:pPr>
        <w:ind w:left="1418"/>
        <w:jc w:val="both"/>
        <w:rPr>
          <w:lang w:val="sr-Cyrl-CS"/>
        </w:rPr>
      </w:pPr>
      <w:r w:rsidRPr="00E07A4F">
        <w:rPr>
          <w:b/>
          <w:u w:val="single"/>
          <w:lang w:val="sr-Cyrl-CS"/>
        </w:rPr>
        <w:t xml:space="preserve">Уколико понуду подноси </w:t>
      </w:r>
      <w:r w:rsidR="006800D5" w:rsidRPr="00E07A4F">
        <w:rPr>
          <w:b/>
          <w:u w:val="single"/>
          <w:lang w:val="sr-Cyrl-CS"/>
        </w:rPr>
        <w:t>са подизвођачем</w:t>
      </w:r>
      <w:r w:rsidR="007C1947">
        <w:rPr>
          <w:b/>
          <w:u w:val="single"/>
          <w:lang w:val="sr-Cyrl-CS"/>
        </w:rPr>
        <w:t>,</w:t>
      </w:r>
      <w:r w:rsidR="006800D5">
        <w:rPr>
          <w:lang w:val="sr-Cyrl-CS"/>
        </w:rPr>
        <w:t xml:space="preserve"> </w:t>
      </w:r>
      <w:r w:rsidR="006800D5" w:rsidRPr="006800D5">
        <w:rPr>
          <w:lang w:val="sr-Cyrl-CS"/>
        </w:rPr>
        <w:t xml:space="preserve">Изјава мора бити потписана од стране овлашћеног лица </w:t>
      </w:r>
      <w:r w:rsidR="006800D5">
        <w:rPr>
          <w:lang w:val="sr-Cyrl-CS"/>
        </w:rPr>
        <w:t>подизвођача</w:t>
      </w:r>
      <w:r w:rsidR="006800D5" w:rsidRPr="006800D5">
        <w:rPr>
          <w:lang w:val="sr-Cyrl-CS"/>
        </w:rPr>
        <w:t xml:space="preserve"> и оверена печатом</w:t>
      </w:r>
      <w:r w:rsidR="00D40816">
        <w:rPr>
          <w:lang w:val="sr-Cyrl-CS"/>
        </w:rPr>
        <w:t>.</w:t>
      </w:r>
    </w:p>
    <w:p w14:paraId="3A774736" w14:textId="77777777" w:rsidR="00CA15F0" w:rsidRDefault="00CA15F0" w:rsidP="00CA15F0">
      <w:pPr>
        <w:ind w:left="1134"/>
        <w:jc w:val="both"/>
        <w:rPr>
          <w:lang w:val="sr-Cyrl-CS"/>
        </w:rPr>
      </w:pPr>
    </w:p>
    <w:p w14:paraId="0CF3A3BC" w14:textId="02E7BF76" w:rsidR="00CA15F0" w:rsidRPr="003C08DB" w:rsidRDefault="00CA15F0" w:rsidP="003C08DB">
      <w:pPr>
        <w:pStyle w:val="ListParagraph"/>
        <w:numPr>
          <w:ilvl w:val="1"/>
          <w:numId w:val="1"/>
        </w:numPr>
        <w:jc w:val="both"/>
        <w:rPr>
          <w:lang w:val="sr-Cyrl-CS"/>
        </w:rPr>
      </w:pPr>
      <w:r w:rsidRPr="003C08DB">
        <w:rPr>
          <w:lang w:val="sr-Cyrl-CS"/>
        </w:rPr>
        <w:t>Испуњеност додатних услова за учешће у поступку предметне јавне набавке, понуђач доказује достављањем следећих доказа:</w:t>
      </w:r>
    </w:p>
    <w:p w14:paraId="4757A964" w14:textId="77777777" w:rsidR="000C3BF0" w:rsidRDefault="000C3BF0">
      <w:pPr>
        <w:jc w:val="both"/>
        <w:rPr>
          <w:lang w:val="sr-Cyrl-CS"/>
        </w:rPr>
      </w:pPr>
    </w:p>
    <w:p w14:paraId="1678587C" w14:textId="77777777" w:rsidR="000C3BF0" w:rsidRPr="000C3BF0" w:rsidRDefault="000C3BF0">
      <w:pPr>
        <w:jc w:val="both"/>
        <w:rPr>
          <w:lang w:val="sr-Cyrl-CS"/>
        </w:rPr>
      </w:pPr>
    </w:p>
    <w:p w14:paraId="79DD10DA" w14:textId="77777777" w:rsidR="00CA15F0" w:rsidRDefault="00CA15F0" w:rsidP="00CA15F0">
      <w:pPr>
        <w:jc w:val="both"/>
        <w:rPr>
          <w:lang w:val="sr-Cyrl-CS"/>
        </w:rPr>
      </w:pPr>
    </w:p>
    <w:p w14:paraId="30DC65D2" w14:textId="5EEFB8DB" w:rsidR="00CA15F0" w:rsidRPr="003C08DB" w:rsidRDefault="00CA15F0" w:rsidP="003C08DB">
      <w:pPr>
        <w:pStyle w:val="ListParagraph"/>
        <w:numPr>
          <w:ilvl w:val="2"/>
          <w:numId w:val="39"/>
        </w:numPr>
        <w:jc w:val="both"/>
        <w:rPr>
          <w:b w:val="0"/>
          <w:lang w:val="sr-Cyrl-CS"/>
        </w:rPr>
      </w:pPr>
      <w:r w:rsidRPr="00950CFC">
        <w:rPr>
          <w:lang w:val="sr-Cyrl-CS"/>
        </w:rPr>
        <w:t>ФИНАНСИЈСКИ КАПАЦИТЕТ</w:t>
      </w:r>
    </w:p>
    <w:p w14:paraId="123AEF0D" w14:textId="77777777" w:rsidR="00CA15F0" w:rsidRPr="00116321" w:rsidRDefault="00CA15F0" w:rsidP="00CA15F0">
      <w:pPr>
        <w:ind w:left="1134"/>
        <w:jc w:val="both"/>
        <w:rPr>
          <w:b/>
          <w:lang w:val="sr-Cyrl-CS"/>
        </w:rPr>
      </w:pPr>
    </w:p>
    <w:p w14:paraId="79F17D51" w14:textId="77777777" w:rsidR="00A13775" w:rsidRDefault="00CA15F0" w:rsidP="00CA15F0">
      <w:pPr>
        <w:ind w:left="1134"/>
        <w:jc w:val="both"/>
      </w:pPr>
      <w:r w:rsidRPr="00A13775">
        <w:rPr>
          <w:b/>
          <w:lang w:val="sr-Cyrl-CS" w:eastAsia="sr-Latn-CS"/>
        </w:rPr>
        <w:t>Доказ:</w:t>
      </w:r>
      <w:r w:rsidRPr="00391A50">
        <w:rPr>
          <w:lang w:val="sr-Cyrl-CS" w:eastAsia="sr-Latn-CS"/>
        </w:rPr>
        <w:t xml:space="preserve"> </w:t>
      </w:r>
    </w:p>
    <w:p w14:paraId="655F64F5" w14:textId="33839992" w:rsidR="00A405A4" w:rsidRDefault="00A405A4" w:rsidP="00CA15F0">
      <w:pPr>
        <w:ind w:left="1134"/>
        <w:jc w:val="both"/>
      </w:pPr>
      <w:r>
        <w:t>П</w:t>
      </w:r>
      <w:r w:rsidR="000F66A2">
        <w:t xml:space="preserve">опуњен, потписан и печатиран </w:t>
      </w:r>
      <w:r w:rsidR="000F66A2" w:rsidRPr="00E07A4F">
        <w:t>Образац</w:t>
      </w:r>
      <w:r w:rsidR="00FA2D69" w:rsidRPr="00E07A4F">
        <w:t xml:space="preserve"> 3</w:t>
      </w:r>
      <w:r w:rsidR="007C1947">
        <w:rPr>
          <w:lang w:val="sr-Cyrl-CS"/>
        </w:rPr>
        <w:t xml:space="preserve"> – </w:t>
      </w:r>
      <w:r w:rsidR="007C1947" w:rsidRPr="007C1947">
        <w:rPr>
          <w:lang w:val="sr-Cyrl-CS"/>
        </w:rPr>
        <w:t>Изјава понуђача о испуњености додатних услова из члана 76. Закона (финансијски и кадровски капацитет)</w:t>
      </w:r>
      <w:r w:rsidR="00632633">
        <w:t>,</w:t>
      </w:r>
      <w:r w:rsidR="007C1947" w:rsidRPr="007C1947">
        <w:rPr>
          <w:lang w:val="sr-Cyrl-CS"/>
        </w:rPr>
        <w:t xml:space="preserve"> </w:t>
      </w:r>
      <w:r w:rsidRPr="00A405A4">
        <w:t xml:space="preserve"> који садржи </w:t>
      </w:r>
      <w:r>
        <w:rPr>
          <w:lang w:val="sr-Cyrl-CS"/>
        </w:rPr>
        <w:t xml:space="preserve">изјаву </w:t>
      </w:r>
      <w:r w:rsidRPr="00A405A4">
        <w:t>да је</w:t>
      </w:r>
      <w:r w:rsidR="007C1947">
        <w:rPr>
          <w:lang w:val="sr-Cyrl-CS"/>
        </w:rPr>
        <w:t xml:space="preserve"> понуђач</w:t>
      </w:r>
      <w:r w:rsidR="006800D5" w:rsidRPr="006800D5">
        <w:t xml:space="preserve"> </w:t>
      </w:r>
      <w:r w:rsidR="006800D5">
        <w:rPr>
          <w:lang w:val="sr-Cyrl-CS"/>
        </w:rPr>
        <w:t xml:space="preserve">остварио </w:t>
      </w:r>
      <w:r w:rsidR="006800D5" w:rsidRPr="006800D5">
        <w:t xml:space="preserve">пословни приход у последње </w:t>
      </w:r>
      <w:r w:rsidR="006800D5">
        <w:t xml:space="preserve">три године (2013, 2014, 2015) који је </w:t>
      </w:r>
      <w:r w:rsidR="006800D5" w:rsidRPr="006800D5">
        <w:t>кумулативно 3</w:t>
      </w:r>
      <w:r w:rsidR="006800D5">
        <w:rPr>
          <w:lang w:val="sr-Cyrl-CS"/>
        </w:rPr>
        <w:t xml:space="preserve"> (три)</w:t>
      </w:r>
      <w:r w:rsidR="006800D5" w:rsidRPr="006800D5">
        <w:t xml:space="preserve"> пута већи од вредности понуде;</w:t>
      </w:r>
      <w:r w:rsidRPr="00A405A4">
        <w:t xml:space="preserve"> </w:t>
      </w:r>
      <w:r w:rsidR="007C1947">
        <w:rPr>
          <w:lang w:val="sr-Cyrl-CS"/>
        </w:rPr>
        <w:t xml:space="preserve">као </w:t>
      </w:r>
      <w:r w:rsidR="00DE7464">
        <w:rPr>
          <w:lang w:val="sr-Cyrl-CS"/>
        </w:rPr>
        <w:t xml:space="preserve">и </w:t>
      </w:r>
      <w:r w:rsidR="00DE7464" w:rsidRPr="00DE7464">
        <w:t>да понуђач у пословној 2013, 2014. и 2015. години није исказао губитак у пословању</w:t>
      </w:r>
      <w:r w:rsidR="00D40816">
        <w:rPr>
          <w:lang w:val="sr-Cyrl-CS"/>
        </w:rPr>
        <w:t>.</w:t>
      </w:r>
    </w:p>
    <w:p w14:paraId="38F07585" w14:textId="77777777" w:rsidR="00D37C33" w:rsidRPr="00D37C33" w:rsidRDefault="00D37C33" w:rsidP="00CA15F0">
      <w:pPr>
        <w:ind w:left="1134"/>
        <w:jc w:val="both"/>
        <w:rPr>
          <w:b/>
          <w:lang w:val="sr-Latn-CS"/>
        </w:rPr>
      </w:pPr>
    </w:p>
    <w:p w14:paraId="7BD94D46" w14:textId="64FCEE07" w:rsidR="00CA15F0" w:rsidRPr="00404897" w:rsidRDefault="00CA15F0" w:rsidP="003C08DB">
      <w:pPr>
        <w:pStyle w:val="ListParagraph"/>
        <w:numPr>
          <w:ilvl w:val="2"/>
          <w:numId w:val="39"/>
        </w:numPr>
        <w:jc w:val="both"/>
        <w:rPr>
          <w:u w:val="single"/>
          <w:lang w:val="sr-Cyrl-CS"/>
        </w:rPr>
      </w:pPr>
      <w:r w:rsidRPr="00404897">
        <w:rPr>
          <w:lang w:val="sr-Cyrl-CS"/>
        </w:rPr>
        <w:t>ПОСЛОВНИ КАПАЦИТЕТ</w:t>
      </w:r>
    </w:p>
    <w:p w14:paraId="5A766E17" w14:textId="77777777" w:rsidR="00CA15F0" w:rsidRPr="00A735B4" w:rsidRDefault="00CA15F0" w:rsidP="00CA15F0">
      <w:pPr>
        <w:pStyle w:val="ListParagraph"/>
        <w:ind w:left="1134"/>
        <w:jc w:val="both"/>
        <w:rPr>
          <w:sz w:val="24"/>
          <w:szCs w:val="24"/>
          <w:u w:val="single"/>
          <w:lang w:val="sr-Cyrl-CS"/>
        </w:rPr>
      </w:pPr>
    </w:p>
    <w:p w14:paraId="0C6A4558" w14:textId="77777777" w:rsidR="00A13775" w:rsidRDefault="00CA15F0" w:rsidP="00CA15F0">
      <w:pPr>
        <w:pStyle w:val="ListParagraph"/>
        <w:ind w:left="1134"/>
        <w:jc w:val="both"/>
        <w:rPr>
          <w:b w:val="0"/>
          <w:sz w:val="24"/>
          <w:szCs w:val="24"/>
          <w:lang w:val="sr-Cyrl-CS"/>
        </w:rPr>
      </w:pPr>
      <w:r w:rsidRPr="00A13775">
        <w:rPr>
          <w:sz w:val="24"/>
          <w:szCs w:val="24"/>
          <w:lang w:val="sr-Cyrl-CS"/>
        </w:rPr>
        <w:t>Доказ:</w:t>
      </w:r>
      <w:r w:rsidRPr="000B6ED3">
        <w:rPr>
          <w:b w:val="0"/>
          <w:sz w:val="24"/>
          <w:szCs w:val="24"/>
          <w:lang w:val="sr-Cyrl-CS"/>
        </w:rPr>
        <w:t xml:space="preserve"> </w:t>
      </w:r>
    </w:p>
    <w:p w14:paraId="7EA797D7" w14:textId="77777777" w:rsidR="000F66A2" w:rsidRDefault="000F66A2" w:rsidP="00CA15F0">
      <w:pPr>
        <w:pStyle w:val="ListParagraph"/>
        <w:ind w:left="1134"/>
        <w:jc w:val="both"/>
        <w:rPr>
          <w:b w:val="0"/>
          <w:sz w:val="24"/>
          <w:szCs w:val="24"/>
          <w:lang w:val="sr-Cyrl-CS" w:eastAsia="sr-Latn-CS"/>
        </w:rPr>
      </w:pPr>
    </w:p>
    <w:p w14:paraId="7E7921B1" w14:textId="1D765092" w:rsidR="000F66A2" w:rsidRPr="003C08DB" w:rsidRDefault="000F66A2" w:rsidP="003C08DB">
      <w:pPr>
        <w:ind w:left="1134"/>
        <w:jc w:val="both"/>
        <w:rPr>
          <w:b/>
          <w:lang w:val="sr-Cyrl-CS" w:eastAsia="sr-Latn-CS"/>
        </w:rPr>
      </w:pPr>
      <w:r w:rsidRPr="00950CFC">
        <w:rPr>
          <w:lang w:val="sr-Cyrl-CS" w:eastAsia="sr-Latn-CS"/>
        </w:rPr>
        <w:t>Попуњен</w:t>
      </w:r>
      <w:r w:rsidR="006800D5">
        <w:rPr>
          <w:lang w:val="sr-Cyrl-CS" w:eastAsia="sr-Latn-CS"/>
        </w:rPr>
        <w:t xml:space="preserve">, </w:t>
      </w:r>
      <w:r w:rsidR="00DE7464">
        <w:rPr>
          <w:lang w:val="sr-Cyrl-CS" w:eastAsia="sr-Latn-CS"/>
        </w:rPr>
        <w:t>потписан и пе</w:t>
      </w:r>
      <w:r w:rsidR="006800D5">
        <w:rPr>
          <w:lang w:val="sr-Cyrl-CS" w:eastAsia="sr-Latn-CS"/>
        </w:rPr>
        <w:t>ч</w:t>
      </w:r>
      <w:r w:rsidR="00DE7464">
        <w:rPr>
          <w:lang w:val="sr-Cyrl-CS" w:eastAsia="sr-Latn-CS"/>
        </w:rPr>
        <w:t xml:space="preserve">атиран </w:t>
      </w:r>
      <w:r w:rsidRPr="00950CFC">
        <w:rPr>
          <w:lang w:val="sr-Cyrl-CS" w:eastAsia="sr-Latn-CS"/>
        </w:rPr>
        <w:t xml:space="preserve"> </w:t>
      </w:r>
      <w:r w:rsidR="00E74D87" w:rsidRPr="00E07A4F">
        <w:rPr>
          <w:lang w:val="sr-Cyrl-CS" w:eastAsia="sr-Latn-CS"/>
        </w:rPr>
        <w:t>Обра</w:t>
      </w:r>
      <w:r w:rsidR="00EF031D" w:rsidRPr="00E07A4F">
        <w:rPr>
          <w:lang w:val="sr-Cyrl-CS" w:eastAsia="sr-Latn-CS"/>
        </w:rPr>
        <w:t>зац</w:t>
      </w:r>
      <w:r w:rsidR="00E74D87" w:rsidRPr="00E07A4F">
        <w:rPr>
          <w:lang w:val="sr-Cyrl-CS" w:eastAsia="sr-Latn-CS"/>
        </w:rPr>
        <w:t xml:space="preserve"> </w:t>
      </w:r>
      <w:r w:rsidR="00EF031D" w:rsidRPr="00E07A4F">
        <w:rPr>
          <w:lang w:val="sr-Cyrl-CS" w:eastAsia="sr-Latn-CS"/>
        </w:rPr>
        <w:t>7</w:t>
      </w:r>
      <w:r w:rsidR="007C1947" w:rsidRPr="00E07A4F">
        <w:rPr>
          <w:lang w:val="sr-Cyrl-CS" w:eastAsia="sr-Latn-CS"/>
        </w:rPr>
        <w:t xml:space="preserve"> </w:t>
      </w:r>
      <w:r w:rsidR="00EF031D" w:rsidRPr="00E07A4F">
        <w:rPr>
          <w:lang w:val="sr-Cyrl-CS" w:eastAsia="sr-Latn-CS"/>
        </w:rPr>
        <w:t>-</w:t>
      </w:r>
      <w:r w:rsidR="007C1947" w:rsidRPr="00E07A4F">
        <w:rPr>
          <w:lang w:val="sr-Cyrl-CS" w:eastAsia="sr-Latn-CS"/>
        </w:rPr>
        <w:t xml:space="preserve"> Р</w:t>
      </w:r>
      <w:r w:rsidR="00EF031D" w:rsidRPr="00E07A4F">
        <w:rPr>
          <w:lang w:val="sr-Cyrl-CS" w:eastAsia="sr-Latn-CS"/>
        </w:rPr>
        <w:t>еференц листа</w:t>
      </w:r>
      <w:r w:rsidRPr="00950CFC">
        <w:rPr>
          <w:lang w:val="sr-Cyrl-CS" w:eastAsia="sr-Latn-CS"/>
        </w:rPr>
        <w:t xml:space="preserve"> који садржи списак </w:t>
      </w:r>
      <w:r w:rsidR="00DE7464">
        <w:rPr>
          <w:lang w:val="sr-Cyrl-CS" w:eastAsia="sr-Latn-CS"/>
        </w:rPr>
        <w:t xml:space="preserve">закључених </w:t>
      </w:r>
      <w:r w:rsidRPr="00950CFC">
        <w:rPr>
          <w:lang w:val="sr-Cyrl-CS" w:eastAsia="sr-Latn-CS"/>
        </w:rPr>
        <w:t>уговора</w:t>
      </w:r>
      <w:r w:rsidR="00DE7464">
        <w:rPr>
          <w:lang w:val="sr-Cyrl-CS" w:eastAsia="sr-Latn-CS"/>
        </w:rPr>
        <w:t xml:space="preserve"> и копије уговора.</w:t>
      </w:r>
    </w:p>
    <w:p w14:paraId="47E515FA" w14:textId="77777777" w:rsidR="000F66A2" w:rsidRDefault="000F66A2" w:rsidP="003C08DB">
      <w:pPr>
        <w:jc w:val="both"/>
        <w:rPr>
          <w:lang w:val="sr-Cyrl-CS" w:eastAsia="sr-Latn-CS"/>
        </w:rPr>
      </w:pPr>
    </w:p>
    <w:p w14:paraId="13101038" w14:textId="6E8C5B08" w:rsidR="000F66A2" w:rsidRPr="00404897" w:rsidRDefault="000F66A2" w:rsidP="003C08DB">
      <w:pPr>
        <w:pStyle w:val="ListParagraph"/>
        <w:numPr>
          <w:ilvl w:val="2"/>
          <w:numId w:val="39"/>
        </w:numPr>
        <w:jc w:val="both"/>
        <w:rPr>
          <w:lang w:val="sr-Cyrl-CS" w:eastAsia="sr-Latn-CS"/>
        </w:rPr>
      </w:pPr>
      <w:r w:rsidRPr="00404897">
        <w:rPr>
          <w:lang w:val="sr-Cyrl-CS" w:eastAsia="sr-Latn-CS"/>
        </w:rPr>
        <w:t>КАДРОВСКИ КАПАЦИТЕТ</w:t>
      </w:r>
    </w:p>
    <w:p w14:paraId="221565B9" w14:textId="77777777" w:rsidR="000F66A2" w:rsidRDefault="000F66A2">
      <w:pPr>
        <w:pStyle w:val="ListParagraph"/>
        <w:ind w:left="1134"/>
        <w:jc w:val="both"/>
        <w:rPr>
          <w:lang w:val="sr-Cyrl-CS" w:eastAsia="sr-Latn-CS"/>
        </w:rPr>
      </w:pPr>
    </w:p>
    <w:p w14:paraId="65921D56" w14:textId="0BFA72DE" w:rsidR="000F66A2" w:rsidRDefault="000F66A2">
      <w:pPr>
        <w:pStyle w:val="ListParagraph"/>
        <w:ind w:left="1134"/>
        <w:jc w:val="both"/>
        <w:rPr>
          <w:lang w:val="sr-Cyrl-CS" w:eastAsia="sr-Latn-CS"/>
        </w:rPr>
      </w:pPr>
      <w:r>
        <w:rPr>
          <w:lang w:val="sr-Cyrl-CS" w:eastAsia="sr-Latn-CS"/>
        </w:rPr>
        <w:t xml:space="preserve">Доказ: </w:t>
      </w:r>
    </w:p>
    <w:p w14:paraId="2261AE05" w14:textId="6087D2B6" w:rsidR="000F66A2" w:rsidRPr="003C08DB" w:rsidRDefault="000F66A2" w:rsidP="003C08DB">
      <w:pPr>
        <w:ind w:left="1134"/>
        <w:jc w:val="both"/>
        <w:rPr>
          <w:b/>
          <w:lang w:val="sr-Cyrl-CS" w:eastAsia="sr-Latn-CS"/>
        </w:rPr>
      </w:pPr>
      <w:r w:rsidRPr="00950CFC">
        <w:rPr>
          <w:lang w:val="sr-Cyrl-CS" w:eastAsia="sr-Latn-CS"/>
        </w:rPr>
        <w:t>Попуњен</w:t>
      </w:r>
      <w:r w:rsidR="00FA2D69" w:rsidRPr="00950CFC">
        <w:rPr>
          <w:lang w:val="sr-Cyrl-CS" w:eastAsia="sr-Latn-CS"/>
        </w:rPr>
        <w:t xml:space="preserve">, потписан и печатиран </w:t>
      </w:r>
      <w:r w:rsidR="00FA2D69" w:rsidRPr="00D5535F">
        <w:rPr>
          <w:lang w:val="sr-Cyrl-CS" w:eastAsia="sr-Latn-CS"/>
        </w:rPr>
        <w:t>Образац 3</w:t>
      </w:r>
      <w:r w:rsidR="007C1947">
        <w:rPr>
          <w:lang w:val="sr-Cyrl-CS" w:eastAsia="sr-Latn-CS"/>
        </w:rPr>
        <w:t xml:space="preserve"> </w:t>
      </w:r>
      <w:r w:rsidR="002E0B61">
        <w:rPr>
          <w:lang w:val="sr-Cyrl-CS" w:eastAsia="sr-Latn-CS"/>
        </w:rPr>
        <w:t>–</w:t>
      </w:r>
      <w:r w:rsidR="007C1947">
        <w:rPr>
          <w:lang w:val="sr-Cyrl-CS" w:eastAsia="sr-Latn-CS"/>
        </w:rPr>
        <w:t xml:space="preserve"> И</w:t>
      </w:r>
      <w:r w:rsidR="007C1947" w:rsidRPr="007C1947">
        <w:rPr>
          <w:lang w:val="sr-Cyrl-CS" w:eastAsia="sr-Latn-CS"/>
        </w:rPr>
        <w:t xml:space="preserve">зјава понуђача о испуњености додатних услова из члана 76. </w:t>
      </w:r>
      <w:r w:rsidR="007C1947">
        <w:rPr>
          <w:lang w:val="sr-Cyrl-CS" w:eastAsia="sr-Latn-CS"/>
        </w:rPr>
        <w:t xml:space="preserve">Закона </w:t>
      </w:r>
      <w:r w:rsidR="00632633">
        <w:rPr>
          <w:lang w:eastAsia="sr-Latn-CS"/>
        </w:rPr>
        <w:t>(</w:t>
      </w:r>
      <w:r w:rsidR="007C1947" w:rsidRPr="007C1947">
        <w:rPr>
          <w:lang w:val="sr-Cyrl-CS" w:eastAsia="sr-Latn-CS"/>
        </w:rPr>
        <w:t>финансијс</w:t>
      </w:r>
      <w:r w:rsidR="007C1947">
        <w:rPr>
          <w:lang w:val="sr-Cyrl-CS" w:eastAsia="sr-Latn-CS"/>
        </w:rPr>
        <w:t>ки и кадровски капацитет)</w:t>
      </w:r>
      <w:r w:rsidR="00632633">
        <w:rPr>
          <w:lang w:eastAsia="sr-Latn-CS"/>
        </w:rPr>
        <w:t>,</w:t>
      </w:r>
      <w:r w:rsidR="007C1947">
        <w:rPr>
          <w:lang w:val="sr-Cyrl-CS" w:eastAsia="sr-Latn-CS"/>
        </w:rPr>
        <w:t xml:space="preserve"> </w:t>
      </w:r>
      <w:r w:rsidR="00F22755" w:rsidRPr="00950CFC">
        <w:rPr>
          <w:lang w:val="sr-Cyrl-CS" w:eastAsia="sr-Latn-CS"/>
        </w:rPr>
        <w:t xml:space="preserve"> </w:t>
      </w:r>
      <w:r w:rsidRPr="00950CFC">
        <w:rPr>
          <w:lang w:val="sr-Cyrl-CS" w:eastAsia="sr-Latn-CS"/>
        </w:rPr>
        <w:t>који садржи изјаву да понуђач запошљава најмање четрдесет запослених.</w:t>
      </w:r>
    </w:p>
    <w:p w14:paraId="09B2BF19" w14:textId="77777777" w:rsidR="00CA15F0" w:rsidRPr="000F66A2" w:rsidRDefault="00CA15F0" w:rsidP="003C08DB">
      <w:pPr>
        <w:pStyle w:val="ListParagraph"/>
        <w:ind w:left="1494"/>
        <w:jc w:val="both"/>
        <w:rPr>
          <w:b w:val="0"/>
          <w:sz w:val="24"/>
          <w:szCs w:val="24"/>
          <w:lang w:val="sr-Cyrl-CS"/>
        </w:rPr>
      </w:pPr>
    </w:p>
    <w:p w14:paraId="2959CD2B" w14:textId="2132965D" w:rsidR="00CA15F0" w:rsidRPr="00404897" w:rsidRDefault="00CA15F0" w:rsidP="003C08DB">
      <w:pPr>
        <w:pStyle w:val="ListParagraph"/>
        <w:numPr>
          <w:ilvl w:val="2"/>
          <w:numId w:val="39"/>
        </w:numPr>
        <w:jc w:val="both"/>
        <w:rPr>
          <w:u w:val="single"/>
          <w:lang w:val="sr-Cyrl-CS"/>
        </w:rPr>
      </w:pPr>
      <w:r w:rsidRPr="00404897">
        <w:rPr>
          <w:lang w:val="sr-Cyrl-CS"/>
        </w:rPr>
        <w:t>ТЕХНИЧКИ КАПАЦИТЕТ</w:t>
      </w:r>
    </w:p>
    <w:p w14:paraId="7520AF1A" w14:textId="77777777" w:rsidR="00CA15F0" w:rsidRPr="00BA0887" w:rsidRDefault="00CA15F0" w:rsidP="00CA15F0">
      <w:pPr>
        <w:pStyle w:val="ListParagraph"/>
        <w:ind w:left="1134"/>
        <w:jc w:val="both"/>
        <w:rPr>
          <w:sz w:val="24"/>
          <w:szCs w:val="24"/>
          <w:u w:val="single"/>
          <w:lang w:val="sr-Cyrl-CS"/>
        </w:rPr>
      </w:pPr>
    </w:p>
    <w:p w14:paraId="1B0AD519" w14:textId="77777777" w:rsidR="000F66A2" w:rsidRDefault="00CA15F0" w:rsidP="00CA15F0">
      <w:pPr>
        <w:pStyle w:val="ListParagraph"/>
        <w:ind w:left="1134"/>
        <w:jc w:val="both"/>
        <w:rPr>
          <w:sz w:val="24"/>
          <w:szCs w:val="24"/>
          <w:lang w:val="sr-Latn-CS" w:eastAsia="sr-Latn-CS"/>
        </w:rPr>
      </w:pPr>
      <w:r w:rsidRPr="00A13775">
        <w:rPr>
          <w:sz w:val="24"/>
          <w:szCs w:val="24"/>
          <w:lang w:val="sr-Latn-CS" w:eastAsia="sr-Latn-CS"/>
        </w:rPr>
        <w:t>Доказ:</w:t>
      </w:r>
    </w:p>
    <w:p w14:paraId="01EA7967" w14:textId="55AB6755" w:rsidR="00CA15F0" w:rsidRPr="003C08DB" w:rsidRDefault="00E36A02" w:rsidP="00CA15F0">
      <w:pPr>
        <w:pStyle w:val="ListParagraph"/>
        <w:ind w:left="1134"/>
        <w:jc w:val="both"/>
        <w:rPr>
          <w:b w:val="0"/>
          <w:sz w:val="24"/>
          <w:szCs w:val="24"/>
          <w:lang w:val="sr-Cyrl-CS" w:eastAsia="sr-Latn-CS"/>
        </w:rPr>
      </w:pPr>
      <w:r>
        <w:rPr>
          <w:b w:val="0"/>
          <w:sz w:val="24"/>
          <w:szCs w:val="24"/>
          <w:lang w:val="sr-Cyrl-CS" w:eastAsia="sr-Latn-CS"/>
        </w:rPr>
        <w:t>Прилог</w:t>
      </w:r>
      <w:r w:rsidR="000F66A2" w:rsidRPr="003C08DB">
        <w:rPr>
          <w:b w:val="0"/>
          <w:sz w:val="24"/>
          <w:szCs w:val="24"/>
          <w:lang w:val="sr-Cyrl-CS" w:eastAsia="sr-Latn-CS"/>
        </w:rPr>
        <w:t xml:space="preserve"> копија </w:t>
      </w:r>
      <w:r>
        <w:rPr>
          <w:b w:val="0"/>
          <w:sz w:val="24"/>
          <w:szCs w:val="24"/>
          <w:lang w:val="sr-Latn-CS" w:eastAsia="sr-Latn-CS"/>
        </w:rPr>
        <w:t xml:space="preserve">ISO </w:t>
      </w:r>
      <w:r w:rsidR="000F66A2" w:rsidRPr="003C08DB">
        <w:rPr>
          <w:b w:val="0"/>
          <w:sz w:val="24"/>
          <w:szCs w:val="24"/>
          <w:lang w:val="sr-Cyrl-CS" w:eastAsia="sr-Latn-CS"/>
        </w:rPr>
        <w:t>сертификата од стране овлашћених сертификационих тела: ISO 9001:2008  Систем менаџмента квалитета, ISO/IEC 27001/2013  Систем менаџмента безбедности информација  и ISO 20000-1/2011  Систем менаџмента информатичких услуга</w:t>
      </w:r>
      <w:r w:rsidR="0011246D">
        <w:rPr>
          <w:b w:val="0"/>
          <w:sz w:val="24"/>
          <w:szCs w:val="24"/>
          <w:lang w:eastAsia="sr-Latn-CS"/>
        </w:rPr>
        <w:t>.</w:t>
      </w:r>
      <w:r w:rsidR="00CA15F0" w:rsidRPr="003C08DB">
        <w:rPr>
          <w:b w:val="0"/>
          <w:sz w:val="24"/>
          <w:szCs w:val="24"/>
          <w:lang w:val="sr-Cyrl-CS" w:eastAsia="sr-Latn-CS"/>
        </w:rPr>
        <w:t xml:space="preserve"> </w:t>
      </w:r>
    </w:p>
    <w:p w14:paraId="13EC168F" w14:textId="77777777" w:rsidR="009303D6" w:rsidRPr="009303D6" w:rsidRDefault="009303D6" w:rsidP="009303D6">
      <w:pPr>
        <w:jc w:val="both"/>
        <w:rPr>
          <w:lang w:val="sr-Cyrl-CS" w:eastAsia="sr-Latn-CS"/>
        </w:rPr>
      </w:pPr>
    </w:p>
    <w:p w14:paraId="57ACE679" w14:textId="77777777" w:rsidR="002C13E4" w:rsidRDefault="00451202" w:rsidP="00C75CED">
      <w:pPr>
        <w:jc w:val="both"/>
        <w:rPr>
          <w:lang w:val="sr-Cyrl-CS"/>
        </w:rPr>
      </w:pPr>
      <w:r w:rsidRPr="00451202">
        <w:rPr>
          <w:b/>
          <w:u w:val="single"/>
          <w:lang w:val="sr-Cyrl-CS"/>
        </w:rPr>
        <w:t xml:space="preserve">Уколико понуду подноси група понуђача </w:t>
      </w:r>
      <w:r>
        <w:rPr>
          <w:lang w:val="sr-Cyrl-CS"/>
        </w:rPr>
        <w:t>понуђач је дужан да за сваког члана групе достави наведене доказе да испуњава услове из члана 75. став 1. тачка 1) до 4) Закона</w:t>
      </w:r>
      <w:r w:rsidR="002E0B61">
        <w:rPr>
          <w:lang w:val="sr-Cyrl-CS"/>
        </w:rPr>
        <w:t xml:space="preserve">, као и да достави доказ о испуњености услова из </w:t>
      </w:r>
      <w:r w:rsidR="002E0B61" w:rsidRPr="002E0B61">
        <w:rPr>
          <w:lang w:val="sr-Cyrl-CS"/>
        </w:rPr>
        <w:t>члана 75. став 1. тачка</w:t>
      </w:r>
      <w:r w:rsidR="002E0B61">
        <w:rPr>
          <w:lang w:val="sr-Cyrl-CS"/>
        </w:rPr>
        <w:t xml:space="preserve"> 5</w:t>
      </w:r>
      <w:r w:rsidR="002E0B61" w:rsidRPr="002E0B61">
        <w:rPr>
          <w:lang w:val="sr-Cyrl-CS"/>
        </w:rPr>
        <w:t xml:space="preserve">) </w:t>
      </w:r>
      <w:r w:rsidR="002E0B61">
        <w:rPr>
          <w:lang w:val="sr-Cyrl-CS"/>
        </w:rPr>
        <w:t>за понуђача из групе понуђача којем је поверено извршење дела набавке за који је неопходна испуњеност тог услова.</w:t>
      </w:r>
    </w:p>
    <w:p w14:paraId="632A1B74" w14:textId="5EFDB96B" w:rsidR="00C75CED" w:rsidRDefault="00C75CED" w:rsidP="00C75CED">
      <w:pPr>
        <w:jc w:val="both"/>
        <w:rPr>
          <w:lang w:val="sr-Cyrl-CS"/>
        </w:rPr>
      </w:pPr>
    </w:p>
    <w:p w14:paraId="616C111F" w14:textId="77777777" w:rsidR="00A37838" w:rsidRDefault="00451202" w:rsidP="00C75CED">
      <w:pPr>
        <w:jc w:val="both"/>
        <w:rPr>
          <w:b/>
          <w:lang w:val="sr-Cyrl-CS"/>
        </w:rPr>
      </w:pPr>
      <w:r w:rsidRPr="00451202">
        <w:rPr>
          <w:b/>
          <w:lang w:val="sr-Cyrl-CS"/>
        </w:rPr>
        <w:t>Додатне услове група понуђача испуњава заједно.</w:t>
      </w:r>
    </w:p>
    <w:p w14:paraId="09D9C641" w14:textId="77777777" w:rsidR="001C5493" w:rsidRDefault="001C5493" w:rsidP="00C75CED">
      <w:pPr>
        <w:jc w:val="both"/>
        <w:rPr>
          <w:b/>
          <w:lang w:val="sr-Cyrl-CS"/>
        </w:rPr>
      </w:pPr>
    </w:p>
    <w:p w14:paraId="05303B22" w14:textId="75228CA7" w:rsidR="00451202" w:rsidRDefault="00451202" w:rsidP="00C75CED">
      <w:pPr>
        <w:jc w:val="both"/>
        <w:rPr>
          <w:lang w:val="sr-Cyrl-CS"/>
        </w:rPr>
      </w:pPr>
      <w:r w:rsidRPr="00451202">
        <w:rPr>
          <w:b/>
          <w:u w:val="single"/>
          <w:lang w:val="sr-Cyrl-CS"/>
        </w:rPr>
        <w:t xml:space="preserve">Уколико понуђач подноси понуду са подизвођачем, </w:t>
      </w:r>
      <w:r>
        <w:rPr>
          <w:lang w:val="sr-Cyrl-CS"/>
        </w:rPr>
        <w:t xml:space="preserve"> дужан</w:t>
      </w:r>
      <w:r w:rsidR="00AA0371">
        <w:rPr>
          <w:lang w:val="sr-Cyrl-CS"/>
        </w:rPr>
        <w:t xml:space="preserve"> је</w:t>
      </w:r>
      <w:r>
        <w:rPr>
          <w:lang w:val="sr-Cyrl-CS"/>
        </w:rPr>
        <w:t xml:space="preserve"> да за подизво</w:t>
      </w:r>
      <w:r w:rsidR="00AA0371">
        <w:rPr>
          <w:lang w:val="sr-Cyrl-CS"/>
        </w:rPr>
        <w:t>ђача достави доказе о испуњености услова</w:t>
      </w:r>
      <w:r>
        <w:rPr>
          <w:lang w:val="sr-Cyrl-CS"/>
        </w:rPr>
        <w:t xml:space="preserve"> из члана 75. став 1. тачка 1) до 4) Закона</w:t>
      </w:r>
      <w:r w:rsidR="002E0B61">
        <w:rPr>
          <w:lang w:val="sr-Cyrl-CS"/>
        </w:rPr>
        <w:t xml:space="preserve"> </w:t>
      </w:r>
      <w:r w:rsidR="002E0B61" w:rsidRPr="002E0B61">
        <w:rPr>
          <w:lang w:val="sr-Cyrl-CS"/>
        </w:rPr>
        <w:t xml:space="preserve">као </w:t>
      </w:r>
      <w:r w:rsidR="002E0B61">
        <w:rPr>
          <w:lang w:val="sr-Cyrl-CS"/>
        </w:rPr>
        <w:t xml:space="preserve">и </w:t>
      </w:r>
      <w:r w:rsidR="002E0B61" w:rsidRPr="002E0B61">
        <w:rPr>
          <w:lang w:val="sr-Cyrl-CS"/>
        </w:rPr>
        <w:t xml:space="preserve">да достави доказ о испуњености услова из члана 75. став 1. тачка 5) за </w:t>
      </w:r>
      <w:r w:rsidR="00BA7CB8">
        <w:rPr>
          <w:lang w:val="sr-Cyrl-CS"/>
        </w:rPr>
        <w:t>део набавке који ће се извршити преко подизвођача.</w:t>
      </w:r>
    </w:p>
    <w:p w14:paraId="26593EE1" w14:textId="084410AC" w:rsidR="00451202" w:rsidRDefault="00451202" w:rsidP="00C75CED">
      <w:pPr>
        <w:jc w:val="both"/>
        <w:rPr>
          <w:lang w:val="sr-Cyrl-CS"/>
        </w:rPr>
      </w:pPr>
    </w:p>
    <w:p w14:paraId="48CDF8B3" w14:textId="2BA81234" w:rsidR="008C26B2" w:rsidRPr="00E07A4F" w:rsidRDefault="008C26B2" w:rsidP="002C13E4">
      <w:pPr>
        <w:spacing w:line="260" w:lineRule="exact"/>
        <w:ind w:right="75"/>
        <w:jc w:val="both"/>
        <w:rPr>
          <w:lang w:val="sr-Cyrl-CS"/>
        </w:rPr>
      </w:pPr>
      <w:r w:rsidRPr="00451D6F">
        <w:t>Испуњеност обавезних услов</w:t>
      </w:r>
      <w:r w:rsidR="002E6304">
        <w:t>а за учешће у поступку</w:t>
      </w:r>
      <w:r w:rsidRPr="00451D6F">
        <w:t xml:space="preserve"> </w:t>
      </w:r>
      <w:r w:rsidRPr="007C1E45">
        <w:t>јавне набавке</w:t>
      </w:r>
      <w:r w:rsidR="000E39E4" w:rsidRPr="007C1E45">
        <w:rPr>
          <w:lang w:val="sr-Cyrl-CS"/>
        </w:rPr>
        <w:t xml:space="preserve"> из члана 75. став 1.</w:t>
      </w:r>
      <w:r w:rsidR="000E39E4" w:rsidRPr="007C1E45">
        <w:t xml:space="preserve"> тачка</w:t>
      </w:r>
      <w:r w:rsidRPr="007C1E45">
        <w:t xml:space="preserve"> 1</w:t>
      </w:r>
      <w:r w:rsidR="000E39E4" w:rsidRPr="007C1E45">
        <w:rPr>
          <w:lang w:val="sr-Cyrl-CS"/>
        </w:rPr>
        <w:t>)</w:t>
      </w:r>
      <w:r w:rsidR="000E39E4" w:rsidRPr="007C1E45">
        <w:t xml:space="preserve"> до</w:t>
      </w:r>
      <w:r w:rsidRPr="007C1E45">
        <w:t xml:space="preserve"> </w:t>
      </w:r>
      <w:r w:rsidR="008946CB" w:rsidRPr="007C1E45">
        <w:rPr>
          <w:lang w:val="sr-Latn-CS"/>
        </w:rPr>
        <w:t>4</w:t>
      </w:r>
      <w:r w:rsidR="000E39E4" w:rsidRPr="007C1E45">
        <w:rPr>
          <w:lang w:val="sr-Cyrl-CS"/>
        </w:rPr>
        <w:t xml:space="preserve">) </w:t>
      </w:r>
      <w:r w:rsidR="00E36A02">
        <w:rPr>
          <w:b/>
          <w:lang w:val="sr-Cyrl-CS"/>
        </w:rPr>
        <w:t>Закона</w:t>
      </w:r>
      <w:r w:rsidR="0011246D">
        <w:rPr>
          <w:b/>
        </w:rPr>
        <w:t xml:space="preserve">, </w:t>
      </w:r>
      <w:r w:rsidR="00AA0371" w:rsidRPr="007C1E45">
        <w:rPr>
          <w:lang w:val="sr-Cyrl-CS"/>
        </w:rPr>
        <w:t>а</w:t>
      </w:r>
      <w:r w:rsidR="002E0B61">
        <w:rPr>
          <w:lang w:val="sr-Cyrl-CS"/>
        </w:rPr>
        <w:t xml:space="preserve"> </w:t>
      </w:r>
      <w:r w:rsidR="00AA0371" w:rsidRPr="007C1E45">
        <w:t>у складу са чланом</w:t>
      </w:r>
      <w:r w:rsidRPr="007C1E45">
        <w:t xml:space="preserve"> 77. став 4</w:t>
      </w:r>
      <w:r w:rsidR="002E6304">
        <w:t>. Закона, понуђач може доказати</w:t>
      </w:r>
      <w:r w:rsidRPr="007C1E45">
        <w:rPr>
          <w:lang w:val="sr-Cyrl-CS"/>
        </w:rPr>
        <w:t xml:space="preserve"> и </w:t>
      </w:r>
      <w:r w:rsidR="00016833" w:rsidRPr="007C1E45">
        <w:t xml:space="preserve">достављањем </w:t>
      </w:r>
      <w:r w:rsidR="002C13E4">
        <w:rPr>
          <w:lang w:val="sr-Cyrl-CS"/>
        </w:rPr>
        <w:t>И</w:t>
      </w:r>
      <w:r w:rsidRPr="007C1E45">
        <w:t>зјаве</w:t>
      </w:r>
      <w:r w:rsidR="002C13E4" w:rsidRPr="002C13E4">
        <w:rPr>
          <w:lang w:val="sr-Cyrl-CS"/>
        </w:rPr>
        <w:t xml:space="preserve"> понуђача</w:t>
      </w:r>
      <w:r w:rsidR="0011246D">
        <w:t xml:space="preserve"> </w:t>
      </w:r>
      <w:r w:rsidR="002C13E4" w:rsidRPr="002C13E4">
        <w:rPr>
          <w:lang w:val="sr-Cyrl-CS"/>
        </w:rPr>
        <w:t xml:space="preserve">о испуњавању услова из чл. 75.  став. 1 </w:t>
      </w:r>
      <w:r w:rsidR="0011246D">
        <w:rPr>
          <w:lang w:val="sr-Cyrl-RS"/>
        </w:rPr>
        <w:t>З</w:t>
      </w:r>
      <w:r w:rsidR="002C13E4" w:rsidRPr="002C13E4">
        <w:rPr>
          <w:lang w:val="sr-Cyrl-CS"/>
        </w:rPr>
        <w:t>акона у поступку јавне</w:t>
      </w:r>
      <w:r w:rsidR="002C13E4">
        <w:rPr>
          <w:lang w:val="sr-Cyrl-CS"/>
        </w:rPr>
        <w:t xml:space="preserve"> </w:t>
      </w:r>
      <w:r w:rsidR="002C13E4" w:rsidRPr="002C13E4">
        <w:rPr>
          <w:lang w:val="sr-Cyrl-CS"/>
        </w:rPr>
        <w:t xml:space="preserve">набавке мале вредности </w:t>
      </w:r>
      <w:r w:rsidR="002C13E4">
        <w:rPr>
          <w:lang w:val="sr-Cyrl-CS"/>
        </w:rPr>
        <w:t xml:space="preserve"> </w:t>
      </w:r>
      <w:r w:rsidR="000E39E4" w:rsidRPr="007C1E45">
        <w:rPr>
          <w:lang w:val="sr-Cyrl-CS"/>
        </w:rPr>
        <w:t xml:space="preserve">о </w:t>
      </w:r>
      <w:r w:rsidR="000E39E4" w:rsidRPr="007C1E45">
        <w:rPr>
          <w:lang w:val="sr-Cyrl-CS"/>
        </w:rPr>
        <w:lastRenderedPageBreak/>
        <w:t>испуњености услова из члана 75.</w:t>
      </w:r>
      <w:r w:rsidR="007C1E45" w:rsidRPr="007C1E45">
        <w:rPr>
          <w:lang w:val="sr-Cyrl-CS"/>
        </w:rPr>
        <w:t xml:space="preserve"> </w:t>
      </w:r>
      <w:r w:rsidR="000E39E4" w:rsidRPr="007C1E45">
        <w:rPr>
          <w:lang w:val="sr-Cyrl-CS"/>
        </w:rPr>
        <w:t xml:space="preserve"> Закона</w:t>
      </w:r>
      <w:r w:rsidR="000E39E4">
        <w:rPr>
          <w:b/>
          <w:lang w:val="sr-Cyrl-CS"/>
        </w:rPr>
        <w:t xml:space="preserve"> </w:t>
      </w:r>
      <w:r w:rsidR="000E39E4" w:rsidRPr="00D5535F">
        <w:t>(Образац</w:t>
      </w:r>
      <w:r w:rsidRPr="00D5535F">
        <w:rPr>
          <w:lang w:val="sr-Cyrl-CS"/>
        </w:rPr>
        <w:t xml:space="preserve"> </w:t>
      </w:r>
      <w:r w:rsidR="00FA2D69" w:rsidRPr="00D5535F">
        <w:rPr>
          <w:lang w:val="sr-Cyrl-CS"/>
        </w:rPr>
        <w:t xml:space="preserve">2 </w:t>
      </w:r>
      <w:r w:rsidR="000E39E4" w:rsidRPr="007C1E45">
        <w:t>)</w:t>
      </w:r>
      <w:r w:rsidR="007C1E45">
        <w:rPr>
          <w:lang w:val="sr-Cyrl-CS"/>
        </w:rPr>
        <w:t>.</w:t>
      </w:r>
      <w:r w:rsidR="000E39E4">
        <w:t xml:space="preserve"> Изјава </w:t>
      </w:r>
      <w:r w:rsidRPr="00451D6F">
        <w:t xml:space="preserve">мора да буде потписана од стране овлашћеног лица понуђача и </w:t>
      </w:r>
      <w:r w:rsidR="000E39E4">
        <w:t>оверена печатом. Уколико и</w:t>
      </w:r>
      <w:r w:rsidRPr="00451D6F">
        <w:t xml:space="preserve">зјаву потписује лице које није уписано у регистар као лице овлашћено за заступање, потребно је уз понуду доставити овлашћење за потписивање. Уколико </w:t>
      </w:r>
      <w:r w:rsidR="000E39E4">
        <w:t>понуду подноси група понуђача, и</w:t>
      </w:r>
      <w:r w:rsidRPr="00451D6F">
        <w:t>зјава мора бити потписана од стране овлашћеног лица сваког понуђача из групе понуђача и оверена печатом.</w:t>
      </w:r>
    </w:p>
    <w:p w14:paraId="1B5E77E9" w14:textId="77777777" w:rsidR="00304DEC" w:rsidRDefault="00304DEC" w:rsidP="00C75CED">
      <w:pPr>
        <w:jc w:val="both"/>
      </w:pPr>
    </w:p>
    <w:p w14:paraId="1470228D" w14:textId="1B6418B0" w:rsidR="00451202" w:rsidRPr="003C08DB" w:rsidRDefault="00451202" w:rsidP="00C75CED">
      <w:pPr>
        <w:jc w:val="both"/>
        <w:rPr>
          <w:u w:val="single"/>
          <w:lang w:val="sr-Cyrl-CS"/>
        </w:rPr>
      </w:pPr>
      <w:r w:rsidRPr="003C08DB">
        <w:rPr>
          <w:u w:val="single"/>
          <w:lang w:val="sr-Cyrl-CS"/>
        </w:rPr>
        <w:t>Наведен</w:t>
      </w:r>
      <w:r w:rsidR="00304327" w:rsidRPr="003C08DB">
        <w:rPr>
          <w:u w:val="single"/>
          <w:lang w:val="sr-Cyrl-CS"/>
        </w:rPr>
        <w:t>е</w:t>
      </w:r>
      <w:r w:rsidRPr="003C08DB">
        <w:rPr>
          <w:u w:val="single"/>
          <w:lang w:val="sr-Cyrl-CS"/>
        </w:rPr>
        <w:t xml:space="preserve"> доказе о испуњености услова понуђач може доставити у виду неоверених копија, а наручилац може пре доношења о</w:t>
      </w:r>
      <w:r w:rsidR="007C1E45" w:rsidRPr="003C08DB">
        <w:rPr>
          <w:u w:val="single"/>
          <w:lang w:val="sr-Cyrl-CS"/>
        </w:rPr>
        <w:t xml:space="preserve">длуке о </w:t>
      </w:r>
      <w:r w:rsidR="00AA50F9" w:rsidRPr="003C08DB">
        <w:rPr>
          <w:u w:val="single"/>
          <w:lang w:val="sr-Cyrl-CS"/>
        </w:rPr>
        <w:t xml:space="preserve">додели уговора </w:t>
      </w:r>
      <w:r w:rsidRPr="003C08DB">
        <w:rPr>
          <w:u w:val="single"/>
          <w:lang w:val="sr-Cyrl-CS"/>
        </w:rPr>
        <w:t xml:space="preserve">да тражи </w:t>
      </w:r>
      <w:r w:rsidR="007C1E45" w:rsidRPr="003C08DB">
        <w:rPr>
          <w:u w:val="single"/>
          <w:lang w:val="sr-Cyrl-CS"/>
        </w:rPr>
        <w:t>од понуђача, чија је понуда</w:t>
      </w:r>
      <w:r w:rsidRPr="003C08DB">
        <w:rPr>
          <w:u w:val="single"/>
          <w:lang w:val="sr-Cyrl-CS"/>
        </w:rPr>
        <w:t xml:space="preserve"> оцењена као најповољнија, да достави на увид оригинал или оверену копију свих или појединих доказа.</w:t>
      </w:r>
    </w:p>
    <w:p w14:paraId="2CEA463A" w14:textId="77777777" w:rsidR="00913B1D" w:rsidRDefault="00913B1D" w:rsidP="00C75CED">
      <w:pPr>
        <w:jc w:val="both"/>
        <w:rPr>
          <w:lang w:val="sr-Cyrl-CS"/>
        </w:rPr>
      </w:pPr>
    </w:p>
    <w:p w14:paraId="3294F218" w14:textId="77777777" w:rsidR="00451202" w:rsidRDefault="00451202" w:rsidP="00C75CED">
      <w:pPr>
        <w:jc w:val="both"/>
        <w:rPr>
          <w:lang w:val="sr-Cyrl-CS"/>
        </w:rPr>
      </w:pPr>
      <w:r>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7184016" w14:textId="77777777" w:rsidR="00DC4F82" w:rsidRDefault="00DC4F82" w:rsidP="00C75CED">
      <w:pPr>
        <w:jc w:val="both"/>
        <w:rPr>
          <w:lang w:val="sr-Cyrl-CS"/>
        </w:rPr>
      </w:pPr>
    </w:p>
    <w:p w14:paraId="185F5CC5" w14:textId="77777777" w:rsidR="00451202" w:rsidRPr="000D329F" w:rsidRDefault="00451202" w:rsidP="00C75CED">
      <w:pPr>
        <w:jc w:val="both"/>
        <w:rPr>
          <w:b/>
          <w:lang w:val="sr-Cyrl-CS"/>
        </w:rPr>
      </w:pPr>
      <w:r w:rsidRPr="000D329F">
        <w:rPr>
          <w:b/>
          <w:lang w:val="sr-Cyrl-CS"/>
        </w:rPr>
        <w:t>Понуђач</w:t>
      </w:r>
      <w:r w:rsidR="00ED314A" w:rsidRPr="000D329F">
        <w:rPr>
          <w:b/>
          <w:lang w:val="sr-Cyrl-CS"/>
        </w:rPr>
        <w:t>и</w:t>
      </w:r>
      <w:r w:rsidRPr="000D329F">
        <w:rPr>
          <w:b/>
          <w:lang w:val="sr-Cyrl-CS"/>
        </w:rPr>
        <w:t xml:space="preserve"> који су регистровани у регистру који води Агенција за привредне регистре не морају да доставе доказ из </w:t>
      </w:r>
      <w:r w:rsidR="00B1570E" w:rsidRPr="000D329F">
        <w:rPr>
          <w:b/>
          <w:lang w:val="sr-Cyrl-CS"/>
        </w:rPr>
        <w:t xml:space="preserve">члана 75. став 1. тачка 1) </w:t>
      </w:r>
      <w:r w:rsidR="00B1570E" w:rsidRPr="000D329F">
        <w:rPr>
          <w:b/>
        </w:rPr>
        <w:t>до тачке 4)</w:t>
      </w:r>
      <w:r w:rsidR="00B1570E" w:rsidRPr="000D329F">
        <w:rPr>
          <w:b/>
          <w:lang w:val="sr-Cyrl-CS"/>
        </w:rPr>
        <w:t>, који су јавно доступни на интернет страници Агенције за привредне регистре – Регистар понуђача</w:t>
      </w:r>
      <w:r w:rsidR="002F2971" w:rsidRPr="000D329F">
        <w:rPr>
          <w:b/>
          <w:lang w:val="sr-Cyrl-CS"/>
        </w:rPr>
        <w:t>.</w:t>
      </w:r>
    </w:p>
    <w:p w14:paraId="1D769DB4" w14:textId="77777777" w:rsidR="00B560B9" w:rsidRPr="000D329F" w:rsidRDefault="00B560B9" w:rsidP="00C75CED">
      <w:pPr>
        <w:jc w:val="both"/>
        <w:rPr>
          <w:b/>
        </w:rPr>
      </w:pPr>
    </w:p>
    <w:p w14:paraId="6A8CB557" w14:textId="77777777" w:rsidR="002F2971" w:rsidRDefault="002F2971" w:rsidP="00C75CED">
      <w:pPr>
        <w:jc w:val="both"/>
        <w:rPr>
          <w:lang w:val="sr-Cyrl-CS"/>
        </w:rPr>
      </w:pPr>
      <w:r>
        <w:rPr>
          <w:lang w:val="sr-Cyrl-CS"/>
        </w:rPr>
        <w:t>Наручилац неће одбити понуду као неп</w:t>
      </w:r>
      <w:r w:rsidR="00A21330">
        <w:rPr>
          <w:lang w:val="sr-Latn-CS"/>
        </w:rPr>
        <w:t>p</w:t>
      </w:r>
      <w:r>
        <w:rPr>
          <w:lang w:val="sr-Cyrl-CS"/>
        </w:rPr>
        <w:t>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315B83A" w14:textId="77777777" w:rsidR="003D692D" w:rsidRDefault="003D692D" w:rsidP="00C75CED">
      <w:pPr>
        <w:jc w:val="both"/>
        <w:rPr>
          <w:lang w:val="sr-Cyrl-CS"/>
        </w:rPr>
      </w:pPr>
    </w:p>
    <w:p w14:paraId="634958F1" w14:textId="77777777" w:rsidR="002F2971" w:rsidRDefault="002F2971" w:rsidP="00C75CED">
      <w:pPr>
        <w:jc w:val="both"/>
        <w:rPr>
          <w:lang w:val="sr-Cyrl-CS"/>
        </w:rPr>
      </w:pPr>
      <w:r>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FE60785" w14:textId="77777777" w:rsidR="002F2971" w:rsidRDefault="002F2971" w:rsidP="00C75CED">
      <w:pPr>
        <w:jc w:val="both"/>
        <w:rPr>
          <w:lang w:val="sr-Cyrl-CS"/>
        </w:rPr>
      </w:pPr>
    </w:p>
    <w:p w14:paraId="06BB375C" w14:textId="77777777" w:rsidR="002F2971" w:rsidRPr="00D51274" w:rsidRDefault="002F2971" w:rsidP="00C75CED">
      <w:pPr>
        <w:jc w:val="both"/>
        <w:rPr>
          <w:lang w:val="sr-Cyrl-CS"/>
        </w:rPr>
      </w:pPr>
      <w:r w:rsidRPr="00D51274">
        <w:rPr>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747872F" w14:textId="77777777" w:rsidR="002F2971" w:rsidRPr="00D51274" w:rsidRDefault="002F2971" w:rsidP="00C75CED">
      <w:pPr>
        <w:jc w:val="both"/>
        <w:rPr>
          <w:lang w:val="sr-Cyrl-CS"/>
        </w:rPr>
      </w:pPr>
    </w:p>
    <w:p w14:paraId="6E19E9D7" w14:textId="77777777" w:rsidR="002F2971" w:rsidRDefault="002F2971" w:rsidP="00C75CED">
      <w:pPr>
        <w:jc w:val="both"/>
        <w:rPr>
          <w:lang w:val="sr-Cyrl-CS"/>
        </w:rPr>
      </w:pPr>
      <w:r w:rsidRPr="00D51274">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32CE027" w14:textId="77777777" w:rsidR="002F2971" w:rsidRDefault="002F2971" w:rsidP="00C75CED">
      <w:pPr>
        <w:jc w:val="both"/>
        <w:rPr>
          <w:lang w:val="sr-Cyrl-CS"/>
        </w:rPr>
      </w:pPr>
    </w:p>
    <w:p w14:paraId="1BA02C89" w14:textId="77777777" w:rsidR="002F2971" w:rsidRPr="00451202" w:rsidRDefault="002F2971" w:rsidP="00C75CED">
      <w:pPr>
        <w:jc w:val="both"/>
        <w:rPr>
          <w:lang w:val="sr-Cyrl-CS"/>
        </w:rPr>
      </w:pPr>
      <w:r>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AD93AB1" w14:textId="77777777" w:rsidR="001C5493" w:rsidRPr="003E2FFC" w:rsidRDefault="001C5493" w:rsidP="00B57D1A">
      <w:pPr>
        <w:rPr>
          <w:b/>
          <w:lang w:val="sr-Cyrl-CS"/>
        </w:rPr>
      </w:pPr>
    </w:p>
    <w:p w14:paraId="2AAD779C" w14:textId="77777777" w:rsidR="008946CB" w:rsidRDefault="008946CB" w:rsidP="00C75CED">
      <w:pPr>
        <w:ind w:left="1134"/>
        <w:jc w:val="center"/>
        <w:rPr>
          <w:b/>
          <w:lang w:val="sr-Cyrl-CS"/>
        </w:rPr>
      </w:pPr>
    </w:p>
    <w:p w14:paraId="3023A90D" w14:textId="77777777" w:rsidR="008946CB" w:rsidRDefault="008946CB" w:rsidP="003C08DB">
      <w:pPr>
        <w:rPr>
          <w:b/>
          <w:lang w:val="sr-Cyrl-CS"/>
        </w:rPr>
      </w:pPr>
    </w:p>
    <w:p w14:paraId="63192EB6" w14:textId="77777777" w:rsidR="008946CB" w:rsidRDefault="008946CB" w:rsidP="00C75CED">
      <w:pPr>
        <w:ind w:left="1134"/>
        <w:jc w:val="center"/>
        <w:rPr>
          <w:b/>
          <w:lang w:val="sr-Cyrl-CS"/>
        </w:rPr>
      </w:pPr>
    </w:p>
    <w:p w14:paraId="5821F7E6" w14:textId="6A13C99D" w:rsidR="002F2971" w:rsidRDefault="00627C78" w:rsidP="003C08DB">
      <w:pPr>
        <w:rPr>
          <w:b/>
          <w:lang w:val="sr-Cyrl-CS"/>
        </w:rPr>
      </w:pPr>
      <w:r>
        <w:rPr>
          <w:b/>
          <w:lang w:val="sr-Latn-CS"/>
        </w:rPr>
        <w:t xml:space="preserve">V </w:t>
      </w:r>
      <w:r w:rsidR="002F2971">
        <w:rPr>
          <w:b/>
          <w:lang w:val="sr-Cyrl-CS"/>
        </w:rPr>
        <w:t>УПУТСТВО ПОНУЂА</w:t>
      </w:r>
      <w:r w:rsidR="00456422">
        <w:rPr>
          <w:b/>
          <w:lang w:val="sr-Cyrl-CS"/>
        </w:rPr>
        <w:t>Ч</w:t>
      </w:r>
      <w:r w:rsidR="002F2971">
        <w:rPr>
          <w:b/>
          <w:lang w:val="sr-Cyrl-CS"/>
        </w:rPr>
        <w:t>ИМА КАКО ДА СА</w:t>
      </w:r>
      <w:r w:rsidR="00456422">
        <w:rPr>
          <w:b/>
          <w:lang w:val="sr-Cyrl-CS"/>
        </w:rPr>
        <w:t>Ч</w:t>
      </w:r>
      <w:r w:rsidR="002F2971">
        <w:rPr>
          <w:b/>
          <w:lang w:val="sr-Cyrl-CS"/>
        </w:rPr>
        <w:t>ИНЕ ПОНУДУ</w:t>
      </w:r>
    </w:p>
    <w:p w14:paraId="2A300F18" w14:textId="77777777" w:rsidR="00B560B9" w:rsidRPr="00B560B9" w:rsidRDefault="00B560B9" w:rsidP="00C75CED">
      <w:pPr>
        <w:ind w:left="1134"/>
        <w:jc w:val="center"/>
        <w:rPr>
          <w:b/>
        </w:rPr>
      </w:pPr>
    </w:p>
    <w:p w14:paraId="10BFCBB6" w14:textId="77777777" w:rsidR="002F2971" w:rsidRDefault="00454700" w:rsidP="00E901D4">
      <w:pPr>
        <w:numPr>
          <w:ilvl w:val="0"/>
          <w:numId w:val="5"/>
        </w:numPr>
        <w:jc w:val="both"/>
        <w:rPr>
          <w:b/>
          <w:lang w:val="sr-Cyrl-CS"/>
        </w:rPr>
      </w:pPr>
      <w:r>
        <w:rPr>
          <w:b/>
          <w:lang w:val="sr-Cyrl-CS"/>
        </w:rPr>
        <w:t>ПОДАЦИ О ЈЕЗИКУ НА КОЈЕМ ПОНУДА МОРА ДА БУДЕ САСТАВЉЕНА</w:t>
      </w:r>
    </w:p>
    <w:p w14:paraId="28F6BD3D" w14:textId="77777777" w:rsidR="00454700" w:rsidRDefault="00454700" w:rsidP="00454700">
      <w:pPr>
        <w:ind w:left="720"/>
        <w:jc w:val="both"/>
        <w:rPr>
          <w:b/>
          <w:lang w:val="sr-Cyrl-CS"/>
        </w:rPr>
      </w:pPr>
    </w:p>
    <w:p w14:paraId="1CC6A8E0" w14:textId="77777777" w:rsidR="00454700" w:rsidRPr="00454700" w:rsidRDefault="00454700" w:rsidP="00454700">
      <w:pPr>
        <w:ind w:left="360" w:firstLine="360"/>
        <w:jc w:val="both"/>
        <w:rPr>
          <w:lang w:val="sr-Cyrl-CS"/>
        </w:rPr>
      </w:pPr>
      <w:r w:rsidRPr="00454700">
        <w:rPr>
          <w:lang w:val="pl-PL"/>
        </w:rPr>
        <w:t>Понуду саставити на српском језику.</w:t>
      </w:r>
    </w:p>
    <w:p w14:paraId="0C495971" w14:textId="77777777" w:rsidR="00454700" w:rsidRPr="00454700" w:rsidRDefault="00454700" w:rsidP="00454700">
      <w:pPr>
        <w:ind w:left="360" w:firstLine="360"/>
        <w:jc w:val="both"/>
        <w:rPr>
          <w:lang w:val="sr-Cyrl-CS"/>
        </w:rPr>
      </w:pPr>
    </w:p>
    <w:p w14:paraId="74F90323" w14:textId="76A1FF0D" w:rsidR="00454700" w:rsidRPr="00454700" w:rsidRDefault="00454700" w:rsidP="00E901D4">
      <w:pPr>
        <w:numPr>
          <w:ilvl w:val="0"/>
          <w:numId w:val="5"/>
        </w:numPr>
        <w:jc w:val="both"/>
        <w:rPr>
          <w:lang w:val="sr-Cyrl-CS"/>
        </w:rPr>
      </w:pPr>
      <w:r w:rsidRPr="00454700">
        <w:rPr>
          <w:b/>
          <w:lang w:val="sr-Cyrl-CS"/>
        </w:rPr>
        <w:t>НА</w:t>
      </w:r>
      <w:r w:rsidR="00456422">
        <w:rPr>
          <w:b/>
          <w:lang w:val="sr-Cyrl-CS"/>
        </w:rPr>
        <w:t>Ч</w:t>
      </w:r>
      <w:r w:rsidR="002E769C">
        <w:rPr>
          <w:b/>
          <w:lang w:val="sr-Cyrl-CS"/>
        </w:rPr>
        <w:t>ИН ПОДНОШЕЊА ПОНУДЕ</w:t>
      </w:r>
    </w:p>
    <w:p w14:paraId="0FFA53AC" w14:textId="77777777" w:rsidR="00454700" w:rsidRPr="00454700" w:rsidRDefault="00454700" w:rsidP="00454700">
      <w:pPr>
        <w:ind w:left="720"/>
        <w:jc w:val="both"/>
        <w:rPr>
          <w:b/>
          <w:lang w:val="sr-Cyrl-CS"/>
        </w:rPr>
      </w:pPr>
    </w:p>
    <w:p w14:paraId="1168AE00" w14:textId="77777777" w:rsidR="00454700" w:rsidRPr="00454700" w:rsidRDefault="00454700" w:rsidP="00454700">
      <w:pPr>
        <w:ind w:left="720"/>
        <w:jc w:val="both"/>
        <w:rPr>
          <w:lang w:val="sr-Cyrl-CS"/>
        </w:rPr>
      </w:pPr>
      <w:r w:rsidRPr="00454700">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77E7F889" w14:textId="77777777" w:rsidR="00454700" w:rsidRPr="00454700" w:rsidRDefault="00454700" w:rsidP="00454700">
      <w:pPr>
        <w:ind w:left="720"/>
        <w:jc w:val="both"/>
        <w:rPr>
          <w:lang w:val="sr-Cyrl-CS"/>
        </w:rPr>
      </w:pPr>
      <w:r w:rsidRPr="00454700">
        <w:rPr>
          <w:lang w:val="sr-Cyrl-CS"/>
        </w:rPr>
        <w:t>На поле</w:t>
      </w:r>
      <w:r w:rsidR="00304327">
        <w:rPr>
          <w:lang w:val="sr-Cyrl-CS"/>
        </w:rPr>
        <w:t>ђ</w:t>
      </w:r>
      <w:r w:rsidRPr="00454700">
        <w:rPr>
          <w:lang w:val="sr-Cyrl-CS"/>
        </w:rPr>
        <w:t>ини коверте или на кутији навести назив и адресу понуђача.</w:t>
      </w:r>
    </w:p>
    <w:p w14:paraId="19368500" w14:textId="77777777" w:rsidR="00454700" w:rsidRPr="00454700" w:rsidRDefault="00454700" w:rsidP="00454700">
      <w:pPr>
        <w:ind w:left="720"/>
        <w:jc w:val="both"/>
        <w:rPr>
          <w:lang w:val="sr-Cyrl-CS"/>
        </w:rPr>
      </w:pPr>
      <w:r w:rsidRPr="00454700">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B9913C2" w14:textId="7448BD80" w:rsidR="00454700" w:rsidRPr="00B43581" w:rsidRDefault="00454700" w:rsidP="00B43581">
      <w:pPr>
        <w:ind w:left="709"/>
        <w:jc w:val="both"/>
        <w:rPr>
          <w:b/>
        </w:rPr>
      </w:pPr>
      <w:r w:rsidRPr="00454700">
        <w:rPr>
          <w:lang w:val="sr-Cyrl-CS"/>
        </w:rPr>
        <w:t xml:space="preserve">Понуду доставити на адресу: </w:t>
      </w:r>
      <w:r w:rsidR="008946CB">
        <w:rPr>
          <w:lang w:val="sr-Latn-CS"/>
        </w:rPr>
        <w:t>„</w:t>
      </w:r>
      <w:r w:rsidR="00EB292C" w:rsidRPr="00EB292C">
        <w:rPr>
          <w:lang w:val="sr-Cyrl-CS"/>
        </w:rPr>
        <w:t xml:space="preserve">ЈУП Истраживање и развој” д.о.о Београд, Вељка </w:t>
      </w:r>
      <w:r w:rsidR="00EB292C" w:rsidRPr="008369A9">
        <w:rPr>
          <w:lang w:val="sr-Cyrl-CS"/>
        </w:rPr>
        <w:t>Дугошевића 54, Београд</w:t>
      </w:r>
      <w:r w:rsidRPr="008369A9">
        <w:rPr>
          <w:lang w:val="sr-Cyrl-CS"/>
        </w:rPr>
        <w:t xml:space="preserve">, са назнаком: </w:t>
      </w:r>
      <w:r w:rsidR="005B7C88" w:rsidRPr="008369A9">
        <w:rPr>
          <w:b/>
          <w:lang w:val="sr-Cyrl-CS"/>
        </w:rPr>
        <w:t>“Понуда за јавну набавку</w:t>
      </w:r>
      <w:r w:rsidR="00B43581" w:rsidRPr="00C77E4B">
        <w:rPr>
          <w:b/>
        </w:rPr>
        <w:t xml:space="preserve"> </w:t>
      </w:r>
      <w:r w:rsidR="00404897">
        <w:rPr>
          <w:b/>
          <w:lang w:val="sr-Cyrl-CS"/>
        </w:rPr>
        <w:t xml:space="preserve">услуга интернета </w:t>
      </w:r>
      <w:r w:rsidR="00B43581" w:rsidRPr="002A2F6E">
        <w:rPr>
          <w:b/>
        </w:rPr>
        <w:t>за потребе</w:t>
      </w:r>
      <w:r w:rsidR="00B43581">
        <w:rPr>
          <w:b/>
          <w:lang w:val="sr-Cyrl-CS"/>
        </w:rPr>
        <w:t xml:space="preserve"> </w:t>
      </w:r>
      <w:r w:rsidR="001C5493">
        <w:rPr>
          <w:b/>
        </w:rPr>
        <w:t>„ЈУП Истраживање и развој” д.о.о. Београд</w:t>
      </w:r>
      <w:r w:rsidRPr="008369A9">
        <w:rPr>
          <w:b/>
          <w:lang w:val="sr-Cyrl-CS"/>
        </w:rPr>
        <w:t>, ЈН</w:t>
      </w:r>
      <w:r w:rsidRPr="005B7C88">
        <w:rPr>
          <w:b/>
          <w:lang w:val="sr-Cyrl-CS"/>
        </w:rPr>
        <w:t xml:space="preserve"> број </w:t>
      </w:r>
      <w:r w:rsidR="00404897">
        <w:rPr>
          <w:b/>
          <w:lang w:val="sr-Cyrl-CS"/>
        </w:rPr>
        <w:t xml:space="preserve">ЈНМВ/07-2016/У </w:t>
      </w:r>
      <w:r w:rsidRPr="00391A50">
        <w:rPr>
          <w:b/>
          <w:lang w:val="sr-Cyrl-CS"/>
        </w:rPr>
        <w:t xml:space="preserve">– НЕ ОТВАРАТИ”. </w:t>
      </w:r>
      <w:r w:rsidRPr="000C7637">
        <w:rPr>
          <w:lang w:val="sr-Cyrl-CS"/>
        </w:rPr>
        <w:t xml:space="preserve">Понуда се сматра благовременом уколико је </w:t>
      </w:r>
      <w:r w:rsidRPr="002E769C">
        <w:rPr>
          <w:lang w:val="sr-Cyrl-CS"/>
        </w:rPr>
        <w:t xml:space="preserve">примљена од </w:t>
      </w:r>
      <w:r w:rsidR="00420863" w:rsidRPr="002E769C">
        <w:rPr>
          <w:lang w:val="sr-Cyrl-CS"/>
        </w:rPr>
        <w:t xml:space="preserve">стране наручиоца </w:t>
      </w:r>
      <w:r w:rsidR="00420863" w:rsidRPr="00B43581">
        <w:rPr>
          <w:lang w:val="sr-Cyrl-CS"/>
        </w:rPr>
        <w:t xml:space="preserve">до </w:t>
      </w:r>
      <w:r w:rsidR="00776772">
        <w:rPr>
          <w:lang w:val="sr-Latn-CS"/>
        </w:rPr>
        <w:t>12</w:t>
      </w:r>
      <w:r w:rsidR="00BA7CB8" w:rsidRPr="00B35623">
        <w:rPr>
          <w:lang w:val="sr-Cyrl-CS"/>
        </w:rPr>
        <w:t>.12.2016</w:t>
      </w:r>
      <w:r w:rsidR="003B47CA">
        <w:rPr>
          <w:lang w:val="sr-Cyrl-CS"/>
        </w:rPr>
        <w:t xml:space="preserve"> </w:t>
      </w:r>
      <w:r w:rsidRPr="00B35623">
        <w:rPr>
          <w:b/>
          <w:u w:val="single"/>
          <w:lang w:val="sr-Cyrl-CS"/>
        </w:rPr>
        <w:t>године до</w:t>
      </w:r>
      <w:r w:rsidR="009077DD" w:rsidRPr="00B35623">
        <w:rPr>
          <w:b/>
          <w:u w:val="single"/>
          <w:lang w:val="sr-Cyrl-CS"/>
        </w:rPr>
        <w:t xml:space="preserve"> </w:t>
      </w:r>
      <w:r w:rsidR="00CF5941">
        <w:rPr>
          <w:b/>
          <w:u w:val="single"/>
          <w:lang w:val="sr-Cyrl-CS"/>
        </w:rPr>
        <w:t>09</w:t>
      </w:r>
      <w:r w:rsidR="00BA7CB8" w:rsidRPr="00B35623">
        <w:rPr>
          <w:b/>
          <w:u w:val="single"/>
          <w:lang w:val="sr-Cyrl-CS"/>
        </w:rPr>
        <w:t>:</w:t>
      </w:r>
      <w:r w:rsidR="00763C1B" w:rsidRPr="00B35623">
        <w:rPr>
          <w:b/>
          <w:u w:val="single"/>
          <w:lang w:val="sr-Cyrl-CS"/>
        </w:rPr>
        <w:t>3</w:t>
      </w:r>
      <w:r w:rsidR="00BA7CB8" w:rsidRPr="00B35623">
        <w:rPr>
          <w:b/>
          <w:u w:val="single"/>
          <w:lang w:val="sr-Cyrl-CS"/>
        </w:rPr>
        <w:t xml:space="preserve">0 </w:t>
      </w:r>
      <w:r w:rsidRPr="00B35623">
        <w:rPr>
          <w:b/>
          <w:u w:val="single"/>
          <w:lang w:val="sr-Cyrl-CS"/>
        </w:rPr>
        <w:t>часова.</w:t>
      </w:r>
    </w:p>
    <w:p w14:paraId="1A97F39D" w14:textId="77777777" w:rsidR="00454700" w:rsidRPr="00462D4E" w:rsidRDefault="00454700" w:rsidP="00454700">
      <w:pPr>
        <w:ind w:left="720"/>
        <w:jc w:val="both"/>
        <w:rPr>
          <w:u w:val="single"/>
          <w:lang w:val="sr-Cyrl-CS"/>
        </w:rPr>
      </w:pPr>
    </w:p>
    <w:p w14:paraId="5269845B" w14:textId="77777777" w:rsidR="00454700" w:rsidRDefault="00454700" w:rsidP="00454700">
      <w:pPr>
        <w:ind w:left="720"/>
        <w:jc w:val="both"/>
        <w:rPr>
          <w:lang w:val="sr-Cyrl-CS"/>
        </w:rPr>
      </w:pPr>
      <w:r>
        <w:rPr>
          <w:lang w:val="sr-Cyrl-CS"/>
        </w:rPr>
        <w:t>Наручилац ће</w:t>
      </w:r>
      <w:r w:rsidR="00456422">
        <w:rPr>
          <w:lang w:val="sr-Cyrl-CS"/>
        </w:rPr>
        <w:t>,</w:t>
      </w:r>
      <w:r>
        <w:rPr>
          <w:lang w:val="sr-Cyrl-CS"/>
        </w:rPr>
        <w:t xml:space="preserve"> </w:t>
      </w:r>
      <w:r w:rsidR="00456422">
        <w:rPr>
          <w:lang w:val="sr-Cyrl-CS"/>
        </w:rPr>
        <w:t>п</w:t>
      </w:r>
      <w:r>
        <w:rPr>
          <w:lang w:val="sr-Cyrl-CS"/>
        </w:rPr>
        <w:t>о пријему одређене понуде, на коверти, односно кутији у којој се понуда налази, обележити време прије</w:t>
      </w:r>
      <w:r w:rsidR="001F067F">
        <w:rPr>
          <w:lang w:val="sr-Cyrl-CS"/>
        </w:rPr>
        <w:t xml:space="preserve">ма и евидентирати број и датум </w:t>
      </w:r>
      <w:r>
        <w:rPr>
          <w:lang w:val="sr-Cyrl-CS"/>
        </w:rPr>
        <w:t>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Pr>
          <w:lang w:val="sr-Cyrl-CS"/>
        </w:rPr>
        <w:t>сти датум и сат пријема понуде.</w:t>
      </w:r>
    </w:p>
    <w:p w14:paraId="35078B59" w14:textId="77777777" w:rsidR="005E0258" w:rsidRDefault="005E0258" w:rsidP="00454700">
      <w:pPr>
        <w:ind w:left="720"/>
        <w:jc w:val="both"/>
        <w:rPr>
          <w:lang w:val="sr-Cyrl-CS"/>
        </w:rPr>
      </w:pPr>
      <w:r>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D79AB92" w14:textId="77777777" w:rsidR="005E0258" w:rsidRDefault="005E0258" w:rsidP="00454700">
      <w:pPr>
        <w:ind w:left="720"/>
        <w:jc w:val="both"/>
        <w:rPr>
          <w:lang w:val="sr-Cyrl-CS"/>
        </w:rPr>
      </w:pPr>
    </w:p>
    <w:p w14:paraId="3FB802DD" w14:textId="77777777" w:rsidR="005E0258" w:rsidRPr="002E769C" w:rsidRDefault="005E0258" w:rsidP="00454700">
      <w:pPr>
        <w:ind w:left="720"/>
        <w:jc w:val="both"/>
        <w:rPr>
          <w:lang w:val="sr-Cyrl-CS"/>
        </w:rPr>
      </w:pPr>
      <w:r>
        <w:rPr>
          <w:lang w:val="sr-Cyrl-CS"/>
        </w:rPr>
        <w:t>Понуда, поред докумената, којим се доказује испуњеност обавезних и додатних услова</w:t>
      </w:r>
      <w:r w:rsidRPr="002E769C">
        <w:rPr>
          <w:lang w:val="sr-Cyrl-CS"/>
        </w:rPr>
        <w:t>, мора садржати:</w:t>
      </w:r>
    </w:p>
    <w:p w14:paraId="4431BB2E" w14:textId="4138CBE7" w:rsidR="00942F2B" w:rsidRPr="00E07A4F" w:rsidRDefault="00942F2B" w:rsidP="003C08DB">
      <w:pPr>
        <w:numPr>
          <w:ilvl w:val="0"/>
          <w:numId w:val="40"/>
        </w:numPr>
        <w:jc w:val="both"/>
        <w:rPr>
          <w:lang w:val="sr-Latn-RS"/>
        </w:rPr>
      </w:pPr>
      <w:r w:rsidRPr="00E07A4F">
        <w:rPr>
          <w:lang w:val="sr-Cyrl-RS"/>
        </w:rPr>
        <w:t>Попуњен, потписан и печатиран Образац 1</w:t>
      </w:r>
      <w:r w:rsidR="00E702E1" w:rsidRPr="00E07A4F">
        <w:rPr>
          <w:lang w:val="sr-Cyrl-RS"/>
        </w:rPr>
        <w:t xml:space="preserve"> (Образац понуде)</w:t>
      </w:r>
      <w:r w:rsidRPr="00E07A4F">
        <w:rPr>
          <w:lang w:val="sr-Cyrl-RS"/>
        </w:rPr>
        <w:t xml:space="preserve">: </w:t>
      </w:r>
    </w:p>
    <w:p w14:paraId="7F960EC5" w14:textId="3496FA2A" w:rsidR="00942F2B" w:rsidRPr="00BA3D87" w:rsidRDefault="00942F2B" w:rsidP="00E07A4F">
      <w:pPr>
        <w:numPr>
          <w:ilvl w:val="0"/>
          <w:numId w:val="40"/>
        </w:numPr>
        <w:jc w:val="both"/>
        <w:rPr>
          <w:iCs/>
          <w:lang w:val="sr-Cyrl-RS"/>
        </w:rPr>
      </w:pPr>
      <w:r w:rsidRPr="00E07A4F">
        <w:rPr>
          <w:iCs/>
          <w:lang w:val="sr-Cyrl-RS"/>
        </w:rPr>
        <w:t>Попуњен</w:t>
      </w:r>
      <w:r w:rsidR="00E702E1" w:rsidRPr="00E07A4F">
        <w:rPr>
          <w:iCs/>
          <w:lang w:val="sr-Cyrl-RS"/>
        </w:rPr>
        <w:t>, потписан и печатиран Образац 2 (Изјава</w:t>
      </w:r>
      <w:r w:rsidR="00FA45B2" w:rsidRPr="00FA45B2">
        <w:t xml:space="preserve"> </w:t>
      </w:r>
      <w:r w:rsidR="00FA45B2" w:rsidRPr="00FA45B2">
        <w:rPr>
          <w:iCs/>
          <w:lang w:val="sr-Cyrl-RS"/>
        </w:rPr>
        <w:t>понуђача</w:t>
      </w:r>
      <w:r w:rsidR="00FA45B2">
        <w:rPr>
          <w:iCs/>
          <w:lang w:val="sr-Cyrl-RS"/>
        </w:rPr>
        <w:t xml:space="preserve"> </w:t>
      </w:r>
      <w:r w:rsidR="00FA45B2" w:rsidRPr="00E07A4F">
        <w:rPr>
          <w:iCs/>
          <w:lang w:val="sr-Cyrl-RS"/>
        </w:rPr>
        <w:t xml:space="preserve">о испуњавању услова из чл. 75.  </w:t>
      </w:r>
      <w:r w:rsidR="00FA45B2" w:rsidRPr="00BA3D87">
        <w:rPr>
          <w:iCs/>
          <w:lang w:val="sr-Cyrl-RS"/>
        </w:rPr>
        <w:t xml:space="preserve">став. 1 закона у поступку јавненабавке мале вредности ) </w:t>
      </w:r>
    </w:p>
    <w:p w14:paraId="4A8C6B39" w14:textId="53898A1C" w:rsidR="00482A15" w:rsidRPr="00E96B5E" w:rsidRDefault="00482A15" w:rsidP="00FA45B2">
      <w:pPr>
        <w:numPr>
          <w:ilvl w:val="0"/>
          <w:numId w:val="40"/>
        </w:numPr>
        <w:jc w:val="both"/>
        <w:rPr>
          <w:lang w:val="sr-Latn-RS"/>
        </w:rPr>
      </w:pPr>
      <w:r w:rsidRPr="00BA3D87">
        <w:rPr>
          <w:lang w:val="sr-Latn-RS"/>
        </w:rPr>
        <w:t>Попуњен, потписан и печатиран Образац 2</w:t>
      </w:r>
      <w:r w:rsidRPr="00BA3D87">
        <w:rPr>
          <w:lang w:val="sr-Cyrl-CS"/>
        </w:rPr>
        <w:t>а</w:t>
      </w:r>
      <w:r w:rsidRPr="00BA3D87">
        <w:rPr>
          <w:lang w:val="sr-Latn-RS"/>
        </w:rPr>
        <w:t xml:space="preserve"> (Изјава </w:t>
      </w:r>
      <w:r w:rsidR="00FA45B2" w:rsidRPr="00BA3D87">
        <w:rPr>
          <w:lang w:val="sr-Latn-RS"/>
        </w:rPr>
        <w:t>по</w:t>
      </w:r>
      <w:r w:rsidR="0077125D" w:rsidRPr="00BA3D87">
        <w:rPr>
          <w:lang w:val="sr-Cyrl-CS"/>
        </w:rPr>
        <w:t>дизвођ</w:t>
      </w:r>
      <w:r w:rsidR="00FA45B2" w:rsidRPr="00BA3D87">
        <w:rPr>
          <w:lang w:val="sr-Cyrl-CS"/>
        </w:rPr>
        <w:t>ача</w:t>
      </w:r>
      <w:r w:rsidR="00FA45B2" w:rsidRPr="00BA3D87">
        <w:rPr>
          <w:lang w:val="sr-Latn-RS"/>
        </w:rPr>
        <w:t xml:space="preserve"> о испуњавању услова из чл. 75.  став. 1 закона у поступку јавненабавке мале вредности</w:t>
      </w:r>
    </w:p>
    <w:p w14:paraId="32AC6D48" w14:textId="476E15E7" w:rsidR="00942F2B" w:rsidRPr="00BA3D87" w:rsidRDefault="00942F2B" w:rsidP="00942F2B">
      <w:pPr>
        <w:numPr>
          <w:ilvl w:val="0"/>
          <w:numId w:val="40"/>
        </w:numPr>
        <w:jc w:val="both"/>
        <w:rPr>
          <w:lang w:val="sr-Latn-RS"/>
        </w:rPr>
      </w:pPr>
      <w:r w:rsidRPr="00E07A4F">
        <w:rPr>
          <w:iCs/>
          <w:lang w:val="sr-Cyrl-RS"/>
        </w:rPr>
        <w:t>Попуњен, потписан и печатиран Образац</w:t>
      </w:r>
      <w:r w:rsidR="00482A15" w:rsidRPr="00E07A4F">
        <w:rPr>
          <w:lang w:val="sr-Cyrl-RS"/>
        </w:rPr>
        <w:t xml:space="preserve"> 3 (Изјава понуђача о испуњавању услова из чл. 76. </w:t>
      </w:r>
      <w:r w:rsidR="00482A15" w:rsidRPr="00BA3D87">
        <w:rPr>
          <w:lang w:val="sr-Cyrl-RS"/>
        </w:rPr>
        <w:t>Закона – финансијски и кадровски капацитет)</w:t>
      </w:r>
      <w:r w:rsidRPr="00BA3D87">
        <w:rPr>
          <w:lang w:val="sr-Cyrl-RS"/>
        </w:rPr>
        <w:t>;</w:t>
      </w:r>
    </w:p>
    <w:p w14:paraId="1BE92073" w14:textId="37306BA6" w:rsidR="00942F2B" w:rsidRPr="00E96B5E" w:rsidRDefault="00942F2B" w:rsidP="003B47CA">
      <w:pPr>
        <w:numPr>
          <w:ilvl w:val="0"/>
          <w:numId w:val="40"/>
        </w:numPr>
        <w:jc w:val="both"/>
        <w:rPr>
          <w:lang w:val="sr-Latn-RS"/>
        </w:rPr>
      </w:pPr>
      <w:r w:rsidRPr="00BA3D87">
        <w:rPr>
          <w:iCs/>
          <w:lang w:val="sr-Cyrl-RS"/>
        </w:rPr>
        <w:t>Попуњен</w:t>
      </w:r>
      <w:r w:rsidRPr="00776772">
        <w:rPr>
          <w:iCs/>
          <w:lang w:val="sr-Cyrl-RS"/>
        </w:rPr>
        <w:t xml:space="preserve">, потписан и печатиран Образац </w:t>
      </w:r>
      <w:r w:rsidR="005B1DF3" w:rsidRPr="00776772">
        <w:rPr>
          <w:lang w:val="sr-Cyrl-RS"/>
        </w:rPr>
        <w:t>4</w:t>
      </w:r>
      <w:r w:rsidR="00815FCA" w:rsidRPr="00776772">
        <w:rPr>
          <w:lang w:val="sr-Cyrl-RS"/>
        </w:rPr>
        <w:t xml:space="preserve"> </w:t>
      </w:r>
      <w:r w:rsidR="003B47CA" w:rsidRPr="00776772">
        <w:rPr>
          <w:lang w:val="sr-Cyrl-RS"/>
        </w:rPr>
        <w:t>(Образац трошкова понуде</w:t>
      </w:r>
      <w:r w:rsidR="003B47CA" w:rsidRPr="00776772" w:rsidDel="003B47CA">
        <w:rPr>
          <w:lang w:val="sr-Cyrl-RS"/>
        </w:rPr>
        <w:t xml:space="preserve"> </w:t>
      </w:r>
      <w:r w:rsidR="005B1DF3" w:rsidRPr="00776772">
        <w:rPr>
          <w:lang w:val="sr-Cyrl-RS"/>
        </w:rPr>
        <w:t>)</w:t>
      </w:r>
      <w:r w:rsidRPr="00776772">
        <w:rPr>
          <w:lang w:val="sr-Cyrl-RS"/>
        </w:rPr>
        <w:t>;</w:t>
      </w:r>
    </w:p>
    <w:p w14:paraId="598EA595" w14:textId="579E8284" w:rsidR="00942F2B" w:rsidRPr="00942F2B" w:rsidRDefault="00942F2B" w:rsidP="003B47CA">
      <w:pPr>
        <w:numPr>
          <w:ilvl w:val="0"/>
          <w:numId w:val="40"/>
        </w:numPr>
        <w:jc w:val="both"/>
        <w:rPr>
          <w:lang w:val="sr-Latn-RS"/>
        </w:rPr>
      </w:pPr>
      <w:r w:rsidRPr="00942F2B">
        <w:rPr>
          <w:iCs/>
          <w:lang w:val="sr-Cyrl-RS"/>
        </w:rPr>
        <w:t>Попуњен</w:t>
      </w:r>
      <w:r w:rsidR="005B1DF3">
        <w:rPr>
          <w:iCs/>
          <w:lang w:val="sr-Cyrl-RS"/>
        </w:rPr>
        <w:t>, потписан и печатиран Образац 5</w:t>
      </w:r>
      <w:r w:rsidR="003B47CA" w:rsidRPr="003B47CA">
        <w:t xml:space="preserve"> </w:t>
      </w:r>
      <w:r w:rsidR="003B47CA">
        <w:rPr>
          <w:lang w:val="sr-Cyrl-CS"/>
        </w:rPr>
        <w:t>(</w:t>
      </w:r>
      <w:r w:rsidR="003B47CA" w:rsidRPr="003B47CA">
        <w:rPr>
          <w:iCs/>
          <w:lang w:val="sr-Cyrl-RS"/>
        </w:rPr>
        <w:t>Изјава о независној понуди</w:t>
      </w:r>
      <w:r w:rsidR="005B1DF3">
        <w:rPr>
          <w:iCs/>
          <w:lang w:val="sr-Cyrl-RS"/>
        </w:rPr>
        <w:t>)</w:t>
      </w:r>
      <w:r w:rsidRPr="00942F2B">
        <w:rPr>
          <w:iCs/>
          <w:lang w:val="sr-Cyrl-RS"/>
        </w:rPr>
        <w:t>;</w:t>
      </w:r>
    </w:p>
    <w:p w14:paraId="2883A5BB" w14:textId="1CF530F2" w:rsidR="00F54ADB" w:rsidRPr="00E07A4F" w:rsidRDefault="00942F2B" w:rsidP="003B47CA">
      <w:pPr>
        <w:numPr>
          <w:ilvl w:val="0"/>
          <w:numId w:val="40"/>
        </w:numPr>
        <w:jc w:val="both"/>
        <w:rPr>
          <w:lang w:val="sr-Latn-RS"/>
        </w:rPr>
      </w:pPr>
      <w:r w:rsidRPr="00942F2B">
        <w:rPr>
          <w:iCs/>
          <w:lang w:val="sr-Cyrl-RS"/>
        </w:rPr>
        <w:t>Попуњен, потписан и печат</w:t>
      </w:r>
      <w:r w:rsidR="005B1DF3">
        <w:rPr>
          <w:iCs/>
          <w:lang w:val="sr-Cyrl-RS"/>
        </w:rPr>
        <w:t>иран Образац 6 (</w:t>
      </w:r>
      <w:r w:rsidR="003B47CA" w:rsidRPr="003B47CA">
        <w:rPr>
          <w:iCs/>
          <w:lang w:val="sr-Cyrl-RS"/>
        </w:rPr>
        <w:t xml:space="preserve">Изјава </w:t>
      </w:r>
      <w:r w:rsidR="00FA45B2">
        <w:rPr>
          <w:iCs/>
          <w:lang w:val="sr-Cyrl-RS"/>
        </w:rPr>
        <w:t xml:space="preserve">понуђача </w:t>
      </w:r>
      <w:r w:rsidR="003B47CA" w:rsidRPr="003B47CA">
        <w:rPr>
          <w:iCs/>
          <w:lang w:val="sr-Cyrl-RS"/>
        </w:rPr>
        <w:t>о испуњавању обавеза из чл. 75. ст. 2 Закона</w:t>
      </w:r>
      <w:r w:rsidR="005B1DF3">
        <w:rPr>
          <w:iCs/>
          <w:lang w:val="sr-Cyrl-RS"/>
        </w:rPr>
        <w:t>)</w:t>
      </w:r>
    </w:p>
    <w:p w14:paraId="50731BBF" w14:textId="55D20756" w:rsidR="00942F2B" w:rsidRPr="00E07A4F" w:rsidRDefault="0077125D" w:rsidP="00E07A4F">
      <w:pPr>
        <w:pStyle w:val="ListParagraph"/>
        <w:numPr>
          <w:ilvl w:val="0"/>
          <w:numId w:val="40"/>
        </w:numPr>
        <w:rPr>
          <w:b w:val="0"/>
          <w:iCs/>
          <w:sz w:val="24"/>
          <w:szCs w:val="24"/>
          <w:lang w:val="sr-Cyrl-RS"/>
        </w:rPr>
      </w:pPr>
      <w:r w:rsidRPr="0077125D">
        <w:rPr>
          <w:b w:val="0"/>
          <w:iCs/>
          <w:sz w:val="24"/>
          <w:szCs w:val="24"/>
          <w:lang w:val="sr-Cyrl-RS"/>
        </w:rPr>
        <w:t>Попуњен, потписан и печатиран Образац 6</w:t>
      </w:r>
      <w:r>
        <w:rPr>
          <w:b w:val="0"/>
          <w:iCs/>
          <w:sz w:val="24"/>
          <w:szCs w:val="24"/>
          <w:lang w:val="sr-Cyrl-RS"/>
        </w:rPr>
        <w:t>а</w:t>
      </w:r>
      <w:r w:rsidRPr="0077125D">
        <w:rPr>
          <w:b w:val="0"/>
          <w:iCs/>
          <w:sz w:val="24"/>
          <w:szCs w:val="24"/>
          <w:lang w:val="sr-Cyrl-RS"/>
        </w:rPr>
        <w:t xml:space="preserve"> (Изјава </w:t>
      </w:r>
      <w:r>
        <w:rPr>
          <w:b w:val="0"/>
          <w:iCs/>
          <w:sz w:val="24"/>
          <w:szCs w:val="24"/>
          <w:lang w:val="sr-Cyrl-RS"/>
        </w:rPr>
        <w:t xml:space="preserve">подизвођача </w:t>
      </w:r>
      <w:r w:rsidRPr="0077125D">
        <w:rPr>
          <w:b w:val="0"/>
          <w:iCs/>
          <w:sz w:val="24"/>
          <w:szCs w:val="24"/>
          <w:lang w:val="sr-Cyrl-RS"/>
        </w:rPr>
        <w:t>о испуњавању обавеза из чл. 75. ст. 2 Закона)</w:t>
      </w:r>
    </w:p>
    <w:p w14:paraId="0EA648B0" w14:textId="7701D92B" w:rsidR="005B1DF3" w:rsidRPr="003C08DB" w:rsidRDefault="005B1DF3" w:rsidP="00942F2B">
      <w:pPr>
        <w:numPr>
          <w:ilvl w:val="0"/>
          <w:numId w:val="40"/>
        </w:numPr>
        <w:jc w:val="both"/>
        <w:rPr>
          <w:lang w:val="sr-Latn-RS"/>
        </w:rPr>
      </w:pPr>
      <w:r>
        <w:rPr>
          <w:iCs/>
          <w:lang w:val="sr-Cyrl-RS"/>
        </w:rPr>
        <w:t>Попуњен, печатиран потписан образац 7 (</w:t>
      </w:r>
      <w:r w:rsidR="003B47CA">
        <w:rPr>
          <w:iCs/>
          <w:lang w:val="sr-Cyrl-RS"/>
        </w:rPr>
        <w:t>Референц листа-Списак извршених уговора)</w:t>
      </w:r>
    </w:p>
    <w:p w14:paraId="71C16A2E" w14:textId="401F5742" w:rsidR="00614E39" w:rsidRPr="00614E39" w:rsidRDefault="005B1DF3" w:rsidP="00614E39">
      <w:pPr>
        <w:pStyle w:val="ListParagraph"/>
        <w:numPr>
          <w:ilvl w:val="0"/>
          <w:numId w:val="40"/>
        </w:numPr>
        <w:rPr>
          <w:b w:val="0"/>
          <w:iCs/>
          <w:sz w:val="24"/>
          <w:szCs w:val="24"/>
          <w:lang w:val="sr-Cyrl-RS"/>
        </w:rPr>
      </w:pPr>
      <w:r w:rsidRPr="00614E39">
        <w:rPr>
          <w:iCs/>
          <w:lang w:val="sr-Cyrl-RS"/>
        </w:rPr>
        <w:t xml:space="preserve"> </w:t>
      </w:r>
      <w:r w:rsidR="00614E39" w:rsidRPr="00614E39">
        <w:rPr>
          <w:b w:val="0"/>
          <w:iCs/>
          <w:sz w:val="24"/>
          <w:szCs w:val="24"/>
          <w:lang w:val="sr-Cyrl-RS"/>
        </w:rPr>
        <w:t>Попуњен</w:t>
      </w:r>
      <w:r w:rsidR="00614E39">
        <w:rPr>
          <w:b w:val="0"/>
          <w:iCs/>
          <w:sz w:val="24"/>
          <w:szCs w:val="24"/>
          <w:lang w:val="sr-Cyrl-RS"/>
        </w:rPr>
        <w:t>, потписан и печатиран Образац 8</w:t>
      </w:r>
      <w:r w:rsidR="00614E39" w:rsidRPr="00614E39">
        <w:rPr>
          <w:b w:val="0"/>
          <w:iCs/>
          <w:sz w:val="24"/>
          <w:szCs w:val="24"/>
          <w:lang w:val="sr-Cyrl-RS"/>
        </w:rPr>
        <w:t xml:space="preserve"> (Модел уговора);</w:t>
      </w:r>
    </w:p>
    <w:p w14:paraId="39CEEA7A" w14:textId="1C3F45D5" w:rsidR="005B1DF3" w:rsidRPr="00942F2B" w:rsidRDefault="005B1DF3" w:rsidP="003C08DB">
      <w:pPr>
        <w:ind w:left="720"/>
        <w:jc w:val="both"/>
        <w:rPr>
          <w:lang w:val="sr-Latn-RS"/>
        </w:rPr>
      </w:pPr>
    </w:p>
    <w:p w14:paraId="220C0330" w14:textId="77777777" w:rsidR="00320C72" w:rsidRPr="00EB292C" w:rsidRDefault="00320C72" w:rsidP="00EB292C">
      <w:pPr>
        <w:jc w:val="both"/>
        <w:rPr>
          <w:b/>
        </w:rPr>
      </w:pPr>
    </w:p>
    <w:p w14:paraId="7475312A" w14:textId="5209F0CD" w:rsidR="00960335" w:rsidRDefault="005E0258" w:rsidP="00960335">
      <w:pPr>
        <w:ind w:left="720"/>
        <w:jc w:val="both"/>
        <w:rPr>
          <w:lang w:val="sr-Cyrl-CS"/>
        </w:rPr>
      </w:pPr>
      <w:r>
        <w:rPr>
          <w:lang w:val="sr-Cyrl-CS"/>
        </w:rPr>
        <w:t>Наведени о</w:t>
      </w:r>
      <w:r w:rsidR="005834F4">
        <w:rPr>
          <w:lang w:val="sr-Cyrl-CS"/>
        </w:rPr>
        <w:t>брасци морају бити попуњени не</w:t>
      </w:r>
      <w:r>
        <w:rPr>
          <w:lang w:val="sr-Cyrl-CS"/>
        </w:rPr>
        <w:t>графитном оловком, потписани од стране овлашћеног лица понуђача, и оверени печатом.</w:t>
      </w:r>
      <w:r w:rsidR="000D329F">
        <w:rPr>
          <w:lang w:val="sr-Cyrl-CS"/>
        </w:rPr>
        <w:t xml:space="preserve"> </w:t>
      </w:r>
      <w:r w:rsidR="00A62476" w:rsidRPr="00A62476">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w:t>
      </w:r>
      <w:r w:rsidR="00A62476">
        <w:rPr>
          <w:lang w:val="sr-Cyrl-CS"/>
        </w:rPr>
        <w:t xml:space="preserve"> </w:t>
      </w:r>
      <w:r w:rsidR="00A62476" w:rsidRPr="00A62476">
        <w:rPr>
          <w:lang w:val="sr-Cyrl-CS"/>
        </w:rPr>
        <w:t xml:space="preserve">попуњавати, потписивати и печатом оверавати обрасце </w:t>
      </w:r>
      <w:r w:rsidR="005834F4">
        <w:rPr>
          <w:lang w:val="sr-Cyrl-CS"/>
        </w:rPr>
        <w:t xml:space="preserve">дате у конкурсној документацији </w:t>
      </w:r>
      <w:r w:rsidR="00A62476" w:rsidRPr="00A62476">
        <w:rPr>
          <w:lang w:val="sr-Cyrl-CS"/>
        </w:rPr>
        <w:t>– не односи се на обрасце који подразумевају давање изјава под материјалном и кривичном одговорношћу (Образац изјаве о независној понуд</w:t>
      </w:r>
      <w:r w:rsidR="007068C6">
        <w:rPr>
          <w:lang w:val="sr-Cyrl-CS"/>
        </w:rPr>
        <w:t xml:space="preserve">и, </w:t>
      </w:r>
      <w:r w:rsidR="001416D6">
        <w:rPr>
          <w:lang w:val="sr-Cyrl-CS"/>
        </w:rPr>
        <w:t xml:space="preserve">Образац изјаве </w:t>
      </w:r>
      <w:r w:rsidR="001416D6" w:rsidRPr="001416D6">
        <w:rPr>
          <w:lang w:val="sr-Cyrl-CS"/>
        </w:rPr>
        <w:t xml:space="preserve">понуђача о испуњавању </w:t>
      </w:r>
      <w:r w:rsidR="001416D6">
        <w:rPr>
          <w:lang w:val="sr-Cyrl-CS"/>
        </w:rPr>
        <w:t>обавеза из чл. 75. ст. 2 Закона, Образац</w:t>
      </w:r>
      <w:r w:rsidR="001416D6" w:rsidRPr="001416D6">
        <w:t xml:space="preserve"> </w:t>
      </w:r>
      <w:r w:rsidR="001416D6">
        <w:rPr>
          <w:lang w:val="sr-Cyrl-CS"/>
        </w:rPr>
        <w:t>изјав</w:t>
      </w:r>
      <w:r w:rsidR="004B63D6">
        <w:rPr>
          <w:lang w:val="sr-Cyrl-CS"/>
        </w:rPr>
        <w:t>е</w:t>
      </w:r>
      <w:r w:rsidR="001416D6" w:rsidRPr="001416D6">
        <w:rPr>
          <w:lang w:val="sr-Cyrl-CS"/>
        </w:rPr>
        <w:t xml:space="preserve"> понуђача о испуњавању </w:t>
      </w:r>
      <w:r w:rsidR="001416D6" w:rsidRPr="001416D6">
        <w:rPr>
          <w:lang w:val="sr-Cyrl-CS"/>
        </w:rPr>
        <w:lastRenderedPageBreak/>
        <w:t xml:space="preserve">услова из чл. 75.  став. </w:t>
      </w:r>
      <w:r w:rsidR="001416D6">
        <w:rPr>
          <w:lang w:val="sr-Cyrl-CS"/>
        </w:rPr>
        <w:t>1 З</w:t>
      </w:r>
      <w:r w:rsidR="001416D6" w:rsidRPr="001416D6">
        <w:rPr>
          <w:lang w:val="sr-Cyrl-CS"/>
        </w:rPr>
        <w:t>акона у поступ</w:t>
      </w:r>
      <w:r w:rsidR="001416D6">
        <w:rPr>
          <w:lang w:val="sr-Cyrl-CS"/>
        </w:rPr>
        <w:t>ку јавне</w:t>
      </w:r>
      <w:r w:rsidR="004B63D6">
        <w:rPr>
          <w:lang w:val="sr-Cyrl-CS"/>
        </w:rPr>
        <w:t xml:space="preserve"> </w:t>
      </w:r>
      <w:r w:rsidR="001416D6">
        <w:rPr>
          <w:lang w:val="sr-Cyrl-CS"/>
        </w:rPr>
        <w:t>набавке мале вредности</w:t>
      </w:r>
      <w:r w:rsidR="001416D6" w:rsidRPr="00E07A4F">
        <w:rPr>
          <w:lang w:val="sr-Cyrl-CS"/>
        </w:rPr>
        <w:t>,</w:t>
      </w:r>
      <w:r w:rsidR="007068C6" w:rsidRPr="00E07A4F">
        <w:rPr>
          <w:lang w:val="sr-Cyrl-CS"/>
        </w:rPr>
        <w:t xml:space="preserve"> </w:t>
      </w:r>
      <w:r w:rsidR="001416D6" w:rsidRPr="00E07A4F">
        <w:rPr>
          <w:lang w:val="sr-Cyrl-CS"/>
        </w:rPr>
        <w:t>И</w:t>
      </w:r>
      <w:r w:rsidR="007068C6" w:rsidRPr="00E07A4F">
        <w:rPr>
          <w:lang w:val="sr-Cyrl-CS"/>
        </w:rPr>
        <w:t>зјав</w:t>
      </w:r>
      <w:r w:rsidR="001416D6" w:rsidRPr="00E07A4F">
        <w:rPr>
          <w:lang w:val="sr-Cyrl-CS"/>
        </w:rPr>
        <w:t>а</w:t>
      </w:r>
      <w:r w:rsidR="007068C6" w:rsidRPr="00E07A4F">
        <w:rPr>
          <w:lang w:val="sr-Cyrl-CS"/>
        </w:rPr>
        <w:t xml:space="preserve"> понуђача о испуњености услова из члана  и 76. (финансијски</w:t>
      </w:r>
      <w:r w:rsidR="004B63D6">
        <w:rPr>
          <w:lang w:val="sr-Cyrl-CS"/>
        </w:rPr>
        <w:t xml:space="preserve"> и кадровски</w:t>
      </w:r>
      <w:r w:rsidR="007068C6" w:rsidRPr="00E07A4F">
        <w:rPr>
          <w:lang w:val="sr-Cyrl-CS"/>
        </w:rPr>
        <w:t xml:space="preserve"> капацитет)</w:t>
      </w:r>
      <w:r w:rsidR="000D329F" w:rsidRPr="00E07A4F">
        <w:rPr>
          <w:lang w:val="sr-Cyrl-CS"/>
        </w:rPr>
        <w:t>)</w:t>
      </w:r>
      <w:r w:rsidR="00960335" w:rsidRPr="00E07A4F">
        <w:rPr>
          <w:lang w:val="sr-Cyrl-CS"/>
        </w:rPr>
        <w:t>.</w:t>
      </w:r>
    </w:p>
    <w:p w14:paraId="0A6509F2" w14:textId="77777777" w:rsidR="00960335" w:rsidRPr="00960335" w:rsidRDefault="00960335" w:rsidP="00960335">
      <w:pPr>
        <w:spacing w:line="260" w:lineRule="exact"/>
        <w:ind w:right="75"/>
        <w:jc w:val="both"/>
        <w:rPr>
          <w:b/>
        </w:rPr>
      </w:pPr>
    </w:p>
    <w:p w14:paraId="248C1617" w14:textId="0DFCC03E" w:rsidR="00A62476" w:rsidRDefault="00A62476" w:rsidP="00A62476">
      <w:pPr>
        <w:ind w:left="720"/>
        <w:jc w:val="both"/>
        <w:rPr>
          <w:lang w:val="sr-Cyrl-CS"/>
        </w:rPr>
      </w:pPr>
      <w:r w:rsidRPr="00A62476">
        <w:rPr>
          <w:lang w:val="sr-Cyrl-CS"/>
        </w:rPr>
        <w:t>Уколико понуђачи подносе заједничку понуду, обрасци који подразум</w:t>
      </w:r>
      <w:r w:rsidR="00960335">
        <w:rPr>
          <w:lang w:val="sr-Cyrl-CS"/>
        </w:rPr>
        <w:t>евају давање изјава под материјалном</w:t>
      </w:r>
      <w:r w:rsidRPr="00A62476">
        <w:rPr>
          <w:lang w:val="sr-Cyrl-CS"/>
        </w:rPr>
        <w:t xml:space="preserve"> и кривичном одговорношћу</w:t>
      </w:r>
      <w:r w:rsidR="00EB292C">
        <w:rPr>
          <w:lang w:val="sr-Cyrl-CS"/>
        </w:rPr>
        <w:t xml:space="preserve"> </w:t>
      </w:r>
      <w:r w:rsidRPr="00A62476">
        <w:rPr>
          <w:lang w:val="sr-Cyrl-CS"/>
        </w:rPr>
        <w:t>(</w:t>
      </w:r>
      <w:r w:rsidR="004B63D6" w:rsidRPr="004B63D6">
        <w:rPr>
          <w:lang w:val="sr-Cyrl-CS"/>
        </w:rPr>
        <w:t>Образац изјаве о независној понуди, Образац изјаве понуђача о испуњавању обавеза из чл. 75. ст. 2 Закона, Образац изјаве понуђача о испуњавању услова из чл. 75.  став. 1 Закона у поступку јавне набавке мале вредности,</w:t>
      </w:r>
      <w:r w:rsidR="00270F26">
        <w:rPr>
          <w:lang w:val="sr-Cyrl-CS"/>
        </w:rPr>
        <w:t>)</w:t>
      </w:r>
      <w:r w:rsidR="004B63D6" w:rsidRPr="00E07A4F">
        <w:rPr>
          <w:lang w:val="sr-Cyrl-CS"/>
        </w:rPr>
        <w:t>)</w:t>
      </w:r>
      <w:r w:rsidRPr="00E07A4F">
        <w:rPr>
          <w:lang w:val="sr-Cyrl-CS"/>
        </w:rPr>
        <w:t>,</w:t>
      </w:r>
      <w:r w:rsidR="00EB292C" w:rsidRPr="00E07A4F">
        <w:rPr>
          <w:lang w:val="sr-Cyrl-CS"/>
        </w:rPr>
        <w:t xml:space="preserve"> </w:t>
      </w:r>
      <w:r w:rsidRPr="00E07A4F">
        <w:rPr>
          <w:lang w:val="sr-Cyrl-CS"/>
        </w:rPr>
        <w:t>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71F4CB7E" w14:textId="77777777" w:rsidR="00960335" w:rsidRPr="00A62476" w:rsidRDefault="00960335" w:rsidP="00A62476">
      <w:pPr>
        <w:ind w:left="720"/>
        <w:jc w:val="both"/>
        <w:rPr>
          <w:lang w:val="sr-Cyrl-CS"/>
        </w:rPr>
      </w:pPr>
    </w:p>
    <w:p w14:paraId="271CF0CD" w14:textId="01E69950" w:rsidR="00EB292C" w:rsidRDefault="00A62476">
      <w:pPr>
        <w:ind w:left="720"/>
        <w:jc w:val="both"/>
        <w:rPr>
          <w:lang w:val="sr-Cyrl-CS"/>
        </w:rPr>
      </w:pPr>
      <w:r w:rsidRPr="00A62476">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w:t>
      </w:r>
      <w:r w:rsidR="00365C83" w:rsidRPr="00A62476">
        <w:rPr>
          <w:lang w:val="sr-Cyrl-CS"/>
        </w:rPr>
        <w:t>, навед</w:t>
      </w:r>
      <w:r w:rsidRPr="00A62476">
        <w:rPr>
          <w:lang w:val="sr-Cyrl-CS"/>
        </w:rPr>
        <w:t>е</w:t>
      </w:r>
      <w:r w:rsidR="00365C83" w:rsidRPr="00A62476">
        <w:rPr>
          <w:lang w:val="sr-Cyrl-CS"/>
        </w:rPr>
        <w:t>но треба дефинисати споразумом којим се понуђачи из групе међусобно и пре</w:t>
      </w:r>
      <w:r w:rsidR="00365C83">
        <w:rPr>
          <w:lang w:val="sr-Cyrl-CS"/>
        </w:rPr>
        <w:t>ма наручиоцу обавезују на извршење јавне набавке, а који чини саставни део заједничке понуде сагласно члану 81. Закона.</w:t>
      </w:r>
    </w:p>
    <w:p w14:paraId="572FA7B8" w14:textId="77777777" w:rsidR="00960335" w:rsidRPr="00710812" w:rsidRDefault="00960335" w:rsidP="00EB292C">
      <w:pPr>
        <w:ind w:left="720"/>
        <w:jc w:val="both"/>
        <w:rPr>
          <w:lang w:val="sr-Cyrl-CS"/>
        </w:rPr>
      </w:pPr>
    </w:p>
    <w:p w14:paraId="1C4E9CED" w14:textId="77777777" w:rsidR="00E74192" w:rsidRPr="00E74192" w:rsidRDefault="00E74192" w:rsidP="00E901D4">
      <w:pPr>
        <w:numPr>
          <w:ilvl w:val="0"/>
          <w:numId w:val="5"/>
        </w:numPr>
        <w:jc w:val="both"/>
        <w:rPr>
          <w:b/>
        </w:rPr>
      </w:pPr>
      <w:r>
        <w:rPr>
          <w:b/>
          <w:lang w:val="sr-Cyrl-CS"/>
        </w:rPr>
        <w:t>ПОНУДА СА ВАРИЈАНТАМА</w:t>
      </w:r>
    </w:p>
    <w:p w14:paraId="0EE6E945" w14:textId="77777777" w:rsidR="00E74192" w:rsidRPr="00D60A0E" w:rsidRDefault="00E74192" w:rsidP="00E74192">
      <w:pPr>
        <w:jc w:val="both"/>
        <w:rPr>
          <w:b/>
          <w:sz w:val="16"/>
          <w:szCs w:val="16"/>
          <w:lang w:val="sr-Cyrl-CS"/>
        </w:rPr>
      </w:pPr>
    </w:p>
    <w:p w14:paraId="4B8FC63F" w14:textId="77777777" w:rsidR="00E74192" w:rsidRDefault="00E74192" w:rsidP="00E74192">
      <w:pPr>
        <w:ind w:left="720"/>
        <w:jc w:val="both"/>
        <w:rPr>
          <w:lang w:val="sr-Cyrl-CS"/>
        </w:rPr>
      </w:pPr>
      <w:r>
        <w:rPr>
          <w:lang w:val="sr-Cyrl-CS"/>
        </w:rPr>
        <w:t>Подношење понуде са варијантама није дозвољено.</w:t>
      </w:r>
    </w:p>
    <w:p w14:paraId="3782750F" w14:textId="77777777" w:rsidR="00180CA1" w:rsidRDefault="00180CA1" w:rsidP="00E74192">
      <w:pPr>
        <w:ind w:left="720"/>
        <w:jc w:val="both"/>
        <w:rPr>
          <w:lang w:val="sr-Cyrl-CS"/>
        </w:rPr>
      </w:pPr>
    </w:p>
    <w:p w14:paraId="22D19D36" w14:textId="77777777" w:rsidR="00E74192" w:rsidRPr="00E74192" w:rsidRDefault="00E74192" w:rsidP="00E901D4">
      <w:pPr>
        <w:numPr>
          <w:ilvl w:val="0"/>
          <w:numId w:val="5"/>
        </w:numPr>
        <w:jc w:val="both"/>
        <w:rPr>
          <w:b/>
        </w:rPr>
      </w:pPr>
      <w:r w:rsidRPr="00E74192">
        <w:rPr>
          <w:b/>
          <w:lang w:val="sr-Cyrl-CS"/>
        </w:rPr>
        <w:t>НА</w:t>
      </w:r>
      <w:r w:rsidR="00456422">
        <w:rPr>
          <w:b/>
          <w:lang w:val="sr-Cyrl-CS"/>
        </w:rPr>
        <w:t>Ч</w:t>
      </w:r>
      <w:r w:rsidRPr="00E74192">
        <w:rPr>
          <w:b/>
          <w:lang w:val="sr-Cyrl-CS"/>
        </w:rPr>
        <w:t>ИН</w:t>
      </w:r>
      <w:r>
        <w:rPr>
          <w:b/>
          <w:lang w:val="sr-Cyrl-CS"/>
        </w:rPr>
        <w:t xml:space="preserve"> ИЗМЕНЕ, ДОПУНЕ И ОПОЗИВА ПОНУДЕ</w:t>
      </w:r>
    </w:p>
    <w:p w14:paraId="5E88F582" w14:textId="77777777" w:rsidR="00E74192" w:rsidRPr="00D60A0E" w:rsidRDefault="00E74192" w:rsidP="00E74192">
      <w:pPr>
        <w:ind w:left="720"/>
        <w:jc w:val="both"/>
        <w:rPr>
          <w:b/>
          <w:sz w:val="16"/>
          <w:szCs w:val="16"/>
          <w:lang w:val="sr-Cyrl-CS"/>
        </w:rPr>
      </w:pPr>
    </w:p>
    <w:p w14:paraId="473F74B6" w14:textId="77777777" w:rsidR="00E74192" w:rsidRDefault="00E74192" w:rsidP="00E74192">
      <w:pPr>
        <w:ind w:left="720"/>
        <w:jc w:val="both"/>
        <w:rPr>
          <w:lang w:val="sr-Cyrl-CS"/>
        </w:rPr>
      </w:pPr>
      <w:r>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686D46F4" w14:textId="77777777" w:rsidR="00E74192" w:rsidRDefault="00E74192" w:rsidP="00E74192">
      <w:pPr>
        <w:ind w:left="720"/>
        <w:jc w:val="both"/>
        <w:rPr>
          <w:lang w:val="sr-Cyrl-CS"/>
        </w:rPr>
      </w:pPr>
      <w:r>
        <w:rPr>
          <w:lang w:val="sr-Cyrl-CS"/>
        </w:rPr>
        <w:t>Понуђач је дужан да јасно назначи који део понуде мења, односно која документа накнадно доставља.</w:t>
      </w:r>
    </w:p>
    <w:p w14:paraId="4347DA81" w14:textId="77777777" w:rsidR="00E74192" w:rsidRPr="000C28B1" w:rsidRDefault="00E74192" w:rsidP="00E74192">
      <w:pPr>
        <w:ind w:left="720"/>
        <w:jc w:val="both"/>
        <w:rPr>
          <w:lang w:val="sr-Cyrl-CS"/>
        </w:rPr>
      </w:pPr>
      <w:r>
        <w:rPr>
          <w:lang w:val="sr-Cyrl-CS"/>
        </w:rPr>
        <w:t xml:space="preserve">Измену, допуну или опозив понуде треба доставити на адресу: </w:t>
      </w:r>
      <w:r w:rsidR="00304327" w:rsidRPr="00EB292C">
        <w:rPr>
          <w:lang w:val="sr-Cyrl-CS"/>
        </w:rPr>
        <w:t>„</w:t>
      </w:r>
      <w:r w:rsidR="00EB292C" w:rsidRPr="00EB292C">
        <w:rPr>
          <w:lang w:val="sr-Cyrl-CS"/>
        </w:rPr>
        <w:t>ЈУП Истраживање и развој“ д.о.о Београд</w:t>
      </w:r>
      <w:r w:rsidRPr="000C28B1">
        <w:rPr>
          <w:lang w:val="sr-Cyrl-CS"/>
        </w:rPr>
        <w:t xml:space="preserve">, </w:t>
      </w:r>
      <w:r w:rsidR="00304327">
        <w:rPr>
          <w:lang w:val="sr-Cyrl-CS"/>
        </w:rPr>
        <w:t>Вељк</w:t>
      </w:r>
      <w:r w:rsidRPr="000C28B1">
        <w:rPr>
          <w:lang w:val="sr-Cyrl-CS"/>
        </w:rPr>
        <w:t xml:space="preserve">а </w:t>
      </w:r>
      <w:r w:rsidR="00304327">
        <w:rPr>
          <w:lang w:val="sr-Cyrl-CS"/>
        </w:rPr>
        <w:t xml:space="preserve">Дугошевића 54, 11000 Београд </w:t>
      </w:r>
      <w:r w:rsidRPr="000C28B1">
        <w:rPr>
          <w:lang w:val="sr-Cyrl-CS"/>
        </w:rPr>
        <w:t>назнаком:</w:t>
      </w:r>
    </w:p>
    <w:p w14:paraId="369654DD" w14:textId="4A5026E7" w:rsidR="00E74192" w:rsidRPr="00B43581" w:rsidRDefault="00AE5E0B" w:rsidP="00AE5E0B">
      <w:pPr>
        <w:pStyle w:val="ListParagraph"/>
        <w:jc w:val="both"/>
        <w:rPr>
          <w:sz w:val="24"/>
          <w:szCs w:val="24"/>
          <w:lang w:val="sr-Cyrl-CS"/>
        </w:rPr>
      </w:pPr>
      <w:r w:rsidRPr="00B43581">
        <w:rPr>
          <w:sz w:val="24"/>
          <w:szCs w:val="24"/>
          <w:lang w:val="sr-Cyrl-CS"/>
        </w:rPr>
        <w:t xml:space="preserve">-  </w:t>
      </w:r>
      <w:r w:rsidR="005B7C88" w:rsidRPr="00B43581">
        <w:rPr>
          <w:sz w:val="24"/>
          <w:szCs w:val="24"/>
          <w:lang w:val="sr-Cyrl-CS"/>
        </w:rPr>
        <w:t xml:space="preserve">“Измена понуде за јавну </w:t>
      </w:r>
      <w:r w:rsidR="00B43581" w:rsidRPr="00B43581">
        <w:rPr>
          <w:lang w:val="sr-Cyrl-CS"/>
        </w:rPr>
        <w:t>набавку</w:t>
      </w:r>
      <w:r w:rsidR="00B43581" w:rsidRPr="00B43581">
        <w:t xml:space="preserve"> </w:t>
      </w:r>
      <w:r w:rsidR="00942F2B">
        <w:rPr>
          <w:lang w:val="sr-Cyrl-CS"/>
        </w:rPr>
        <w:t xml:space="preserve">услуга интернета </w:t>
      </w:r>
      <w:r w:rsidR="00B43581" w:rsidRPr="00B43581">
        <w:t>за потребе</w:t>
      </w:r>
      <w:r w:rsidR="00B43581" w:rsidRPr="00B43581">
        <w:rPr>
          <w:lang w:val="sr-Cyrl-CS"/>
        </w:rPr>
        <w:t xml:space="preserve"> </w:t>
      </w:r>
      <w:r w:rsidR="00B43581" w:rsidRPr="00B43581">
        <w:t>„ЈУП Истраживање и развој”</w:t>
      </w:r>
      <w:r w:rsidR="00B43581" w:rsidRPr="00B43581">
        <w:rPr>
          <w:lang w:val="sr-Cyrl-CS"/>
        </w:rPr>
        <w:t xml:space="preserve"> </w:t>
      </w:r>
      <w:r w:rsidR="001C5493" w:rsidRPr="00B43581">
        <w:rPr>
          <w:sz w:val="24"/>
          <w:szCs w:val="24"/>
        </w:rPr>
        <w:t>д.о.о. Београд</w:t>
      </w:r>
      <w:r w:rsidR="00EB292C" w:rsidRPr="00B43581">
        <w:rPr>
          <w:sz w:val="24"/>
          <w:szCs w:val="24"/>
          <w:lang w:val="sr-Cyrl-CS"/>
        </w:rPr>
        <w:t>, ЈН број</w:t>
      </w:r>
      <w:r w:rsidR="000A068F">
        <w:rPr>
          <w:sz w:val="24"/>
          <w:szCs w:val="24"/>
          <w:lang w:val="sr-Latn-CS"/>
        </w:rPr>
        <w:t xml:space="preserve"> </w:t>
      </w:r>
      <w:r w:rsidR="000A068F">
        <w:rPr>
          <w:sz w:val="24"/>
          <w:szCs w:val="24"/>
          <w:lang w:val="sr-Cyrl-CS"/>
        </w:rPr>
        <w:t>ЈНМВ/</w:t>
      </w:r>
      <w:r w:rsidR="00833434">
        <w:rPr>
          <w:sz w:val="24"/>
          <w:szCs w:val="24"/>
          <w:lang w:val="sr-Cyrl-CS"/>
        </w:rPr>
        <w:t>0</w:t>
      </w:r>
      <w:r w:rsidR="000A068F">
        <w:rPr>
          <w:sz w:val="24"/>
          <w:szCs w:val="24"/>
          <w:lang w:val="sr-Cyrl-CS"/>
        </w:rPr>
        <w:t xml:space="preserve">7-2016/У </w:t>
      </w:r>
      <w:r w:rsidR="00E74192" w:rsidRPr="00B43581">
        <w:rPr>
          <w:sz w:val="24"/>
          <w:szCs w:val="24"/>
          <w:lang w:val="sr-Cyrl-CS"/>
        </w:rPr>
        <w:t>– НЕ ОТВАРАТИ”, или</w:t>
      </w:r>
    </w:p>
    <w:p w14:paraId="40427F7F" w14:textId="75750A85" w:rsidR="00632C9F" w:rsidRPr="00B43581" w:rsidRDefault="00AE5E0B" w:rsidP="00632C9F">
      <w:pPr>
        <w:ind w:left="720"/>
        <w:jc w:val="both"/>
        <w:rPr>
          <w:b/>
          <w:lang w:val="sr-Cyrl-CS"/>
        </w:rPr>
      </w:pPr>
      <w:r w:rsidRPr="00B43581">
        <w:rPr>
          <w:b/>
          <w:lang w:val="sr-Cyrl-CS"/>
        </w:rPr>
        <w:t xml:space="preserve">- </w:t>
      </w:r>
      <w:r w:rsidR="00E74192" w:rsidRPr="00B43581">
        <w:rPr>
          <w:b/>
          <w:lang w:val="sr-Cyrl-CS"/>
        </w:rPr>
        <w:t>“Допун</w:t>
      </w:r>
      <w:r w:rsidR="00723791" w:rsidRPr="00B43581">
        <w:rPr>
          <w:b/>
          <w:lang w:val="sr-Cyrl-CS"/>
        </w:rPr>
        <w:t xml:space="preserve">а понуде за јавну </w:t>
      </w:r>
      <w:r w:rsidR="00B43581" w:rsidRPr="00B43581">
        <w:rPr>
          <w:b/>
          <w:lang w:val="sr-Cyrl-CS"/>
        </w:rPr>
        <w:t>набавку</w:t>
      </w:r>
      <w:r w:rsidR="00B43581" w:rsidRPr="00B43581">
        <w:rPr>
          <w:b/>
        </w:rPr>
        <w:t xml:space="preserve"> </w:t>
      </w:r>
      <w:r w:rsidR="000A068F" w:rsidRPr="000A068F">
        <w:rPr>
          <w:b/>
        </w:rPr>
        <w:t xml:space="preserve">услуга интернета </w:t>
      </w:r>
      <w:r w:rsidR="00B43581" w:rsidRPr="00B43581">
        <w:rPr>
          <w:b/>
        </w:rPr>
        <w:t>за потребе</w:t>
      </w:r>
      <w:r w:rsidR="00B43581" w:rsidRPr="00B43581">
        <w:rPr>
          <w:b/>
          <w:lang w:val="sr-Cyrl-CS"/>
        </w:rPr>
        <w:t xml:space="preserve"> </w:t>
      </w:r>
      <w:r w:rsidR="00B43581" w:rsidRPr="00B43581">
        <w:rPr>
          <w:b/>
        </w:rPr>
        <w:t>„ЈУП Истраживање и развој”</w:t>
      </w:r>
      <w:r w:rsidR="00B43581" w:rsidRPr="00B43581">
        <w:rPr>
          <w:b/>
          <w:lang w:val="sr-Cyrl-CS"/>
        </w:rPr>
        <w:t xml:space="preserve"> </w:t>
      </w:r>
      <w:r w:rsidR="001C5493" w:rsidRPr="00B43581">
        <w:rPr>
          <w:b/>
        </w:rPr>
        <w:t>д.о.о. Београд</w:t>
      </w:r>
      <w:r w:rsidR="00EB292C" w:rsidRPr="00B43581">
        <w:rPr>
          <w:b/>
          <w:lang w:val="sr-Cyrl-CS"/>
        </w:rPr>
        <w:t xml:space="preserve">, </w:t>
      </w:r>
      <w:r w:rsidR="000A068F" w:rsidRPr="000A068F">
        <w:rPr>
          <w:b/>
          <w:lang w:val="sr-Cyrl-CS"/>
        </w:rPr>
        <w:t>ЈН број ЈНМВ/</w:t>
      </w:r>
      <w:r w:rsidR="00833434">
        <w:rPr>
          <w:b/>
          <w:lang w:val="sr-Cyrl-CS"/>
        </w:rPr>
        <w:t>0</w:t>
      </w:r>
      <w:r w:rsidR="000A068F" w:rsidRPr="000A068F">
        <w:rPr>
          <w:b/>
          <w:lang w:val="sr-Cyrl-CS"/>
        </w:rPr>
        <w:t>7-2016/У</w:t>
      </w:r>
      <w:r w:rsidR="000A068F" w:rsidRPr="000A068F" w:rsidDel="000A068F">
        <w:rPr>
          <w:b/>
          <w:lang w:val="sr-Cyrl-CS"/>
        </w:rPr>
        <w:t xml:space="preserve"> </w:t>
      </w:r>
      <w:r w:rsidR="00EB292C" w:rsidRPr="00B43581">
        <w:rPr>
          <w:b/>
          <w:lang w:val="sr-Cyrl-CS"/>
        </w:rPr>
        <w:t>,</w:t>
      </w:r>
      <w:r w:rsidR="00632C9F" w:rsidRPr="00B43581">
        <w:rPr>
          <w:b/>
          <w:lang w:val="sr-Cyrl-CS"/>
        </w:rPr>
        <w:t>– НЕ ОТВАРАТИ”, или</w:t>
      </w:r>
    </w:p>
    <w:p w14:paraId="5222037A" w14:textId="68413A2D" w:rsidR="00632C9F" w:rsidRPr="00B43581" w:rsidRDefault="00AE5E0B" w:rsidP="00632C9F">
      <w:pPr>
        <w:ind w:left="720"/>
        <w:jc w:val="both"/>
        <w:rPr>
          <w:b/>
          <w:lang w:val="sr-Cyrl-CS"/>
        </w:rPr>
      </w:pPr>
      <w:r w:rsidRPr="00B43581">
        <w:rPr>
          <w:b/>
          <w:lang w:val="sr-Cyrl-CS"/>
        </w:rPr>
        <w:t xml:space="preserve">- </w:t>
      </w:r>
      <w:r w:rsidR="00E74192" w:rsidRPr="00B43581">
        <w:rPr>
          <w:b/>
          <w:lang w:val="sr-Cyrl-CS"/>
        </w:rPr>
        <w:t>“Опози</w:t>
      </w:r>
      <w:r w:rsidR="00723791" w:rsidRPr="00B43581">
        <w:rPr>
          <w:b/>
          <w:lang w:val="sr-Cyrl-CS"/>
        </w:rPr>
        <w:t xml:space="preserve">в понуде за јавну </w:t>
      </w:r>
      <w:r w:rsidR="00B43581" w:rsidRPr="00B43581">
        <w:rPr>
          <w:b/>
          <w:lang w:val="sr-Cyrl-CS"/>
        </w:rPr>
        <w:t>набавку</w:t>
      </w:r>
      <w:r w:rsidR="00B43581" w:rsidRPr="00B43581">
        <w:rPr>
          <w:b/>
        </w:rPr>
        <w:t xml:space="preserve"> </w:t>
      </w:r>
      <w:r w:rsidR="000A068F" w:rsidRPr="000A068F">
        <w:rPr>
          <w:b/>
        </w:rPr>
        <w:t xml:space="preserve">услуга интернета </w:t>
      </w:r>
      <w:r w:rsidR="00B43581" w:rsidRPr="00B43581">
        <w:rPr>
          <w:b/>
        </w:rPr>
        <w:t>за потребе</w:t>
      </w:r>
      <w:r w:rsidR="00B43581" w:rsidRPr="00B43581">
        <w:rPr>
          <w:b/>
          <w:lang w:val="sr-Cyrl-CS"/>
        </w:rPr>
        <w:t xml:space="preserve"> </w:t>
      </w:r>
      <w:r w:rsidR="00B43581" w:rsidRPr="00B43581">
        <w:rPr>
          <w:b/>
        </w:rPr>
        <w:t>„ЈУП Истраживање и развој”</w:t>
      </w:r>
      <w:r w:rsidR="00B43581" w:rsidRPr="00B43581">
        <w:rPr>
          <w:b/>
          <w:lang w:val="sr-Cyrl-CS"/>
        </w:rPr>
        <w:t xml:space="preserve"> </w:t>
      </w:r>
      <w:r w:rsidR="001C5493" w:rsidRPr="00B43581">
        <w:rPr>
          <w:b/>
        </w:rPr>
        <w:t xml:space="preserve"> д.о.о. Београд</w:t>
      </w:r>
      <w:r w:rsidR="00EB292C" w:rsidRPr="00B43581">
        <w:rPr>
          <w:b/>
          <w:lang w:val="sr-Cyrl-CS"/>
        </w:rPr>
        <w:t>,</w:t>
      </w:r>
      <w:r w:rsidR="000A068F" w:rsidRPr="000A068F">
        <w:t xml:space="preserve"> </w:t>
      </w:r>
      <w:r w:rsidR="000A068F" w:rsidRPr="000A068F">
        <w:rPr>
          <w:b/>
          <w:lang w:val="sr-Cyrl-CS"/>
        </w:rPr>
        <w:t>ЈНМВ/</w:t>
      </w:r>
      <w:r w:rsidR="00833434">
        <w:rPr>
          <w:b/>
          <w:lang w:val="sr-Cyrl-CS"/>
        </w:rPr>
        <w:t>0</w:t>
      </w:r>
      <w:r w:rsidR="000A068F" w:rsidRPr="000A068F">
        <w:rPr>
          <w:b/>
          <w:lang w:val="sr-Cyrl-CS"/>
        </w:rPr>
        <w:t>7-2016/У</w:t>
      </w:r>
      <w:r w:rsidR="00632C9F" w:rsidRPr="00B43581">
        <w:rPr>
          <w:b/>
          <w:lang w:val="sr-Cyrl-CS"/>
        </w:rPr>
        <w:t>– НЕ ОТВАРАТИ”, или</w:t>
      </w:r>
    </w:p>
    <w:p w14:paraId="7DEC3F13" w14:textId="7791B1F7" w:rsidR="00632C9F" w:rsidRPr="00B43581" w:rsidRDefault="00AE5E0B" w:rsidP="00632C9F">
      <w:pPr>
        <w:ind w:left="720"/>
        <w:jc w:val="both"/>
        <w:rPr>
          <w:b/>
          <w:lang w:val="sr-Cyrl-CS"/>
        </w:rPr>
      </w:pPr>
      <w:r w:rsidRPr="00B43581">
        <w:rPr>
          <w:b/>
          <w:lang w:val="sr-Cyrl-CS"/>
        </w:rPr>
        <w:t xml:space="preserve">- </w:t>
      </w:r>
      <w:r w:rsidR="00E74192" w:rsidRPr="00B43581">
        <w:rPr>
          <w:b/>
          <w:lang w:val="sr-Cyrl-CS"/>
        </w:rPr>
        <w:t>“Измена и</w:t>
      </w:r>
      <w:r w:rsidR="00B14AAF" w:rsidRPr="00B43581">
        <w:rPr>
          <w:b/>
          <w:lang w:val="sr-Cyrl-CS"/>
        </w:rPr>
        <w:t xml:space="preserve"> допуна понуде за јавну </w:t>
      </w:r>
      <w:r w:rsidR="000A068F">
        <w:rPr>
          <w:b/>
          <w:lang w:val="sr-Cyrl-CS"/>
        </w:rPr>
        <w:t xml:space="preserve">набавку </w:t>
      </w:r>
      <w:r w:rsidR="000A068F" w:rsidRPr="000A068F">
        <w:rPr>
          <w:b/>
          <w:lang w:val="sr-Cyrl-CS"/>
        </w:rPr>
        <w:t xml:space="preserve">услуга интернета </w:t>
      </w:r>
      <w:r w:rsidR="00B43581" w:rsidRPr="00B43581">
        <w:rPr>
          <w:b/>
        </w:rPr>
        <w:t>„ЈУП Истраживање и развој”</w:t>
      </w:r>
      <w:r w:rsidR="001C5493" w:rsidRPr="00B43581">
        <w:rPr>
          <w:b/>
        </w:rPr>
        <w:t xml:space="preserve"> д.о.о. Београд</w:t>
      </w:r>
      <w:r w:rsidR="00EB292C" w:rsidRPr="00B43581">
        <w:rPr>
          <w:b/>
          <w:lang w:val="sr-Cyrl-CS"/>
        </w:rPr>
        <w:t>, ЈН број</w:t>
      </w:r>
      <w:r w:rsidR="000A068F">
        <w:rPr>
          <w:b/>
          <w:lang w:val="sr-Cyrl-CS"/>
        </w:rPr>
        <w:t xml:space="preserve"> </w:t>
      </w:r>
      <w:r w:rsidR="000A068F" w:rsidRPr="000A068F">
        <w:rPr>
          <w:b/>
          <w:lang w:val="sr-Cyrl-CS"/>
        </w:rPr>
        <w:t>ЈНМВ/</w:t>
      </w:r>
      <w:r w:rsidR="00833434">
        <w:rPr>
          <w:b/>
          <w:lang w:val="sr-Cyrl-CS"/>
        </w:rPr>
        <w:t>0</w:t>
      </w:r>
      <w:r w:rsidR="000A068F" w:rsidRPr="000A068F">
        <w:rPr>
          <w:b/>
          <w:lang w:val="sr-Cyrl-CS"/>
        </w:rPr>
        <w:t>7-2016/У</w:t>
      </w:r>
      <w:r w:rsidR="00632C9F" w:rsidRPr="00B43581">
        <w:rPr>
          <w:b/>
          <w:lang w:val="sr-Cyrl-CS"/>
        </w:rPr>
        <w:t>– НЕ ОТВАРАТИ”</w:t>
      </w:r>
      <w:r w:rsidRPr="00B43581">
        <w:rPr>
          <w:b/>
          <w:lang w:val="sr-Cyrl-CS"/>
        </w:rPr>
        <w:t>.</w:t>
      </w:r>
    </w:p>
    <w:p w14:paraId="6B3CC159" w14:textId="77777777" w:rsidR="00EB292C" w:rsidRDefault="00EB292C" w:rsidP="00E74192">
      <w:pPr>
        <w:ind w:left="720"/>
        <w:jc w:val="both"/>
        <w:rPr>
          <w:lang w:val="sr-Cyrl-CS"/>
        </w:rPr>
      </w:pPr>
    </w:p>
    <w:p w14:paraId="14D26081" w14:textId="77777777" w:rsidR="00E74192" w:rsidRDefault="00735A17" w:rsidP="00E74192">
      <w:pPr>
        <w:ind w:left="720"/>
        <w:jc w:val="both"/>
        <w:rPr>
          <w:lang w:val="sr-Cyrl-CS"/>
        </w:rPr>
      </w:pPr>
      <w:r w:rsidRPr="000C28B1">
        <w:rPr>
          <w:lang w:val="sr-Cyrl-CS"/>
        </w:rPr>
        <w:t>На полеђини коверте или на кутији навести назив и адресу понуђача</w:t>
      </w:r>
      <w:r>
        <w:rPr>
          <w:lang w:val="sr-Cyrl-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5CD015D" w14:textId="77777777" w:rsidR="00735A17" w:rsidRDefault="00735A17" w:rsidP="00E74192">
      <w:pPr>
        <w:ind w:left="720"/>
        <w:jc w:val="both"/>
        <w:rPr>
          <w:lang w:val="sr-Cyrl-CS"/>
        </w:rPr>
      </w:pPr>
      <w:r>
        <w:rPr>
          <w:lang w:val="sr-Cyrl-CS"/>
        </w:rPr>
        <w:t>По истеку рока за подношење понуда понуђач не може да повуче нити да мења своју понуду.</w:t>
      </w:r>
    </w:p>
    <w:p w14:paraId="04BA3816" w14:textId="77777777" w:rsidR="00735A17" w:rsidRDefault="00735A17" w:rsidP="00E74192">
      <w:pPr>
        <w:ind w:left="720"/>
        <w:jc w:val="both"/>
        <w:rPr>
          <w:lang w:val="sr-Cyrl-CS"/>
        </w:rPr>
      </w:pPr>
    </w:p>
    <w:p w14:paraId="77065BA9" w14:textId="77777777" w:rsidR="00735A17" w:rsidRPr="00735A17" w:rsidRDefault="00735A17" w:rsidP="00E901D4">
      <w:pPr>
        <w:numPr>
          <w:ilvl w:val="0"/>
          <w:numId w:val="5"/>
        </w:numPr>
        <w:jc w:val="both"/>
        <w:rPr>
          <w:lang w:val="sr-Cyrl-CS"/>
        </w:rPr>
      </w:pPr>
      <w:r>
        <w:rPr>
          <w:b/>
          <w:lang w:val="sr-Cyrl-CS"/>
        </w:rPr>
        <w:t>У</w:t>
      </w:r>
      <w:r w:rsidR="00D60A0E">
        <w:rPr>
          <w:b/>
          <w:lang w:val="sr-Cyrl-CS"/>
        </w:rPr>
        <w:t>Ч</w:t>
      </w:r>
      <w:r>
        <w:rPr>
          <w:b/>
          <w:lang w:val="sr-Cyrl-CS"/>
        </w:rPr>
        <w:t>ЕСТВОВАЊЕ У ЗАЈЕДНИ</w:t>
      </w:r>
      <w:r w:rsidR="00D60A0E">
        <w:rPr>
          <w:b/>
          <w:lang w:val="sr-Cyrl-CS"/>
        </w:rPr>
        <w:t>Ч</w:t>
      </w:r>
      <w:r>
        <w:rPr>
          <w:b/>
          <w:lang w:val="sr-Cyrl-CS"/>
        </w:rPr>
        <w:t>КОЈ ПОНУДИ ИЛИ КАО ПОДИЗВОЂА</w:t>
      </w:r>
      <w:r w:rsidR="00D60A0E">
        <w:rPr>
          <w:b/>
          <w:lang w:val="sr-Cyrl-CS"/>
        </w:rPr>
        <w:t>Ч</w:t>
      </w:r>
    </w:p>
    <w:p w14:paraId="49F76106" w14:textId="77777777" w:rsidR="00735A17" w:rsidRPr="00D60A0E" w:rsidRDefault="00735A17" w:rsidP="00735A17">
      <w:pPr>
        <w:ind w:left="720"/>
        <w:jc w:val="both"/>
        <w:rPr>
          <w:b/>
          <w:sz w:val="16"/>
          <w:szCs w:val="16"/>
          <w:lang w:val="sr-Cyrl-CS"/>
        </w:rPr>
      </w:pPr>
    </w:p>
    <w:p w14:paraId="3251FC1F" w14:textId="77777777" w:rsidR="003B4502" w:rsidRDefault="003B4502" w:rsidP="00735A17">
      <w:pPr>
        <w:ind w:left="720"/>
        <w:jc w:val="both"/>
        <w:rPr>
          <w:lang w:val="sr-Cyrl-CS"/>
        </w:rPr>
      </w:pPr>
      <w:r w:rsidRPr="003B4502">
        <w:rPr>
          <w:lang w:val="sr-Cyrl-CS"/>
        </w:rPr>
        <w:t>Понуђач може да поднесе само једну понуду.</w:t>
      </w:r>
    </w:p>
    <w:p w14:paraId="0E41FC0B" w14:textId="77777777" w:rsidR="00735A17" w:rsidRDefault="00735A17" w:rsidP="00735A17">
      <w:pPr>
        <w:ind w:left="720"/>
        <w:jc w:val="both"/>
        <w:rPr>
          <w:lang w:val="sr-Cyrl-CS"/>
        </w:rPr>
      </w:pPr>
      <w:r>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46EF01D" w14:textId="77777777" w:rsidR="00735A17" w:rsidRDefault="00735A17" w:rsidP="00D60A0E">
      <w:pPr>
        <w:ind w:left="720"/>
        <w:jc w:val="both"/>
        <w:rPr>
          <w:lang w:val="sr-Latn-CS"/>
        </w:rPr>
      </w:pPr>
      <w:r>
        <w:rPr>
          <w:lang w:val="sr-Cyrl-CS"/>
        </w:rPr>
        <w:t>У Обрасцу</w:t>
      </w:r>
      <w:r w:rsidR="0084545C">
        <w:rPr>
          <w:lang w:val="sr-Cyrl-CS"/>
        </w:rPr>
        <w:t xml:space="preserve"> понуде</w:t>
      </w:r>
      <w:r>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EFE5243" w14:textId="77777777" w:rsidR="006C485F" w:rsidRPr="006C485F" w:rsidRDefault="006C485F" w:rsidP="00D60A0E">
      <w:pPr>
        <w:jc w:val="both"/>
        <w:rPr>
          <w:b/>
        </w:rPr>
      </w:pPr>
    </w:p>
    <w:p w14:paraId="7DA6CA59" w14:textId="77777777" w:rsidR="00735A17" w:rsidRPr="00735A17" w:rsidRDefault="00735A17" w:rsidP="00E901D4">
      <w:pPr>
        <w:numPr>
          <w:ilvl w:val="0"/>
          <w:numId w:val="5"/>
        </w:numPr>
        <w:jc w:val="both"/>
        <w:rPr>
          <w:lang w:val="sr-Cyrl-CS"/>
        </w:rPr>
      </w:pPr>
      <w:r>
        <w:rPr>
          <w:b/>
          <w:lang w:val="sr-Cyrl-CS"/>
        </w:rPr>
        <w:t>ПОНУДА СА ПОДИЗВОЂА</w:t>
      </w:r>
      <w:r w:rsidR="00D60A0E">
        <w:rPr>
          <w:b/>
          <w:lang w:val="sr-Cyrl-CS"/>
        </w:rPr>
        <w:t>Ч</w:t>
      </w:r>
      <w:r>
        <w:rPr>
          <w:b/>
          <w:lang w:val="sr-Cyrl-CS"/>
        </w:rPr>
        <w:t>ЕМ</w:t>
      </w:r>
    </w:p>
    <w:p w14:paraId="02ADBBD6" w14:textId="77777777" w:rsidR="00735A17" w:rsidRDefault="00735A17" w:rsidP="00735A17">
      <w:pPr>
        <w:ind w:left="720"/>
        <w:jc w:val="both"/>
        <w:rPr>
          <w:b/>
          <w:lang w:val="sr-Cyrl-CS"/>
        </w:rPr>
      </w:pPr>
    </w:p>
    <w:p w14:paraId="5E0BABD3" w14:textId="584258F8" w:rsidR="00735A17" w:rsidRDefault="00735A17" w:rsidP="00735A17">
      <w:pPr>
        <w:ind w:left="720"/>
        <w:jc w:val="both"/>
        <w:rPr>
          <w:lang w:val="sr-Cyrl-CS"/>
        </w:rPr>
      </w:pPr>
      <w:r>
        <w:rPr>
          <w:lang w:val="sr-Cyrl-CS"/>
        </w:rPr>
        <w:t>Уколико понуђач подноси понуду са подизвођачем</w:t>
      </w:r>
      <w:r w:rsidR="00881D58">
        <w:rPr>
          <w:lang w:val="sr-Cyrl-CS"/>
        </w:rPr>
        <w:t xml:space="preserve">, дужан је да у Обрасцу понуде </w:t>
      </w:r>
      <w:r>
        <w:rPr>
          <w:lang w:val="sr-Cyrl-CS"/>
        </w:rPr>
        <w:t>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Pr>
          <w:lang w:val="sr-Cyrl-CS"/>
        </w:rPr>
        <w:t>ке који ће извршити преко подиз</w:t>
      </w:r>
      <w:r>
        <w:rPr>
          <w:lang w:val="sr-Cyrl-CS"/>
        </w:rPr>
        <w:t>в</w:t>
      </w:r>
      <w:r w:rsidR="00D60A0E">
        <w:rPr>
          <w:lang w:val="sr-Cyrl-CS"/>
        </w:rPr>
        <w:t>о</w:t>
      </w:r>
      <w:r>
        <w:rPr>
          <w:lang w:val="sr-Cyrl-CS"/>
        </w:rPr>
        <w:t>ђача.</w:t>
      </w:r>
    </w:p>
    <w:p w14:paraId="00CBA882" w14:textId="77777777" w:rsidR="00735A17" w:rsidRDefault="00735A17" w:rsidP="00735A17">
      <w:pPr>
        <w:ind w:left="720"/>
        <w:jc w:val="both"/>
        <w:rPr>
          <w:lang w:val="sr-Cyrl-CS"/>
        </w:rPr>
      </w:pPr>
      <w:r>
        <w:rPr>
          <w:lang w:val="sr-Cyrl-CS"/>
        </w:rPr>
        <w:t>Понуђач у Обрасцу понуде наводи назив и седиште подиз</w:t>
      </w:r>
      <w:r w:rsidR="00115975">
        <w:rPr>
          <w:lang w:val="sr-Cyrl-CS"/>
        </w:rPr>
        <w:t>в</w:t>
      </w:r>
      <w:r>
        <w:rPr>
          <w:lang w:val="sr-Cyrl-CS"/>
        </w:rPr>
        <w:t>ођача, уколико ће делимично извршење набавке поверити подизвођачу.</w:t>
      </w:r>
    </w:p>
    <w:p w14:paraId="0D6AE249" w14:textId="0C584E1B" w:rsidR="00735A17" w:rsidRPr="00E03600" w:rsidRDefault="00735A17" w:rsidP="00881D58">
      <w:pPr>
        <w:ind w:left="720"/>
        <w:jc w:val="both"/>
        <w:rPr>
          <w:lang w:val="sr-Cyrl-CS"/>
        </w:rPr>
      </w:pPr>
      <w:r w:rsidRPr="00E03600">
        <w:rPr>
          <w:lang w:val="sr-Cyrl-CS"/>
        </w:rPr>
        <w:t>Уколико уговор о јавној набавци буд</w:t>
      </w:r>
      <w:r w:rsidR="00833434">
        <w:rPr>
          <w:lang w:val="sr-Cyrl-CS"/>
        </w:rPr>
        <w:t>е</w:t>
      </w:r>
      <w:r w:rsidRPr="00E03600">
        <w:rPr>
          <w:lang w:val="sr-Cyrl-CS"/>
        </w:rPr>
        <w:t xml:space="preserve"> закључен између наручиоца и понуђача који подноси понуду са подизвођачем, тај подизвођач ће бити наведен </w:t>
      </w:r>
      <w:r w:rsidR="005805F7">
        <w:rPr>
          <w:lang w:val="sr-Cyrl-CS"/>
        </w:rPr>
        <w:t xml:space="preserve">и </w:t>
      </w:r>
      <w:r w:rsidRPr="00E03600">
        <w:rPr>
          <w:lang w:val="sr-Cyrl-CS"/>
        </w:rPr>
        <w:t>у уговору о јавној набавци.</w:t>
      </w:r>
    </w:p>
    <w:p w14:paraId="5877C706" w14:textId="77777777" w:rsidR="00735A17" w:rsidRDefault="00735A17" w:rsidP="00735A17">
      <w:pPr>
        <w:ind w:left="720"/>
        <w:jc w:val="both"/>
        <w:rPr>
          <w:lang w:val="sr-Cyrl-CS"/>
        </w:rPr>
      </w:pPr>
      <w:r>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061B11BB" w14:textId="77777777" w:rsidR="00735A17" w:rsidRDefault="00735A17" w:rsidP="00735A17">
      <w:pPr>
        <w:ind w:left="720"/>
        <w:jc w:val="both"/>
        <w:rPr>
          <w:lang w:val="sr-Cyrl-CS"/>
        </w:rPr>
      </w:pPr>
      <w:r>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5783D4F3" w14:textId="77777777" w:rsidR="00735A17" w:rsidRDefault="00735A17" w:rsidP="00735A17">
      <w:pPr>
        <w:ind w:left="720"/>
        <w:jc w:val="both"/>
        <w:rPr>
          <w:lang w:val="sr-Cyrl-CS"/>
        </w:rPr>
      </w:pPr>
      <w:r>
        <w:rPr>
          <w:lang w:val="sr-Cyrl-CS"/>
        </w:rPr>
        <w:t>Понуђач је дужан да наручиоцу, на његов захтев, омогући приступ код подизвођача, ради утврђивања испуњености тражених услова.</w:t>
      </w:r>
    </w:p>
    <w:p w14:paraId="778D59F2" w14:textId="77777777" w:rsidR="00735A17" w:rsidRDefault="00DD1121" w:rsidP="00735A17">
      <w:pPr>
        <w:ind w:left="720"/>
        <w:jc w:val="both"/>
        <w:rPr>
          <w:lang w:val="sr-Cyrl-CS"/>
        </w:rPr>
      </w:pPr>
      <w:r>
        <w:rPr>
          <w:lang w:val="sr-Cyrl-CS"/>
        </w:rPr>
        <w:t>У предметној јавној набавци наручилац не предвиђа пренос доспелих потраживања директно подизвођачу.</w:t>
      </w:r>
    </w:p>
    <w:p w14:paraId="04C099CB" w14:textId="77777777" w:rsidR="00DD1121" w:rsidRDefault="00DD1121" w:rsidP="00735A17">
      <w:pPr>
        <w:ind w:left="720"/>
        <w:jc w:val="both"/>
        <w:rPr>
          <w:lang w:val="sr-Cyrl-CS"/>
        </w:rPr>
      </w:pPr>
    </w:p>
    <w:p w14:paraId="6BD8C467" w14:textId="77777777" w:rsidR="00DD1121" w:rsidRPr="00DD1121" w:rsidRDefault="00DD1121" w:rsidP="00E901D4">
      <w:pPr>
        <w:numPr>
          <w:ilvl w:val="0"/>
          <w:numId w:val="5"/>
        </w:numPr>
        <w:jc w:val="both"/>
        <w:rPr>
          <w:lang w:val="sr-Cyrl-CS"/>
        </w:rPr>
      </w:pPr>
      <w:r>
        <w:rPr>
          <w:b/>
          <w:lang w:val="sr-Cyrl-CS"/>
        </w:rPr>
        <w:t>ЗАЈЕДНИ</w:t>
      </w:r>
      <w:r w:rsidR="00D60A0E">
        <w:rPr>
          <w:b/>
          <w:lang w:val="sr-Cyrl-CS"/>
        </w:rPr>
        <w:t>Ч</w:t>
      </w:r>
      <w:r>
        <w:rPr>
          <w:b/>
          <w:lang w:val="sr-Cyrl-CS"/>
        </w:rPr>
        <w:t>КА ПОНУДА</w:t>
      </w:r>
    </w:p>
    <w:p w14:paraId="75F3A471" w14:textId="77777777" w:rsidR="00DD1121" w:rsidRDefault="00DD1121" w:rsidP="00DD1121">
      <w:pPr>
        <w:jc w:val="both"/>
        <w:rPr>
          <w:b/>
          <w:lang w:val="sr-Cyrl-CS"/>
        </w:rPr>
      </w:pPr>
    </w:p>
    <w:p w14:paraId="1EF87B2A" w14:textId="77777777" w:rsidR="00DD1121" w:rsidRDefault="00DD1121" w:rsidP="00DD1121">
      <w:pPr>
        <w:ind w:left="720"/>
        <w:jc w:val="both"/>
        <w:rPr>
          <w:lang w:val="sr-Cyrl-CS"/>
        </w:rPr>
      </w:pPr>
      <w:r>
        <w:rPr>
          <w:lang w:val="sr-Cyrl-CS"/>
        </w:rPr>
        <w:t>Понуду може поднети група понуђача.</w:t>
      </w:r>
    </w:p>
    <w:p w14:paraId="3D99B454" w14:textId="77777777" w:rsidR="00DD1121" w:rsidRDefault="00DD1121" w:rsidP="00DD1121">
      <w:pPr>
        <w:ind w:left="720"/>
        <w:jc w:val="both"/>
        <w:rPr>
          <w:lang w:val="sr-Cyrl-CS"/>
        </w:rPr>
      </w:pPr>
      <w:r>
        <w:rPr>
          <w:lang w:val="sr-Cyrl-CS"/>
        </w:rPr>
        <w:t>Уколико понуду подноси група понуђача, саставни</w:t>
      </w:r>
      <w:r w:rsidR="00352CBD">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Pr>
          <w:lang w:val="sr-Cyrl-CS"/>
        </w:rPr>
        <w:t>а</w:t>
      </w:r>
      <w:r w:rsidR="00C327D2">
        <w:rPr>
          <w:lang w:val="sr-Cyrl-CS"/>
        </w:rPr>
        <w:t xml:space="preserve">в 4. тачке 1. и 2. Закона и то </w:t>
      </w:r>
      <w:r w:rsidR="00352CBD">
        <w:rPr>
          <w:lang w:val="sr-Cyrl-CS"/>
        </w:rPr>
        <w:t>податке о:</w:t>
      </w:r>
    </w:p>
    <w:p w14:paraId="4CA7CB96" w14:textId="77777777" w:rsidR="00352CBD" w:rsidRDefault="00156C1C" w:rsidP="00E901D4">
      <w:pPr>
        <w:numPr>
          <w:ilvl w:val="0"/>
          <w:numId w:val="7"/>
        </w:numPr>
        <w:jc w:val="both"/>
        <w:rPr>
          <w:lang w:val="sr-Cyrl-CS"/>
        </w:rPr>
      </w:pPr>
      <w:r>
        <w:rPr>
          <w:lang w:val="sr-Cyrl-CS"/>
        </w:rPr>
        <w:t>Ч</w:t>
      </w:r>
      <w:r w:rsidR="00352CBD">
        <w:rPr>
          <w:lang w:val="sr-Cyrl-CS"/>
        </w:rPr>
        <w:t>лану групе који ће бити носилац посла, односно који ће поднети понуду и који ће заступати групу понуђача пред наручиоцем,</w:t>
      </w:r>
    </w:p>
    <w:p w14:paraId="5C3A27DC" w14:textId="77777777" w:rsidR="00DC1C71" w:rsidRDefault="00156C1C" w:rsidP="00E901D4">
      <w:pPr>
        <w:numPr>
          <w:ilvl w:val="0"/>
          <w:numId w:val="7"/>
        </w:numPr>
        <w:jc w:val="both"/>
        <w:rPr>
          <w:lang w:val="sr-Cyrl-CS"/>
        </w:rPr>
      </w:pPr>
      <w:r>
        <w:rPr>
          <w:lang w:val="sr-Cyrl-CS"/>
        </w:rPr>
        <w:t>Ч</w:t>
      </w:r>
      <w:r w:rsidR="00DC1C71">
        <w:rPr>
          <w:lang w:val="sr-Cyrl-CS"/>
        </w:rPr>
        <w:t>лану групе који ће у име групе понуђача потписивати обрасце из конкурсне документације,</w:t>
      </w:r>
    </w:p>
    <w:p w14:paraId="3E18121E" w14:textId="4E24B497" w:rsidR="00352CBD" w:rsidRPr="00E03600" w:rsidRDefault="00352CBD" w:rsidP="00E901D4">
      <w:pPr>
        <w:numPr>
          <w:ilvl w:val="0"/>
          <w:numId w:val="7"/>
        </w:numPr>
        <w:jc w:val="both"/>
        <w:rPr>
          <w:lang w:val="sr-Cyrl-CS"/>
        </w:rPr>
      </w:pPr>
      <w:r w:rsidRPr="00E03600">
        <w:rPr>
          <w:lang w:val="sr-Cyrl-CS"/>
        </w:rPr>
        <w:t xml:space="preserve">Понуђачу који ће у име групе понуђача потписати </w:t>
      </w:r>
      <w:r w:rsidR="00CD060A">
        <w:rPr>
          <w:lang w:val="sr-Cyrl-CS"/>
        </w:rPr>
        <w:t xml:space="preserve">уговор о јавној набавци </w:t>
      </w:r>
      <w:r w:rsidR="00E84067" w:rsidRPr="00E03600">
        <w:rPr>
          <w:lang w:val="sr-Cyrl-CS"/>
        </w:rPr>
        <w:t>и појединачне уговоре</w:t>
      </w:r>
      <w:r w:rsidRPr="00E03600">
        <w:rPr>
          <w:lang w:val="sr-Cyrl-CS"/>
        </w:rPr>
        <w:t>,</w:t>
      </w:r>
    </w:p>
    <w:p w14:paraId="3C7BD1A8" w14:textId="77777777" w:rsidR="00352CBD" w:rsidRPr="00E03600" w:rsidRDefault="00352CBD" w:rsidP="00E901D4">
      <w:pPr>
        <w:numPr>
          <w:ilvl w:val="0"/>
          <w:numId w:val="7"/>
        </w:numPr>
        <w:jc w:val="both"/>
        <w:rPr>
          <w:lang w:val="sr-Cyrl-CS"/>
        </w:rPr>
      </w:pPr>
      <w:r w:rsidRPr="00E03600">
        <w:rPr>
          <w:lang w:val="sr-Cyrl-CS"/>
        </w:rPr>
        <w:t>Понуђачу који ће у име групе понуђача дати средство обезбеђења,</w:t>
      </w:r>
    </w:p>
    <w:p w14:paraId="7526DBD1" w14:textId="77777777" w:rsidR="00352CBD" w:rsidRPr="00E03600" w:rsidRDefault="00352CBD" w:rsidP="00E901D4">
      <w:pPr>
        <w:numPr>
          <w:ilvl w:val="0"/>
          <w:numId w:val="7"/>
        </w:numPr>
        <w:jc w:val="both"/>
        <w:rPr>
          <w:lang w:val="sr-Cyrl-CS"/>
        </w:rPr>
      </w:pPr>
      <w:r w:rsidRPr="00E03600">
        <w:rPr>
          <w:lang w:val="sr-Cyrl-CS"/>
        </w:rPr>
        <w:t>Понуђачу који ће издати рачун,</w:t>
      </w:r>
    </w:p>
    <w:p w14:paraId="6ECBCD32" w14:textId="77777777" w:rsidR="00EB292C" w:rsidRPr="001F067F" w:rsidRDefault="00352CBD" w:rsidP="00E901D4">
      <w:pPr>
        <w:numPr>
          <w:ilvl w:val="0"/>
          <w:numId w:val="7"/>
        </w:numPr>
        <w:jc w:val="both"/>
        <w:rPr>
          <w:lang w:val="sr-Cyrl-CS"/>
        </w:rPr>
      </w:pPr>
      <w:r w:rsidRPr="00E03600">
        <w:rPr>
          <w:lang w:val="sr-Cyrl-CS"/>
        </w:rPr>
        <w:t>Рачуну на који ће бити извршено плаћање,</w:t>
      </w:r>
    </w:p>
    <w:p w14:paraId="1B8BE323" w14:textId="0631386C" w:rsidR="00352CBD" w:rsidRDefault="00352CBD" w:rsidP="00E901D4">
      <w:pPr>
        <w:numPr>
          <w:ilvl w:val="0"/>
          <w:numId w:val="7"/>
        </w:numPr>
        <w:jc w:val="both"/>
        <w:rPr>
          <w:lang w:val="sr-Cyrl-CS"/>
        </w:rPr>
      </w:pPr>
      <w:r w:rsidRPr="00E03600">
        <w:rPr>
          <w:lang w:val="sr-Cyrl-CS"/>
        </w:rPr>
        <w:t>Обавезама сваког од понуђача из групе понуђача за извршење</w:t>
      </w:r>
      <w:r w:rsidR="00833434">
        <w:rPr>
          <w:lang w:val="sr-Cyrl-CS"/>
        </w:rPr>
        <w:t xml:space="preserve"> уговора о јавној набавци</w:t>
      </w:r>
      <w:r w:rsidRPr="00E03600">
        <w:rPr>
          <w:lang w:val="sr-Cyrl-CS"/>
        </w:rPr>
        <w:t>.</w:t>
      </w:r>
    </w:p>
    <w:p w14:paraId="609585D0" w14:textId="77777777" w:rsidR="00EB292C" w:rsidRPr="00E03600" w:rsidRDefault="00EB292C" w:rsidP="00EB292C">
      <w:pPr>
        <w:ind w:left="1440"/>
        <w:jc w:val="both"/>
        <w:rPr>
          <w:lang w:val="sr-Cyrl-CS"/>
        </w:rPr>
      </w:pPr>
    </w:p>
    <w:p w14:paraId="633B5D11" w14:textId="77777777" w:rsidR="00DC1C71" w:rsidRDefault="00DC1C71" w:rsidP="00DC1C71">
      <w:pPr>
        <w:ind w:left="720"/>
        <w:jc w:val="both"/>
        <w:rPr>
          <w:lang w:val="sr-Cyrl-CS"/>
        </w:rPr>
      </w:pPr>
      <w:r>
        <w:rPr>
          <w:lang w:val="sr-Cyrl-CS"/>
        </w:rPr>
        <w:t>Група понуђача је дужна да дост</w:t>
      </w:r>
      <w:r w:rsidR="00905E56">
        <w:rPr>
          <w:lang w:val="sr-Cyrl-CS"/>
        </w:rPr>
        <w:t>а</w:t>
      </w:r>
      <w:r>
        <w:rPr>
          <w:lang w:val="sr-Cyrl-CS"/>
        </w:rPr>
        <w:t>ви све доказе о изпуњености услова који су наведени у конкурсној документацији, у складу са Упутством како се доказује испуњеност услова.</w:t>
      </w:r>
    </w:p>
    <w:p w14:paraId="776E5394" w14:textId="77777777" w:rsidR="00DC1C71" w:rsidRDefault="00DC1C71" w:rsidP="00DC1C71">
      <w:pPr>
        <w:ind w:left="720"/>
        <w:jc w:val="both"/>
        <w:rPr>
          <w:lang w:val="sr-Cyrl-CS"/>
        </w:rPr>
      </w:pPr>
      <w:r>
        <w:rPr>
          <w:lang w:val="sr-Cyrl-CS"/>
        </w:rPr>
        <w:t>Понуђачи из групе понуђача одговарају неограничено солидарно према наручиоцу.</w:t>
      </w:r>
    </w:p>
    <w:p w14:paraId="5E893F03" w14:textId="77777777" w:rsidR="00DC1C71" w:rsidRDefault="00DC1C71" w:rsidP="00DC1C71">
      <w:pPr>
        <w:ind w:left="720"/>
        <w:jc w:val="both"/>
        <w:rPr>
          <w:lang w:val="sr-Cyrl-CS"/>
        </w:rPr>
      </w:pPr>
      <w:r>
        <w:rPr>
          <w:lang w:val="sr-Cyrl-CS"/>
        </w:rPr>
        <w:t>Задруга може поднети понуду самостално, у своје име, а за рачун задругара или заједничку понуду у име задругара.</w:t>
      </w:r>
    </w:p>
    <w:p w14:paraId="79D9E95E" w14:textId="54CA46EE" w:rsidR="000C7637" w:rsidRDefault="00DC1C71" w:rsidP="00881D58">
      <w:pPr>
        <w:ind w:left="720"/>
        <w:jc w:val="both"/>
        <w:rPr>
          <w:lang w:val="sr-Cyrl-CS"/>
        </w:rPr>
      </w:pPr>
      <w:r>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37DAACD1" w14:textId="77777777" w:rsidR="00DC1C71" w:rsidRDefault="00DC1C71" w:rsidP="00D60A0E">
      <w:pPr>
        <w:ind w:left="720"/>
        <w:jc w:val="both"/>
        <w:rPr>
          <w:lang w:val="sr-Cyrl-CS"/>
        </w:rPr>
      </w:pPr>
      <w:r>
        <w:rPr>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p>
    <w:p w14:paraId="5B249688" w14:textId="77777777" w:rsidR="006C485F" w:rsidRPr="006C485F" w:rsidRDefault="006C485F" w:rsidP="00DC1C71">
      <w:pPr>
        <w:ind w:left="720"/>
        <w:jc w:val="both"/>
      </w:pPr>
    </w:p>
    <w:p w14:paraId="25AFB99F" w14:textId="77777777" w:rsidR="00DC1C71" w:rsidRPr="00E03600" w:rsidRDefault="00DC1C71" w:rsidP="00E901D4">
      <w:pPr>
        <w:numPr>
          <w:ilvl w:val="0"/>
          <w:numId w:val="5"/>
        </w:numPr>
        <w:jc w:val="both"/>
        <w:rPr>
          <w:b/>
          <w:lang w:val="sr-Cyrl-CS"/>
        </w:rPr>
      </w:pPr>
      <w:r w:rsidRPr="00E03600">
        <w:rPr>
          <w:b/>
          <w:lang w:val="sr-Cyrl-CS"/>
        </w:rPr>
        <w:lastRenderedPageBreak/>
        <w:t>НА</w:t>
      </w:r>
      <w:r w:rsidR="00156C1C" w:rsidRPr="00E03600">
        <w:rPr>
          <w:b/>
          <w:lang w:val="sr-Cyrl-CS"/>
        </w:rPr>
        <w:t>Ч</w:t>
      </w:r>
      <w:r w:rsidRPr="00E03600">
        <w:rPr>
          <w:b/>
          <w:lang w:val="sr-Cyrl-CS"/>
        </w:rPr>
        <w:t>И</w:t>
      </w:r>
      <w:r w:rsidR="0081131B" w:rsidRPr="00E03600">
        <w:rPr>
          <w:b/>
          <w:lang w:val="sr-Cyrl-CS"/>
        </w:rPr>
        <w:t>Н</w:t>
      </w:r>
      <w:r w:rsidRPr="00E03600">
        <w:rPr>
          <w:b/>
          <w:lang w:val="sr-Cyrl-CS"/>
        </w:rPr>
        <w:t xml:space="preserve"> И УСЛОВИ ПЛАЋАЊА, ГАРАНТНИ РОК, КАО И ДРУГЕ ОКОЛНОС</w:t>
      </w:r>
      <w:r w:rsidR="009F26FB">
        <w:rPr>
          <w:b/>
          <w:lang w:val="sr-Cyrl-CS"/>
        </w:rPr>
        <w:t>Т</w:t>
      </w:r>
      <w:r w:rsidRPr="00E03600">
        <w:rPr>
          <w:b/>
          <w:lang w:val="sr-Cyrl-CS"/>
        </w:rPr>
        <w:t>И ОД КОЈИХ ЗАВИСИ ПРИХВАТАЊЕ ПОНУДЕ</w:t>
      </w:r>
    </w:p>
    <w:p w14:paraId="6170D6E9" w14:textId="77777777" w:rsidR="00DC1C71" w:rsidRPr="00E03600" w:rsidRDefault="00DC1C71" w:rsidP="00DC1C71">
      <w:pPr>
        <w:ind w:left="720"/>
        <w:jc w:val="both"/>
        <w:rPr>
          <w:b/>
          <w:lang w:val="sr-Cyrl-CS"/>
        </w:rPr>
      </w:pPr>
    </w:p>
    <w:p w14:paraId="40F193CB" w14:textId="77777777" w:rsidR="00DC1C71" w:rsidRPr="005B7D22" w:rsidRDefault="009D192D" w:rsidP="00E901D4">
      <w:pPr>
        <w:numPr>
          <w:ilvl w:val="1"/>
          <w:numId w:val="5"/>
        </w:numPr>
        <w:jc w:val="both"/>
        <w:rPr>
          <w:b/>
          <w:u w:val="single"/>
          <w:lang w:val="sr-Cyrl-CS"/>
        </w:rPr>
      </w:pPr>
      <w:r w:rsidRPr="005B7D22">
        <w:rPr>
          <w:b/>
          <w:u w:val="single"/>
          <w:lang w:val="sr-Cyrl-CS"/>
        </w:rPr>
        <w:t>Захтеви у погледу начина, рока и услова плаћања</w:t>
      </w:r>
    </w:p>
    <w:p w14:paraId="0EBFA2D9" w14:textId="77777777" w:rsidR="009D192D" w:rsidRPr="00E03600" w:rsidRDefault="009D192D" w:rsidP="009D192D">
      <w:pPr>
        <w:ind w:left="720"/>
        <w:jc w:val="both"/>
        <w:rPr>
          <w:lang w:val="sr-Cyrl-CS"/>
        </w:rPr>
      </w:pPr>
      <w:r w:rsidRPr="00E03600">
        <w:rPr>
          <w:lang w:val="sr-Cyrl-CS"/>
        </w:rPr>
        <w:t>Рок плаћања</w:t>
      </w:r>
      <w:r w:rsidR="00493819" w:rsidRPr="00E03600">
        <w:rPr>
          <w:lang w:val="sr-Cyrl-CS"/>
        </w:rPr>
        <w:t>:</w:t>
      </w:r>
      <w:r w:rsidRPr="00E03600">
        <w:rPr>
          <w:lang w:val="sr-Cyrl-CS"/>
        </w:rPr>
        <w:t xml:space="preserve"> </w:t>
      </w:r>
      <w:r w:rsidR="00B14AAF" w:rsidRPr="00E03600">
        <w:rPr>
          <w:lang w:val="sr-Cyrl-CS"/>
        </w:rPr>
        <w:t xml:space="preserve"> </w:t>
      </w:r>
      <w:r w:rsidR="00EB292C">
        <w:rPr>
          <w:lang w:val="sr-Cyrl-CS"/>
        </w:rPr>
        <w:t>45</w:t>
      </w:r>
      <w:r w:rsidR="00B14AAF" w:rsidRPr="00E03600">
        <w:rPr>
          <w:lang w:val="sr-Cyrl-CS"/>
        </w:rPr>
        <w:t xml:space="preserve"> дана</w:t>
      </w:r>
      <w:r w:rsidR="00F5671D" w:rsidRPr="00E03600">
        <w:rPr>
          <w:lang w:val="sr-Cyrl-CS"/>
        </w:rPr>
        <w:t xml:space="preserve"> </w:t>
      </w:r>
      <w:r w:rsidRPr="00E03600">
        <w:rPr>
          <w:lang w:val="sr-Cyrl-CS"/>
        </w:rPr>
        <w:t xml:space="preserve">од дана </w:t>
      </w:r>
      <w:r w:rsidR="00EB292C" w:rsidRPr="00EB292C">
        <w:rPr>
          <w:lang w:val="sr-Cyrl-CS"/>
        </w:rPr>
        <w:t>пријема фактуре од стране Наручиоца на основу документа који испоставља понуђач, а којим је потврђен</w:t>
      </w:r>
      <w:r w:rsidR="00052429">
        <w:rPr>
          <w:lang w:val="sr-Cyrl-CS"/>
        </w:rPr>
        <w:t>а испорука добара</w:t>
      </w:r>
      <w:r w:rsidR="00EB292C">
        <w:rPr>
          <w:lang w:val="sr-Cyrl-CS"/>
        </w:rPr>
        <w:t>.</w:t>
      </w:r>
    </w:p>
    <w:p w14:paraId="68D718F9" w14:textId="77777777" w:rsidR="009D192D" w:rsidRPr="00E03600" w:rsidRDefault="009D192D" w:rsidP="009D192D">
      <w:pPr>
        <w:ind w:left="720"/>
        <w:jc w:val="both"/>
        <w:rPr>
          <w:lang w:val="sr-Cyrl-CS"/>
        </w:rPr>
      </w:pPr>
      <w:r w:rsidRPr="00E03600">
        <w:rPr>
          <w:lang w:val="sr-Cyrl-CS"/>
        </w:rPr>
        <w:t>Плаћање се врши уплатом на рачун понуђача.</w:t>
      </w:r>
    </w:p>
    <w:p w14:paraId="1EE606DD" w14:textId="77777777" w:rsidR="009D192D" w:rsidRDefault="0081131B" w:rsidP="009D192D">
      <w:pPr>
        <w:ind w:left="720"/>
        <w:jc w:val="both"/>
        <w:rPr>
          <w:lang w:val="sr-Cyrl-CS"/>
        </w:rPr>
      </w:pPr>
      <w:r w:rsidRPr="0084545C">
        <w:rPr>
          <w:lang w:val="sr-Cyrl-CS"/>
        </w:rPr>
        <w:t>Понуда понуђача који буде захтевао уплату аванса, биће одбијена као неприхватљива.</w:t>
      </w:r>
    </w:p>
    <w:p w14:paraId="79A2102B" w14:textId="77777777" w:rsidR="009D192D" w:rsidRDefault="009D192D" w:rsidP="009D192D">
      <w:pPr>
        <w:ind w:left="720"/>
        <w:jc w:val="both"/>
        <w:rPr>
          <w:lang w:val="sr-Cyrl-CS"/>
        </w:rPr>
      </w:pPr>
    </w:p>
    <w:p w14:paraId="59533130" w14:textId="294E4188" w:rsidR="00B67968" w:rsidRPr="00B67968" w:rsidRDefault="00B67968" w:rsidP="00E901D4">
      <w:pPr>
        <w:pStyle w:val="ListParagraph"/>
        <w:numPr>
          <w:ilvl w:val="1"/>
          <w:numId w:val="5"/>
        </w:numPr>
        <w:jc w:val="both"/>
        <w:rPr>
          <w:sz w:val="24"/>
          <w:szCs w:val="24"/>
          <w:u w:val="single"/>
          <w:lang w:val="sr-Cyrl-CS"/>
        </w:rPr>
      </w:pPr>
      <w:r w:rsidRPr="00B67968">
        <w:rPr>
          <w:sz w:val="24"/>
          <w:szCs w:val="24"/>
          <w:u w:val="single"/>
          <w:lang w:val="sr-Cyrl-CS"/>
        </w:rPr>
        <w:t xml:space="preserve">Рок за </w:t>
      </w:r>
      <w:r w:rsidR="00E12101">
        <w:rPr>
          <w:sz w:val="24"/>
          <w:szCs w:val="24"/>
          <w:u w:val="single"/>
          <w:lang w:val="sr-Cyrl-CS"/>
        </w:rPr>
        <w:t>извршење услуге:</w:t>
      </w:r>
    </w:p>
    <w:p w14:paraId="2091F0A5" w14:textId="77777777" w:rsidR="0074169C" w:rsidRDefault="0074169C" w:rsidP="0074169C">
      <w:pPr>
        <w:pStyle w:val="ListParagraph"/>
        <w:rPr>
          <w:b w:val="0"/>
          <w:sz w:val="24"/>
          <w:szCs w:val="24"/>
          <w:lang w:val="sr-Cyrl-CS"/>
        </w:rPr>
      </w:pPr>
      <w:r w:rsidRPr="0074169C">
        <w:rPr>
          <w:b w:val="0"/>
          <w:sz w:val="24"/>
          <w:szCs w:val="24"/>
          <w:lang w:val="sr-Cyrl-CS"/>
        </w:rPr>
        <w:t xml:space="preserve">Рок отпочињања пружања услуге је најкасније 5 (пет) дана од дана закључења уговора. </w:t>
      </w:r>
    </w:p>
    <w:p w14:paraId="078F8F4A" w14:textId="77777777" w:rsidR="0074169C" w:rsidRDefault="0074169C" w:rsidP="0074169C">
      <w:pPr>
        <w:pStyle w:val="ListParagraph"/>
        <w:rPr>
          <w:b w:val="0"/>
          <w:sz w:val="24"/>
          <w:szCs w:val="24"/>
          <w:lang w:val="sr-Cyrl-CS"/>
        </w:rPr>
      </w:pPr>
      <w:r w:rsidRPr="0074169C">
        <w:rPr>
          <w:b w:val="0"/>
          <w:sz w:val="24"/>
          <w:szCs w:val="24"/>
          <w:lang w:val="sr-Cyrl-CS"/>
        </w:rPr>
        <w:t>Уго</w:t>
      </w:r>
      <w:r>
        <w:rPr>
          <w:b w:val="0"/>
          <w:sz w:val="24"/>
          <w:szCs w:val="24"/>
          <w:lang w:val="sr-Cyrl-CS"/>
        </w:rPr>
        <w:t>вор се закључује на период од 12</w:t>
      </w:r>
      <w:r w:rsidRPr="0074169C">
        <w:rPr>
          <w:b w:val="0"/>
          <w:sz w:val="24"/>
          <w:szCs w:val="24"/>
          <w:lang w:val="sr-Cyrl-CS"/>
        </w:rPr>
        <w:t xml:space="preserve"> месеци</w:t>
      </w:r>
      <w:r>
        <w:rPr>
          <w:b w:val="0"/>
          <w:sz w:val="24"/>
          <w:szCs w:val="24"/>
          <w:lang w:val="sr-Cyrl-CS"/>
        </w:rPr>
        <w:t>.</w:t>
      </w:r>
    </w:p>
    <w:p w14:paraId="17616B78" w14:textId="77777777" w:rsidR="0074169C" w:rsidRDefault="0074169C" w:rsidP="0074169C">
      <w:pPr>
        <w:pStyle w:val="ListParagraph"/>
        <w:rPr>
          <w:b w:val="0"/>
          <w:sz w:val="24"/>
          <w:szCs w:val="24"/>
          <w:lang w:val="sr-Cyrl-CS"/>
        </w:rPr>
      </w:pPr>
    </w:p>
    <w:p w14:paraId="573C3999" w14:textId="22ED0F03" w:rsidR="001B4FDB" w:rsidRDefault="0074169C" w:rsidP="0074169C">
      <w:pPr>
        <w:pStyle w:val="ListParagraph"/>
        <w:rPr>
          <w:lang w:val="sr-Cyrl-CS"/>
        </w:rPr>
      </w:pPr>
      <w:r>
        <w:rPr>
          <w:lang w:val="sr-Cyrl-CS"/>
        </w:rPr>
        <w:t xml:space="preserve">Услуга </w:t>
      </w:r>
      <w:r w:rsidR="001B4FDB">
        <w:rPr>
          <w:lang w:val="sr-Cyrl-CS"/>
        </w:rPr>
        <w:t xml:space="preserve">се </w:t>
      </w:r>
      <w:r>
        <w:rPr>
          <w:lang w:val="sr-Cyrl-CS"/>
        </w:rPr>
        <w:t>пружа</w:t>
      </w:r>
      <w:r w:rsidR="001B4FDB">
        <w:rPr>
          <w:lang w:val="sr-Cyrl-CS"/>
        </w:rPr>
        <w:t xml:space="preserve"> на адреси:</w:t>
      </w:r>
    </w:p>
    <w:p w14:paraId="3C7A7D3F" w14:textId="77777777" w:rsidR="001B4FDB" w:rsidRDefault="001B4FDB" w:rsidP="001B4FDB">
      <w:pPr>
        <w:ind w:left="720"/>
        <w:jc w:val="both"/>
        <w:rPr>
          <w:lang w:val="sr-Cyrl-CS"/>
        </w:rPr>
      </w:pPr>
      <w:r>
        <w:rPr>
          <w:lang w:val="sr-Cyrl-CS"/>
        </w:rPr>
        <w:t>ЈУП Истраживање и развој д</w:t>
      </w:r>
      <w:r>
        <w:t>.</w:t>
      </w:r>
      <w:r>
        <w:rPr>
          <w:lang w:val="sr-Cyrl-CS"/>
        </w:rPr>
        <w:t>о</w:t>
      </w:r>
      <w:r>
        <w:t>.</w:t>
      </w:r>
      <w:r>
        <w:rPr>
          <w:lang w:val="sr-Cyrl-CS"/>
        </w:rPr>
        <w:t>о</w:t>
      </w:r>
      <w:r>
        <w:t>.</w:t>
      </w:r>
      <w:r>
        <w:rPr>
          <w:lang w:val="sr-Cyrl-CS"/>
        </w:rPr>
        <w:t xml:space="preserve"> Београд</w:t>
      </w:r>
    </w:p>
    <w:p w14:paraId="702B831C" w14:textId="57C5085C" w:rsidR="001B4FDB" w:rsidRDefault="001B4FDB">
      <w:pPr>
        <w:ind w:left="720"/>
        <w:jc w:val="both"/>
        <w:rPr>
          <w:b/>
          <w:u w:val="single"/>
          <w:lang w:val="sr-Cyrl-CS"/>
        </w:rPr>
      </w:pPr>
      <w:r>
        <w:rPr>
          <w:lang w:val="sr-Cyrl-CS"/>
        </w:rPr>
        <w:t>Ул. Вељка Дугошевића 54, Звездара, Београд</w:t>
      </w:r>
    </w:p>
    <w:p w14:paraId="5051CD45" w14:textId="77777777" w:rsidR="00180CA1" w:rsidRDefault="00180CA1" w:rsidP="001B4FDB">
      <w:pPr>
        <w:ind w:left="720"/>
        <w:jc w:val="both"/>
        <w:rPr>
          <w:b/>
          <w:u w:val="single"/>
          <w:lang w:val="sr-Cyrl-CS"/>
        </w:rPr>
      </w:pPr>
    </w:p>
    <w:p w14:paraId="6D3CB2E5" w14:textId="77777777" w:rsidR="00180CA1" w:rsidRPr="001B4FDB" w:rsidRDefault="00180CA1" w:rsidP="001B4FDB">
      <w:pPr>
        <w:ind w:left="720"/>
        <w:jc w:val="both"/>
        <w:rPr>
          <w:b/>
          <w:u w:val="single"/>
          <w:lang w:val="sr-Cyrl-CS"/>
        </w:rPr>
      </w:pPr>
    </w:p>
    <w:p w14:paraId="4CA7EB6F" w14:textId="77777777" w:rsidR="009D192D" w:rsidRPr="005B7D22" w:rsidRDefault="009D192D" w:rsidP="00E901D4">
      <w:pPr>
        <w:numPr>
          <w:ilvl w:val="1"/>
          <w:numId w:val="5"/>
        </w:numPr>
        <w:jc w:val="both"/>
        <w:rPr>
          <w:b/>
          <w:u w:val="single"/>
          <w:lang w:val="sr-Cyrl-CS"/>
        </w:rPr>
      </w:pPr>
      <w:r w:rsidRPr="005B7D22">
        <w:rPr>
          <w:b/>
          <w:u w:val="single"/>
          <w:lang w:val="sr-Cyrl-CS"/>
        </w:rPr>
        <w:t>Захтеви у погледу рока важења понуде</w:t>
      </w:r>
    </w:p>
    <w:p w14:paraId="60FFDF0F" w14:textId="3CDE8617" w:rsidR="009D192D" w:rsidRPr="00E03600" w:rsidRDefault="009D192D" w:rsidP="009D192D">
      <w:pPr>
        <w:ind w:left="720"/>
        <w:jc w:val="both"/>
        <w:rPr>
          <w:lang w:val="sr-Cyrl-CS"/>
        </w:rPr>
      </w:pPr>
      <w:r w:rsidRPr="00E03600">
        <w:rPr>
          <w:lang w:val="sr-Cyrl-CS"/>
        </w:rPr>
        <w:t xml:space="preserve">Рок важења понуде не може бити краћи од </w:t>
      </w:r>
      <w:r w:rsidR="00833434" w:rsidRPr="00E07A4F">
        <w:rPr>
          <w:lang w:val="sr-Cyrl-CS"/>
        </w:rPr>
        <w:t>60</w:t>
      </w:r>
      <w:r w:rsidRPr="00E07A4F">
        <w:rPr>
          <w:lang w:val="sr-Cyrl-CS"/>
        </w:rPr>
        <w:t xml:space="preserve"> дана</w:t>
      </w:r>
      <w:r w:rsidRPr="00E03600">
        <w:rPr>
          <w:lang w:val="sr-Cyrl-CS"/>
        </w:rPr>
        <w:t xml:space="preserve"> од дана отварања понуда.</w:t>
      </w:r>
    </w:p>
    <w:p w14:paraId="531D2534" w14:textId="77777777" w:rsidR="009D192D" w:rsidRPr="00E03600" w:rsidRDefault="009D192D" w:rsidP="009D192D">
      <w:pPr>
        <w:ind w:left="720"/>
        <w:jc w:val="both"/>
        <w:rPr>
          <w:lang w:val="sr-Cyrl-CS"/>
        </w:rPr>
      </w:pPr>
      <w:r w:rsidRPr="00E03600">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2029252B" w14:textId="77777777" w:rsidR="009D192D" w:rsidRPr="00E03600" w:rsidRDefault="009D192D" w:rsidP="009D192D">
      <w:pPr>
        <w:ind w:left="720"/>
        <w:jc w:val="both"/>
        <w:rPr>
          <w:lang w:val="sr-Cyrl-CS"/>
        </w:rPr>
      </w:pPr>
      <w:r w:rsidRPr="00E03600">
        <w:rPr>
          <w:lang w:val="sr-Cyrl-CS"/>
        </w:rPr>
        <w:t>Понуђач који прихвати захтев за продужење рока важења понуде не може мењати понуду.</w:t>
      </w:r>
    </w:p>
    <w:p w14:paraId="65839DF6" w14:textId="77777777" w:rsidR="007D61E6" w:rsidRPr="001F067F" w:rsidRDefault="007D61E6" w:rsidP="006C40DC">
      <w:pPr>
        <w:jc w:val="both"/>
        <w:rPr>
          <w:lang w:val="sr-Cyrl-CS"/>
        </w:rPr>
      </w:pPr>
    </w:p>
    <w:p w14:paraId="054FE12E" w14:textId="77777777" w:rsidR="00843386" w:rsidRPr="00843386" w:rsidRDefault="00843386" w:rsidP="00E901D4">
      <w:pPr>
        <w:numPr>
          <w:ilvl w:val="0"/>
          <w:numId w:val="5"/>
        </w:numPr>
        <w:jc w:val="both"/>
        <w:rPr>
          <w:lang w:val="sr-Cyrl-CS"/>
        </w:rPr>
      </w:pPr>
      <w:r>
        <w:rPr>
          <w:b/>
          <w:lang w:val="sr-Cyrl-CS"/>
        </w:rPr>
        <w:t>ВАЛУТА И НА</w:t>
      </w:r>
      <w:r w:rsidR="00156C1C">
        <w:rPr>
          <w:b/>
          <w:lang w:val="sr-Cyrl-CS"/>
        </w:rPr>
        <w:t>Ч</w:t>
      </w:r>
      <w:r>
        <w:rPr>
          <w:b/>
          <w:lang w:val="sr-Cyrl-CS"/>
        </w:rPr>
        <w:t>ИН НА КОЈИ МОРА ДА БУДЕ НАВЕДЕНА И ИЗРАЖЕНА ЦЕНА У ПОНУДИ</w:t>
      </w:r>
    </w:p>
    <w:p w14:paraId="647E4A05" w14:textId="77777777" w:rsidR="00843386" w:rsidRDefault="00843386" w:rsidP="00843386">
      <w:pPr>
        <w:ind w:left="720"/>
        <w:jc w:val="both"/>
        <w:rPr>
          <w:b/>
          <w:lang w:val="sr-Cyrl-CS"/>
        </w:rPr>
      </w:pPr>
    </w:p>
    <w:p w14:paraId="5BEA9761" w14:textId="77777777" w:rsidR="00843386" w:rsidRDefault="00843386" w:rsidP="00843386">
      <w:pPr>
        <w:ind w:left="720"/>
        <w:jc w:val="both"/>
        <w:rPr>
          <w:lang w:val="sr-Cyrl-CS"/>
        </w:rPr>
      </w:pPr>
      <w:r>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51BE3DDA" w14:textId="77777777" w:rsidR="00843386" w:rsidRDefault="00843386" w:rsidP="00843386">
      <w:pPr>
        <w:ind w:left="720"/>
        <w:jc w:val="both"/>
        <w:rPr>
          <w:lang w:val="sr-Cyrl-CS"/>
        </w:rPr>
      </w:pPr>
      <w:r w:rsidRPr="00D9795E">
        <w:rPr>
          <w:lang w:val="sr-Cyrl-CS"/>
        </w:rPr>
        <w:t>Цена је фиксна и не може се мењати.</w:t>
      </w:r>
    </w:p>
    <w:p w14:paraId="0A57B754" w14:textId="77777777" w:rsidR="00E7173D" w:rsidRDefault="00843386" w:rsidP="007D61E6">
      <w:pPr>
        <w:ind w:left="720"/>
        <w:jc w:val="both"/>
        <w:rPr>
          <w:lang w:val="sr-Cyrl-CS"/>
        </w:rPr>
      </w:pPr>
      <w:r>
        <w:rPr>
          <w:lang w:val="sr-Cyrl-CS"/>
        </w:rPr>
        <w:t>Ако је у понуди исказана неуобичајено ниска цена, наручилац ће поступити</w:t>
      </w:r>
      <w:r w:rsidR="007D61E6">
        <w:rPr>
          <w:lang w:val="sr-Cyrl-CS"/>
        </w:rPr>
        <w:t xml:space="preserve"> у складу са чланом 92. Закона.</w:t>
      </w:r>
    </w:p>
    <w:p w14:paraId="1515E4DB" w14:textId="77777777" w:rsidR="00FB2B63" w:rsidRPr="00FB2B63" w:rsidRDefault="00FB2B63" w:rsidP="00960335">
      <w:pPr>
        <w:jc w:val="both"/>
      </w:pPr>
    </w:p>
    <w:p w14:paraId="03F969E6" w14:textId="77777777" w:rsidR="00843386" w:rsidRPr="00960335" w:rsidRDefault="00843386" w:rsidP="00E901D4">
      <w:pPr>
        <w:numPr>
          <w:ilvl w:val="0"/>
          <w:numId w:val="5"/>
        </w:numPr>
        <w:jc w:val="both"/>
        <w:rPr>
          <w:b/>
          <w:lang w:val="sr-Cyrl-CS"/>
        </w:rPr>
      </w:pPr>
      <w:r w:rsidRPr="00960335">
        <w:rPr>
          <w:b/>
          <w:lang w:val="sr-Cyrl-CS"/>
        </w:rPr>
        <w:t>ПОДАЦИ О ВРСТИ, САДРЖИНИ, НА</w:t>
      </w:r>
      <w:r w:rsidR="00156C1C" w:rsidRPr="00960335">
        <w:rPr>
          <w:b/>
          <w:lang w:val="sr-Cyrl-CS"/>
        </w:rPr>
        <w:t>Ч</w:t>
      </w:r>
      <w:r w:rsidRPr="00960335">
        <w:rPr>
          <w:b/>
          <w:lang w:val="sr-Cyrl-CS"/>
        </w:rPr>
        <w:t>ИНУ ПОДНОШЕЊА, ВИСИНИ И РОКОВИМА ОБЕЗБЕЂЕЊА ИСПУЊЕЊА ОБАВЕЗА ПОНУЂА</w:t>
      </w:r>
      <w:r w:rsidR="00156C1C" w:rsidRPr="00960335">
        <w:rPr>
          <w:b/>
          <w:lang w:val="sr-Cyrl-CS"/>
        </w:rPr>
        <w:t>Ч</w:t>
      </w:r>
      <w:r w:rsidRPr="00960335">
        <w:rPr>
          <w:b/>
          <w:lang w:val="sr-Cyrl-CS"/>
        </w:rPr>
        <w:t>А</w:t>
      </w:r>
    </w:p>
    <w:p w14:paraId="126042D9" w14:textId="77777777" w:rsidR="00843386" w:rsidRPr="008946CB" w:rsidRDefault="00843386" w:rsidP="004241E2">
      <w:pPr>
        <w:jc w:val="both"/>
        <w:rPr>
          <w:b/>
          <w:sz w:val="22"/>
          <w:szCs w:val="22"/>
          <w:lang w:val="sr-Cyrl-CS"/>
        </w:rPr>
      </w:pPr>
    </w:p>
    <w:p w14:paraId="11F12B58" w14:textId="3FCB03EF" w:rsidR="00D32D3D" w:rsidRPr="00CF0AE3" w:rsidRDefault="001953AC" w:rsidP="003B3929">
      <w:pPr>
        <w:ind w:left="630" w:firstLine="90"/>
        <w:jc w:val="both"/>
        <w:rPr>
          <w:b/>
        </w:rPr>
      </w:pPr>
      <w:r>
        <w:rPr>
          <w:b/>
          <w:u w:val="single"/>
          <w:lang w:val="sr-Cyrl-CS"/>
        </w:rPr>
        <w:t>1</w:t>
      </w:r>
      <w:r w:rsidR="00753841">
        <w:rPr>
          <w:b/>
          <w:u w:val="single"/>
          <w:lang w:val="sr-Latn-CS"/>
        </w:rPr>
        <w:t>0</w:t>
      </w:r>
      <w:r w:rsidR="00D32D3D" w:rsidRPr="00CF0AE3">
        <w:rPr>
          <w:b/>
          <w:u w:val="single"/>
          <w:lang w:val="sr-Cyrl-CS"/>
        </w:rPr>
        <w:t>.1 За озбиљност понуде</w:t>
      </w:r>
    </w:p>
    <w:p w14:paraId="02B5E813" w14:textId="355C9D32" w:rsidR="00D32D3D" w:rsidRPr="00FE1913" w:rsidRDefault="00D32D3D" w:rsidP="00D32D3D">
      <w:pPr>
        <w:ind w:left="720"/>
        <w:jc w:val="both"/>
        <w:rPr>
          <w:lang w:val="sr-Cyrl-CS"/>
        </w:rPr>
      </w:pPr>
      <w:r w:rsidRPr="00FE1913">
        <w:rPr>
          <w:lang w:val="sr-Cyrl-CS"/>
        </w:rPr>
        <w:t xml:space="preserve">Понуђач је дужан да у понуди достави </w:t>
      </w:r>
      <w:r w:rsidRPr="00A37838">
        <w:rPr>
          <w:lang w:val="sr-Cyrl-CS"/>
        </w:rPr>
        <w:t>бланко сопствен</w:t>
      </w:r>
      <w:r w:rsidR="00A37838" w:rsidRPr="00A37838">
        <w:t>у</w:t>
      </w:r>
      <w:r w:rsidRPr="00A37838">
        <w:rPr>
          <w:lang w:val="sr-Cyrl-CS"/>
        </w:rPr>
        <w:t xml:space="preserve"> мениц</w:t>
      </w:r>
      <w:r w:rsidR="00A37838" w:rsidRPr="00A37838">
        <w:rPr>
          <w:lang w:val="sr-Cyrl-CS"/>
        </w:rPr>
        <w:t>у</w:t>
      </w:r>
      <w:r w:rsidRPr="00A37838">
        <w:rPr>
          <w:lang w:val="sr-Cyrl-CS"/>
        </w:rPr>
        <w:t>,</w:t>
      </w:r>
      <w:r>
        <w:rPr>
          <w:lang w:val="sr-Cyrl-CS"/>
        </w:rPr>
        <w:t xml:space="preserve"> кој</w:t>
      </w:r>
      <w:r w:rsidR="00A37838">
        <w:rPr>
          <w:lang w:val="sr-Cyrl-CS"/>
        </w:rPr>
        <w:t>а</w:t>
      </w:r>
      <w:r w:rsidRPr="00FE1913">
        <w:rPr>
          <w:lang w:val="sr-Cyrl-CS"/>
        </w:rPr>
        <w:t xml:space="preserve"> мора</w:t>
      </w:r>
      <w:r>
        <w:rPr>
          <w:lang w:val="sr-Cyrl-CS"/>
        </w:rPr>
        <w:t xml:space="preserve"> бити евидентиран</w:t>
      </w:r>
      <w:r w:rsidR="00A37838">
        <w:rPr>
          <w:lang w:val="sr-Cyrl-CS"/>
        </w:rPr>
        <w:t>а</w:t>
      </w:r>
      <w:r w:rsidRPr="00FE1913">
        <w:rPr>
          <w:lang w:val="sr-Cyrl-CS"/>
        </w:rPr>
        <w:t xml:space="preserve"> у Регистру меница и овлашћ</w:t>
      </w:r>
      <w:r>
        <w:rPr>
          <w:lang w:val="sr-Cyrl-CS"/>
        </w:rPr>
        <w:t>ења Народне банке Србије. Мениц</w:t>
      </w:r>
      <w:r w:rsidR="00A37838">
        <w:rPr>
          <w:lang w:val="sr-Cyrl-CS"/>
        </w:rPr>
        <w:t>а</w:t>
      </w:r>
      <w:r w:rsidRPr="00FE1913">
        <w:rPr>
          <w:lang w:val="sr-Cyrl-CS"/>
        </w:rPr>
        <w:t xml:space="preserve"> мора бити оверен</w:t>
      </w:r>
      <w:r w:rsidR="00A37838">
        <w:rPr>
          <w:lang w:val="sr-Cyrl-CS"/>
        </w:rPr>
        <w:t>а</w:t>
      </w:r>
      <w:r w:rsidRPr="00FE1913">
        <w:rPr>
          <w:lang w:val="sr-Cyrl-CS"/>
        </w:rPr>
        <w:t xml:space="preserve"> печатом и потписан</w:t>
      </w:r>
      <w:r w:rsidR="00A37838">
        <w:rPr>
          <w:lang w:val="sr-Cyrl-CS"/>
        </w:rPr>
        <w:t>а</w:t>
      </w:r>
      <w:r w:rsidRPr="00FE1913">
        <w:rPr>
          <w:lang w:val="sr-Cyrl-CS"/>
        </w:rPr>
        <w:t xml:space="preserve"> од стране лица овлашћеног за </w:t>
      </w:r>
      <w:r w:rsidR="00960335">
        <w:rPr>
          <w:lang w:val="sr-Cyrl-CS"/>
        </w:rPr>
        <w:t>заступање</w:t>
      </w:r>
      <w:r w:rsidRPr="00FE1913">
        <w:rPr>
          <w:lang w:val="sr-Cyrl-CS"/>
        </w:rPr>
        <w:t>, а уз ист</w:t>
      </w:r>
      <w:r w:rsidR="00A37838">
        <w:rPr>
          <w:lang w:val="sr-Cyrl-CS"/>
        </w:rPr>
        <w:t>у</w:t>
      </w:r>
      <w:r w:rsidRPr="00FE1913">
        <w:rPr>
          <w:lang w:val="sr-Cyrl-CS"/>
        </w:rPr>
        <w:t xml:space="preserve"> мора бити достављено </w:t>
      </w:r>
      <w:r w:rsidRPr="008369A9">
        <w:rPr>
          <w:lang w:val="sr-Cyrl-CS"/>
        </w:rPr>
        <w:t>попуњено и оверено менично овлашћење – писмо, са назначеним износом од 2% од укупне вредно</w:t>
      </w:r>
      <w:r w:rsidR="005B3E1A">
        <w:rPr>
          <w:lang w:val="sr-Cyrl-CS"/>
        </w:rPr>
        <w:t>сти понуде</w:t>
      </w:r>
      <w:r w:rsidR="000162DF">
        <w:rPr>
          <w:lang w:val="sr-Cyrl-CS"/>
        </w:rPr>
        <w:t xml:space="preserve"> без ПДВ</w:t>
      </w:r>
      <w:r w:rsidRPr="008369A9">
        <w:rPr>
          <w:lang w:val="sr-Cyrl-CS"/>
        </w:rPr>
        <w:t>. Уз мениц</w:t>
      </w:r>
      <w:r w:rsidR="00A37838">
        <w:rPr>
          <w:lang w:val="sr-Cyrl-CS"/>
        </w:rPr>
        <w:t>у</w:t>
      </w:r>
      <w:r w:rsidRPr="008369A9">
        <w:rPr>
          <w:lang w:val="sr-Cyrl-CS"/>
        </w:rPr>
        <w:t xml:space="preserve"> мора бити достављена копија картона депонованих потписа који</w:t>
      </w:r>
      <w:r w:rsidRPr="00FE1913">
        <w:rPr>
          <w:lang w:val="sr-Cyrl-CS"/>
        </w:rPr>
        <w:t xml:space="preserve"> је издат од стране пословне банке коју понуђач наводи у меничном овлашћењу – писму. </w:t>
      </w:r>
      <w:r w:rsidRPr="000162DF">
        <w:rPr>
          <w:lang w:val="sr-Cyrl-CS"/>
        </w:rPr>
        <w:t>Рок важења мениц</w:t>
      </w:r>
      <w:r w:rsidR="001F7EB5" w:rsidRPr="000162DF">
        <w:rPr>
          <w:lang w:val="sr-Cyrl-CS"/>
        </w:rPr>
        <w:t>е</w:t>
      </w:r>
      <w:r w:rsidRPr="000162DF">
        <w:rPr>
          <w:lang w:val="sr-Cyrl-CS"/>
        </w:rPr>
        <w:t xml:space="preserve"> је </w:t>
      </w:r>
      <w:r w:rsidR="001F7EB5" w:rsidRPr="000162DF">
        <w:rPr>
          <w:lang w:val="sr-Cyrl-CS"/>
        </w:rPr>
        <w:t>3</w:t>
      </w:r>
      <w:r w:rsidR="00E81044" w:rsidRPr="000162DF">
        <w:t>0</w:t>
      </w:r>
      <w:r w:rsidR="001F7EB5" w:rsidRPr="000162DF">
        <w:rPr>
          <w:lang w:val="sr-Cyrl-CS"/>
        </w:rPr>
        <w:t xml:space="preserve"> дана дуже од рока важења понуде</w:t>
      </w:r>
      <w:r w:rsidRPr="000162DF">
        <w:rPr>
          <w:lang w:val="sr-Cyrl-CS"/>
        </w:rPr>
        <w:t>.</w:t>
      </w:r>
      <w:r w:rsidRPr="00FE1913">
        <w:rPr>
          <w:lang w:val="sr-Cyrl-CS"/>
        </w:rPr>
        <w:t xml:space="preserve"> </w:t>
      </w:r>
    </w:p>
    <w:p w14:paraId="1794CC4A" w14:textId="7C4661B8" w:rsidR="00D32D3D" w:rsidRPr="008369A9" w:rsidRDefault="00D32D3D" w:rsidP="00D32D3D">
      <w:pPr>
        <w:ind w:left="720"/>
        <w:jc w:val="both"/>
        <w:rPr>
          <w:lang w:val="sr-Cyrl-CS"/>
        </w:rPr>
      </w:pPr>
      <w:r w:rsidRPr="00FE1913">
        <w:rPr>
          <w:lang w:val="sr-Cyrl-CS"/>
        </w:rPr>
        <w:t xml:space="preserve">Наручилац ће уновчити </w:t>
      </w:r>
      <w:r w:rsidRPr="008369A9">
        <w:rPr>
          <w:lang w:val="sr-Cyrl-CS"/>
        </w:rPr>
        <w:t>мениц</w:t>
      </w:r>
      <w:r w:rsidR="00A37838">
        <w:rPr>
          <w:lang w:val="sr-Cyrl-CS"/>
        </w:rPr>
        <w:t>у</w:t>
      </w:r>
      <w:r w:rsidRPr="008369A9">
        <w:rPr>
          <w:lang w:val="sr-Cyrl-CS"/>
        </w:rPr>
        <w:t xml:space="preserve"> дат</w:t>
      </w:r>
      <w:r w:rsidR="00A37838">
        <w:rPr>
          <w:lang w:val="sr-Cyrl-CS"/>
        </w:rPr>
        <w:t>у</w:t>
      </w:r>
      <w:r w:rsidRPr="008369A9">
        <w:rPr>
          <w:lang w:val="sr-Cyrl-CS"/>
        </w:rPr>
        <w:t xml:space="preserve"> уз понуду уколико: понуђач након истека рока за подношење понуда повуче, опозове или измени своју понуду; понуђач коме је додељен </w:t>
      </w:r>
      <w:r w:rsidR="003B47CA">
        <w:rPr>
          <w:lang w:val="sr-Cyrl-CS"/>
        </w:rPr>
        <w:t xml:space="preserve">уговор </w:t>
      </w:r>
      <w:r w:rsidRPr="008369A9">
        <w:rPr>
          <w:lang w:val="sr-Cyrl-CS"/>
        </w:rPr>
        <w:lastRenderedPageBreak/>
        <w:t xml:space="preserve">не потпише </w:t>
      </w:r>
      <w:r w:rsidR="003B47CA">
        <w:rPr>
          <w:lang w:val="sr-Cyrl-CS"/>
        </w:rPr>
        <w:t xml:space="preserve">уговор </w:t>
      </w:r>
      <w:r w:rsidRPr="008369A9">
        <w:rPr>
          <w:lang w:val="sr-Cyrl-CS"/>
        </w:rPr>
        <w:t xml:space="preserve">о јавној набавци; понуђач коме је додељен </w:t>
      </w:r>
      <w:r w:rsidR="003B47CA">
        <w:rPr>
          <w:lang w:val="sr-Cyrl-CS"/>
        </w:rPr>
        <w:t xml:space="preserve">уговор </w:t>
      </w:r>
      <w:r w:rsidRPr="008369A9">
        <w:rPr>
          <w:lang w:val="sr-Cyrl-CS"/>
        </w:rPr>
        <w:t>не поднесе средство обезбеђења за добро извршење посла у складу са захтевима из конкурсне документације.</w:t>
      </w:r>
    </w:p>
    <w:p w14:paraId="426DECE1" w14:textId="66D64A2C" w:rsidR="00D32D3D" w:rsidRPr="008369A9" w:rsidRDefault="00D32D3D" w:rsidP="00D32D3D">
      <w:pPr>
        <w:ind w:left="720"/>
        <w:jc w:val="both"/>
        <w:rPr>
          <w:lang w:val="sr-Cyrl-CS"/>
        </w:rPr>
      </w:pPr>
      <w:r w:rsidRPr="008369A9">
        <w:rPr>
          <w:lang w:val="sr-Cyrl-CS"/>
        </w:rPr>
        <w:t xml:space="preserve">Наручилац ће вратити менице понуђачима са којима није закључен </w:t>
      </w:r>
      <w:r w:rsidR="003B47CA">
        <w:rPr>
          <w:lang w:val="sr-Cyrl-CS"/>
        </w:rPr>
        <w:t xml:space="preserve">уговор, </w:t>
      </w:r>
      <w:r w:rsidRPr="008369A9">
        <w:rPr>
          <w:lang w:val="sr-Cyrl-CS"/>
        </w:rPr>
        <w:t xml:space="preserve">одмах по закључењу </w:t>
      </w:r>
      <w:r w:rsidR="003B47CA">
        <w:rPr>
          <w:lang w:val="sr-Cyrl-CS"/>
        </w:rPr>
        <w:t xml:space="preserve">уговора </w:t>
      </w:r>
      <w:r w:rsidRPr="008369A9">
        <w:rPr>
          <w:lang w:val="sr-Cyrl-CS"/>
        </w:rPr>
        <w:t>са изабраним понуђачем.</w:t>
      </w:r>
    </w:p>
    <w:p w14:paraId="0E2554D9" w14:textId="6267D318" w:rsidR="00D32D3D" w:rsidRPr="00FE1913" w:rsidRDefault="00D32D3D" w:rsidP="00D32D3D">
      <w:pPr>
        <w:ind w:firstLine="720"/>
        <w:jc w:val="both"/>
        <w:rPr>
          <w:lang w:val="sr-Cyrl-CS"/>
        </w:rPr>
      </w:pPr>
      <w:r w:rsidRPr="008369A9">
        <w:rPr>
          <w:lang w:val="sr-Cyrl-CS"/>
        </w:rPr>
        <w:t>Уколико понуђач не достави мениц</w:t>
      </w:r>
      <w:r w:rsidR="00A37838">
        <w:rPr>
          <w:lang w:val="sr-Cyrl-CS"/>
        </w:rPr>
        <w:t>у</w:t>
      </w:r>
      <w:r w:rsidRPr="008369A9">
        <w:rPr>
          <w:lang w:val="sr-Cyrl-CS"/>
        </w:rPr>
        <w:t xml:space="preserve"> понуда ће бити одбијена као неприхватљива.</w:t>
      </w:r>
    </w:p>
    <w:p w14:paraId="4934CBE5" w14:textId="77777777" w:rsidR="00D32D3D" w:rsidRPr="00CF0AE3" w:rsidRDefault="00D32D3D" w:rsidP="00D32D3D">
      <w:pPr>
        <w:jc w:val="both"/>
        <w:rPr>
          <w:b/>
          <w:sz w:val="16"/>
          <w:szCs w:val="16"/>
          <w:lang w:val="sr-Cyrl-CS"/>
        </w:rPr>
      </w:pPr>
    </w:p>
    <w:p w14:paraId="097ED97A" w14:textId="4CA20DA3" w:rsidR="00D32D3D" w:rsidRPr="00CF0AE3" w:rsidRDefault="001953AC" w:rsidP="00D32D3D">
      <w:pPr>
        <w:ind w:firstLine="720"/>
        <w:jc w:val="both"/>
        <w:rPr>
          <w:b/>
          <w:u w:val="single"/>
          <w:lang w:val="sr-Cyrl-CS"/>
        </w:rPr>
      </w:pPr>
      <w:r>
        <w:rPr>
          <w:b/>
          <w:u w:val="single"/>
          <w:lang w:val="sr-Cyrl-CS"/>
        </w:rPr>
        <w:t>1</w:t>
      </w:r>
      <w:r w:rsidR="00753841">
        <w:rPr>
          <w:b/>
          <w:u w:val="single"/>
          <w:lang w:val="sr-Latn-CS"/>
        </w:rPr>
        <w:t>0</w:t>
      </w:r>
      <w:r w:rsidR="00D32D3D" w:rsidRPr="00CF0AE3">
        <w:rPr>
          <w:b/>
          <w:u w:val="single"/>
          <w:lang w:val="sr-Cyrl-CS"/>
        </w:rPr>
        <w:t>.2 За добро извршење посла</w:t>
      </w:r>
    </w:p>
    <w:p w14:paraId="59A37EF6" w14:textId="441A2BC4" w:rsidR="005221D3" w:rsidRPr="005773AB" w:rsidRDefault="005221D3" w:rsidP="005221D3">
      <w:pPr>
        <w:ind w:left="709"/>
        <w:jc w:val="both"/>
        <w:rPr>
          <w:lang w:val="sr-Cyrl-CS"/>
        </w:rPr>
      </w:pPr>
      <w:r w:rsidRPr="005773AB">
        <w:rPr>
          <w:lang w:val="sr-Cyrl-RS"/>
        </w:rPr>
        <w:t xml:space="preserve">Понуђач је дужан да у тренутку закључења уговора Наручиоцу преда бланко соло меницу за добро извршење посла, </w:t>
      </w:r>
      <w:r w:rsidRPr="005773AB">
        <w:t>која мора бити евидентирана у Регистру меница и овлашћења Народне банке Србије.</w:t>
      </w:r>
      <w:r w:rsidRPr="005773AB">
        <w:rPr>
          <w:lang w:val="sr-Cyrl-CS"/>
        </w:rPr>
        <w:t xml:space="preserve"> </w:t>
      </w:r>
      <w:r w:rsidRPr="005773AB">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 – писмо, са назнаком да меница може бити реализована до износа од 10% вредности уговора без ПДВ.</w:t>
      </w:r>
      <w:r w:rsidRPr="005773AB">
        <w:rPr>
          <w:lang w:val="sr-Cyrl-RS"/>
        </w:rPr>
        <w:t> </w:t>
      </w:r>
      <w:r w:rsidRPr="005773AB">
        <w:rPr>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5773AB">
        <w:t xml:space="preserve">Meнично овлашћење-писмо важи 30 дана дуже од </w:t>
      </w:r>
      <w:r w:rsidRPr="005773AB">
        <w:rPr>
          <w:lang w:val="sr-Cyrl-CS"/>
        </w:rPr>
        <w:t>истека рока важења уговора.</w:t>
      </w:r>
    </w:p>
    <w:p w14:paraId="704A7C28" w14:textId="77777777" w:rsidR="005221D3" w:rsidRPr="00EB14D1" w:rsidRDefault="005221D3" w:rsidP="005221D3">
      <w:pPr>
        <w:ind w:left="709"/>
        <w:jc w:val="both"/>
      </w:pPr>
      <w:r w:rsidRPr="005773AB">
        <w:t>Наручилац ће </w:t>
      </w:r>
      <w:r w:rsidRPr="005773AB">
        <w:rPr>
          <w:lang w:val="sr-Cyrl-CS"/>
        </w:rPr>
        <w:t>наплатити меницу</w:t>
      </w:r>
      <w:r w:rsidRPr="005773AB">
        <w:t> уколико: </w:t>
      </w:r>
      <w:r w:rsidRPr="005773AB">
        <w:rPr>
          <w:lang w:val="sr-Cyrl-CS"/>
        </w:rPr>
        <w:t>Изабрани понуђач</w:t>
      </w:r>
      <w:r w:rsidRPr="005773AB">
        <w:t> не буде извршавао своје обавезе на начин предвиђен </w:t>
      </w:r>
      <w:r w:rsidRPr="005773AB">
        <w:rPr>
          <w:lang w:val="sr-Cyrl-RS"/>
        </w:rPr>
        <w:t>уговором.</w:t>
      </w:r>
    </w:p>
    <w:p w14:paraId="3DA859E7" w14:textId="77777777" w:rsidR="00BD3E7F" w:rsidRPr="00E03600" w:rsidRDefault="00BD3E7F" w:rsidP="00BD3E7F">
      <w:pPr>
        <w:pStyle w:val="ListParagraph"/>
        <w:tabs>
          <w:tab w:val="left" w:pos="0"/>
        </w:tabs>
        <w:ind w:left="0"/>
        <w:jc w:val="both"/>
        <w:rPr>
          <w:rFonts w:eastAsia="TimesNewRomanPSMT"/>
          <w:bCs/>
          <w:iCs/>
          <w:sz w:val="24"/>
          <w:szCs w:val="24"/>
          <w:lang w:val="sr-Cyrl-CS"/>
        </w:rPr>
      </w:pPr>
    </w:p>
    <w:p w14:paraId="7E8DC603" w14:textId="77777777" w:rsidR="005A2E7F" w:rsidRPr="00CF0AE3" w:rsidRDefault="005A2E7F" w:rsidP="00E901D4">
      <w:pPr>
        <w:pStyle w:val="ListParagraph"/>
        <w:numPr>
          <w:ilvl w:val="0"/>
          <w:numId w:val="5"/>
        </w:numPr>
        <w:jc w:val="both"/>
        <w:rPr>
          <w:sz w:val="24"/>
          <w:szCs w:val="24"/>
          <w:lang w:val="sr-Cyrl-CS"/>
        </w:rPr>
      </w:pPr>
      <w:r w:rsidRPr="00CF0AE3">
        <w:rPr>
          <w:sz w:val="24"/>
          <w:szCs w:val="24"/>
          <w:lang w:val="sr-Cyrl-CS"/>
        </w:rPr>
        <w:t>ЗАШТИТА ПОВЕРЉИВОСТИ ПОДАТАКА КОЈЕ НАРУ</w:t>
      </w:r>
      <w:r w:rsidR="00735228" w:rsidRPr="00CF0AE3">
        <w:rPr>
          <w:sz w:val="24"/>
          <w:szCs w:val="24"/>
          <w:lang w:val="sr-Cyrl-CS"/>
        </w:rPr>
        <w:t>Ч</w:t>
      </w:r>
      <w:r w:rsidRPr="00CF0AE3">
        <w:rPr>
          <w:sz w:val="24"/>
          <w:szCs w:val="24"/>
          <w:lang w:val="sr-Cyrl-CS"/>
        </w:rPr>
        <w:t>ИЛАЦ СТАВЉА ПОНУЂА</w:t>
      </w:r>
      <w:r w:rsidR="00735228" w:rsidRPr="00CF0AE3">
        <w:rPr>
          <w:sz w:val="24"/>
          <w:szCs w:val="24"/>
          <w:lang w:val="sr-Cyrl-CS"/>
        </w:rPr>
        <w:t>Ч</w:t>
      </w:r>
      <w:r w:rsidRPr="00CF0AE3">
        <w:rPr>
          <w:sz w:val="24"/>
          <w:szCs w:val="24"/>
          <w:lang w:val="sr-Cyrl-CS"/>
        </w:rPr>
        <w:t>ИМА НА РАСПОЛАГАЊЕ, УКЉУ</w:t>
      </w:r>
      <w:r w:rsidR="00735228" w:rsidRPr="00CF0AE3">
        <w:rPr>
          <w:sz w:val="24"/>
          <w:szCs w:val="24"/>
          <w:lang w:val="sr-Cyrl-CS"/>
        </w:rPr>
        <w:t>Ч</w:t>
      </w:r>
      <w:r w:rsidRPr="00CF0AE3">
        <w:rPr>
          <w:sz w:val="24"/>
          <w:szCs w:val="24"/>
          <w:lang w:val="sr-Cyrl-CS"/>
        </w:rPr>
        <w:t>УЈУЋИ И ЊИХОВЕ ПОДИЗВОЂА</w:t>
      </w:r>
      <w:r w:rsidR="00735228" w:rsidRPr="00CF0AE3">
        <w:rPr>
          <w:sz w:val="24"/>
          <w:szCs w:val="24"/>
          <w:lang w:val="sr-Cyrl-CS"/>
        </w:rPr>
        <w:t>Ч</w:t>
      </w:r>
      <w:r w:rsidRPr="00CF0AE3">
        <w:rPr>
          <w:sz w:val="24"/>
          <w:szCs w:val="24"/>
          <w:lang w:val="sr-Cyrl-CS"/>
        </w:rPr>
        <w:t>Е</w:t>
      </w:r>
    </w:p>
    <w:p w14:paraId="1FF24BCA" w14:textId="77777777" w:rsidR="005A2E7F" w:rsidRPr="000249A8" w:rsidRDefault="005A2E7F" w:rsidP="006C40DC">
      <w:pPr>
        <w:jc w:val="both"/>
        <w:rPr>
          <w:b/>
          <w:lang w:val="sr-Cyrl-CS"/>
        </w:rPr>
      </w:pPr>
    </w:p>
    <w:p w14:paraId="2D525109" w14:textId="77777777" w:rsidR="009111BF" w:rsidRPr="000249A8" w:rsidRDefault="005A2E7F" w:rsidP="006C40DC">
      <w:pPr>
        <w:ind w:left="720"/>
        <w:jc w:val="both"/>
        <w:rPr>
          <w:lang w:val="sr-Cyrl-CS"/>
        </w:rPr>
      </w:pPr>
      <w:r w:rsidRPr="000249A8">
        <w:rPr>
          <w:lang w:val="sr-Cyrl-CS"/>
        </w:rPr>
        <w:t>Предметна набавка не садржи поверљиве информације које наручилац ставља на располагање.</w:t>
      </w:r>
    </w:p>
    <w:p w14:paraId="49FB9924" w14:textId="77777777" w:rsidR="009111BF" w:rsidRPr="000249A8" w:rsidRDefault="009111BF" w:rsidP="006C40DC">
      <w:pPr>
        <w:ind w:left="720"/>
        <w:jc w:val="both"/>
        <w:rPr>
          <w:lang w:val="sr-Cyrl-CS"/>
        </w:rPr>
      </w:pPr>
    </w:p>
    <w:p w14:paraId="542ECFDF" w14:textId="77777777" w:rsidR="005A2E7F" w:rsidRPr="000249A8" w:rsidRDefault="005A2E7F" w:rsidP="00E901D4">
      <w:pPr>
        <w:numPr>
          <w:ilvl w:val="0"/>
          <w:numId w:val="5"/>
        </w:numPr>
        <w:jc w:val="both"/>
        <w:rPr>
          <w:b/>
          <w:lang w:val="sr-Cyrl-CS"/>
        </w:rPr>
      </w:pPr>
      <w:r w:rsidRPr="000249A8">
        <w:rPr>
          <w:b/>
          <w:lang w:val="sr-Cyrl-CS"/>
        </w:rPr>
        <w:t>ДОДАТНЕ ИНФОРМАЦИЈЕ ИЛИ ПОЈАШЊЕЊА У ВЕЗИ СА ПРИПРЕМАЊЕМ ПОНУДЕ</w:t>
      </w:r>
    </w:p>
    <w:p w14:paraId="22E97707" w14:textId="77777777" w:rsidR="005A2E7F" w:rsidRPr="000249A8" w:rsidRDefault="005A2E7F" w:rsidP="006C40DC">
      <w:pPr>
        <w:jc w:val="both"/>
        <w:rPr>
          <w:lang w:val="sr-Cyrl-CS"/>
        </w:rPr>
      </w:pPr>
    </w:p>
    <w:p w14:paraId="71881949" w14:textId="260122C1" w:rsidR="005A2E7F" w:rsidRPr="000249A8" w:rsidRDefault="005A2E7F" w:rsidP="006C40DC">
      <w:pPr>
        <w:ind w:left="720"/>
        <w:jc w:val="both"/>
        <w:rPr>
          <w:lang w:val="sr-Cyrl-CS"/>
        </w:rPr>
      </w:pPr>
      <w:r w:rsidRPr="000249A8">
        <w:rPr>
          <w:lang w:val="sr-Cyrl-CS"/>
        </w:rPr>
        <w:t xml:space="preserve">Заинтересовано лице може, у писаном облику (путем поште на адресу наручиоца, </w:t>
      </w:r>
      <w:r w:rsidRPr="002D580A">
        <w:rPr>
          <w:lang w:val="sr-Cyrl-CS"/>
        </w:rPr>
        <w:t>електронске поште на е-</w:t>
      </w:r>
      <w:r w:rsidR="0028097E" w:rsidRPr="002D580A">
        <w:rPr>
          <w:lang w:val="sr-Latn-CS"/>
        </w:rPr>
        <w:t>маил</w:t>
      </w:r>
      <w:r w:rsidRPr="002D580A">
        <w:rPr>
          <w:lang w:val="sr-Latn-CS"/>
        </w:rPr>
        <w:t xml:space="preserve"> </w:t>
      </w:r>
      <w:hyperlink r:id="rId10" w:history="1">
        <w:r w:rsidR="00E96B5E" w:rsidRPr="00E96B5E">
          <w:rPr>
            <w:rStyle w:val="Hyperlink"/>
            <w:lang w:val="sr-Latn-CS"/>
          </w:rPr>
          <w:t>tender@piu.rs</w:t>
        </w:r>
      </w:hyperlink>
      <w:r w:rsidR="00B35623">
        <w:rPr>
          <w:lang w:val="sr-Latn-CS"/>
        </w:rPr>
        <w:t xml:space="preserve"> </w:t>
      </w:r>
      <w:r w:rsidR="00E36D24" w:rsidRPr="00E36D24">
        <w:t>или факсом на број: 011-3088653</w:t>
      </w:r>
      <w:r w:rsidR="00697FC9">
        <w:t>)</w:t>
      </w:r>
      <w:r w:rsidR="00E36D24" w:rsidRPr="00E36D24">
        <w:t xml:space="preserve"> </w:t>
      </w:r>
      <w:r w:rsidRPr="000249A8">
        <w:rPr>
          <w:lang w:val="sr-Cyrl-CS"/>
        </w:rPr>
        <w:t>тражити од наручиоца додатне информације или појашњења у вези са припремањем понуде, најкасније 5 дана пре истека рока за подношење понуде.</w:t>
      </w:r>
    </w:p>
    <w:p w14:paraId="0D3F0C3E" w14:textId="77777777" w:rsidR="005A2E7F" w:rsidRPr="000249A8" w:rsidRDefault="005A2E7F" w:rsidP="006C40DC">
      <w:pPr>
        <w:ind w:left="720"/>
        <w:jc w:val="both"/>
        <w:rPr>
          <w:lang w:val="sr-Cyrl-CS"/>
        </w:rPr>
      </w:pPr>
      <w:r w:rsidRPr="000249A8">
        <w:rPr>
          <w:lang w:val="sr-Cyrl-CS"/>
        </w:rPr>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14:paraId="46C570C7" w14:textId="09DB23E6" w:rsidR="005A2E7F" w:rsidRPr="00E03600" w:rsidRDefault="005A2E7F" w:rsidP="006C40DC">
      <w:pPr>
        <w:ind w:left="720"/>
        <w:jc w:val="both"/>
        <w:rPr>
          <w:lang w:val="sr-Cyrl-CS"/>
        </w:rPr>
      </w:pPr>
      <w:r w:rsidRPr="00F34DC1">
        <w:rPr>
          <w:lang w:val="sr-Cyrl-CS"/>
        </w:rPr>
        <w:t xml:space="preserve">Додатне информације или појашњења упућују се са напоменом </w:t>
      </w:r>
      <w:r w:rsidRPr="000A0FD9">
        <w:rPr>
          <w:b/>
          <w:lang w:val="sr-Cyrl-CS"/>
        </w:rPr>
        <w:t>“Захтев за дода</w:t>
      </w:r>
      <w:r w:rsidR="007C0005">
        <w:rPr>
          <w:b/>
          <w:lang w:val="sr-Cyrl-CS"/>
        </w:rPr>
        <w:t>тн</w:t>
      </w:r>
      <w:r w:rsidRPr="000A0FD9">
        <w:rPr>
          <w:b/>
          <w:lang w:val="sr-Cyrl-CS"/>
        </w:rPr>
        <w:t xml:space="preserve">им информацијама или појашњењима конкурсне документације, ЈН број </w:t>
      </w:r>
      <w:r w:rsidR="00896A71">
        <w:rPr>
          <w:b/>
          <w:lang w:val="sr-Cyrl-CS"/>
        </w:rPr>
        <w:t>ЈНМВ/</w:t>
      </w:r>
      <w:r w:rsidR="00833434">
        <w:rPr>
          <w:b/>
          <w:lang w:val="sr-Cyrl-CS"/>
        </w:rPr>
        <w:t>0</w:t>
      </w:r>
      <w:r w:rsidR="00896A71">
        <w:rPr>
          <w:b/>
          <w:lang w:val="sr-Cyrl-CS"/>
        </w:rPr>
        <w:t>7-2016/У</w:t>
      </w:r>
      <w:r w:rsidRPr="000A0FD9">
        <w:rPr>
          <w:b/>
          <w:lang w:val="sr-Cyrl-CS"/>
        </w:rPr>
        <w:t>”</w:t>
      </w:r>
      <w:r w:rsidR="007A28C8" w:rsidRPr="000A0FD9">
        <w:rPr>
          <w:b/>
          <w:lang w:val="sr-Cyrl-CS"/>
        </w:rPr>
        <w:t>.</w:t>
      </w:r>
    </w:p>
    <w:p w14:paraId="1F845C5C" w14:textId="77777777" w:rsidR="007A28C8" w:rsidRPr="000249A8" w:rsidRDefault="007A28C8" w:rsidP="006C40DC">
      <w:pPr>
        <w:ind w:left="720"/>
        <w:jc w:val="both"/>
        <w:rPr>
          <w:lang w:val="sr-Cyrl-CS"/>
        </w:rPr>
      </w:pPr>
      <w:r w:rsidRPr="00E07A4F">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33D7F5A3" w14:textId="77777777" w:rsidR="007A28C8" w:rsidRPr="000249A8" w:rsidRDefault="007A28C8" w:rsidP="006C40DC">
      <w:pPr>
        <w:ind w:left="720"/>
        <w:jc w:val="both"/>
        <w:rPr>
          <w:lang w:val="sr-Cyrl-CS"/>
        </w:rPr>
      </w:pPr>
      <w:r w:rsidRPr="000249A8">
        <w:rPr>
          <w:lang w:val="sr-Cyrl-CS"/>
        </w:rPr>
        <w:t>По истеку рока предвиђеног за подношење понуда наручилац не може да мења нити да допуњује конкурсну документацију.</w:t>
      </w:r>
    </w:p>
    <w:p w14:paraId="7EF73B3D" w14:textId="77777777" w:rsidR="007A28C8" w:rsidRPr="000249A8" w:rsidRDefault="007A28C8" w:rsidP="006C40DC">
      <w:pPr>
        <w:ind w:left="720"/>
        <w:jc w:val="both"/>
        <w:rPr>
          <w:lang w:val="sr-Cyrl-CS"/>
        </w:rPr>
      </w:pPr>
      <w:r w:rsidRPr="000249A8">
        <w:rPr>
          <w:lang w:val="sr-Cyrl-CS"/>
        </w:rPr>
        <w:t>Тражење додатних информација или појашњења у вези са припремањем понуде, телефоном није дозвољено.</w:t>
      </w:r>
    </w:p>
    <w:p w14:paraId="6DA888DF" w14:textId="77777777" w:rsidR="007A28C8" w:rsidRDefault="007A28C8" w:rsidP="006C40DC">
      <w:pPr>
        <w:ind w:left="720"/>
        <w:jc w:val="both"/>
        <w:rPr>
          <w:lang w:val="sr-Cyrl-CS"/>
        </w:rPr>
      </w:pPr>
      <w:r w:rsidRPr="000249A8">
        <w:rPr>
          <w:lang w:val="sr-Cyrl-CS"/>
        </w:rPr>
        <w:t>Комуникација у поступку јавне набавке врши се искључиво на начин одређен чланом 20. Закона.</w:t>
      </w:r>
    </w:p>
    <w:p w14:paraId="2F47403B" w14:textId="77777777" w:rsidR="00D37C33" w:rsidRPr="00D37C33" w:rsidRDefault="00D37C33" w:rsidP="00960335">
      <w:pPr>
        <w:jc w:val="both"/>
        <w:rPr>
          <w:lang w:val="sr-Latn-CS"/>
        </w:rPr>
      </w:pPr>
    </w:p>
    <w:p w14:paraId="5B77EE33" w14:textId="77777777" w:rsidR="007A28C8" w:rsidRPr="000249A8" w:rsidRDefault="007A28C8" w:rsidP="00E901D4">
      <w:pPr>
        <w:numPr>
          <w:ilvl w:val="0"/>
          <w:numId w:val="5"/>
        </w:numPr>
        <w:jc w:val="both"/>
        <w:rPr>
          <w:lang w:val="sr-Cyrl-CS"/>
        </w:rPr>
      </w:pPr>
      <w:r w:rsidRPr="000249A8">
        <w:rPr>
          <w:b/>
          <w:lang w:val="sr-Cyrl-CS"/>
        </w:rPr>
        <w:t>ДОДАТНА ОБЈАШЊЕЊА ОД ПОНУЂА</w:t>
      </w:r>
      <w:r w:rsidR="00735228">
        <w:rPr>
          <w:b/>
          <w:lang w:val="sr-Cyrl-CS"/>
        </w:rPr>
        <w:t>Ч</w:t>
      </w:r>
      <w:r w:rsidRPr="000249A8">
        <w:rPr>
          <w:b/>
          <w:lang w:val="sr-Cyrl-CS"/>
        </w:rPr>
        <w:t xml:space="preserve">А ПОСЛЕ </w:t>
      </w:r>
      <w:bookmarkStart w:id="1" w:name="_GoBack"/>
      <w:r w:rsidRPr="000249A8">
        <w:rPr>
          <w:b/>
          <w:lang w:val="sr-Cyrl-CS"/>
        </w:rPr>
        <w:t>ОТВАРА</w:t>
      </w:r>
      <w:bookmarkEnd w:id="1"/>
      <w:r w:rsidRPr="000249A8">
        <w:rPr>
          <w:b/>
          <w:lang w:val="sr-Cyrl-CS"/>
        </w:rPr>
        <w:t>ЊА ПОНУДА И КОНТРОЛА КОД ПОНУЂА</w:t>
      </w:r>
      <w:r w:rsidR="00735228">
        <w:rPr>
          <w:b/>
          <w:lang w:val="sr-Cyrl-CS"/>
        </w:rPr>
        <w:t>Ч</w:t>
      </w:r>
      <w:r w:rsidRPr="000249A8">
        <w:rPr>
          <w:b/>
          <w:lang w:val="sr-Cyrl-CS"/>
        </w:rPr>
        <w:t>А ОДНОСНО ЊЕГОВОГ ПОДИЗВОЂА</w:t>
      </w:r>
      <w:r w:rsidR="00735228">
        <w:rPr>
          <w:b/>
          <w:lang w:val="sr-Cyrl-CS"/>
        </w:rPr>
        <w:t>Ч</w:t>
      </w:r>
      <w:r w:rsidRPr="000249A8">
        <w:rPr>
          <w:b/>
          <w:lang w:val="sr-Cyrl-CS"/>
        </w:rPr>
        <w:t>А</w:t>
      </w:r>
    </w:p>
    <w:p w14:paraId="22FA0168" w14:textId="77777777" w:rsidR="007A28C8" w:rsidRPr="000249A8" w:rsidRDefault="007A28C8" w:rsidP="006C40DC">
      <w:pPr>
        <w:jc w:val="both"/>
        <w:rPr>
          <w:b/>
          <w:lang w:val="sr-Cyrl-CS"/>
        </w:rPr>
      </w:pPr>
    </w:p>
    <w:p w14:paraId="6C14B551" w14:textId="77777777" w:rsidR="007A28C8" w:rsidRPr="000249A8" w:rsidRDefault="007A28C8" w:rsidP="006C40DC">
      <w:pPr>
        <w:ind w:left="720"/>
        <w:jc w:val="both"/>
        <w:rPr>
          <w:lang w:val="sr-Cyrl-CS"/>
        </w:rPr>
      </w:pPr>
      <w:r w:rsidRPr="000249A8">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717CC9A7" w14:textId="77777777" w:rsidR="007A28C8" w:rsidRPr="000249A8" w:rsidRDefault="007A28C8" w:rsidP="006C40DC">
      <w:pPr>
        <w:ind w:left="720"/>
        <w:jc w:val="both"/>
        <w:rPr>
          <w:lang w:val="sr-Cyrl-CS"/>
        </w:rPr>
      </w:pPr>
      <w:r w:rsidRPr="000249A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304327">
        <w:rPr>
          <w:lang w:val="sr-Cyrl-CS"/>
        </w:rPr>
        <w:t>г</w:t>
      </w:r>
      <w:r w:rsidRPr="000249A8">
        <w:rPr>
          <w:lang w:val="sr-Cyrl-CS"/>
        </w:rPr>
        <w:t xml:space="preserve"> подизвођача.</w:t>
      </w:r>
    </w:p>
    <w:p w14:paraId="5B50F4CB" w14:textId="77777777" w:rsidR="007A28C8" w:rsidRPr="000249A8" w:rsidRDefault="007A28C8" w:rsidP="006C40DC">
      <w:pPr>
        <w:ind w:left="720"/>
        <w:jc w:val="both"/>
        <w:rPr>
          <w:lang w:val="sr-Cyrl-CS"/>
        </w:rPr>
      </w:pPr>
      <w:r w:rsidRPr="000249A8">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BCBE397" w14:textId="77777777" w:rsidR="007A28C8" w:rsidRPr="000249A8" w:rsidRDefault="007A28C8" w:rsidP="006C40DC">
      <w:pPr>
        <w:ind w:left="720"/>
        <w:jc w:val="both"/>
        <w:rPr>
          <w:lang w:val="sr-Cyrl-CS"/>
        </w:rPr>
      </w:pPr>
      <w:r w:rsidRPr="000249A8">
        <w:rPr>
          <w:lang w:val="sr-Cyrl-CS"/>
        </w:rPr>
        <w:t>У случају разлике између јединичне и укупне цене, меродавна је јединична цена.</w:t>
      </w:r>
    </w:p>
    <w:p w14:paraId="67E6FB82" w14:textId="77777777" w:rsidR="007A28C8" w:rsidRDefault="007A28C8" w:rsidP="006C40DC">
      <w:pPr>
        <w:ind w:left="720"/>
        <w:jc w:val="both"/>
        <w:rPr>
          <w:lang w:val="sr-Cyrl-CS"/>
        </w:rPr>
      </w:pPr>
      <w:r w:rsidRPr="000249A8">
        <w:rPr>
          <w:lang w:val="sr-Cyrl-CS"/>
        </w:rPr>
        <w:t>Ако се понуђач не сагласи са исправком рачунских грешака, наручилац ће његову понуду одбити као неприхватљиву.</w:t>
      </w:r>
    </w:p>
    <w:p w14:paraId="234B9A65" w14:textId="77777777" w:rsidR="00465CF4" w:rsidRPr="00273F25" w:rsidRDefault="00465CF4" w:rsidP="006C40DC">
      <w:pPr>
        <w:jc w:val="both"/>
        <w:rPr>
          <w:sz w:val="22"/>
          <w:szCs w:val="22"/>
          <w:lang w:val="sr-Cyrl-CS"/>
        </w:rPr>
      </w:pPr>
    </w:p>
    <w:p w14:paraId="266EEB4F" w14:textId="77777777" w:rsidR="002C2785" w:rsidRPr="007E52C5" w:rsidRDefault="0084545C" w:rsidP="00E901D4">
      <w:pPr>
        <w:numPr>
          <w:ilvl w:val="0"/>
          <w:numId w:val="5"/>
        </w:numPr>
        <w:jc w:val="both"/>
        <w:rPr>
          <w:b/>
          <w:lang w:val="sr-Cyrl-CS"/>
        </w:rPr>
      </w:pPr>
      <w:r w:rsidRPr="007E52C5">
        <w:rPr>
          <w:b/>
          <w:lang w:val="sr-Cyrl-CS"/>
        </w:rPr>
        <w:t>КРИТЕРИЈУМ</w:t>
      </w:r>
      <w:r w:rsidR="002C2785" w:rsidRPr="007E52C5">
        <w:rPr>
          <w:b/>
          <w:lang w:val="sr-Cyrl-CS"/>
        </w:rPr>
        <w:t xml:space="preserve"> ЗА </w:t>
      </w:r>
      <w:r w:rsidR="000249A8" w:rsidRPr="007E52C5">
        <w:rPr>
          <w:b/>
          <w:lang w:val="sr-Cyrl-CS"/>
        </w:rPr>
        <w:t>ИЗБОР НАЈПОВОЉНИЈЕ ПОНУДЕ</w:t>
      </w:r>
    </w:p>
    <w:p w14:paraId="08460EA5" w14:textId="77777777" w:rsidR="00F34DC1" w:rsidRPr="00F34DC1" w:rsidRDefault="00F34DC1" w:rsidP="00F34DC1">
      <w:pPr>
        <w:ind w:left="720"/>
        <w:jc w:val="both"/>
        <w:rPr>
          <w:b/>
          <w:lang w:val="sr-Cyrl-CS"/>
        </w:rPr>
      </w:pPr>
    </w:p>
    <w:p w14:paraId="02AC745C" w14:textId="77777777" w:rsidR="005B7D22" w:rsidRPr="008369A9" w:rsidRDefault="005B7D22" w:rsidP="005B7D22">
      <w:pPr>
        <w:tabs>
          <w:tab w:val="num" w:pos="1094"/>
        </w:tabs>
        <w:ind w:left="720"/>
        <w:jc w:val="both"/>
        <w:rPr>
          <w:b/>
          <w:lang w:val="sr-Cyrl-CS"/>
        </w:rPr>
      </w:pPr>
      <w:r w:rsidRPr="008369A9">
        <w:rPr>
          <w:lang w:val="sr-Cyrl-CS"/>
        </w:rPr>
        <w:t xml:space="preserve">Критеријум за избор најповољније понуде </w:t>
      </w:r>
      <w:r w:rsidRPr="00A37838">
        <w:rPr>
          <w:lang w:val="sr-Cyrl-CS"/>
        </w:rPr>
        <w:t xml:space="preserve">је </w:t>
      </w:r>
      <w:r w:rsidR="008369A9" w:rsidRPr="00A37838">
        <w:rPr>
          <w:lang w:val="sr-Cyrl-CS"/>
        </w:rPr>
        <w:t>најнижа понуђена цена</w:t>
      </w:r>
      <w:r w:rsidRPr="00A37838">
        <w:rPr>
          <w:lang w:val="sr-Latn-CS"/>
        </w:rPr>
        <w:t>.</w:t>
      </w:r>
    </w:p>
    <w:p w14:paraId="2CF8AB8A" w14:textId="77777777" w:rsidR="00B74941" w:rsidRPr="00B74941" w:rsidRDefault="00B74941" w:rsidP="008369A9">
      <w:pPr>
        <w:jc w:val="both"/>
        <w:rPr>
          <w:b/>
          <w:sz w:val="22"/>
          <w:szCs w:val="22"/>
        </w:rPr>
      </w:pPr>
    </w:p>
    <w:p w14:paraId="5AD996DD" w14:textId="28470E53" w:rsidR="002C2785" w:rsidRPr="00E96B5E" w:rsidRDefault="002C2785" w:rsidP="003C08DB">
      <w:pPr>
        <w:pStyle w:val="ListParagraph"/>
        <w:numPr>
          <w:ilvl w:val="0"/>
          <w:numId w:val="5"/>
        </w:numPr>
        <w:jc w:val="both"/>
        <w:rPr>
          <w:lang w:val="sr-Cyrl-CS"/>
        </w:rPr>
      </w:pPr>
      <w:r w:rsidRPr="00BB56C6">
        <w:rPr>
          <w:lang w:val="sr-Cyrl-CS"/>
        </w:rPr>
        <w:t>ЕЛЕМЕНТИ</w:t>
      </w:r>
      <w:r w:rsidRPr="00776772">
        <w:rPr>
          <w:lang w:val="sr-Cyrl-CS"/>
        </w:rPr>
        <w:t xml:space="preserve"> КРИТЕРИЈУМА НА ОСНОВУ КОЈИХ ЋЕ НАРУ</w:t>
      </w:r>
      <w:r w:rsidR="00A3652A" w:rsidRPr="00E96B5E">
        <w:rPr>
          <w:lang w:val="sr-Cyrl-CS"/>
        </w:rPr>
        <w:t>Ч</w:t>
      </w:r>
      <w:r w:rsidRPr="00E96B5E">
        <w:rPr>
          <w:lang w:val="sr-Cyrl-CS"/>
        </w:rPr>
        <w:t xml:space="preserve">ИЛАЦ </w:t>
      </w:r>
      <w:r w:rsidR="009A0DCC" w:rsidRPr="00E96B5E">
        <w:rPr>
          <w:lang w:val="sr-Cyrl-CS"/>
        </w:rPr>
        <w:t xml:space="preserve">ИЗВРШИТИ ДОДЕЛУ </w:t>
      </w:r>
      <w:r w:rsidR="00753841" w:rsidRPr="00E96B5E">
        <w:rPr>
          <w:lang w:val="sr-Cyrl-CS"/>
        </w:rPr>
        <w:t xml:space="preserve">УГОВОРА </w:t>
      </w:r>
      <w:r w:rsidRPr="00E96B5E">
        <w:rPr>
          <w:lang w:val="sr-Cyrl-CS"/>
        </w:rPr>
        <w:t xml:space="preserve">У СИТУАЦИЈИ </w:t>
      </w:r>
      <w:r w:rsidR="00A3652A" w:rsidRPr="00E96B5E">
        <w:rPr>
          <w:lang w:val="sr-Cyrl-CS"/>
        </w:rPr>
        <w:t>КАДА ПОСТОЈЕ ДВЕ ИЛИ ВИШЕ ПОНУДА</w:t>
      </w:r>
      <w:r w:rsidRPr="00E96B5E">
        <w:rPr>
          <w:lang w:val="sr-Cyrl-CS"/>
        </w:rPr>
        <w:t xml:space="preserve"> СА </w:t>
      </w:r>
      <w:r w:rsidR="00EF66B9" w:rsidRPr="00E96B5E">
        <w:rPr>
          <w:lang w:val="sr-Cyrl-CS"/>
        </w:rPr>
        <w:t>ИСТОМ ПОНУЂЕНОМ ЦЕНОМ</w:t>
      </w:r>
    </w:p>
    <w:p w14:paraId="687D82EF" w14:textId="77777777" w:rsidR="002C2785" w:rsidRPr="00E03600" w:rsidRDefault="002C2785" w:rsidP="006C40DC">
      <w:pPr>
        <w:jc w:val="both"/>
        <w:rPr>
          <w:b/>
          <w:lang w:val="sr-Cyrl-CS"/>
        </w:rPr>
      </w:pPr>
    </w:p>
    <w:p w14:paraId="3215052F" w14:textId="797E3E34" w:rsidR="003B3929" w:rsidRDefault="00F92A77" w:rsidP="00E36D24">
      <w:pPr>
        <w:ind w:left="720"/>
        <w:jc w:val="both"/>
        <w:rPr>
          <w:lang w:val="sr-Cyrl-CS"/>
        </w:rPr>
      </w:pPr>
      <w:r w:rsidRPr="00F92A77">
        <w:rPr>
          <w:lang w:val="sr-Cyrl-CS"/>
        </w:rPr>
        <w:t xml:space="preserve">У случају да постоје две или више понуда са истом </w:t>
      </w:r>
      <w:r w:rsidR="00DA238D">
        <w:rPr>
          <w:lang w:val="sr-Cyrl-CS"/>
        </w:rPr>
        <w:t xml:space="preserve">понуђеном </w:t>
      </w:r>
      <w:r w:rsidRPr="00F92A77">
        <w:rPr>
          <w:lang w:val="sr-Cyrl-CS"/>
        </w:rPr>
        <w:t xml:space="preserve">ценом, </w:t>
      </w:r>
      <w:r w:rsidR="004C3C68">
        <w:rPr>
          <w:lang w:val="sr-Cyrl-CS"/>
        </w:rPr>
        <w:t>Н</w:t>
      </w:r>
      <w:r w:rsidR="00075ECC" w:rsidRPr="00F92A77">
        <w:rPr>
          <w:lang w:val="sr-Cyrl-CS"/>
        </w:rPr>
        <w:t xml:space="preserve">аручилац ће </w:t>
      </w:r>
      <w:r w:rsidR="00075ECC" w:rsidRPr="003C08DB">
        <w:rPr>
          <w:lang w:val="sr-Cyrl-CS"/>
        </w:rPr>
        <w:t xml:space="preserve">доделити </w:t>
      </w:r>
      <w:r w:rsidR="00753841" w:rsidRPr="003C08DB">
        <w:rPr>
          <w:lang w:val="sr-Cyrl-CS"/>
        </w:rPr>
        <w:t xml:space="preserve">уговор </w:t>
      </w:r>
      <w:r w:rsidRPr="003C08DB">
        <w:rPr>
          <w:lang w:val="sr-Cyrl-CS"/>
        </w:rPr>
        <w:t xml:space="preserve"> </w:t>
      </w:r>
      <w:r w:rsidR="00075ECC" w:rsidRPr="003C08DB">
        <w:rPr>
          <w:lang w:val="sr-Cyrl-CS"/>
        </w:rPr>
        <w:t>понуђачу</w:t>
      </w:r>
      <w:r w:rsidR="00075ECC" w:rsidRPr="00F92A77">
        <w:rPr>
          <w:lang w:val="sr-Cyrl-CS"/>
        </w:rPr>
        <w:t xml:space="preserve"> који </w:t>
      </w:r>
      <w:r w:rsidR="00A37838" w:rsidRPr="000162DF">
        <w:rPr>
          <w:lang w:val="sr-Cyrl-CS"/>
        </w:rPr>
        <w:t xml:space="preserve">понуди </w:t>
      </w:r>
      <w:r w:rsidR="00161A71">
        <w:rPr>
          <w:lang w:val="sr-Cyrl-CS"/>
        </w:rPr>
        <w:t>краће време одзива</w:t>
      </w:r>
      <w:r w:rsidR="00161A71" w:rsidRPr="00161A71">
        <w:rPr>
          <w:lang w:val="sr-Cyrl-CS"/>
        </w:rPr>
        <w:t xml:space="preserve"> на објекту корисника</w:t>
      </w:r>
      <w:r w:rsidR="00161A71" w:rsidRPr="00161A71" w:rsidDel="00161A71">
        <w:rPr>
          <w:lang w:val="sr-Cyrl-CS"/>
        </w:rPr>
        <w:t xml:space="preserve"> </w:t>
      </w:r>
      <w:r w:rsidR="00F34DC1" w:rsidRPr="000162DF">
        <w:rPr>
          <w:lang w:val="sr-Cyrl-CS"/>
        </w:rPr>
        <w:t>.</w:t>
      </w:r>
      <w:r w:rsidR="004C3C68" w:rsidRPr="000162DF">
        <w:rPr>
          <w:lang w:val="sr-Cyrl-CS"/>
        </w:rPr>
        <w:t xml:space="preserve"> Уколико постоје две или више понуда са истом понуђеном ценом и </w:t>
      </w:r>
      <w:r w:rsidR="00161A71">
        <w:rPr>
          <w:lang w:val="sr-Cyrl-CS"/>
        </w:rPr>
        <w:t>са истим временом одзива на објекту корисника</w:t>
      </w:r>
      <w:r w:rsidR="004C3C68" w:rsidRPr="000162DF">
        <w:rPr>
          <w:lang w:val="sr-Cyrl-CS"/>
        </w:rPr>
        <w:t xml:space="preserve">, Наручилац ће доделити </w:t>
      </w:r>
      <w:r w:rsidR="00753841">
        <w:rPr>
          <w:lang w:val="sr-Cyrl-CS"/>
        </w:rPr>
        <w:t xml:space="preserve">уговор </w:t>
      </w:r>
      <w:r w:rsidR="004C3C68" w:rsidRPr="000162DF">
        <w:rPr>
          <w:lang w:val="sr-Cyrl-CS"/>
        </w:rPr>
        <w:t>понуђачу чија понуда има дужи рок важења.</w:t>
      </w:r>
    </w:p>
    <w:p w14:paraId="6B74A74D" w14:textId="77777777" w:rsidR="003B3929" w:rsidRPr="00E03600" w:rsidRDefault="003B3929" w:rsidP="006C40DC">
      <w:pPr>
        <w:ind w:left="720"/>
        <w:jc w:val="both"/>
        <w:rPr>
          <w:lang w:val="sr-Cyrl-CS"/>
        </w:rPr>
      </w:pPr>
    </w:p>
    <w:p w14:paraId="75431CE5" w14:textId="77777777" w:rsidR="009651BB" w:rsidRPr="00E03600" w:rsidRDefault="00F52DBE" w:rsidP="00E901D4">
      <w:pPr>
        <w:numPr>
          <w:ilvl w:val="0"/>
          <w:numId w:val="5"/>
        </w:numPr>
        <w:jc w:val="both"/>
        <w:rPr>
          <w:b/>
          <w:lang w:val="sr-Cyrl-CS"/>
        </w:rPr>
      </w:pPr>
      <w:r>
        <w:rPr>
          <w:b/>
          <w:lang w:val="sr-Cyrl-CS"/>
        </w:rPr>
        <w:t>КОРИ</w:t>
      </w:r>
      <w:r w:rsidRPr="003C08DB">
        <w:rPr>
          <w:b/>
          <w:lang w:val="sr-Cyrl-CS"/>
        </w:rPr>
        <w:t>ШЋ</w:t>
      </w:r>
      <w:r w:rsidR="009651BB" w:rsidRPr="003C08DB">
        <w:rPr>
          <w:b/>
          <w:lang w:val="sr-Cyrl-CS"/>
        </w:rPr>
        <w:t>ЕЊ</w:t>
      </w:r>
      <w:r w:rsidR="009651BB" w:rsidRPr="00E03600">
        <w:rPr>
          <w:b/>
          <w:lang w:val="sr-Cyrl-CS"/>
        </w:rPr>
        <w:t>Е ПАТЕНТА И ОДГОВОРНОС</w:t>
      </w:r>
      <w:r w:rsidR="002C2785" w:rsidRPr="00E03600">
        <w:rPr>
          <w:b/>
          <w:lang w:val="sr-Cyrl-CS"/>
        </w:rPr>
        <w:t>Т</w:t>
      </w:r>
      <w:r w:rsidR="009651BB" w:rsidRPr="00E03600">
        <w:rPr>
          <w:b/>
          <w:lang w:val="sr-Cyrl-CS"/>
        </w:rPr>
        <w:t xml:space="preserve"> ЗА ПОВРЕДУ ЗАШТИЋЕНИХ ПРАВА ИНТЕЛЕКТУАЛНЕ СВОЈИНЕ ТРЕЋИХ ЛИЦА</w:t>
      </w:r>
    </w:p>
    <w:p w14:paraId="2AB87AFF" w14:textId="77777777" w:rsidR="009651BB" w:rsidRPr="00E03600" w:rsidRDefault="009651BB" w:rsidP="006C40DC">
      <w:pPr>
        <w:jc w:val="both"/>
        <w:rPr>
          <w:b/>
          <w:lang w:val="sr-Cyrl-CS"/>
        </w:rPr>
      </w:pPr>
    </w:p>
    <w:p w14:paraId="36E7F28E" w14:textId="0B52B668" w:rsidR="000A0FD9" w:rsidRPr="00D37C33" w:rsidRDefault="00F52DBE" w:rsidP="00960335">
      <w:pPr>
        <w:ind w:left="720"/>
        <w:jc w:val="both"/>
        <w:rPr>
          <w:lang w:val="sr-Latn-CS"/>
        </w:rPr>
      </w:pPr>
      <w:r>
        <w:rPr>
          <w:lang w:val="sr-Cyrl-CS"/>
        </w:rPr>
        <w:t>Накнаду за коришћ</w:t>
      </w:r>
      <w:r w:rsidR="009651BB" w:rsidRPr="00E03600">
        <w:rPr>
          <w:lang w:val="sr-Cyrl-CS"/>
        </w:rPr>
        <w:t>ење патената, као и одговорност за повреду заштићених права интелектуалне својине трећих лица сноси понуђач.</w:t>
      </w:r>
    </w:p>
    <w:p w14:paraId="7B51129D" w14:textId="77777777" w:rsidR="009651BB" w:rsidRPr="00D96678" w:rsidRDefault="009651BB" w:rsidP="006C40DC">
      <w:pPr>
        <w:ind w:left="720"/>
        <w:jc w:val="both"/>
      </w:pPr>
    </w:p>
    <w:p w14:paraId="704419DA" w14:textId="77777777" w:rsidR="009651BB" w:rsidRPr="00E03600" w:rsidRDefault="009651BB" w:rsidP="00E901D4">
      <w:pPr>
        <w:numPr>
          <w:ilvl w:val="0"/>
          <w:numId w:val="5"/>
        </w:numPr>
        <w:jc w:val="both"/>
        <w:rPr>
          <w:b/>
          <w:lang w:val="sr-Cyrl-CS"/>
        </w:rPr>
      </w:pPr>
      <w:r w:rsidRPr="00E03600">
        <w:rPr>
          <w:b/>
          <w:lang w:val="sr-Cyrl-CS"/>
        </w:rPr>
        <w:t>РОК</w:t>
      </w:r>
      <w:r w:rsidR="0083509D">
        <w:rPr>
          <w:b/>
          <w:lang w:val="sr-Cyrl-CS"/>
        </w:rPr>
        <w:t xml:space="preserve">ОВИ И НАЧИН </w:t>
      </w:r>
      <w:r w:rsidRPr="00E03600">
        <w:rPr>
          <w:b/>
          <w:lang w:val="sr-Cyrl-CS"/>
        </w:rPr>
        <w:t>ПОДНОШЕЊ</w:t>
      </w:r>
      <w:r w:rsidR="0083509D">
        <w:rPr>
          <w:b/>
          <w:lang w:val="sr-Cyrl-CS"/>
        </w:rPr>
        <w:t>А</w:t>
      </w:r>
      <w:r w:rsidRPr="00E03600">
        <w:rPr>
          <w:b/>
          <w:lang w:val="sr-Cyrl-CS"/>
        </w:rPr>
        <w:t xml:space="preserve"> ЗАХТЕВА ЗА ЗАШТИТУ ПРАВА </w:t>
      </w:r>
      <w:r w:rsidR="0083509D">
        <w:rPr>
          <w:b/>
          <w:lang w:val="sr-Cyrl-CS"/>
        </w:rPr>
        <w:t>СА УПУТСТВОМ О УПЛАТИ ТАКСЕ ИЗ ЧЛАНА 156. ЗАКОНА</w:t>
      </w:r>
    </w:p>
    <w:p w14:paraId="7FA0B41B" w14:textId="77777777" w:rsidR="009651BB" w:rsidRPr="00E03600" w:rsidRDefault="009651BB" w:rsidP="006C40DC">
      <w:pPr>
        <w:jc w:val="both"/>
        <w:rPr>
          <w:b/>
          <w:lang w:val="sr-Cyrl-CS"/>
        </w:rPr>
      </w:pPr>
    </w:p>
    <w:p w14:paraId="532A7003" w14:textId="7B253FB5" w:rsidR="009651BB" w:rsidRPr="00E03600" w:rsidRDefault="009651BB" w:rsidP="006C40DC">
      <w:pPr>
        <w:ind w:left="720"/>
        <w:jc w:val="both"/>
        <w:rPr>
          <w:lang w:val="sr-Cyrl-CS"/>
        </w:rPr>
      </w:pPr>
      <w:r w:rsidRPr="00E03600">
        <w:rPr>
          <w:lang w:val="sr-Cyrl-CS"/>
        </w:rPr>
        <w:t>Захтев за заштиту права може д</w:t>
      </w:r>
      <w:r w:rsidR="00960335">
        <w:rPr>
          <w:lang w:val="sr-Cyrl-CS"/>
        </w:rPr>
        <w:t>а поднесе понуђач, односно</w:t>
      </w:r>
      <w:r w:rsidR="00923038">
        <w:rPr>
          <w:lang w:val="sr-Cyrl-CS"/>
        </w:rPr>
        <w:t xml:space="preserve"> свако</w:t>
      </w:r>
      <w:r w:rsidRPr="00E03600">
        <w:rPr>
          <w:lang w:val="sr-Cyrl-CS"/>
        </w:rPr>
        <w:t xml:space="preserve"> заинтересовано лице</w:t>
      </w:r>
      <w:r w:rsidR="00960335">
        <w:rPr>
          <w:lang w:val="sr-Cyrl-CS"/>
        </w:rPr>
        <w:t xml:space="preserve">, које има интерес за </w:t>
      </w:r>
      <w:r w:rsidR="00896A71">
        <w:rPr>
          <w:lang w:val="sr-Cyrl-CS"/>
        </w:rPr>
        <w:t xml:space="preserve">доделу уговора </w:t>
      </w:r>
      <w:r w:rsidR="00960335">
        <w:rPr>
          <w:lang w:val="sr-Cyrl-CS"/>
        </w:rPr>
        <w:t>у конкретном поступку јавне набавке и који је претрпео или би могао да претрпи штету</w:t>
      </w:r>
      <w:r w:rsidR="00F8678C">
        <w:rPr>
          <w:lang w:val="sr-Cyrl-CS"/>
        </w:rPr>
        <w:t xml:space="preserve"> због поступања наручиоца протино одредбама Закона.</w:t>
      </w:r>
    </w:p>
    <w:p w14:paraId="1E17F4D7" w14:textId="343C8101" w:rsidR="009651BB" w:rsidRPr="00E03600" w:rsidRDefault="009651BB" w:rsidP="006C40DC">
      <w:pPr>
        <w:ind w:left="720"/>
        <w:jc w:val="both"/>
        <w:rPr>
          <w:lang w:val="sr-Cyrl-CS"/>
        </w:rPr>
      </w:pPr>
      <w:r w:rsidRPr="00E03600">
        <w:rPr>
          <w:lang w:val="sr-Cyrl-CS"/>
        </w:rPr>
        <w:t>Захтев за заштиту права</w:t>
      </w:r>
      <w:r w:rsidR="00F8678C">
        <w:rPr>
          <w:lang w:val="sr-Cyrl-CS"/>
        </w:rPr>
        <w:t xml:space="preserve">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r w:rsidRPr="00E03600">
        <w:rPr>
          <w:lang w:val="sr-Cyrl-CS"/>
        </w:rPr>
        <w:t>.</w:t>
      </w:r>
    </w:p>
    <w:p w14:paraId="1818961A" w14:textId="0214EAB9" w:rsidR="009651BB" w:rsidRPr="00B93B3D" w:rsidRDefault="009651BB" w:rsidP="00B93B3D">
      <w:pPr>
        <w:ind w:left="720"/>
        <w:jc w:val="both"/>
      </w:pPr>
      <w:r w:rsidRPr="00E03600">
        <w:rPr>
          <w:lang w:val="sr-Cyrl-CS"/>
        </w:rPr>
        <w:t>Захтев за заштиту права се доставља</w:t>
      </w:r>
      <w:r w:rsidR="003B7B95">
        <w:rPr>
          <w:lang w:val="sr-Cyrl-CS"/>
        </w:rPr>
        <w:t xml:space="preserve"> </w:t>
      </w:r>
      <w:r w:rsidRPr="00E03600">
        <w:rPr>
          <w:lang w:val="sr-Cyrl-CS"/>
        </w:rPr>
        <w:t>непосредно, електронском поштом на е-</w:t>
      </w:r>
      <w:r w:rsidR="0028097E" w:rsidRPr="00E03600">
        <w:rPr>
          <w:lang w:val="sr-Latn-CS"/>
        </w:rPr>
        <w:t>маил</w:t>
      </w:r>
      <w:r w:rsidRPr="00E03600">
        <w:rPr>
          <w:lang w:val="sr-Latn-CS"/>
        </w:rPr>
        <w:t xml:space="preserve"> </w:t>
      </w:r>
      <w:hyperlink r:id="rId11" w:history="1">
        <w:r w:rsidR="00E96B5E" w:rsidRPr="00E96B5E">
          <w:rPr>
            <w:rStyle w:val="Hyperlink"/>
            <w:lang w:val="sr-Latn-CS"/>
          </w:rPr>
          <w:t>tender@piu.rs</w:t>
        </w:r>
      </w:hyperlink>
      <w:r w:rsidR="00B35623">
        <w:rPr>
          <w:lang w:val="sr-Latn-CS"/>
        </w:rPr>
        <w:t xml:space="preserve"> </w:t>
      </w:r>
      <w:r w:rsidR="00E36D24" w:rsidRPr="00E36D24">
        <w:t>или факсом на број: 011-3088653</w:t>
      </w:r>
      <w:r w:rsidRPr="00E03600">
        <w:rPr>
          <w:lang w:val="sr-Cyrl-CS"/>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w:t>
      </w:r>
      <w:r w:rsidRPr="00E03600">
        <w:rPr>
          <w:lang w:val="sr-Cyrl-CS"/>
        </w:rPr>
        <w:lastRenderedPageBreak/>
        <w:t>објављује обавештење о поднетом захтеву на Порталу јавних набавки, најкасније у року од 2 дана од дана пријема захтева.</w:t>
      </w:r>
    </w:p>
    <w:p w14:paraId="02432D8E" w14:textId="1E8B9E15" w:rsidR="009651BB" w:rsidRDefault="009651BB" w:rsidP="006C40DC">
      <w:pPr>
        <w:ind w:left="720"/>
        <w:jc w:val="both"/>
        <w:rPr>
          <w:lang w:val="sr-Cyrl-CS"/>
        </w:rPr>
      </w:pPr>
      <w:r w:rsidRPr="00E03600">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sidR="00E9072D" w:rsidRPr="00E03600">
        <w:rPr>
          <w:lang w:val="sr-Cyrl-CS"/>
        </w:rPr>
        <w:t>сматрати благовременим уколико је примљен од ст</w:t>
      </w:r>
      <w:r w:rsidR="00F8678C">
        <w:rPr>
          <w:lang w:val="sr-Cyrl-CS"/>
        </w:rPr>
        <w:t>ране наручиоца најкасније 3</w:t>
      </w:r>
      <w:r w:rsidR="004E70D9">
        <w:rPr>
          <w:lang w:val="sr-Cyrl-CS"/>
        </w:rPr>
        <w:t xml:space="preserve"> да</w:t>
      </w:r>
      <w:r w:rsidR="00E9072D" w:rsidRPr="00E03600">
        <w:rPr>
          <w:lang w:val="sr-Cyrl-CS"/>
        </w:rPr>
        <w:t>н</w:t>
      </w:r>
      <w:r w:rsidR="004E70D9">
        <w:rPr>
          <w:lang w:val="sr-Cyrl-CS"/>
        </w:rPr>
        <w:t>а</w:t>
      </w:r>
      <w:r w:rsidR="00E9072D" w:rsidRPr="00E03600">
        <w:rPr>
          <w:lang w:val="sr-Cyrl-CS"/>
        </w:rPr>
        <w:t xml:space="preserve"> пре истека рока за подношење понуда, без</w:t>
      </w:r>
      <w:r w:rsidR="00516CAE" w:rsidRPr="00E03600">
        <w:rPr>
          <w:lang w:val="sr-Cyrl-CS"/>
        </w:rPr>
        <w:t xml:space="preserve"> обзира на начин достављања</w:t>
      </w:r>
      <w:r w:rsidR="00F8678C">
        <w:rPr>
          <w:lang w:val="sr-Cyrl-CS"/>
        </w:rPr>
        <w:t xml:space="preserve"> и уколико је подносилац захтева </w:t>
      </w:r>
      <w:r w:rsidR="00923038">
        <w:rPr>
          <w:lang w:val="sr-Cyrl-CS"/>
        </w:rPr>
        <w:t>у складу са чланом 63. став 2. Закона указао наручиоцу на евентуалне недостатке и неправилности, а наручилац исте није отклонио</w:t>
      </w:r>
      <w:r w:rsidR="00516CAE" w:rsidRPr="00E03600">
        <w:rPr>
          <w:lang w:val="sr-Cyrl-CS"/>
        </w:rPr>
        <w:t xml:space="preserve">. </w:t>
      </w:r>
    </w:p>
    <w:p w14:paraId="66374659" w14:textId="4D2B2BCA" w:rsidR="00E9072D" w:rsidRPr="00E03600" w:rsidRDefault="00E9072D" w:rsidP="006C40DC">
      <w:pPr>
        <w:ind w:left="720"/>
        <w:jc w:val="both"/>
        <w:rPr>
          <w:lang w:val="sr-Cyrl-CS"/>
        </w:rPr>
      </w:pPr>
      <w:r w:rsidRPr="00F34DC1">
        <w:rPr>
          <w:lang w:val="sr-Cyrl-CS"/>
        </w:rPr>
        <w:t xml:space="preserve">После доношења одлуке о </w:t>
      </w:r>
      <w:r w:rsidR="00CA67FC">
        <w:rPr>
          <w:lang w:val="sr-Cyrl-CS"/>
        </w:rPr>
        <w:t xml:space="preserve">додели уговора </w:t>
      </w:r>
      <w:r w:rsidRPr="00F34DC1">
        <w:rPr>
          <w:lang w:val="sr-Cyrl-CS"/>
        </w:rPr>
        <w:t>из члана 108. Закона или одлуке о обустави поступка јавне набавке из члана 109. Закона, рок за подношење захтева за заштиту пр</w:t>
      </w:r>
      <w:r w:rsidR="00F52DBE" w:rsidRPr="00F34DC1">
        <w:rPr>
          <w:lang w:val="sr-Cyrl-CS"/>
        </w:rPr>
        <w:t xml:space="preserve">ава је </w:t>
      </w:r>
      <w:r w:rsidR="0057743F">
        <w:rPr>
          <w:lang w:val="sr-Cyrl-CS"/>
        </w:rPr>
        <w:t>5</w:t>
      </w:r>
      <w:r w:rsidR="00F52DBE" w:rsidRPr="00F34DC1">
        <w:rPr>
          <w:lang w:val="sr-Cyrl-CS"/>
        </w:rPr>
        <w:t xml:space="preserve"> дана од дана </w:t>
      </w:r>
      <w:r w:rsidR="00F34DC1">
        <w:rPr>
          <w:lang w:val="sr-Cyrl-CS"/>
        </w:rPr>
        <w:t>објављивањ</w:t>
      </w:r>
      <w:r w:rsidR="00923038">
        <w:rPr>
          <w:lang w:val="sr-Cyrl-CS"/>
        </w:rPr>
        <w:t>а одлуке на Порталу јавних набавки</w:t>
      </w:r>
      <w:r w:rsidR="00F34DC1">
        <w:rPr>
          <w:lang w:val="sr-Cyrl-CS"/>
        </w:rPr>
        <w:t>.</w:t>
      </w:r>
    </w:p>
    <w:p w14:paraId="7192B327" w14:textId="77777777" w:rsidR="00E9072D" w:rsidRPr="00E03600" w:rsidRDefault="00E9072D" w:rsidP="006C40DC">
      <w:pPr>
        <w:ind w:left="720"/>
        <w:jc w:val="both"/>
        <w:rPr>
          <w:lang w:val="sr-Cyrl-CS"/>
        </w:rPr>
      </w:pPr>
      <w:r w:rsidRPr="00E03600">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23EFC273" w14:textId="77777777" w:rsidR="00E9072D" w:rsidRPr="00E03600" w:rsidRDefault="00E9072D" w:rsidP="006C40DC">
      <w:pPr>
        <w:ind w:left="720"/>
        <w:jc w:val="both"/>
        <w:rPr>
          <w:lang w:val="sr-Cyrl-CS"/>
        </w:rPr>
      </w:pPr>
      <w:r w:rsidRPr="00E03600">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64BD9966" w14:textId="2879959D" w:rsidR="00CA67FC" w:rsidRDefault="00CA67FC" w:rsidP="00302B3D">
      <w:pPr>
        <w:ind w:left="720"/>
        <w:jc w:val="both"/>
        <w:rPr>
          <w:lang w:val="sr-Cyrl-CS"/>
        </w:rPr>
      </w:pPr>
      <w:r w:rsidRPr="00CA67FC">
        <w:rPr>
          <w:lang w:val="sr-Cyrl-CS"/>
        </w:rPr>
        <w:t>Подносилац захтева је дужан да на одређен рачун буџета Републике Србије уплати таксу из члана 156. Закона у износу од 60.000,00 динара</w:t>
      </w:r>
      <w:r>
        <w:rPr>
          <w:lang w:val="sr-Cyrl-CS"/>
        </w:rPr>
        <w:t>.</w:t>
      </w:r>
    </w:p>
    <w:p w14:paraId="74E14C13" w14:textId="77777777" w:rsidR="00047DC0" w:rsidRDefault="00047DC0" w:rsidP="00302B3D">
      <w:pPr>
        <w:ind w:left="720"/>
        <w:jc w:val="both"/>
        <w:rPr>
          <w:lang w:val="sr-Cyrl-CS"/>
        </w:rPr>
      </w:pPr>
      <w:r w:rsidRPr="00E03600">
        <w:rPr>
          <w:lang w:val="sr-Cyrl-CS"/>
        </w:rPr>
        <w:t>Поступак заштите права понуђача регулисан је одредбама члана 138. – 167. Закона.</w:t>
      </w:r>
    </w:p>
    <w:p w14:paraId="02307808" w14:textId="77777777" w:rsidR="000A0FD9" w:rsidRDefault="000A0FD9" w:rsidP="00302B3D">
      <w:pPr>
        <w:ind w:left="720"/>
        <w:jc w:val="both"/>
        <w:rPr>
          <w:lang w:val="sr-Cyrl-CS"/>
        </w:rPr>
      </w:pPr>
    </w:p>
    <w:p w14:paraId="40D90F86" w14:textId="77777777" w:rsidR="00075ECC" w:rsidRDefault="00075ECC" w:rsidP="00923038">
      <w:pPr>
        <w:jc w:val="both"/>
        <w:rPr>
          <w:lang w:val="sr-Latn-CS"/>
        </w:rPr>
      </w:pPr>
    </w:p>
    <w:p w14:paraId="53124BED" w14:textId="77777777" w:rsidR="00CA67FC" w:rsidRPr="00BD3701" w:rsidRDefault="00CA67FC" w:rsidP="00CA67FC">
      <w:pPr>
        <w:numPr>
          <w:ilvl w:val="0"/>
          <w:numId w:val="5"/>
        </w:numPr>
        <w:jc w:val="both"/>
        <w:rPr>
          <w:b/>
          <w:lang w:val="sr-Cyrl-CS"/>
        </w:rPr>
      </w:pPr>
      <w:r w:rsidRPr="00E03600">
        <w:rPr>
          <w:b/>
          <w:lang w:val="sr-Cyrl-CS"/>
        </w:rPr>
        <w:t xml:space="preserve">РОК У КОЈЕМ ЋЕ </w:t>
      </w:r>
      <w:r>
        <w:rPr>
          <w:b/>
          <w:lang w:val="sr-Cyrl-CS"/>
        </w:rPr>
        <w:t>УГОВОР</w:t>
      </w:r>
      <w:r w:rsidRPr="00E03600">
        <w:rPr>
          <w:b/>
          <w:lang w:val="sr-Cyrl-CS"/>
        </w:rPr>
        <w:t xml:space="preserve"> БИТИ ЗАКЉУЧЕН</w:t>
      </w:r>
    </w:p>
    <w:p w14:paraId="7FF7B2BD" w14:textId="77777777" w:rsidR="00CA67FC" w:rsidRDefault="00CA67FC" w:rsidP="00CA67FC">
      <w:pPr>
        <w:ind w:left="720"/>
        <w:jc w:val="both"/>
        <w:rPr>
          <w:lang w:val="sr-Cyrl-CS"/>
        </w:rPr>
      </w:pPr>
      <w:r w:rsidRPr="00C367DB">
        <w:rPr>
          <w:lang w:val="sr-Cyrl-CS"/>
        </w:rPr>
        <w:t xml:space="preserve">Наручилац ће уговор о јавној набавци доставити понуђачу којем је уговор додељен у року од </w:t>
      </w:r>
      <w:r w:rsidRPr="00E07A4F">
        <w:rPr>
          <w:lang w:val="sr-Cyrl-CS"/>
        </w:rPr>
        <w:t>8 дана</w:t>
      </w:r>
      <w:r w:rsidRPr="00C367DB">
        <w:rPr>
          <w:lang w:val="sr-Cyrl-CS"/>
        </w:rPr>
        <w:t xml:space="preserve"> од дана протека рока за подношење захтева за заштиту права из члана 149. Закона.</w:t>
      </w:r>
    </w:p>
    <w:p w14:paraId="5C90EF39" w14:textId="77777777" w:rsidR="00CA67FC" w:rsidRDefault="00CA67FC" w:rsidP="00CA67FC">
      <w:pPr>
        <w:ind w:left="720"/>
        <w:jc w:val="both"/>
        <w:rPr>
          <w:lang w:val="sr-Cyrl-CS"/>
        </w:rPr>
      </w:pPr>
      <w:r w:rsidRPr="00E03600">
        <w:rPr>
          <w:lang w:val="sr-Cyrl-CS"/>
        </w:rPr>
        <w:t xml:space="preserve">У случају да је поднета само једна понуда наручилац може закључити </w:t>
      </w:r>
      <w:r>
        <w:rPr>
          <w:lang w:val="sr-Cyrl-CS"/>
        </w:rPr>
        <w:t>уговор</w:t>
      </w:r>
      <w:r w:rsidRPr="00E03600">
        <w:rPr>
          <w:lang w:val="sr-Cyrl-CS"/>
        </w:rPr>
        <w:t xml:space="preserve"> пре истека рока за подношење захтева за заштиту права, у складу са чланом 112. став 2. тачка 5) Закона.</w:t>
      </w:r>
    </w:p>
    <w:p w14:paraId="5B0A7B7E" w14:textId="77777777" w:rsidR="00047DC0" w:rsidRDefault="00047DC0" w:rsidP="006C40DC">
      <w:pPr>
        <w:ind w:left="720"/>
        <w:jc w:val="both"/>
        <w:rPr>
          <w:lang w:val="sr-Cyrl-CS"/>
        </w:rPr>
      </w:pPr>
    </w:p>
    <w:p w14:paraId="3C307A93" w14:textId="77777777" w:rsidR="000A0FD9" w:rsidRDefault="000A0FD9" w:rsidP="006C40DC">
      <w:pPr>
        <w:ind w:left="720"/>
        <w:jc w:val="both"/>
        <w:rPr>
          <w:lang w:val="sr-Cyrl-CS"/>
        </w:rPr>
      </w:pPr>
    </w:p>
    <w:p w14:paraId="2ADB1F2A" w14:textId="77777777" w:rsidR="000A0FD9" w:rsidRDefault="000A0FD9" w:rsidP="006C40DC">
      <w:pPr>
        <w:ind w:left="720"/>
        <w:jc w:val="both"/>
        <w:rPr>
          <w:lang w:val="sr-Cyrl-CS"/>
        </w:rPr>
      </w:pPr>
    </w:p>
    <w:p w14:paraId="334745DB" w14:textId="77777777" w:rsidR="000A0FD9" w:rsidRDefault="000A0FD9" w:rsidP="006C40DC">
      <w:pPr>
        <w:ind w:left="720"/>
        <w:jc w:val="both"/>
        <w:rPr>
          <w:lang w:val="sr-Cyrl-CS"/>
        </w:rPr>
      </w:pPr>
    </w:p>
    <w:p w14:paraId="504FB3DB" w14:textId="77777777" w:rsidR="000A0FD9" w:rsidRDefault="000A0FD9" w:rsidP="006C40DC">
      <w:pPr>
        <w:ind w:left="720"/>
        <w:jc w:val="both"/>
        <w:rPr>
          <w:lang w:val="sr-Cyrl-CS"/>
        </w:rPr>
      </w:pPr>
    </w:p>
    <w:p w14:paraId="1CB3B579" w14:textId="77777777" w:rsidR="000A0FD9" w:rsidRDefault="000A0FD9" w:rsidP="006C40DC">
      <w:pPr>
        <w:ind w:left="720"/>
        <w:jc w:val="both"/>
        <w:rPr>
          <w:lang w:val="sr-Cyrl-CS"/>
        </w:rPr>
      </w:pPr>
    </w:p>
    <w:p w14:paraId="35459F6D" w14:textId="77777777" w:rsidR="000A0FD9" w:rsidRDefault="000A0FD9" w:rsidP="006C40DC">
      <w:pPr>
        <w:ind w:left="720"/>
        <w:jc w:val="both"/>
        <w:rPr>
          <w:lang w:val="sr-Cyrl-CS"/>
        </w:rPr>
      </w:pPr>
    </w:p>
    <w:p w14:paraId="4B01E27A" w14:textId="77777777" w:rsidR="000A0FD9" w:rsidRDefault="000A0FD9" w:rsidP="006C40DC">
      <w:pPr>
        <w:ind w:left="720"/>
        <w:jc w:val="both"/>
        <w:rPr>
          <w:lang w:val="sr-Cyrl-CS"/>
        </w:rPr>
      </w:pPr>
    </w:p>
    <w:p w14:paraId="225A3FE8" w14:textId="77777777" w:rsidR="000A0FD9" w:rsidRDefault="000A0FD9" w:rsidP="006C40DC">
      <w:pPr>
        <w:ind w:left="720"/>
        <w:jc w:val="both"/>
        <w:rPr>
          <w:lang w:val="sr-Cyrl-CS"/>
        </w:rPr>
      </w:pPr>
    </w:p>
    <w:p w14:paraId="7B527C19" w14:textId="77777777" w:rsidR="000A0FD9" w:rsidRDefault="000A0FD9" w:rsidP="006C40DC">
      <w:pPr>
        <w:ind w:left="720"/>
        <w:jc w:val="both"/>
        <w:rPr>
          <w:lang w:val="sr-Cyrl-CS"/>
        </w:rPr>
      </w:pPr>
    </w:p>
    <w:p w14:paraId="266FBC9A" w14:textId="77777777" w:rsidR="000A0FD9" w:rsidRDefault="000A0FD9" w:rsidP="006C40DC">
      <w:pPr>
        <w:ind w:left="720"/>
        <w:jc w:val="both"/>
        <w:rPr>
          <w:lang w:val="sr-Cyrl-CS"/>
        </w:rPr>
      </w:pPr>
    </w:p>
    <w:p w14:paraId="27A31A9E" w14:textId="77777777" w:rsidR="000A0FD9" w:rsidRDefault="000A0FD9" w:rsidP="006C40DC">
      <w:pPr>
        <w:ind w:left="720"/>
        <w:jc w:val="both"/>
        <w:rPr>
          <w:lang w:val="sr-Cyrl-CS"/>
        </w:rPr>
      </w:pPr>
    </w:p>
    <w:p w14:paraId="3740DB7E" w14:textId="77777777" w:rsidR="000A0FD9" w:rsidRDefault="000A0FD9" w:rsidP="006C40DC">
      <w:pPr>
        <w:ind w:left="720"/>
        <w:jc w:val="both"/>
        <w:rPr>
          <w:lang w:val="sr-Cyrl-CS"/>
        </w:rPr>
      </w:pPr>
    </w:p>
    <w:p w14:paraId="4E313E2C" w14:textId="77777777" w:rsidR="000A0FD9" w:rsidRDefault="000A0FD9" w:rsidP="006C40DC">
      <w:pPr>
        <w:ind w:left="720"/>
        <w:jc w:val="both"/>
        <w:rPr>
          <w:lang w:val="sr-Cyrl-CS"/>
        </w:rPr>
      </w:pPr>
    </w:p>
    <w:p w14:paraId="522B102D" w14:textId="77777777" w:rsidR="000A0FD9" w:rsidRDefault="000A0FD9" w:rsidP="006C40DC">
      <w:pPr>
        <w:ind w:left="720"/>
        <w:jc w:val="both"/>
        <w:rPr>
          <w:lang w:val="sr-Cyrl-CS"/>
        </w:rPr>
      </w:pPr>
    </w:p>
    <w:p w14:paraId="5918614B" w14:textId="77777777" w:rsidR="000A0FD9" w:rsidRDefault="000A0FD9" w:rsidP="006C40DC">
      <w:pPr>
        <w:ind w:left="720"/>
        <w:jc w:val="both"/>
        <w:rPr>
          <w:lang w:val="sr-Cyrl-CS"/>
        </w:rPr>
      </w:pPr>
    </w:p>
    <w:p w14:paraId="17595703" w14:textId="77777777" w:rsidR="000A0FD9" w:rsidRDefault="000A0FD9" w:rsidP="006C40DC">
      <w:pPr>
        <w:ind w:left="720"/>
        <w:jc w:val="both"/>
        <w:rPr>
          <w:lang w:val="sr-Cyrl-CS"/>
        </w:rPr>
      </w:pPr>
    </w:p>
    <w:p w14:paraId="4BE744DA" w14:textId="77777777" w:rsidR="00171571" w:rsidRDefault="00171571" w:rsidP="00E07A4F">
      <w:pPr>
        <w:jc w:val="both"/>
        <w:rPr>
          <w:lang w:val="sr-Cyrl-CS"/>
        </w:rPr>
      </w:pPr>
    </w:p>
    <w:p w14:paraId="5EFB8F4F" w14:textId="77777777" w:rsidR="003B47CA" w:rsidRDefault="003B47CA" w:rsidP="006C40DC">
      <w:pPr>
        <w:ind w:left="1134"/>
        <w:jc w:val="right"/>
        <w:rPr>
          <w:b/>
          <w:i/>
          <w:sz w:val="20"/>
          <w:szCs w:val="20"/>
          <w:u w:val="single"/>
          <w:lang w:val="sr-Cyrl-CS"/>
        </w:rPr>
      </w:pPr>
    </w:p>
    <w:p w14:paraId="73B5ADCD" w14:textId="77777777" w:rsidR="003B47CA" w:rsidRDefault="003B47CA" w:rsidP="006C40DC">
      <w:pPr>
        <w:ind w:left="1134"/>
        <w:jc w:val="right"/>
        <w:rPr>
          <w:b/>
          <w:i/>
          <w:sz w:val="20"/>
          <w:szCs w:val="20"/>
          <w:u w:val="single"/>
          <w:lang w:val="sr-Cyrl-CS"/>
        </w:rPr>
      </w:pPr>
    </w:p>
    <w:p w14:paraId="146E9677" w14:textId="015CFEF9" w:rsidR="006A24A4" w:rsidRPr="00F214C6" w:rsidRDefault="00A4199C" w:rsidP="006C40DC">
      <w:pPr>
        <w:ind w:left="1134"/>
        <w:jc w:val="right"/>
        <w:rPr>
          <w:b/>
          <w:i/>
          <w:sz w:val="20"/>
          <w:szCs w:val="20"/>
          <w:u w:val="single"/>
          <w:lang w:val="sr-Cyrl-CS"/>
        </w:rPr>
      </w:pPr>
      <w:r w:rsidRPr="00F214C6">
        <w:rPr>
          <w:b/>
          <w:i/>
          <w:sz w:val="20"/>
          <w:szCs w:val="20"/>
          <w:u w:val="single"/>
          <w:lang w:val="sr-Cyrl-CS"/>
        </w:rPr>
        <w:lastRenderedPageBreak/>
        <w:t xml:space="preserve">ОБРАЗАЦ </w:t>
      </w:r>
      <w:r w:rsidR="00CA67FC">
        <w:rPr>
          <w:b/>
          <w:i/>
          <w:sz w:val="20"/>
          <w:szCs w:val="20"/>
          <w:u w:val="single"/>
          <w:lang w:val="sr-Cyrl-CS"/>
        </w:rPr>
        <w:t>1</w:t>
      </w:r>
    </w:p>
    <w:p w14:paraId="718F0581" w14:textId="77777777" w:rsidR="006A24A4" w:rsidRDefault="006A24A4" w:rsidP="006C40DC">
      <w:pPr>
        <w:ind w:left="1134"/>
        <w:jc w:val="center"/>
        <w:rPr>
          <w:b/>
          <w:lang w:val="sr-Cyrl-CS"/>
        </w:rPr>
      </w:pPr>
    </w:p>
    <w:p w14:paraId="16D3217F" w14:textId="79248D6E" w:rsidR="009A3F4C" w:rsidRPr="00481A9B" w:rsidRDefault="00DC593F" w:rsidP="003C08DB">
      <w:pPr>
        <w:rPr>
          <w:b/>
          <w:lang w:val="sr-Cyrl-CS"/>
        </w:rPr>
      </w:pPr>
      <w:r>
        <w:rPr>
          <w:b/>
          <w:lang w:val="sr-Latn-CS"/>
        </w:rPr>
        <w:t xml:space="preserve">VI                                                              </w:t>
      </w:r>
      <w:r w:rsidR="009A3F4C">
        <w:rPr>
          <w:b/>
          <w:lang w:val="sr-Cyrl-CS"/>
        </w:rPr>
        <w:t>ОБРАЗАЦ</w:t>
      </w:r>
      <w:r w:rsidR="009A3F4C" w:rsidRPr="00481A9B">
        <w:rPr>
          <w:b/>
          <w:lang w:val="sr-Cyrl-CS"/>
        </w:rPr>
        <w:t xml:space="preserve"> </w:t>
      </w:r>
      <w:r w:rsidR="009A3F4C">
        <w:rPr>
          <w:b/>
          <w:lang w:val="sr-Cyrl-CS"/>
        </w:rPr>
        <w:t>ПОНУДЕ</w:t>
      </w:r>
    </w:p>
    <w:p w14:paraId="3CB8D3E3" w14:textId="77777777" w:rsidR="009A3F4C" w:rsidRDefault="009A3F4C" w:rsidP="006C40DC">
      <w:pPr>
        <w:jc w:val="center"/>
        <w:rPr>
          <w:b/>
          <w:lang w:val="sr-Cyrl-CS"/>
        </w:rPr>
      </w:pPr>
    </w:p>
    <w:p w14:paraId="19A581A3" w14:textId="0AB5B032" w:rsidR="008F2D67" w:rsidRPr="00B43581" w:rsidRDefault="006A24A4" w:rsidP="006C40DC">
      <w:pPr>
        <w:jc w:val="both"/>
        <w:rPr>
          <w:b/>
        </w:rPr>
      </w:pPr>
      <w:r w:rsidRPr="008A5B13">
        <w:rPr>
          <w:b/>
          <w:lang w:val="sr-Cyrl-CS"/>
        </w:rPr>
        <w:t>Понуда број _________ од ________.201</w:t>
      </w:r>
      <w:r w:rsidR="00F34DC1">
        <w:rPr>
          <w:b/>
          <w:lang w:val="sr-Cyrl-CS"/>
        </w:rPr>
        <w:t>6</w:t>
      </w:r>
      <w:r w:rsidR="008F2D67">
        <w:rPr>
          <w:b/>
          <w:lang w:val="sr-Cyrl-CS"/>
        </w:rPr>
        <w:t xml:space="preserve">. године, </w:t>
      </w:r>
      <w:r w:rsidR="008F2D67" w:rsidRPr="00B43581">
        <w:rPr>
          <w:b/>
          <w:lang w:val="sr-Cyrl-CS"/>
        </w:rPr>
        <w:t xml:space="preserve">за јавну </w:t>
      </w:r>
      <w:r w:rsidR="00B43581" w:rsidRPr="00B43581">
        <w:rPr>
          <w:b/>
          <w:lang w:val="sr-Cyrl-CS"/>
        </w:rPr>
        <w:t>набавку</w:t>
      </w:r>
      <w:r w:rsidR="00B43581" w:rsidRPr="00C77E4B">
        <w:rPr>
          <w:b/>
        </w:rPr>
        <w:t xml:space="preserve"> </w:t>
      </w:r>
      <w:r w:rsidR="00CA67FC">
        <w:rPr>
          <w:b/>
          <w:lang w:val="sr-Cyrl-CS"/>
        </w:rPr>
        <w:t xml:space="preserve">услуга интернета </w:t>
      </w:r>
      <w:r w:rsidR="00B43581" w:rsidRPr="002A2F6E">
        <w:rPr>
          <w:b/>
        </w:rPr>
        <w:t>за потребе</w:t>
      </w:r>
      <w:r w:rsidR="00B43581">
        <w:rPr>
          <w:b/>
          <w:lang w:val="sr-Cyrl-CS"/>
        </w:rPr>
        <w:t xml:space="preserve"> </w:t>
      </w:r>
      <w:r w:rsidR="00B43581">
        <w:rPr>
          <w:b/>
        </w:rPr>
        <w:t>„ЈУП Истраживање и развој”</w:t>
      </w:r>
      <w:r w:rsidR="00C832DA">
        <w:rPr>
          <w:b/>
        </w:rPr>
        <w:t xml:space="preserve"> д.о.о. Београд</w:t>
      </w:r>
      <w:r w:rsidR="00C832DA">
        <w:rPr>
          <w:b/>
          <w:lang w:val="sr-Cyrl-CS"/>
        </w:rPr>
        <w:t>,</w:t>
      </w:r>
      <w:r w:rsidR="008F2D67">
        <w:rPr>
          <w:b/>
          <w:lang w:val="sr-Cyrl-CS"/>
        </w:rPr>
        <w:t xml:space="preserve"> </w:t>
      </w:r>
      <w:r w:rsidR="00C832DA">
        <w:rPr>
          <w:b/>
          <w:lang w:val="sr-Cyrl-CS"/>
        </w:rPr>
        <w:t>број набавке</w:t>
      </w:r>
      <w:r w:rsidR="00CA67FC">
        <w:rPr>
          <w:b/>
          <w:lang w:val="sr-Cyrl-CS"/>
        </w:rPr>
        <w:t xml:space="preserve"> ЈНМВ/</w:t>
      </w:r>
      <w:r w:rsidR="006912E5">
        <w:rPr>
          <w:b/>
        </w:rPr>
        <w:t>0</w:t>
      </w:r>
      <w:r w:rsidR="00CA67FC">
        <w:rPr>
          <w:b/>
          <w:lang w:val="sr-Cyrl-CS"/>
        </w:rPr>
        <w:t>7-2016/У.</w:t>
      </w:r>
    </w:p>
    <w:p w14:paraId="7D6AF957" w14:textId="77777777" w:rsidR="008F2D67" w:rsidRDefault="008F2D67" w:rsidP="006C40DC">
      <w:pPr>
        <w:jc w:val="both"/>
        <w:rPr>
          <w:b/>
          <w:lang w:val="sr-Cyrl-CS"/>
        </w:rPr>
      </w:pPr>
    </w:p>
    <w:p w14:paraId="0BEC887A" w14:textId="77777777" w:rsidR="006A24A4" w:rsidRPr="006A24A4" w:rsidRDefault="006A24A4" w:rsidP="00E901D4">
      <w:pPr>
        <w:numPr>
          <w:ilvl w:val="0"/>
          <w:numId w:val="8"/>
        </w:numPr>
        <w:jc w:val="both"/>
        <w:rPr>
          <w:lang w:val="sr-Cyrl-CS"/>
        </w:rPr>
      </w:pPr>
      <w:r>
        <w:rPr>
          <w:b/>
          <w:lang w:val="sr-Cyrl-CS"/>
        </w:rPr>
        <w:t>ОПШТИ ПОДАЦИ О ПОНУЂА</w:t>
      </w:r>
      <w:r w:rsidR="00516CAE">
        <w:rPr>
          <w:b/>
          <w:lang w:val="sr-Cyrl-CS"/>
        </w:rPr>
        <w:t>Ч</w:t>
      </w:r>
      <w:r>
        <w:rPr>
          <w:b/>
          <w:lang w:val="sr-Cyrl-CS"/>
        </w:rPr>
        <w:t>У</w:t>
      </w:r>
    </w:p>
    <w:p w14:paraId="0C3C6C31" w14:textId="77777777" w:rsidR="006A24A4"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7D303F" w14:paraId="03D9A54C" w14:textId="77777777" w:rsidTr="007A4424">
        <w:trPr>
          <w:trHeight w:val="510"/>
        </w:trPr>
        <w:tc>
          <w:tcPr>
            <w:tcW w:w="4219" w:type="dxa"/>
            <w:vAlign w:val="center"/>
          </w:tcPr>
          <w:p w14:paraId="050F4C4D" w14:textId="77777777" w:rsidR="006A24A4" w:rsidRPr="007D303F" w:rsidRDefault="006A24A4" w:rsidP="006C40DC">
            <w:pPr>
              <w:ind w:right="-163"/>
              <w:rPr>
                <w:lang w:val="sr-Latn-CS"/>
              </w:rPr>
            </w:pPr>
            <w:r w:rsidRPr="007D303F">
              <w:rPr>
                <w:lang w:val="sr-Cyrl-CS"/>
              </w:rPr>
              <w:t>Назив понуђача</w:t>
            </w:r>
            <w:r w:rsidRPr="007D303F">
              <w:rPr>
                <w:lang w:val="sr-Latn-CS"/>
              </w:rPr>
              <w:t xml:space="preserve"> </w:t>
            </w:r>
          </w:p>
        </w:tc>
        <w:tc>
          <w:tcPr>
            <w:tcW w:w="5528" w:type="dxa"/>
            <w:vAlign w:val="center"/>
          </w:tcPr>
          <w:p w14:paraId="36EED7CD" w14:textId="77777777" w:rsidR="006A24A4" w:rsidRPr="007D303F" w:rsidRDefault="006A24A4" w:rsidP="006C40DC">
            <w:pPr>
              <w:ind w:right="-163"/>
              <w:rPr>
                <w:lang w:val="sr-Cyrl-CS"/>
              </w:rPr>
            </w:pPr>
          </w:p>
        </w:tc>
      </w:tr>
      <w:tr w:rsidR="006A24A4" w:rsidRPr="007D303F" w14:paraId="30DE9878" w14:textId="77777777" w:rsidTr="007A4424">
        <w:trPr>
          <w:trHeight w:val="510"/>
        </w:trPr>
        <w:tc>
          <w:tcPr>
            <w:tcW w:w="4219" w:type="dxa"/>
            <w:vAlign w:val="center"/>
          </w:tcPr>
          <w:p w14:paraId="4FA71592" w14:textId="77777777" w:rsidR="006A24A4" w:rsidRPr="007D303F" w:rsidRDefault="006A24A4" w:rsidP="006C40DC">
            <w:pPr>
              <w:ind w:right="-163"/>
              <w:rPr>
                <w:lang w:val="sr-Cyrl-CS"/>
              </w:rPr>
            </w:pPr>
            <w:r w:rsidRPr="007D303F">
              <w:rPr>
                <w:lang w:val="sr-Cyrl-CS"/>
              </w:rPr>
              <w:t>А</w:t>
            </w:r>
            <w:r w:rsidRPr="007D303F">
              <w:rPr>
                <w:lang w:val="sr-Latn-CS"/>
              </w:rPr>
              <w:t>дреса</w:t>
            </w:r>
            <w:r w:rsidRPr="007D303F">
              <w:rPr>
                <w:lang w:val="sr-Cyrl-CS"/>
              </w:rPr>
              <w:t xml:space="preserve"> понуђача</w:t>
            </w:r>
          </w:p>
        </w:tc>
        <w:tc>
          <w:tcPr>
            <w:tcW w:w="5528" w:type="dxa"/>
            <w:vAlign w:val="center"/>
          </w:tcPr>
          <w:p w14:paraId="57F36E62" w14:textId="77777777" w:rsidR="006A24A4" w:rsidRPr="007D303F" w:rsidRDefault="006A24A4" w:rsidP="006C40DC">
            <w:pPr>
              <w:ind w:right="-163"/>
              <w:rPr>
                <w:lang w:val="sr-Cyrl-CS"/>
              </w:rPr>
            </w:pPr>
          </w:p>
        </w:tc>
      </w:tr>
      <w:tr w:rsidR="006A24A4" w:rsidRPr="007D303F" w14:paraId="41C9A488" w14:textId="77777777" w:rsidTr="007A4424">
        <w:trPr>
          <w:trHeight w:val="510"/>
        </w:trPr>
        <w:tc>
          <w:tcPr>
            <w:tcW w:w="4219" w:type="dxa"/>
            <w:vAlign w:val="center"/>
          </w:tcPr>
          <w:p w14:paraId="668BF887" w14:textId="77777777" w:rsidR="006A24A4" w:rsidRPr="007D303F" w:rsidRDefault="006A24A4" w:rsidP="006C40DC">
            <w:pPr>
              <w:ind w:right="-163"/>
              <w:rPr>
                <w:lang w:val="sr-Cyrl-CS"/>
              </w:rPr>
            </w:pPr>
            <w:r w:rsidRPr="007D303F">
              <w:rPr>
                <w:lang w:val="sr-Cyrl-CS"/>
              </w:rPr>
              <w:t>Матични број предузећа</w:t>
            </w:r>
            <w:r w:rsidRPr="007D303F">
              <w:rPr>
                <w:lang w:val="sr-Latn-CS"/>
              </w:rPr>
              <w:t xml:space="preserve"> </w:t>
            </w:r>
          </w:p>
        </w:tc>
        <w:tc>
          <w:tcPr>
            <w:tcW w:w="5528" w:type="dxa"/>
            <w:vAlign w:val="center"/>
          </w:tcPr>
          <w:p w14:paraId="22CA3115" w14:textId="77777777" w:rsidR="006A24A4" w:rsidRPr="007D303F" w:rsidRDefault="006A24A4" w:rsidP="006C40DC">
            <w:pPr>
              <w:ind w:right="-163"/>
              <w:rPr>
                <w:lang w:val="sr-Cyrl-CS"/>
              </w:rPr>
            </w:pPr>
          </w:p>
        </w:tc>
      </w:tr>
      <w:tr w:rsidR="006A24A4" w:rsidRPr="007D303F" w14:paraId="0FE0FDDF" w14:textId="77777777" w:rsidTr="007A4424">
        <w:trPr>
          <w:trHeight w:val="510"/>
        </w:trPr>
        <w:tc>
          <w:tcPr>
            <w:tcW w:w="4219" w:type="dxa"/>
            <w:vAlign w:val="center"/>
          </w:tcPr>
          <w:p w14:paraId="6FB9CE32" w14:textId="77777777" w:rsidR="006A24A4" w:rsidRPr="007D303F" w:rsidRDefault="006A24A4" w:rsidP="006C40DC">
            <w:pPr>
              <w:ind w:right="-163"/>
            </w:pPr>
            <w:r w:rsidRPr="007D303F">
              <w:rPr>
                <w:lang w:val="sr-Cyrl-CS"/>
              </w:rPr>
              <w:t xml:space="preserve">Порески </w:t>
            </w:r>
            <w:r w:rsidRPr="007D303F">
              <w:rPr>
                <w:lang w:val="sr-Latn-CS"/>
              </w:rPr>
              <w:t xml:space="preserve"> идентификациони </w:t>
            </w:r>
            <w:r w:rsidRPr="007D303F">
              <w:rPr>
                <w:lang w:val="sr-Cyrl-CS"/>
              </w:rPr>
              <w:t>број предузећа</w:t>
            </w:r>
            <w:r w:rsidR="00B93B3D">
              <w:rPr>
                <w:lang w:val="sr-Cyrl-CS"/>
              </w:rPr>
              <w:t xml:space="preserve"> </w:t>
            </w:r>
            <w:r w:rsidRPr="007D303F">
              <w:rPr>
                <w:lang w:val="sr-Latn-CS"/>
              </w:rPr>
              <w:t>(ПИБ)</w:t>
            </w:r>
          </w:p>
        </w:tc>
        <w:tc>
          <w:tcPr>
            <w:tcW w:w="5528" w:type="dxa"/>
            <w:vAlign w:val="center"/>
          </w:tcPr>
          <w:p w14:paraId="4628375E" w14:textId="77777777" w:rsidR="006A24A4" w:rsidRPr="007D303F" w:rsidRDefault="006A24A4" w:rsidP="006C40DC">
            <w:pPr>
              <w:ind w:right="-163"/>
              <w:rPr>
                <w:lang w:val="sr-Cyrl-CS"/>
              </w:rPr>
            </w:pPr>
          </w:p>
        </w:tc>
      </w:tr>
      <w:tr w:rsidR="006A24A4" w:rsidRPr="007D303F" w14:paraId="26CD6DA4" w14:textId="77777777" w:rsidTr="007A4424">
        <w:trPr>
          <w:trHeight w:val="510"/>
        </w:trPr>
        <w:tc>
          <w:tcPr>
            <w:tcW w:w="4219" w:type="dxa"/>
            <w:vAlign w:val="center"/>
          </w:tcPr>
          <w:p w14:paraId="45781CFE" w14:textId="77777777" w:rsidR="006A24A4" w:rsidRPr="007D303F" w:rsidRDefault="006A24A4" w:rsidP="006C40DC">
            <w:pPr>
              <w:ind w:right="-163"/>
              <w:rPr>
                <w:lang w:val="sr-Cyrl-CS"/>
              </w:rPr>
            </w:pPr>
            <w:r w:rsidRPr="007D303F">
              <w:rPr>
                <w:lang w:val="sr-Cyrl-CS"/>
              </w:rPr>
              <w:t>Име о</w:t>
            </w:r>
            <w:r w:rsidRPr="007D303F">
              <w:rPr>
                <w:lang w:val="sr-Latn-CS"/>
              </w:rPr>
              <w:t>соб</w:t>
            </w:r>
            <w:r w:rsidRPr="007D303F">
              <w:rPr>
                <w:lang w:val="sr-Cyrl-CS"/>
              </w:rPr>
              <w:t>е</w:t>
            </w:r>
            <w:r w:rsidRPr="007D303F">
              <w:rPr>
                <w:lang w:val="sr-Latn-CS"/>
              </w:rPr>
              <w:t xml:space="preserve"> за контакт</w:t>
            </w:r>
          </w:p>
        </w:tc>
        <w:tc>
          <w:tcPr>
            <w:tcW w:w="5528" w:type="dxa"/>
            <w:vAlign w:val="center"/>
          </w:tcPr>
          <w:p w14:paraId="2BFD12F8" w14:textId="77777777" w:rsidR="006A24A4" w:rsidRPr="007D303F" w:rsidRDefault="006A24A4" w:rsidP="006C40DC">
            <w:pPr>
              <w:ind w:right="-163"/>
              <w:rPr>
                <w:lang w:val="sr-Cyrl-CS"/>
              </w:rPr>
            </w:pPr>
          </w:p>
        </w:tc>
      </w:tr>
      <w:tr w:rsidR="006A24A4" w:rsidRPr="007D303F" w14:paraId="5195B1E0" w14:textId="77777777" w:rsidTr="007A4424">
        <w:trPr>
          <w:trHeight w:val="510"/>
        </w:trPr>
        <w:tc>
          <w:tcPr>
            <w:tcW w:w="4219" w:type="dxa"/>
            <w:vAlign w:val="center"/>
          </w:tcPr>
          <w:p w14:paraId="31F3F33D" w14:textId="77777777" w:rsidR="006A24A4" w:rsidRPr="007D303F" w:rsidRDefault="006A24A4" w:rsidP="006C40DC">
            <w:pPr>
              <w:ind w:right="-163"/>
              <w:rPr>
                <w:lang w:val="sr-Cyrl-CS"/>
              </w:rPr>
            </w:pPr>
            <w:r w:rsidRPr="007D303F">
              <w:rPr>
                <w:lang w:val="sr-Cyrl-CS"/>
              </w:rPr>
              <w:t xml:space="preserve">Електронска пошта </w:t>
            </w:r>
          </w:p>
        </w:tc>
        <w:tc>
          <w:tcPr>
            <w:tcW w:w="5528" w:type="dxa"/>
            <w:vAlign w:val="center"/>
          </w:tcPr>
          <w:p w14:paraId="76C729A6" w14:textId="77777777" w:rsidR="006A24A4" w:rsidRPr="007D303F" w:rsidRDefault="006A24A4" w:rsidP="006C40DC">
            <w:pPr>
              <w:ind w:right="-163"/>
              <w:rPr>
                <w:lang w:val="sr-Cyrl-CS"/>
              </w:rPr>
            </w:pPr>
          </w:p>
        </w:tc>
      </w:tr>
      <w:tr w:rsidR="006A24A4" w:rsidRPr="007D303F" w14:paraId="60B9FBE7" w14:textId="77777777" w:rsidTr="007A4424">
        <w:trPr>
          <w:trHeight w:val="510"/>
        </w:trPr>
        <w:tc>
          <w:tcPr>
            <w:tcW w:w="4219" w:type="dxa"/>
            <w:vAlign w:val="center"/>
          </w:tcPr>
          <w:p w14:paraId="76D5BFDB" w14:textId="77777777" w:rsidR="006A24A4" w:rsidRPr="007D303F" w:rsidRDefault="006A24A4" w:rsidP="006C40DC">
            <w:pPr>
              <w:ind w:right="-163"/>
              <w:rPr>
                <w:lang w:val="sr-Cyrl-CS"/>
              </w:rPr>
            </w:pPr>
            <w:r w:rsidRPr="007D303F">
              <w:rPr>
                <w:lang w:val="sr-Cyrl-CS"/>
              </w:rPr>
              <w:t>Телефон</w:t>
            </w:r>
          </w:p>
        </w:tc>
        <w:tc>
          <w:tcPr>
            <w:tcW w:w="5528" w:type="dxa"/>
            <w:vAlign w:val="center"/>
          </w:tcPr>
          <w:p w14:paraId="012E1A77" w14:textId="77777777" w:rsidR="006A24A4" w:rsidRPr="007D303F" w:rsidRDefault="006A24A4" w:rsidP="006C40DC">
            <w:pPr>
              <w:ind w:right="-163"/>
              <w:rPr>
                <w:lang w:val="sr-Cyrl-CS"/>
              </w:rPr>
            </w:pPr>
          </w:p>
        </w:tc>
      </w:tr>
      <w:tr w:rsidR="006A24A4" w:rsidRPr="007D303F" w14:paraId="5B585897" w14:textId="77777777" w:rsidTr="007A4424">
        <w:trPr>
          <w:trHeight w:val="510"/>
        </w:trPr>
        <w:tc>
          <w:tcPr>
            <w:tcW w:w="4219" w:type="dxa"/>
            <w:vAlign w:val="center"/>
          </w:tcPr>
          <w:p w14:paraId="5A01C15B" w14:textId="77777777" w:rsidR="006A24A4" w:rsidRPr="007D303F" w:rsidRDefault="006A24A4" w:rsidP="006C40DC">
            <w:pPr>
              <w:ind w:right="-163"/>
              <w:rPr>
                <w:lang w:val="sr-Cyrl-CS"/>
              </w:rPr>
            </w:pPr>
            <w:r w:rsidRPr="007D303F">
              <w:rPr>
                <w:lang w:val="sr-Cyrl-CS"/>
              </w:rPr>
              <w:t xml:space="preserve">Телефакс </w:t>
            </w:r>
          </w:p>
        </w:tc>
        <w:tc>
          <w:tcPr>
            <w:tcW w:w="5528" w:type="dxa"/>
            <w:vAlign w:val="center"/>
          </w:tcPr>
          <w:p w14:paraId="1063AFB4" w14:textId="77777777" w:rsidR="006A24A4" w:rsidRPr="007D303F" w:rsidRDefault="006A24A4" w:rsidP="006C40DC">
            <w:pPr>
              <w:ind w:right="-163"/>
              <w:rPr>
                <w:lang w:val="sr-Cyrl-CS"/>
              </w:rPr>
            </w:pPr>
          </w:p>
        </w:tc>
      </w:tr>
      <w:tr w:rsidR="006A24A4" w:rsidRPr="007D303F" w14:paraId="5D254DD9" w14:textId="77777777" w:rsidTr="007A4424">
        <w:trPr>
          <w:trHeight w:val="510"/>
        </w:trPr>
        <w:tc>
          <w:tcPr>
            <w:tcW w:w="4219" w:type="dxa"/>
            <w:vAlign w:val="center"/>
          </w:tcPr>
          <w:p w14:paraId="674B8EA4" w14:textId="77777777" w:rsidR="006A24A4" w:rsidRPr="007D303F" w:rsidRDefault="006A24A4" w:rsidP="006C40DC">
            <w:pPr>
              <w:ind w:right="-163"/>
              <w:rPr>
                <w:lang w:val="sr-Cyrl-CS"/>
              </w:rPr>
            </w:pPr>
            <w:r w:rsidRPr="007D303F">
              <w:rPr>
                <w:lang w:val="sr-Cyrl-CS"/>
              </w:rPr>
              <w:t>Број рачуна понуђача и назив банке</w:t>
            </w:r>
          </w:p>
        </w:tc>
        <w:tc>
          <w:tcPr>
            <w:tcW w:w="5528" w:type="dxa"/>
            <w:vAlign w:val="center"/>
          </w:tcPr>
          <w:p w14:paraId="58AC1819" w14:textId="77777777" w:rsidR="006A24A4" w:rsidRPr="007D303F" w:rsidRDefault="006A24A4" w:rsidP="006C40DC">
            <w:pPr>
              <w:ind w:right="-163"/>
              <w:rPr>
                <w:lang w:val="sr-Cyrl-CS"/>
              </w:rPr>
            </w:pPr>
          </w:p>
        </w:tc>
      </w:tr>
      <w:tr w:rsidR="006A24A4" w:rsidRPr="007D303F" w14:paraId="0A6B57E6" w14:textId="77777777" w:rsidTr="007A4424">
        <w:trPr>
          <w:trHeight w:val="510"/>
        </w:trPr>
        <w:tc>
          <w:tcPr>
            <w:tcW w:w="4219" w:type="dxa"/>
            <w:vAlign w:val="center"/>
          </w:tcPr>
          <w:p w14:paraId="7B2864B5" w14:textId="77777777" w:rsidR="006A24A4" w:rsidRPr="007D303F" w:rsidRDefault="006A24A4" w:rsidP="006C40DC">
            <w:pPr>
              <w:ind w:right="-163"/>
              <w:rPr>
                <w:lang w:val="sr-Cyrl-CS"/>
              </w:rPr>
            </w:pPr>
            <w:r w:rsidRPr="007D303F">
              <w:rPr>
                <w:lang w:val="sr-Cyrl-CS"/>
              </w:rPr>
              <w:t>Лице овлашћено за потписивање уговора</w:t>
            </w:r>
          </w:p>
        </w:tc>
        <w:tc>
          <w:tcPr>
            <w:tcW w:w="5528" w:type="dxa"/>
            <w:vAlign w:val="center"/>
          </w:tcPr>
          <w:p w14:paraId="57AC5CA7" w14:textId="77777777" w:rsidR="006A24A4" w:rsidRPr="007D303F" w:rsidRDefault="006A24A4" w:rsidP="006C40DC">
            <w:pPr>
              <w:ind w:right="-163"/>
              <w:rPr>
                <w:lang w:val="sr-Cyrl-CS"/>
              </w:rPr>
            </w:pPr>
          </w:p>
        </w:tc>
      </w:tr>
    </w:tbl>
    <w:p w14:paraId="5317D53D" w14:textId="77777777" w:rsidR="00F34DC1" w:rsidRDefault="00F34DC1" w:rsidP="00F34DC1">
      <w:pPr>
        <w:ind w:left="720"/>
        <w:jc w:val="both"/>
        <w:rPr>
          <w:b/>
          <w:lang w:val="sr-Cyrl-CS"/>
        </w:rPr>
      </w:pPr>
    </w:p>
    <w:p w14:paraId="545C7853" w14:textId="77777777" w:rsidR="00110E19" w:rsidRPr="00F34DC1" w:rsidRDefault="006A24A4" w:rsidP="00E901D4">
      <w:pPr>
        <w:numPr>
          <w:ilvl w:val="0"/>
          <w:numId w:val="8"/>
        </w:numPr>
        <w:jc w:val="both"/>
        <w:rPr>
          <w:b/>
          <w:lang w:val="sr-Cyrl-CS"/>
        </w:rPr>
      </w:pPr>
      <w:r w:rsidRPr="00F34DC1">
        <w:rPr>
          <w:b/>
          <w:lang w:val="sr-Cyrl-CS"/>
        </w:rPr>
        <w:t>ПОНУДУ ПОДНОСИ:</w:t>
      </w:r>
    </w:p>
    <w:p w14:paraId="7A80E8F5" w14:textId="77777777" w:rsidR="00110E19"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7A4424" w14:paraId="4DF4FB36" w14:textId="77777777" w:rsidTr="007A4424">
        <w:tc>
          <w:tcPr>
            <w:tcW w:w="9747" w:type="dxa"/>
          </w:tcPr>
          <w:p w14:paraId="3E75F2EB" w14:textId="77777777" w:rsidR="006A24A4" w:rsidRPr="007A4424" w:rsidRDefault="006A24A4" w:rsidP="006C40DC">
            <w:pPr>
              <w:jc w:val="center"/>
              <w:rPr>
                <w:b/>
                <w:sz w:val="28"/>
                <w:szCs w:val="28"/>
                <w:lang w:val="sr-Cyrl-CS"/>
              </w:rPr>
            </w:pPr>
            <w:r w:rsidRPr="007A4424">
              <w:rPr>
                <w:b/>
                <w:sz w:val="28"/>
                <w:szCs w:val="28"/>
                <w:lang w:val="sr-Cyrl-CS"/>
              </w:rPr>
              <w:t>А) САМОСТАЛНО</w:t>
            </w:r>
          </w:p>
        </w:tc>
      </w:tr>
      <w:tr w:rsidR="006A24A4" w:rsidRPr="007A4424" w14:paraId="63EEA845" w14:textId="77777777" w:rsidTr="007A4424">
        <w:tc>
          <w:tcPr>
            <w:tcW w:w="9747" w:type="dxa"/>
          </w:tcPr>
          <w:p w14:paraId="4A56184A" w14:textId="77777777" w:rsidR="006A24A4" w:rsidRPr="007A4424" w:rsidRDefault="006A24A4" w:rsidP="006C40DC">
            <w:pPr>
              <w:jc w:val="center"/>
              <w:rPr>
                <w:b/>
                <w:sz w:val="28"/>
                <w:szCs w:val="28"/>
                <w:lang w:val="sr-Cyrl-CS"/>
              </w:rPr>
            </w:pPr>
            <w:r w:rsidRPr="007A4424">
              <w:rPr>
                <w:b/>
                <w:sz w:val="28"/>
                <w:szCs w:val="28"/>
                <w:lang w:val="sr-Cyrl-CS"/>
              </w:rPr>
              <w:t>Б) СА ПОДИЗВОЂА</w:t>
            </w:r>
            <w:r w:rsidR="00516CAE">
              <w:rPr>
                <w:b/>
                <w:sz w:val="28"/>
                <w:szCs w:val="28"/>
                <w:lang w:val="sr-Cyrl-CS"/>
              </w:rPr>
              <w:t>Ч</w:t>
            </w:r>
            <w:r w:rsidRPr="007A4424">
              <w:rPr>
                <w:b/>
                <w:sz w:val="28"/>
                <w:szCs w:val="28"/>
                <w:lang w:val="sr-Cyrl-CS"/>
              </w:rPr>
              <w:t>ЕМ</w:t>
            </w:r>
          </w:p>
        </w:tc>
      </w:tr>
      <w:tr w:rsidR="006A24A4" w:rsidRPr="007A4424" w14:paraId="68281FC8" w14:textId="77777777" w:rsidTr="007A4424">
        <w:tc>
          <w:tcPr>
            <w:tcW w:w="9747" w:type="dxa"/>
          </w:tcPr>
          <w:p w14:paraId="55BA53A7" w14:textId="77777777" w:rsidR="006A24A4" w:rsidRPr="007A4424" w:rsidRDefault="006A24A4" w:rsidP="006C40DC">
            <w:pPr>
              <w:jc w:val="center"/>
              <w:rPr>
                <w:b/>
                <w:sz w:val="28"/>
                <w:szCs w:val="28"/>
                <w:lang w:val="sr-Cyrl-CS"/>
              </w:rPr>
            </w:pPr>
            <w:r w:rsidRPr="007A4424">
              <w:rPr>
                <w:b/>
                <w:sz w:val="28"/>
                <w:szCs w:val="28"/>
                <w:lang w:val="sr-Cyrl-CS"/>
              </w:rPr>
              <w:t>В) КАО ЗАЈЕДНИ</w:t>
            </w:r>
            <w:r w:rsidR="00516CAE">
              <w:rPr>
                <w:b/>
                <w:sz w:val="28"/>
                <w:szCs w:val="28"/>
                <w:lang w:val="sr-Cyrl-CS"/>
              </w:rPr>
              <w:t>Ч</w:t>
            </w:r>
            <w:r w:rsidRPr="007A4424">
              <w:rPr>
                <w:b/>
                <w:sz w:val="28"/>
                <w:szCs w:val="28"/>
                <w:lang w:val="sr-Cyrl-CS"/>
              </w:rPr>
              <w:t>КУ ПОНУДУ</w:t>
            </w:r>
          </w:p>
        </w:tc>
      </w:tr>
    </w:tbl>
    <w:p w14:paraId="66582DFF" w14:textId="77777777" w:rsidR="006A24A4" w:rsidRDefault="006A24A4" w:rsidP="006C40DC">
      <w:pPr>
        <w:jc w:val="center"/>
        <w:rPr>
          <w:b/>
          <w:sz w:val="28"/>
          <w:szCs w:val="28"/>
          <w:lang w:val="sr-Cyrl-CS"/>
        </w:rPr>
      </w:pPr>
    </w:p>
    <w:p w14:paraId="5FE97084" w14:textId="77777777" w:rsidR="008F2D67" w:rsidRDefault="008F2D67" w:rsidP="006C40DC">
      <w:pPr>
        <w:jc w:val="both"/>
        <w:rPr>
          <w:b/>
        </w:rPr>
      </w:pPr>
    </w:p>
    <w:p w14:paraId="198E72D7" w14:textId="77777777" w:rsidR="007D303F" w:rsidRPr="007D303F" w:rsidRDefault="007D303F" w:rsidP="006C40DC">
      <w:pPr>
        <w:jc w:val="both"/>
        <w:rPr>
          <w:b/>
        </w:rPr>
      </w:pPr>
    </w:p>
    <w:p w14:paraId="08D85164" w14:textId="77777777" w:rsidR="006A24A4" w:rsidRPr="008F2D67" w:rsidRDefault="006A24A4" w:rsidP="006C40DC">
      <w:pPr>
        <w:jc w:val="both"/>
        <w:rPr>
          <w:b/>
          <w:sz w:val="22"/>
          <w:szCs w:val="22"/>
          <w:lang w:val="sr-Cyrl-CS"/>
        </w:rPr>
      </w:pPr>
      <w:r w:rsidRPr="008F2D67">
        <w:rPr>
          <w:b/>
          <w:sz w:val="22"/>
          <w:szCs w:val="22"/>
          <w:lang w:val="sr-Cyrl-CS"/>
        </w:rPr>
        <w:t>Напомена:</w:t>
      </w:r>
    </w:p>
    <w:p w14:paraId="6DB70E0A" w14:textId="77777777" w:rsidR="006A24A4" w:rsidRPr="008F2D67" w:rsidRDefault="006A24A4" w:rsidP="006C40DC">
      <w:pPr>
        <w:jc w:val="both"/>
        <w:rPr>
          <w:sz w:val="22"/>
          <w:szCs w:val="22"/>
        </w:rPr>
      </w:pPr>
      <w:r w:rsidRPr="008F2D67">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Pr>
          <w:sz w:val="22"/>
          <w:szCs w:val="22"/>
        </w:rPr>
        <w:t>.</w:t>
      </w:r>
    </w:p>
    <w:p w14:paraId="22A295FD" w14:textId="77777777" w:rsidR="006A24A4" w:rsidRDefault="006A24A4" w:rsidP="006C40DC">
      <w:pPr>
        <w:jc w:val="center"/>
        <w:rPr>
          <w:b/>
          <w:sz w:val="28"/>
          <w:szCs w:val="28"/>
          <w:lang w:val="sr-Cyrl-CS"/>
        </w:rPr>
      </w:pPr>
    </w:p>
    <w:p w14:paraId="5260C43B" w14:textId="77777777" w:rsidR="006A24A4" w:rsidRDefault="006A24A4" w:rsidP="006C40DC">
      <w:pPr>
        <w:jc w:val="center"/>
        <w:rPr>
          <w:b/>
          <w:sz w:val="28"/>
          <w:szCs w:val="28"/>
          <w:lang w:val="sr-Cyrl-CS"/>
        </w:rPr>
      </w:pPr>
    </w:p>
    <w:p w14:paraId="6554E38C" w14:textId="77777777" w:rsidR="00273F25" w:rsidRDefault="00273F25" w:rsidP="006C40DC">
      <w:pPr>
        <w:jc w:val="center"/>
        <w:rPr>
          <w:b/>
          <w:sz w:val="28"/>
          <w:szCs w:val="28"/>
          <w:lang w:val="sr-Cyrl-CS"/>
        </w:rPr>
      </w:pPr>
    </w:p>
    <w:p w14:paraId="04AA6314" w14:textId="77777777" w:rsidR="00092737" w:rsidRPr="006D76DE" w:rsidRDefault="00092737" w:rsidP="00E901D4">
      <w:pPr>
        <w:numPr>
          <w:ilvl w:val="0"/>
          <w:numId w:val="8"/>
        </w:numPr>
        <w:jc w:val="both"/>
        <w:rPr>
          <w:b/>
          <w:lang w:val="sr-Cyrl-CS"/>
        </w:rPr>
      </w:pPr>
      <w:r w:rsidRPr="006D76DE">
        <w:rPr>
          <w:b/>
          <w:lang w:val="sr-Cyrl-CS"/>
        </w:rPr>
        <w:t>ПОДАЦИ О ПОДИЗВОЂА</w:t>
      </w:r>
      <w:r w:rsidR="00516CAE" w:rsidRPr="006D76DE">
        <w:rPr>
          <w:b/>
          <w:lang w:val="sr-Cyrl-CS"/>
        </w:rPr>
        <w:t>Ч</w:t>
      </w:r>
      <w:r w:rsidRPr="006D76DE">
        <w:rPr>
          <w:b/>
          <w:lang w:val="sr-Cyrl-CS"/>
        </w:rPr>
        <w:t>У</w:t>
      </w:r>
    </w:p>
    <w:p w14:paraId="17A7BB5A" w14:textId="77777777" w:rsidR="00092737" w:rsidRDefault="00092737" w:rsidP="006C40DC">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5108"/>
      </w:tblGrid>
      <w:tr w:rsidR="00092737" w:rsidRPr="007A4424" w14:paraId="61E70887" w14:textId="77777777" w:rsidTr="007A4424">
        <w:trPr>
          <w:trHeight w:val="452"/>
        </w:trPr>
        <w:tc>
          <w:tcPr>
            <w:tcW w:w="675" w:type="dxa"/>
          </w:tcPr>
          <w:p w14:paraId="18CB314E" w14:textId="77777777" w:rsidR="00092737" w:rsidRPr="007A4424" w:rsidRDefault="00092737" w:rsidP="006C40DC">
            <w:pPr>
              <w:jc w:val="both"/>
              <w:rPr>
                <w:lang w:val="sr-Cyrl-CS"/>
              </w:rPr>
            </w:pPr>
            <w:r w:rsidRPr="007A4424">
              <w:rPr>
                <w:lang w:val="sr-Cyrl-CS"/>
              </w:rPr>
              <w:lastRenderedPageBreak/>
              <w:t>1)</w:t>
            </w:r>
          </w:p>
        </w:tc>
        <w:tc>
          <w:tcPr>
            <w:tcW w:w="4111" w:type="dxa"/>
          </w:tcPr>
          <w:p w14:paraId="462F4D5C" w14:textId="77777777" w:rsidR="00092737" w:rsidRPr="007A4424" w:rsidRDefault="00092737" w:rsidP="006C40DC">
            <w:pPr>
              <w:jc w:val="both"/>
              <w:rPr>
                <w:lang w:val="sr-Cyrl-CS"/>
              </w:rPr>
            </w:pPr>
            <w:r w:rsidRPr="007A4424">
              <w:rPr>
                <w:lang w:val="sr-Cyrl-CS"/>
              </w:rPr>
              <w:t>Назив понуђача:</w:t>
            </w:r>
          </w:p>
        </w:tc>
        <w:tc>
          <w:tcPr>
            <w:tcW w:w="5108" w:type="dxa"/>
          </w:tcPr>
          <w:p w14:paraId="1FB79BF7" w14:textId="77777777" w:rsidR="00092737" w:rsidRPr="007A4424" w:rsidRDefault="00092737" w:rsidP="006C40DC">
            <w:pPr>
              <w:jc w:val="both"/>
              <w:rPr>
                <w:b/>
                <w:lang w:val="sr-Cyrl-CS"/>
              </w:rPr>
            </w:pPr>
          </w:p>
        </w:tc>
      </w:tr>
      <w:tr w:rsidR="00092737" w:rsidRPr="007A4424" w14:paraId="2809C768" w14:textId="77777777" w:rsidTr="007A4424">
        <w:trPr>
          <w:trHeight w:val="558"/>
        </w:trPr>
        <w:tc>
          <w:tcPr>
            <w:tcW w:w="675" w:type="dxa"/>
          </w:tcPr>
          <w:p w14:paraId="773F0CEA" w14:textId="77777777" w:rsidR="00092737" w:rsidRPr="007A4424" w:rsidRDefault="00092737" w:rsidP="006C40DC">
            <w:pPr>
              <w:jc w:val="both"/>
              <w:rPr>
                <w:b/>
                <w:lang w:val="sr-Cyrl-CS"/>
              </w:rPr>
            </w:pPr>
          </w:p>
        </w:tc>
        <w:tc>
          <w:tcPr>
            <w:tcW w:w="4111" w:type="dxa"/>
          </w:tcPr>
          <w:p w14:paraId="48DF6019" w14:textId="77777777" w:rsidR="00092737" w:rsidRPr="007A4424" w:rsidRDefault="00092737" w:rsidP="006C40DC">
            <w:pPr>
              <w:jc w:val="both"/>
              <w:rPr>
                <w:lang w:val="sr-Cyrl-CS"/>
              </w:rPr>
            </w:pPr>
            <w:r w:rsidRPr="007A4424">
              <w:rPr>
                <w:lang w:val="sr-Cyrl-CS"/>
              </w:rPr>
              <w:t>Адреса:</w:t>
            </w:r>
          </w:p>
        </w:tc>
        <w:tc>
          <w:tcPr>
            <w:tcW w:w="5108" w:type="dxa"/>
          </w:tcPr>
          <w:p w14:paraId="3C7678EC" w14:textId="77777777" w:rsidR="00092737" w:rsidRPr="007A4424" w:rsidRDefault="00092737" w:rsidP="006C40DC">
            <w:pPr>
              <w:jc w:val="both"/>
              <w:rPr>
                <w:b/>
                <w:lang w:val="sr-Cyrl-CS"/>
              </w:rPr>
            </w:pPr>
          </w:p>
        </w:tc>
      </w:tr>
      <w:tr w:rsidR="00092737" w:rsidRPr="007A4424" w14:paraId="743F377C" w14:textId="77777777" w:rsidTr="007A4424">
        <w:trPr>
          <w:trHeight w:val="566"/>
        </w:trPr>
        <w:tc>
          <w:tcPr>
            <w:tcW w:w="675" w:type="dxa"/>
          </w:tcPr>
          <w:p w14:paraId="1A33BA2C" w14:textId="77777777" w:rsidR="00092737" w:rsidRPr="007A4424" w:rsidRDefault="00092737" w:rsidP="006C40DC">
            <w:pPr>
              <w:jc w:val="both"/>
              <w:rPr>
                <w:lang w:val="sr-Cyrl-CS"/>
              </w:rPr>
            </w:pPr>
          </w:p>
        </w:tc>
        <w:tc>
          <w:tcPr>
            <w:tcW w:w="4111" w:type="dxa"/>
          </w:tcPr>
          <w:p w14:paraId="4D79F836" w14:textId="77777777" w:rsidR="00092737" w:rsidRPr="007A4424" w:rsidRDefault="00092737" w:rsidP="006C40DC">
            <w:pPr>
              <w:jc w:val="both"/>
              <w:rPr>
                <w:lang w:val="sr-Cyrl-CS"/>
              </w:rPr>
            </w:pPr>
            <w:r w:rsidRPr="007A4424">
              <w:rPr>
                <w:lang w:val="sr-Cyrl-CS"/>
              </w:rPr>
              <w:t>Матични број:</w:t>
            </w:r>
          </w:p>
        </w:tc>
        <w:tc>
          <w:tcPr>
            <w:tcW w:w="5108" w:type="dxa"/>
          </w:tcPr>
          <w:p w14:paraId="5B33FB5E" w14:textId="77777777" w:rsidR="00092737" w:rsidRPr="007A4424" w:rsidRDefault="00092737" w:rsidP="006C40DC">
            <w:pPr>
              <w:jc w:val="both"/>
              <w:rPr>
                <w:lang w:val="sr-Cyrl-CS"/>
              </w:rPr>
            </w:pPr>
          </w:p>
        </w:tc>
      </w:tr>
      <w:tr w:rsidR="00092737" w:rsidRPr="007A4424" w14:paraId="692DE9CC" w14:textId="77777777" w:rsidTr="007A4424">
        <w:trPr>
          <w:trHeight w:val="688"/>
        </w:trPr>
        <w:tc>
          <w:tcPr>
            <w:tcW w:w="675" w:type="dxa"/>
          </w:tcPr>
          <w:p w14:paraId="3840974B" w14:textId="77777777" w:rsidR="00092737" w:rsidRPr="007A4424" w:rsidRDefault="00092737" w:rsidP="006C40DC">
            <w:pPr>
              <w:jc w:val="both"/>
              <w:rPr>
                <w:lang w:val="sr-Cyrl-CS"/>
              </w:rPr>
            </w:pPr>
          </w:p>
        </w:tc>
        <w:tc>
          <w:tcPr>
            <w:tcW w:w="4111" w:type="dxa"/>
          </w:tcPr>
          <w:p w14:paraId="20F8ECD8" w14:textId="77777777"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14:paraId="08A2D0B8" w14:textId="77777777" w:rsidR="00092737" w:rsidRPr="007A4424" w:rsidRDefault="00092737" w:rsidP="006C40DC">
            <w:pPr>
              <w:jc w:val="both"/>
              <w:rPr>
                <w:lang w:val="sr-Cyrl-CS"/>
              </w:rPr>
            </w:pPr>
          </w:p>
        </w:tc>
      </w:tr>
      <w:tr w:rsidR="00092737" w:rsidRPr="007A4424" w14:paraId="4E960195" w14:textId="77777777" w:rsidTr="007A4424">
        <w:trPr>
          <w:trHeight w:val="697"/>
        </w:trPr>
        <w:tc>
          <w:tcPr>
            <w:tcW w:w="675" w:type="dxa"/>
          </w:tcPr>
          <w:p w14:paraId="216F37D7" w14:textId="77777777" w:rsidR="00092737" w:rsidRPr="007A4424" w:rsidRDefault="00092737" w:rsidP="006C40DC">
            <w:pPr>
              <w:jc w:val="both"/>
              <w:rPr>
                <w:lang w:val="sr-Cyrl-CS"/>
              </w:rPr>
            </w:pPr>
          </w:p>
        </w:tc>
        <w:tc>
          <w:tcPr>
            <w:tcW w:w="4111" w:type="dxa"/>
          </w:tcPr>
          <w:p w14:paraId="42BDE8D4" w14:textId="77777777" w:rsidR="00092737" w:rsidRPr="007A4424" w:rsidRDefault="00092737" w:rsidP="006C40DC">
            <w:pPr>
              <w:jc w:val="both"/>
              <w:rPr>
                <w:lang w:val="sr-Cyrl-CS"/>
              </w:rPr>
            </w:pPr>
            <w:r w:rsidRPr="007A4424">
              <w:rPr>
                <w:lang w:val="sr-Cyrl-CS"/>
              </w:rPr>
              <w:t>Име особе за контакт:</w:t>
            </w:r>
          </w:p>
        </w:tc>
        <w:tc>
          <w:tcPr>
            <w:tcW w:w="5108" w:type="dxa"/>
          </w:tcPr>
          <w:p w14:paraId="0A99EFED" w14:textId="77777777" w:rsidR="00092737" w:rsidRPr="007A4424" w:rsidRDefault="00092737" w:rsidP="006C40DC">
            <w:pPr>
              <w:jc w:val="both"/>
              <w:rPr>
                <w:lang w:val="sr-Cyrl-CS"/>
              </w:rPr>
            </w:pPr>
          </w:p>
        </w:tc>
      </w:tr>
      <w:tr w:rsidR="00092737" w:rsidRPr="007A4424" w14:paraId="6F92014C" w14:textId="77777777" w:rsidTr="007A4424">
        <w:tc>
          <w:tcPr>
            <w:tcW w:w="675" w:type="dxa"/>
          </w:tcPr>
          <w:p w14:paraId="6BC78A97" w14:textId="77777777" w:rsidR="00092737" w:rsidRPr="007A4424" w:rsidRDefault="00092737" w:rsidP="006C40DC">
            <w:pPr>
              <w:jc w:val="both"/>
              <w:rPr>
                <w:lang w:val="sr-Cyrl-CS"/>
              </w:rPr>
            </w:pPr>
          </w:p>
        </w:tc>
        <w:tc>
          <w:tcPr>
            <w:tcW w:w="4111" w:type="dxa"/>
          </w:tcPr>
          <w:p w14:paraId="611CBE69" w14:textId="77777777"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14:paraId="26C1B037" w14:textId="77777777" w:rsidR="00092737" w:rsidRPr="007A4424" w:rsidRDefault="00092737" w:rsidP="006C40DC">
            <w:pPr>
              <w:jc w:val="both"/>
              <w:rPr>
                <w:lang w:val="sr-Cyrl-CS"/>
              </w:rPr>
            </w:pPr>
          </w:p>
        </w:tc>
      </w:tr>
      <w:tr w:rsidR="00092737" w:rsidRPr="007A4424" w14:paraId="388F67EF" w14:textId="77777777" w:rsidTr="007A4424">
        <w:tc>
          <w:tcPr>
            <w:tcW w:w="675" w:type="dxa"/>
          </w:tcPr>
          <w:p w14:paraId="4F48C036" w14:textId="77777777" w:rsidR="00092737" w:rsidRPr="007A4424" w:rsidRDefault="00092737" w:rsidP="006C40DC">
            <w:pPr>
              <w:jc w:val="both"/>
              <w:rPr>
                <w:lang w:val="sr-Cyrl-CS"/>
              </w:rPr>
            </w:pPr>
          </w:p>
        </w:tc>
        <w:tc>
          <w:tcPr>
            <w:tcW w:w="4111" w:type="dxa"/>
          </w:tcPr>
          <w:p w14:paraId="3502BE58" w14:textId="77777777"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14:paraId="454D10EF" w14:textId="77777777" w:rsidR="00092737" w:rsidRPr="007A4424" w:rsidRDefault="00092737" w:rsidP="006C40DC">
            <w:pPr>
              <w:jc w:val="both"/>
              <w:rPr>
                <w:lang w:val="sr-Cyrl-CS"/>
              </w:rPr>
            </w:pPr>
          </w:p>
        </w:tc>
      </w:tr>
      <w:tr w:rsidR="00092737" w:rsidRPr="007A4424" w14:paraId="2902671C" w14:textId="77777777" w:rsidTr="007A4424">
        <w:trPr>
          <w:trHeight w:val="567"/>
        </w:trPr>
        <w:tc>
          <w:tcPr>
            <w:tcW w:w="675" w:type="dxa"/>
          </w:tcPr>
          <w:p w14:paraId="7092FDC2" w14:textId="77777777" w:rsidR="00092737" w:rsidRPr="007A4424" w:rsidRDefault="00092737" w:rsidP="006C40DC">
            <w:pPr>
              <w:jc w:val="both"/>
              <w:rPr>
                <w:lang w:val="sr-Cyrl-CS"/>
              </w:rPr>
            </w:pPr>
            <w:r w:rsidRPr="007A4424">
              <w:rPr>
                <w:lang w:val="sr-Cyrl-CS"/>
              </w:rPr>
              <w:t>2)</w:t>
            </w:r>
          </w:p>
        </w:tc>
        <w:tc>
          <w:tcPr>
            <w:tcW w:w="4111" w:type="dxa"/>
          </w:tcPr>
          <w:p w14:paraId="521DF5AF" w14:textId="77777777" w:rsidR="00092737" w:rsidRPr="007A4424" w:rsidRDefault="00092737" w:rsidP="006C40DC">
            <w:pPr>
              <w:jc w:val="both"/>
              <w:rPr>
                <w:lang w:val="sr-Cyrl-CS"/>
              </w:rPr>
            </w:pPr>
            <w:r w:rsidRPr="007A4424">
              <w:rPr>
                <w:lang w:val="sr-Cyrl-CS"/>
              </w:rPr>
              <w:t>Назив понуђача:</w:t>
            </w:r>
          </w:p>
        </w:tc>
        <w:tc>
          <w:tcPr>
            <w:tcW w:w="5108" w:type="dxa"/>
          </w:tcPr>
          <w:p w14:paraId="62671E4D" w14:textId="77777777" w:rsidR="00092737" w:rsidRPr="007A4424" w:rsidRDefault="00092737" w:rsidP="006C40DC">
            <w:pPr>
              <w:jc w:val="both"/>
              <w:rPr>
                <w:lang w:val="sr-Cyrl-CS"/>
              </w:rPr>
            </w:pPr>
          </w:p>
        </w:tc>
      </w:tr>
      <w:tr w:rsidR="00092737" w:rsidRPr="007A4424" w14:paraId="488E32CA" w14:textId="77777777" w:rsidTr="007A4424">
        <w:trPr>
          <w:trHeight w:val="561"/>
        </w:trPr>
        <w:tc>
          <w:tcPr>
            <w:tcW w:w="675" w:type="dxa"/>
          </w:tcPr>
          <w:p w14:paraId="5C3A6FAB" w14:textId="77777777" w:rsidR="00092737" w:rsidRPr="007A4424" w:rsidRDefault="00092737" w:rsidP="006C40DC">
            <w:pPr>
              <w:jc w:val="both"/>
              <w:rPr>
                <w:lang w:val="sr-Cyrl-CS"/>
              </w:rPr>
            </w:pPr>
          </w:p>
        </w:tc>
        <w:tc>
          <w:tcPr>
            <w:tcW w:w="4111" w:type="dxa"/>
          </w:tcPr>
          <w:p w14:paraId="48DACC6F" w14:textId="77777777" w:rsidR="00092737" w:rsidRPr="007A4424" w:rsidRDefault="00092737" w:rsidP="006C40DC">
            <w:pPr>
              <w:jc w:val="both"/>
              <w:rPr>
                <w:lang w:val="sr-Cyrl-CS"/>
              </w:rPr>
            </w:pPr>
            <w:r w:rsidRPr="007A4424">
              <w:rPr>
                <w:lang w:val="sr-Cyrl-CS"/>
              </w:rPr>
              <w:t>Адреса:</w:t>
            </w:r>
          </w:p>
        </w:tc>
        <w:tc>
          <w:tcPr>
            <w:tcW w:w="5108" w:type="dxa"/>
          </w:tcPr>
          <w:p w14:paraId="0CE1ABF3" w14:textId="77777777" w:rsidR="00092737" w:rsidRPr="007A4424" w:rsidRDefault="00092737" w:rsidP="006C40DC">
            <w:pPr>
              <w:jc w:val="both"/>
              <w:rPr>
                <w:lang w:val="sr-Cyrl-CS"/>
              </w:rPr>
            </w:pPr>
          </w:p>
        </w:tc>
      </w:tr>
      <w:tr w:rsidR="00092737" w:rsidRPr="007A4424" w14:paraId="35F5AB30" w14:textId="77777777" w:rsidTr="007A4424">
        <w:trPr>
          <w:trHeight w:val="555"/>
        </w:trPr>
        <w:tc>
          <w:tcPr>
            <w:tcW w:w="675" w:type="dxa"/>
          </w:tcPr>
          <w:p w14:paraId="123F3AFD" w14:textId="77777777" w:rsidR="00092737" w:rsidRPr="007A4424" w:rsidRDefault="00092737" w:rsidP="006C40DC">
            <w:pPr>
              <w:jc w:val="both"/>
              <w:rPr>
                <w:lang w:val="sr-Cyrl-CS"/>
              </w:rPr>
            </w:pPr>
          </w:p>
        </w:tc>
        <w:tc>
          <w:tcPr>
            <w:tcW w:w="4111" w:type="dxa"/>
          </w:tcPr>
          <w:p w14:paraId="1EC6B9F4" w14:textId="77777777" w:rsidR="00092737" w:rsidRPr="007A4424" w:rsidRDefault="00092737" w:rsidP="006C40DC">
            <w:pPr>
              <w:jc w:val="both"/>
              <w:rPr>
                <w:lang w:val="sr-Cyrl-CS"/>
              </w:rPr>
            </w:pPr>
            <w:r w:rsidRPr="007A4424">
              <w:rPr>
                <w:lang w:val="sr-Cyrl-CS"/>
              </w:rPr>
              <w:t>Матични број:</w:t>
            </w:r>
          </w:p>
        </w:tc>
        <w:tc>
          <w:tcPr>
            <w:tcW w:w="5108" w:type="dxa"/>
          </w:tcPr>
          <w:p w14:paraId="48D88867" w14:textId="77777777" w:rsidR="00092737" w:rsidRPr="007A4424" w:rsidRDefault="00092737" w:rsidP="006C40DC">
            <w:pPr>
              <w:jc w:val="both"/>
              <w:rPr>
                <w:lang w:val="sr-Cyrl-CS"/>
              </w:rPr>
            </w:pPr>
          </w:p>
        </w:tc>
      </w:tr>
      <w:tr w:rsidR="00092737" w:rsidRPr="007A4424" w14:paraId="68976EB1" w14:textId="77777777" w:rsidTr="007A4424">
        <w:trPr>
          <w:trHeight w:val="563"/>
        </w:trPr>
        <w:tc>
          <w:tcPr>
            <w:tcW w:w="675" w:type="dxa"/>
          </w:tcPr>
          <w:p w14:paraId="2CB52D20" w14:textId="77777777" w:rsidR="00092737" w:rsidRPr="007A4424" w:rsidRDefault="00092737" w:rsidP="006C40DC">
            <w:pPr>
              <w:jc w:val="both"/>
              <w:rPr>
                <w:lang w:val="sr-Cyrl-CS"/>
              </w:rPr>
            </w:pPr>
          </w:p>
        </w:tc>
        <w:tc>
          <w:tcPr>
            <w:tcW w:w="4111" w:type="dxa"/>
          </w:tcPr>
          <w:p w14:paraId="3D90F28D" w14:textId="77777777" w:rsidR="00092737" w:rsidRPr="007A4424" w:rsidRDefault="00092737" w:rsidP="006C40DC">
            <w:pPr>
              <w:jc w:val="both"/>
              <w:rPr>
                <w:lang w:val="sr-Cyrl-CS"/>
              </w:rPr>
            </w:pPr>
            <w:r w:rsidRPr="007A4424">
              <w:rPr>
                <w:lang w:val="sr-Cyrl-CS"/>
              </w:rPr>
              <w:t>Порески идентификациони број:</w:t>
            </w:r>
          </w:p>
        </w:tc>
        <w:tc>
          <w:tcPr>
            <w:tcW w:w="5108" w:type="dxa"/>
          </w:tcPr>
          <w:p w14:paraId="7CB5E176" w14:textId="77777777" w:rsidR="00092737" w:rsidRPr="007A4424" w:rsidRDefault="00092737" w:rsidP="006C40DC">
            <w:pPr>
              <w:jc w:val="both"/>
              <w:rPr>
                <w:lang w:val="sr-Cyrl-CS"/>
              </w:rPr>
            </w:pPr>
          </w:p>
        </w:tc>
      </w:tr>
      <w:tr w:rsidR="00092737" w:rsidRPr="007A4424" w14:paraId="1A44D9B7" w14:textId="77777777" w:rsidTr="007A4424">
        <w:trPr>
          <w:trHeight w:val="543"/>
        </w:trPr>
        <w:tc>
          <w:tcPr>
            <w:tcW w:w="675" w:type="dxa"/>
          </w:tcPr>
          <w:p w14:paraId="147E5BD6" w14:textId="77777777" w:rsidR="00092737" w:rsidRPr="007A4424" w:rsidRDefault="00092737" w:rsidP="006C40DC">
            <w:pPr>
              <w:jc w:val="both"/>
              <w:rPr>
                <w:lang w:val="sr-Cyrl-CS"/>
              </w:rPr>
            </w:pPr>
          </w:p>
        </w:tc>
        <w:tc>
          <w:tcPr>
            <w:tcW w:w="4111" w:type="dxa"/>
          </w:tcPr>
          <w:p w14:paraId="4E95EAEC" w14:textId="77777777" w:rsidR="00092737" w:rsidRPr="007A4424" w:rsidRDefault="00092737" w:rsidP="006C40DC">
            <w:pPr>
              <w:jc w:val="both"/>
              <w:rPr>
                <w:lang w:val="sr-Cyrl-CS"/>
              </w:rPr>
            </w:pPr>
            <w:r w:rsidRPr="007A4424">
              <w:rPr>
                <w:lang w:val="sr-Cyrl-CS"/>
              </w:rPr>
              <w:t>Име особе за контакт:</w:t>
            </w:r>
          </w:p>
        </w:tc>
        <w:tc>
          <w:tcPr>
            <w:tcW w:w="5108" w:type="dxa"/>
          </w:tcPr>
          <w:p w14:paraId="686232D4" w14:textId="77777777" w:rsidR="00092737" w:rsidRPr="007A4424" w:rsidRDefault="00092737" w:rsidP="006C40DC">
            <w:pPr>
              <w:jc w:val="both"/>
              <w:rPr>
                <w:lang w:val="sr-Cyrl-CS"/>
              </w:rPr>
            </w:pPr>
          </w:p>
        </w:tc>
      </w:tr>
      <w:tr w:rsidR="00092737" w:rsidRPr="007A4424" w14:paraId="2389B084" w14:textId="77777777" w:rsidTr="007A4424">
        <w:tc>
          <w:tcPr>
            <w:tcW w:w="675" w:type="dxa"/>
          </w:tcPr>
          <w:p w14:paraId="5E610E21" w14:textId="77777777" w:rsidR="00092737" w:rsidRPr="007A4424" w:rsidRDefault="00092737" w:rsidP="006C40DC">
            <w:pPr>
              <w:jc w:val="both"/>
              <w:rPr>
                <w:lang w:val="sr-Cyrl-CS"/>
              </w:rPr>
            </w:pPr>
          </w:p>
        </w:tc>
        <w:tc>
          <w:tcPr>
            <w:tcW w:w="4111" w:type="dxa"/>
          </w:tcPr>
          <w:p w14:paraId="4C680139" w14:textId="77777777" w:rsidR="00092737" w:rsidRPr="007A4424" w:rsidRDefault="00092737" w:rsidP="006C40DC">
            <w:pPr>
              <w:jc w:val="both"/>
              <w:rPr>
                <w:lang w:val="sr-Cyrl-CS"/>
              </w:rPr>
            </w:pPr>
            <w:r w:rsidRPr="007A4424">
              <w:rPr>
                <w:lang w:val="sr-Cyrl-CS"/>
              </w:rPr>
              <w:t>Проценат укупне вредности набавке који ће извршити подизвођач:</w:t>
            </w:r>
          </w:p>
        </w:tc>
        <w:tc>
          <w:tcPr>
            <w:tcW w:w="5108" w:type="dxa"/>
          </w:tcPr>
          <w:p w14:paraId="4D03BD80" w14:textId="77777777" w:rsidR="00092737" w:rsidRPr="007A4424" w:rsidRDefault="00092737" w:rsidP="006C40DC">
            <w:pPr>
              <w:jc w:val="both"/>
              <w:rPr>
                <w:lang w:val="sr-Cyrl-CS"/>
              </w:rPr>
            </w:pPr>
          </w:p>
        </w:tc>
      </w:tr>
      <w:tr w:rsidR="00092737" w:rsidRPr="007A4424" w14:paraId="3F949668" w14:textId="77777777" w:rsidTr="007A4424">
        <w:tc>
          <w:tcPr>
            <w:tcW w:w="675" w:type="dxa"/>
          </w:tcPr>
          <w:p w14:paraId="744589B2" w14:textId="77777777" w:rsidR="00092737" w:rsidRPr="007A4424" w:rsidRDefault="00092737" w:rsidP="006C40DC">
            <w:pPr>
              <w:jc w:val="both"/>
              <w:rPr>
                <w:lang w:val="sr-Cyrl-CS"/>
              </w:rPr>
            </w:pPr>
          </w:p>
        </w:tc>
        <w:tc>
          <w:tcPr>
            <w:tcW w:w="4111" w:type="dxa"/>
          </w:tcPr>
          <w:p w14:paraId="2AC07863" w14:textId="77777777" w:rsidR="00092737" w:rsidRPr="007A4424" w:rsidRDefault="00092737" w:rsidP="006C40DC">
            <w:pPr>
              <w:jc w:val="both"/>
              <w:rPr>
                <w:lang w:val="sr-Cyrl-CS"/>
              </w:rPr>
            </w:pPr>
            <w:r w:rsidRPr="007A4424">
              <w:rPr>
                <w:lang w:val="sr-Cyrl-CS"/>
              </w:rPr>
              <w:t>Део предмета набавке коју ће извршити подизвођач:</w:t>
            </w:r>
          </w:p>
        </w:tc>
        <w:tc>
          <w:tcPr>
            <w:tcW w:w="5108" w:type="dxa"/>
          </w:tcPr>
          <w:p w14:paraId="34D73838" w14:textId="77777777" w:rsidR="00092737" w:rsidRPr="007A4424" w:rsidRDefault="00092737" w:rsidP="006C40DC">
            <w:pPr>
              <w:jc w:val="both"/>
              <w:rPr>
                <w:lang w:val="sr-Cyrl-CS"/>
              </w:rPr>
            </w:pPr>
          </w:p>
        </w:tc>
      </w:tr>
    </w:tbl>
    <w:p w14:paraId="425AFA5C" w14:textId="77777777" w:rsidR="00092737" w:rsidRDefault="00092737" w:rsidP="006C40DC">
      <w:pPr>
        <w:jc w:val="both"/>
        <w:rPr>
          <w:b/>
          <w:lang w:val="sr-Cyrl-CS"/>
        </w:rPr>
      </w:pPr>
    </w:p>
    <w:p w14:paraId="37436873" w14:textId="77777777" w:rsidR="00092737" w:rsidRDefault="00092737" w:rsidP="006C40DC">
      <w:pPr>
        <w:jc w:val="both"/>
        <w:rPr>
          <w:b/>
          <w:lang w:val="sr-Cyrl-CS"/>
        </w:rPr>
      </w:pPr>
    </w:p>
    <w:p w14:paraId="300AD321" w14:textId="77777777" w:rsidR="007D303F" w:rsidRDefault="007D303F" w:rsidP="006C40DC">
      <w:pPr>
        <w:jc w:val="both"/>
        <w:rPr>
          <w:b/>
          <w:lang w:val="sr-Cyrl-CS"/>
        </w:rPr>
      </w:pPr>
    </w:p>
    <w:p w14:paraId="2A525A2D" w14:textId="77777777" w:rsidR="00092737" w:rsidRPr="007D303F" w:rsidRDefault="00092737" w:rsidP="006C40DC">
      <w:pPr>
        <w:jc w:val="both"/>
        <w:rPr>
          <w:sz w:val="22"/>
          <w:szCs w:val="22"/>
          <w:lang w:val="sr-Cyrl-CS"/>
        </w:rPr>
      </w:pPr>
      <w:r w:rsidRPr="007D303F">
        <w:rPr>
          <w:b/>
          <w:sz w:val="22"/>
          <w:szCs w:val="22"/>
          <w:lang w:val="sr-Cyrl-CS"/>
        </w:rPr>
        <w:t xml:space="preserve">Напомена: </w:t>
      </w:r>
    </w:p>
    <w:p w14:paraId="345A4B3D" w14:textId="77777777" w:rsidR="00092737" w:rsidRPr="007D303F" w:rsidRDefault="00092737" w:rsidP="006C40DC">
      <w:pPr>
        <w:jc w:val="both"/>
        <w:rPr>
          <w:sz w:val="22"/>
          <w:szCs w:val="22"/>
          <w:lang w:val="sr-Cyrl-CS"/>
        </w:rPr>
      </w:pPr>
      <w:r w:rsidRPr="007D303F">
        <w:rPr>
          <w:sz w:val="22"/>
          <w:szCs w:val="22"/>
          <w:lang w:val="sr-Cyrl-CS"/>
        </w:rPr>
        <w:t xml:space="preserve">Табелу </w:t>
      </w:r>
      <w:r w:rsidR="00EA5681" w:rsidRPr="007D303F">
        <w:rPr>
          <w:sz w:val="22"/>
          <w:szCs w:val="22"/>
          <w:lang w:val="sr-Cyrl-CS"/>
        </w:rPr>
        <w:t>“</w:t>
      </w:r>
      <w:r w:rsidRPr="007D303F">
        <w:rPr>
          <w:sz w:val="22"/>
          <w:szCs w:val="22"/>
          <w:lang w:val="sr-Cyrl-CS"/>
        </w:rPr>
        <w:t>Подаци о подизвођачу</w:t>
      </w:r>
      <w:r w:rsidR="00EA5681" w:rsidRPr="007D303F">
        <w:rPr>
          <w:sz w:val="22"/>
          <w:szCs w:val="22"/>
          <w:lang w:val="sr-Cyrl-CS"/>
        </w:rPr>
        <w:t>”</w:t>
      </w:r>
      <w:r w:rsidRPr="007D303F">
        <w:rPr>
          <w:sz w:val="22"/>
          <w:szCs w:val="22"/>
          <w:lang w:val="sr-Cyrl-CS"/>
        </w:rPr>
        <w:t xml:space="preserve">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14:paraId="0705234D" w14:textId="77777777" w:rsidR="00092737" w:rsidRPr="007D303F" w:rsidRDefault="00092737" w:rsidP="006C40DC">
      <w:pPr>
        <w:jc w:val="both"/>
        <w:rPr>
          <w:sz w:val="22"/>
          <w:szCs w:val="22"/>
          <w:lang w:val="sr-Cyrl-CS"/>
        </w:rPr>
      </w:pPr>
    </w:p>
    <w:p w14:paraId="6B280707" w14:textId="77777777" w:rsidR="00092737" w:rsidRDefault="00092737" w:rsidP="006C40DC">
      <w:pPr>
        <w:jc w:val="both"/>
        <w:rPr>
          <w:lang w:val="sr-Cyrl-CS"/>
        </w:rPr>
      </w:pPr>
    </w:p>
    <w:p w14:paraId="79A29160" w14:textId="77777777" w:rsidR="00092737" w:rsidRDefault="00092737" w:rsidP="006C40DC">
      <w:pPr>
        <w:jc w:val="both"/>
        <w:rPr>
          <w:lang w:val="sr-Cyrl-CS"/>
        </w:rPr>
      </w:pPr>
    </w:p>
    <w:p w14:paraId="6CAFF733" w14:textId="77777777" w:rsidR="00092737" w:rsidRDefault="00092737" w:rsidP="006C40DC">
      <w:pPr>
        <w:jc w:val="both"/>
        <w:rPr>
          <w:lang w:val="sr-Cyrl-CS"/>
        </w:rPr>
      </w:pPr>
    </w:p>
    <w:p w14:paraId="35AB4BF3" w14:textId="77777777" w:rsidR="00092737" w:rsidRDefault="00092737" w:rsidP="006C40DC">
      <w:pPr>
        <w:jc w:val="both"/>
        <w:rPr>
          <w:lang w:val="sr-Cyrl-CS"/>
        </w:rPr>
      </w:pPr>
    </w:p>
    <w:p w14:paraId="078D7CD3" w14:textId="77777777" w:rsidR="00092737" w:rsidRPr="00EA5681" w:rsidRDefault="00415ADC" w:rsidP="00E901D4">
      <w:pPr>
        <w:numPr>
          <w:ilvl w:val="0"/>
          <w:numId w:val="8"/>
        </w:numPr>
        <w:jc w:val="both"/>
        <w:rPr>
          <w:b/>
          <w:lang w:val="sr-Cyrl-CS"/>
        </w:rPr>
      </w:pPr>
      <w:r>
        <w:rPr>
          <w:b/>
          <w:lang w:val="sr-Cyrl-CS"/>
        </w:rPr>
        <w:t>П</w:t>
      </w:r>
      <w:r w:rsidR="00EA5681" w:rsidRPr="00EA5681">
        <w:rPr>
          <w:b/>
          <w:lang w:val="sr-Cyrl-CS"/>
        </w:rPr>
        <w:t>ОДАЦИ О У</w:t>
      </w:r>
      <w:r w:rsidR="00516CAE">
        <w:rPr>
          <w:b/>
          <w:lang w:val="sr-Cyrl-CS"/>
        </w:rPr>
        <w:t>Ч</w:t>
      </w:r>
      <w:r w:rsidR="00EA5681" w:rsidRPr="00EA5681">
        <w:rPr>
          <w:b/>
          <w:lang w:val="sr-Cyrl-CS"/>
        </w:rPr>
        <w:t>ЕСНИКУ У ЗАЈЕДНИ</w:t>
      </w:r>
      <w:r w:rsidR="00516CAE">
        <w:rPr>
          <w:b/>
          <w:lang w:val="sr-Cyrl-CS"/>
        </w:rPr>
        <w:t>Ч</w:t>
      </w:r>
      <w:r w:rsidR="00EA5681" w:rsidRPr="00EA5681">
        <w:rPr>
          <w:b/>
          <w:lang w:val="sr-Cyrl-CS"/>
        </w:rPr>
        <w:t>КОЈ ПОНУДИ</w:t>
      </w:r>
    </w:p>
    <w:p w14:paraId="59FA726F" w14:textId="77777777" w:rsidR="00092737" w:rsidRDefault="00092737" w:rsidP="006C40DC">
      <w:pPr>
        <w:jc w:val="both"/>
        <w:rPr>
          <w:lang w:val="sr-Cyrl-CS"/>
        </w:rPr>
      </w:pPr>
    </w:p>
    <w:p w14:paraId="7804E69C" w14:textId="77777777" w:rsidR="00092737" w:rsidRDefault="00092737"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092737" w:rsidRPr="007A4424" w14:paraId="06F70913" w14:textId="77777777" w:rsidTr="007A4424">
        <w:trPr>
          <w:trHeight w:val="558"/>
        </w:trPr>
        <w:tc>
          <w:tcPr>
            <w:tcW w:w="534" w:type="dxa"/>
          </w:tcPr>
          <w:p w14:paraId="6F0FEA27" w14:textId="77777777" w:rsidR="00092737" w:rsidRPr="007A4424" w:rsidRDefault="00EA5681" w:rsidP="006C40DC">
            <w:pPr>
              <w:jc w:val="both"/>
              <w:rPr>
                <w:lang w:val="sr-Cyrl-CS"/>
              </w:rPr>
            </w:pPr>
            <w:r w:rsidRPr="007A4424">
              <w:rPr>
                <w:lang w:val="sr-Cyrl-CS"/>
              </w:rPr>
              <w:t>1)</w:t>
            </w:r>
          </w:p>
        </w:tc>
        <w:tc>
          <w:tcPr>
            <w:tcW w:w="3969" w:type="dxa"/>
          </w:tcPr>
          <w:p w14:paraId="5096C132" w14:textId="77777777" w:rsidR="00092737" w:rsidRPr="007A4424" w:rsidRDefault="00EA5681" w:rsidP="00864E46">
            <w:pPr>
              <w:rPr>
                <w:lang w:val="sr-Cyrl-CS"/>
              </w:rPr>
            </w:pPr>
            <w:r w:rsidRPr="007A4424">
              <w:rPr>
                <w:lang w:val="sr-Cyrl-CS"/>
              </w:rPr>
              <w:t>Назив учесника у заједничкој понуди:</w:t>
            </w:r>
          </w:p>
        </w:tc>
        <w:tc>
          <w:tcPr>
            <w:tcW w:w="5391" w:type="dxa"/>
          </w:tcPr>
          <w:p w14:paraId="427E6BB6" w14:textId="77777777" w:rsidR="00092737" w:rsidRPr="007A4424" w:rsidRDefault="00092737" w:rsidP="006C40DC">
            <w:pPr>
              <w:jc w:val="both"/>
              <w:rPr>
                <w:lang w:val="sr-Cyrl-CS"/>
              </w:rPr>
            </w:pPr>
          </w:p>
        </w:tc>
      </w:tr>
      <w:tr w:rsidR="00EA5681" w:rsidRPr="007A4424" w14:paraId="00809A89" w14:textId="77777777" w:rsidTr="007A4424">
        <w:trPr>
          <w:trHeight w:val="566"/>
        </w:trPr>
        <w:tc>
          <w:tcPr>
            <w:tcW w:w="534" w:type="dxa"/>
          </w:tcPr>
          <w:p w14:paraId="4E23DD37" w14:textId="77777777" w:rsidR="00EA5681" w:rsidRPr="007A4424" w:rsidRDefault="00EA5681" w:rsidP="006C40DC">
            <w:pPr>
              <w:jc w:val="both"/>
              <w:rPr>
                <w:lang w:val="sr-Cyrl-CS"/>
              </w:rPr>
            </w:pPr>
          </w:p>
        </w:tc>
        <w:tc>
          <w:tcPr>
            <w:tcW w:w="3969" w:type="dxa"/>
          </w:tcPr>
          <w:p w14:paraId="50EA737A" w14:textId="77777777" w:rsidR="00EA5681" w:rsidRPr="007A4424" w:rsidRDefault="00EA5681" w:rsidP="00864E46">
            <w:pPr>
              <w:rPr>
                <w:lang w:val="sr-Cyrl-CS"/>
              </w:rPr>
            </w:pPr>
            <w:r w:rsidRPr="007A4424">
              <w:rPr>
                <w:lang w:val="sr-Cyrl-CS"/>
              </w:rPr>
              <w:t>Адреса:</w:t>
            </w:r>
          </w:p>
        </w:tc>
        <w:tc>
          <w:tcPr>
            <w:tcW w:w="5391" w:type="dxa"/>
          </w:tcPr>
          <w:p w14:paraId="4D5CE9C2" w14:textId="77777777" w:rsidR="00EA5681" w:rsidRPr="007A4424" w:rsidRDefault="00EA5681" w:rsidP="006C40DC">
            <w:pPr>
              <w:jc w:val="both"/>
              <w:rPr>
                <w:lang w:val="sr-Cyrl-CS"/>
              </w:rPr>
            </w:pPr>
          </w:p>
        </w:tc>
      </w:tr>
      <w:tr w:rsidR="00EA5681" w:rsidRPr="007A4424" w14:paraId="5F61CF6D" w14:textId="77777777" w:rsidTr="007A4424">
        <w:trPr>
          <w:trHeight w:val="560"/>
        </w:trPr>
        <w:tc>
          <w:tcPr>
            <w:tcW w:w="534" w:type="dxa"/>
          </w:tcPr>
          <w:p w14:paraId="60B53230" w14:textId="77777777" w:rsidR="00EA5681" w:rsidRPr="007A4424" w:rsidRDefault="00EA5681" w:rsidP="006C40DC">
            <w:pPr>
              <w:jc w:val="both"/>
              <w:rPr>
                <w:lang w:val="sr-Cyrl-CS"/>
              </w:rPr>
            </w:pPr>
          </w:p>
        </w:tc>
        <w:tc>
          <w:tcPr>
            <w:tcW w:w="3969" w:type="dxa"/>
          </w:tcPr>
          <w:p w14:paraId="22535307" w14:textId="77777777" w:rsidR="00EA5681" w:rsidRPr="007A4424" w:rsidRDefault="00EA5681" w:rsidP="00864E46">
            <w:pPr>
              <w:rPr>
                <w:lang w:val="sr-Cyrl-CS"/>
              </w:rPr>
            </w:pPr>
            <w:r w:rsidRPr="007A4424">
              <w:rPr>
                <w:lang w:val="sr-Cyrl-CS"/>
              </w:rPr>
              <w:t>Матични број:</w:t>
            </w:r>
          </w:p>
        </w:tc>
        <w:tc>
          <w:tcPr>
            <w:tcW w:w="5391" w:type="dxa"/>
          </w:tcPr>
          <w:p w14:paraId="71A4EE95" w14:textId="77777777" w:rsidR="00EA5681" w:rsidRPr="007A4424" w:rsidRDefault="00EA5681" w:rsidP="006C40DC">
            <w:pPr>
              <w:jc w:val="both"/>
              <w:rPr>
                <w:lang w:val="sr-Cyrl-CS"/>
              </w:rPr>
            </w:pPr>
          </w:p>
        </w:tc>
      </w:tr>
      <w:tr w:rsidR="00EA5681" w:rsidRPr="007A4424" w14:paraId="0AB83664" w14:textId="77777777" w:rsidTr="007A4424">
        <w:trPr>
          <w:trHeight w:val="554"/>
        </w:trPr>
        <w:tc>
          <w:tcPr>
            <w:tcW w:w="534" w:type="dxa"/>
          </w:tcPr>
          <w:p w14:paraId="465F67D5" w14:textId="77777777" w:rsidR="00EA5681" w:rsidRPr="007A4424" w:rsidRDefault="00EA5681" w:rsidP="006C40DC">
            <w:pPr>
              <w:jc w:val="both"/>
              <w:rPr>
                <w:lang w:val="sr-Cyrl-CS"/>
              </w:rPr>
            </w:pPr>
          </w:p>
        </w:tc>
        <w:tc>
          <w:tcPr>
            <w:tcW w:w="3969" w:type="dxa"/>
          </w:tcPr>
          <w:p w14:paraId="551F2B0C" w14:textId="77777777" w:rsidR="00EA5681" w:rsidRPr="007A4424" w:rsidRDefault="00EA5681" w:rsidP="00864E46">
            <w:pPr>
              <w:rPr>
                <w:lang w:val="sr-Cyrl-CS"/>
              </w:rPr>
            </w:pPr>
            <w:r w:rsidRPr="007A4424">
              <w:rPr>
                <w:lang w:val="sr-Cyrl-CS"/>
              </w:rPr>
              <w:t>Порески идентификациони број:</w:t>
            </w:r>
          </w:p>
        </w:tc>
        <w:tc>
          <w:tcPr>
            <w:tcW w:w="5391" w:type="dxa"/>
          </w:tcPr>
          <w:p w14:paraId="27C34EF1" w14:textId="77777777" w:rsidR="00EA5681" w:rsidRPr="007A4424" w:rsidRDefault="00EA5681" w:rsidP="006C40DC">
            <w:pPr>
              <w:jc w:val="both"/>
              <w:rPr>
                <w:lang w:val="sr-Cyrl-CS"/>
              </w:rPr>
            </w:pPr>
          </w:p>
        </w:tc>
      </w:tr>
      <w:tr w:rsidR="00EA5681" w:rsidRPr="007A4424" w14:paraId="538C730E" w14:textId="77777777" w:rsidTr="007A4424">
        <w:trPr>
          <w:trHeight w:val="548"/>
        </w:trPr>
        <w:tc>
          <w:tcPr>
            <w:tcW w:w="534" w:type="dxa"/>
          </w:tcPr>
          <w:p w14:paraId="580B4EB4" w14:textId="77777777" w:rsidR="00EA5681" w:rsidRPr="007A4424" w:rsidRDefault="00EA5681" w:rsidP="006C40DC">
            <w:pPr>
              <w:jc w:val="both"/>
              <w:rPr>
                <w:lang w:val="sr-Cyrl-CS"/>
              </w:rPr>
            </w:pPr>
          </w:p>
        </w:tc>
        <w:tc>
          <w:tcPr>
            <w:tcW w:w="3969" w:type="dxa"/>
          </w:tcPr>
          <w:p w14:paraId="44D727F5" w14:textId="77777777" w:rsidR="00EA5681" w:rsidRPr="007A4424" w:rsidRDefault="00EA5681" w:rsidP="00864E46">
            <w:pPr>
              <w:rPr>
                <w:lang w:val="sr-Cyrl-CS"/>
              </w:rPr>
            </w:pPr>
            <w:r w:rsidRPr="007A4424">
              <w:rPr>
                <w:lang w:val="sr-Cyrl-CS"/>
              </w:rPr>
              <w:t>Име особе за контакт:</w:t>
            </w:r>
          </w:p>
        </w:tc>
        <w:tc>
          <w:tcPr>
            <w:tcW w:w="5391" w:type="dxa"/>
          </w:tcPr>
          <w:p w14:paraId="0D24B04F" w14:textId="77777777" w:rsidR="00EA5681" w:rsidRPr="007A4424" w:rsidRDefault="00EA5681" w:rsidP="006C40DC">
            <w:pPr>
              <w:jc w:val="both"/>
              <w:rPr>
                <w:lang w:val="sr-Cyrl-CS"/>
              </w:rPr>
            </w:pPr>
          </w:p>
        </w:tc>
      </w:tr>
      <w:tr w:rsidR="00EA5681" w:rsidRPr="007A4424" w14:paraId="799C3C61" w14:textId="77777777" w:rsidTr="007A4424">
        <w:trPr>
          <w:trHeight w:val="556"/>
        </w:trPr>
        <w:tc>
          <w:tcPr>
            <w:tcW w:w="534" w:type="dxa"/>
          </w:tcPr>
          <w:p w14:paraId="4E26CE4E" w14:textId="77777777" w:rsidR="00EA5681" w:rsidRPr="007A4424" w:rsidRDefault="00EA5681" w:rsidP="006C40DC">
            <w:pPr>
              <w:jc w:val="both"/>
              <w:rPr>
                <w:lang w:val="sr-Cyrl-CS"/>
              </w:rPr>
            </w:pPr>
            <w:r w:rsidRPr="007A4424">
              <w:rPr>
                <w:lang w:val="sr-Cyrl-CS"/>
              </w:rPr>
              <w:t>2)</w:t>
            </w:r>
          </w:p>
        </w:tc>
        <w:tc>
          <w:tcPr>
            <w:tcW w:w="3969" w:type="dxa"/>
          </w:tcPr>
          <w:p w14:paraId="41C56798" w14:textId="77777777"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14:paraId="4D240337" w14:textId="77777777" w:rsidR="00EA5681" w:rsidRPr="007A4424" w:rsidRDefault="00EA5681" w:rsidP="006C40DC">
            <w:pPr>
              <w:jc w:val="both"/>
              <w:rPr>
                <w:lang w:val="sr-Cyrl-CS"/>
              </w:rPr>
            </w:pPr>
          </w:p>
        </w:tc>
      </w:tr>
      <w:tr w:rsidR="00EA5681" w:rsidRPr="007A4424" w14:paraId="50EE95B1" w14:textId="77777777" w:rsidTr="007A4424">
        <w:trPr>
          <w:trHeight w:val="564"/>
        </w:trPr>
        <w:tc>
          <w:tcPr>
            <w:tcW w:w="534" w:type="dxa"/>
          </w:tcPr>
          <w:p w14:paraId="79C5488D" w14:textId="77777777" w:rsidR="00EA5681" w:rsidRPr="007A4424" w:rsidRDefault="00EA5681" w:rsidP="006C40DC">
            <w:pPr>
              <w:jc w:val="both"/>
              <w:rPr>
                <w:lang w:val="sr-Cyrl-CS"/>
              </w:rPr>
            </w:pPr>
          </w:p>
        </w:tc>
        <w:tc>
          <w:tcPr>
            <w:tcW w:w="3969" w:type="dxa"/>
          </w:tcPr>
          <w:p w14:paraId="207D380B" w14:textId="77777777" w:rsidR="00EA5681" w:rsidRPr="007A4424" w:rsidRDefault="00EA5681" w:rsidP="00864E46">
            <w:pPr>
              <w:rPr>
                <w:lang w:val="sr-Cyrl-CS"/>
              </w:rPr>
            </w:pPr>
            <w:r w:rsidRPr="007A4424">
              <w:rPr>
                <w:lang w:val="sr-Cyrl-CS"/>
              </w:rPr>
              <w:t>Адреса:</w:t>
            </w:r>
          </w:p>
        </w:tc>
        <w:tc>
          <w:tcPr>
            <w:tcW w:w="5391" w:type="dxa"/>
          </w:tcPr>
          <w:p w14:paraId="7EDBCA58" w14:textId="77777777" w:rsidR="00EA5681" w:rsidRPr="007A4424" w:rsidRDefault="00EA5681" w:rsidP="006C40DC">
            <w:pPr>
              <w:jc w:val="both"/>
              <w:rPr>
                <w:lang w:val="sr-Cyrl-CS"/>
              </w:rPr>
            </w:pPr>
          </w:p>
        </w:tc>
      </w:tr>
      <w:tr w:rsidR="00EA5681" w:rsidRPr="007A4424" w14:paraId="698F431B" w14:textId="77777777" w:rsidTr="007A4424">
        <w:trPr>
          <w:trHeight w:val="558"/>
        </w:trPr>
        <w:tc>
          <w:tcPr>
            <w:tcW w:w="534" w:type="dxa"/>
          </w:tcPr>
          <w:p w14:paraId="6BF18DBA" w14:textId="77777777" w:rsidR="00EA5681" w:rsidRPr="007A4424" w:rsidRDefault="00EA5681" w:rsidP="006C40DC">
            <w:pPr>
              <w:jc w:val="both"/>
              <w:rPr>
                <w:lang w:val="sr-Cyrl-CS"/>
              </w:rPr>
            </w:pPr>
          </w:p>
        </w:tc>
        <w:tc>
          <w:tcPr>
            <w:tcW w:w="3969" w:type="dxa"/>
          </w:tcPr>
          <w:p w14:paraId="2CD6FE06" w14:textId="77777777" w:rsidR="00EA5681" w:rsidRPr="007A4424" w:rsidRDefault="00EA5681" w:rsidP="00864E46">
            <w:pPr>
              <w:rPr>
                <w:lang w:val="sr-Cyrl-CS"/>
              </w:rPr>
            </w:pPr>
            <w:r w:rsidRPr="007A4424">
              <w:rPr>
                <w:lang w:val="sr-Cyrl-CS"/>
              </w:rPr>
              <w:t>Матични број:</w:t>
            </w:r>
          </w:p>
        </w:tc>
        <w:tc>
          <w:tcPr>
            <w:tcW w:w="5391" w:type="dxa"/>
          </w:tcPr>
          <w:p w14:paraId="4EDC03EC" w14:textId="77777777" w:rsidR="00EA5681" w:rsidRPr="007A4424" w:rsidRDefault="00EA5681" w:rsidP="006C40DC">
            <w:pPr>
              <w:jc w:val="both"/>
              <w:rPr>
                <w:lang w:val="sr-Cyrl-CS"/>
              </w:rPr>
            </w:pPr>
          </w:p>
        </w:tc>
      </w:tr>
      <w:tr w:rsidR="00EA5681" w:rsidRPr="007A4424" w14:paraId="64AFE240" w14:textId="77777777" w:rsidTr="007A4424">
        <w:trPr>
          <w:trHeight w:val="552"/>
        </w:trPr>
        <w:tc>
          <w:tcPr>
            <w:tcW w:w="534" w:type="dxa"/>
          </w:tcPr>
          <w:p w14:paraId="380E62DD" w14:textId="77777777" w:rsidR="00EA5681" w:rsidRPr="007A4424" w:rsidRDefault="00EA5681" w:rsidP="006C40DC">
            <w:pPr>
              <w:jc w:val="both"/>
              <w:rPr>
                <w:lang w:val="sr-Cyrl-CS"/>
              </w:rPr>
            </w:pPr>
          </w:p>
        </w:tc>
        <w:tc>
          <w:tcPr>
            <w:tcW w:w="3969" w:type="dxa"/>
          </w:tcPr>
          <w:p w14:paraId="1AF37C06" w14:textId="77777777" w:rsidR="00EA5681" w:rsidRPr="007A4424" w:rsidRDefault="00EA5681" w:rsidP="00864E46">
            <w:pPr>
              <w:rPr>
                <w:lang w:val="sr-Cyrl-CS"/>
              </w:rPr>
            </w:pPr>
            <w:r w:rsidRPr="007A4424">
              <w:rPr>
                <w:lang w:val="sr-Cyrl-CS"/>
              </w:rPr>
              <w:t>Порески идентификациони број:</w:t>
            </w:r>
          </w:p>
        </w:tc>
        <w:tc>
          <w:tcPr>
            <w:tcW w:w="5391" w:type="dxa"/>
          </w:tcPr>
          <w:p w14:paraId="09E9AD74" w14:textId="77777777" w:rsidR="00EA5681" w:rsidRPr="007A4424" w:rsidRDefault="00EA5681" w:rsidP="006C40DC">
            <w:pPr>
              <w:jc w:val="both"/>
              <w:rPr>
                <w:lang w:val="sr-Cyrl-CS"/>
              </w:rPr>
            </w:pPr>
          </w:p>
        </w:tc>
      </w:tr>
      <w:tr w:rsidR="00EA5681" w:rsidRPr="007A4424" w14:paraId="4A0CDFCE" w14:textId="77777777" w:rsidTr="007A4424">
        <w:trPr>
          <w:trHeight w:val="546"/>
        </w:trPr>
        <w:tc>
          <w:tcPr>
            <w:tcW w:w="534" w:type="dxa"/>
          </w:tcPr>
          <w:p w14:paraId="4A87AA69" w14:textId="77777777" w:rsidR="00EA5681" w:rsidRPr="007A4424" w:rsidRDefault="00EA5681" w:rsidP="006C40DC">
            <w:pPr>
              <w:jc w:val="both"/>
              <w:rPr>
                <w:lang w:val="sr-Cyrl-CS"/>
              </w:rPr>
            </w:pPr>
          </w:p>
        </w:tc>
        <w:tc>
          <w:tcPr>
            <w:tcW w:w="3969" w:type="dxa"/>
          </w:tcPr>
          <w:p w14:paraId="51A14CF8" w14:textId="77777777" w:rsidR="00EA5681" w:rsidRPr="007A4424" w:rsidRDefault="00EA5681" w:rsidP="00864E46">
            <w:pPr>
              <w:rPr>
                <w:lang w:val="sr-Cyrl-CS"/>
              </w:rPr>
            </w:pPr>
            <w:r w:rsidRPr="007A4424">
              <w:rPr>
                <w:lang w:val="sr-Cyrl-CS"/>
              </w:rPr>
              <w:t>Име особе за контакт:</w:t>
            </w:r>
          </w:p>
        </w:tc>
        <w:tc>
          <w:tcPr>
            <w:tcW w:w="5391" w:type="dxa"/>
          </w:tcPr>
          <w:p w14:paraId="3412A33B" w14:textId="77777777" w:rsidR="00EA5681" w:rsidRPr="007A4424" w:rsidRDefault="00EA5681" w:rsidP="006C40DC">
            <w:pPr>
              <w:jc w:val="both"/>
              <w:rPr>
                <w:lang w:val="sr-Cyrl-CS"/>
              </w:rPr>
            </w:pPr>
          </w:p>
        </w:tc>
      </w:tr>
      <w:tr w:rsidR="00EA5681" w:rsidRPr="007A4424" w14:paraId="1513093A" w14:textId="77777777" w:rsidTr="007A4424">
        <w:trPr>
          <w:trHeight w:val="568"/>
        </w:trPr>
        <w:tc>
          <w:tcPr>
            <w:tcW w:w="534" w:type="dxa"/>
          </w:tcPr>
          <w:p w14:paraId="6AF2C5B7" w14:textId="77777777" w:rsidR="00EA5681" w:rsidRPr="007A4424" w:rsidRDefault="00EA5681" w:rsidP="006C40DC">
            <w:pPr>
              <w:jc w:val="both"/>
              <w:rPr>
                <w:lang w:val="sr-Cyrl-CS"/>
              </w:rPr>
            </w:pPr>
            <w:r w:rsidRPr="007A4424">
              <w:rPr>
                <w:lang w:val="sr-Cyrl-CS"/>
              </w:rPr>
              <w:t>3)</w:t>
            </w:r>
          </w:p>
        </w:tc>
        <w:tc>
          <w:tcPr>
            <w:tcW w:w="3969" w:type="dxa"/>
          </w:tcPr>
          <w:p w14:paraId="7E97DC30" w14:textId="77777777" w:rsidR="00EA5681" w:rsidRPr="007A4424" w:rsidRDefault="00EA5681" w:rsidP="00864E46">
            <w:pPr>
              <w:rPr>
                <w:lang w:val="sr-Cyrl-CS"/>
              </w:rPr>
            </w:pPr>
            <w:r w:rsidRPr="007A4424">
              <w:rPr>
                <w:lang w:val="sr-Cyrl-CS"/>
              </w:rPr>
              <w:t>Назив учесника у заједничкој понуди:</w:t>
            </w:r>
          </w:p>
        </w:tc>
        <w:tc>
          <w:tcPr>
            <w:tcW w:w="5391" w:type="dxa"/>
          </w:tcPr>
          <w:p w14:paraId="22E70E0F" w14:textId="77777777" w:rsidR="00EA5681" w:rsidRPr="007A4424" w:rsidRDefault="00EA5681" w:rsidP="006C40DC">
            <w:pPr>
              <w:jc w:val="both"/>
              <w:rPr>
                <w:lang w:val="sr-Cyrl-CS"/>
              </w:rPr>
            </w:pPr>
          </w:p>
        </w:tc>
      </w:tr>
      <w:tr w:rsidR="00EA5681" w:rsidRPr="007A4424" w14:paraId="641950A9" w14:textId="77777777" w:rsidTr="007A4424">
        <w:trPr>
          <w:trHeight w:val="562"/>
        </w:trPr>
        <w:tc>
          <w:tcPr>
            <w:tcW w:w="534" w:type="dxa"/>
          </w:tcPr>
          <w:p w14:paraId="1655BD41" w14:textId="77777777" w:rsidR="00EA5681" w:rsidRPr="007A4424" w:rsidRDefault="00EA5681" w:rsidP="006C40DC">
            <w:pPr>
              <w:jc w:val="both"/>
              <w:rPr>
                <w:lang w:val="sr-Cyrl-CS"/>
              </w:rPr>
            </w:pPr>
          </w:p>
        </w:tc>
        <w:tc>
          <w:tcPr>
            <w:tcW w:w="3969" w:type="dxa"/>
          </w:tcPr>
          <w:p w14:paraId="724A2F84" w14:textId="77777777" w:rsidR="00EA5681" w:rsidRPr="007A4424" w:rsidRDefault="00EA5681" w:rsidP="00864E46">
            <w:pPr>
              <w:rPr>
                <w:lang w:val="sr-Cyrl-CS"/>
              </w:rPr>
            </w:pPr>
            <w:r w:rsidRPr="007A4424">
              <w:rPr>
                <w:lang w:val="sr-Cyrl-CS"/>
              </w:rPr>
              <w:t>Адреса:</w:t>
            </w:r>
          </w:p>
        </w:tc>
        <w:tc>
          <w:tcPr>
            <w:tcW w:w="5391" w:type="dxa"/>
          </w:tcPr>
          <w:p w14:paraId="230DD10B" w14:textId="77777777" w:rsidR="00EA5681" w:rsidRPr="007A4424" w:rsidRDefault="00EA5681" w:rsidP="006C40DC">
            <w:pPr>
              <w:jc w:val="both"/>
              <w:rPr>
                <w:lang w:val="sr-Cyrl-CS"/>
              </w:rPr>
            </w:pPr>
          </w:p>
        </w:tc>
      </w:tr>
      <w:tr w:rsidR="00EA5681" w:rsidRPr="007A4424" w14:paraId="6D63F0AA" w14:textId="77777777" w:rsidTr="007A4424">
        <w:trPr>
          <w:trHeight w:val="556"/>
        </w:trPr>
        <w:tc>
          <w:tcPr>
            <w:tcW w:w="534" w:type="dxa"/>
          </w:tcPr>
          <w:p w14:paraId="3A38500B" w14:textId="77777777" w:rsidR="00EA5681" w:rsidRPr="007A4424" w:rsidRDefault="00EA5681" w:rsidP="006C40DC">
            <w:pPr>
              <w:jc w:val="both"/>
              <w:rPr>
                <w:lang w:val="sr-Cyrl-CS"/>
              </w:rPr>
            </w:pPr>
          </w:p>
        </w:tc>
        <w:tc>
          <w:tcPr>
            <w:tcW w:w="3969" w:type="dxa"/>
          </w:tcPr>
          <w:p w14:paraId="1D637803" w14:textId="77777777" w:rsidR="00EA5681" w:rsidRPr="007A4424" w:rsidRDefault="00EA5681" w:rsidP="00864E46">
            <w:pPr>
              <w:rPr>
                <w:lang w:val="sr-Cyrl-CS"/>
              </w:rPr>
            </w:pPr>
            <w:r w:rsidRPr="007A4424">
              <w:rPr>
                <w:lang w:val="sr-Cyrl-CS"/>
              </w:rPr>
              <w:t>Матични број:</w:t>
            </w:r>
          </w:p>
        </w:tc>
        <w:tc>
          <w:tcPr>
            <w:tcW w:w="5391" w:type="dxa"/>
          </w:tcPr>
          <w:p w14:paraId="0BFFBF8B" w14:textId="77777777" w:rsidR="00EA5681" w:rsidRPr="007A4424" w:rsidRDefault="00EA5681" w:rsidP="006C40DC">
            <w:pPr>
              <w:jc w:val="both"/>
              <w:rPr>
                <w:lang w:val="sr-Cyrl-CS"/>
              </w:rPr>
            </w:pPr>
          </w:p>
        </w:tc>
      </w:tr>
      <w:tr w:rsidR="00EA5681" w:rsidRPr="007A4424" w14:paraId="2A5E16CF" w14:textId="77777777" w:rsidTr="007A4424">
        <w:trPr>
          <w:trHeight w:val="550"/>
        </w:trPr>
        <w:tc>
          <w:tcPr>
            <w:tcW w:w="534" w:type="dxa"/>
          </w:tcPr>
          <w:p w14:paraId="2E149A4D" w14:textId="77777777" w:rsidR="00EA5681" w:rsidRPr="007A4424" w:rsidRDefault="00EA5681" w:rsidP="006C40DC">
            <w:pPr>
              <w:jc w:val="both"/>
              <w:rPr>
                <w:lang w:val="sr-Cyrl-CS"/>
              </w:rPr>
            </w:pPr>
          </w:p>
        </w:tc>
        <w:tc>
          <w:tcPr>
            <w:tcW w:w="3969" w:type="dxa"/>
          </w:tcPr>
          <w:p w14:paraId="67704F37" w14:textId="77777777" w:rsidR="00EA5681" w:rsidRPr="007A4424" w:rsidRDefault="00EA5681" w:rsidP="00864E46">
            <w:pPr>
              <w:rPr>
                <w:lang w:val="sr-Cyrl-CS"/>
              </w:rPr>
            </w:pPr>
            <w:r w:rsidRPr="007A4424">
              <w:rPr>
                <w:lang w:val="sr-Cyrl-CS"/>
              </w:rPr>
              <w:t>Порески идентификациони број:</w:t>
            </w:r>
          </w:p>
        </w:tc>
        <w:tc>
          <w:tcPr>
            <w:tcW w:w="5391" w:type="dxa"/>
          </w:tcPr>
          <w:p w14:paraId="5A9BE99D" w14:textId="77777777" w:rsidR="00EA5681" w:rsidRPr="007A4424" w:rsidRDefault="00EA5681" w:rsidP="006C40DC">
            <w:pPr>
              <w:jc w:val="both"/>
              <w:rPr>
                <w:lang w:val="sr-Cyrl-CS"/>
              </w:rPr>
            </w:pPr>
          </w:p>
        </w:tc>
      </w:tr>
      <w:tr w:rsidR="00EA5681" w:rsidRPr="007A4424" w14:paraId="11753BD7" w14:textId="77777777" w:rsidTr="007A4424">
        <w:trPr>
          <w:trHeight w:val="572"/>
        </w:trPr>
        <w:tc>
          <w:tcPr>
            <w:tcW w:w="534" w:type="dxa"/>
          </w:tcPr>
          <w:p w14:paraId="769DD6D1" w14:textId="77777777" w:rsidR="00EA5681" w:rsidRPr="007A4424" w:rsidRDefault="00EA5681" w:rsidP="006C40DC">
            <w:pPr>
              <w:jc w:val="both"/>
              <w:rPr>
                <w:lang w:val="sr-Cyrl-CS"/>
              </w:rPr>
            </w:pPr>
          </w:p>
        </w:tc>
        <w:tc>
          <w:tcPr>
            <w:tcW w:w="3969" w:type="dxa"/>
          </w:tcPr>
          <w:p w14:paraId="2047050A" w14:textId="77777777" w:rsidR="00EA5681" w:rsidRPr="007A4424" w:rsidRDefault="00EA5681" w:rsidP="00864E46">
            <w:pPr>
              <w:rPr>
                <w:lang w:val="sr-Cyrl-CS"/>
              </w:rPr>
            </w:pPr>
            <w:r w:rsidRPr="007A4424">
              <w:rPr>
                <w:lang w:val="sr-Cyrl-CS"/>
              </w:rPr>
              <w:t>Име особе за контакт:</w:t>
            </w:r>
          </w:p>
        </w:tc>
        <w:tc>
          <w:tcPr>
            <w:tcW w:w="5391" w:type="dxa"/>
          </w:tcPr>
          <w:p w14:paraId="5F9926E0" w14:textId="77777777" w:rsidR="00EA5681" w:rsidRPr="007A4424" w:rsidRDefault="00EA5681" w:rsidP="006C40DC">
            <w:pPr>
              <w:jc w:val="both"/>
              <w:rPr>
                <w:lang w:val="sr-Cyrl-CS"/>
              </w:rPr>
            </w:pPr>
          </w:p>
        </w:tc>
      </w:tr>
    </w:tbl>
    <w:p w14:paraId="59856020" w14:textId="77777777" w:rsidR="00092737" w:rsidRDefault="00092737" w:rsidP="006C40DC">
      <w:pPr>
        <w:jc w:val="both"/>
        <w:rPr>
          <w:lang w:val="sr-Cyrl-CS"/>
        </w:rPr>
      </w:pPr>
    </w:p>
    <w:p w14:paraId="6CC58E3A" w14:textId="77777777" w:rsidR="00864E46" w:rsidRDefault="00864E46" w:rsidP="006C40DC">
      <w:pPr>
        <w:jc w:val="both"/>
        <w:rPr>
          <w:lang w:val="sr-Cyrl-CS"/>
        </w:rPr>
      </w:pPr>
    </w:p>
    <w:p w14:paraId="71EE48C5" w14:textId="77777777" w:rsidR="00EA5681" w:rsidRPr="00864E46" w:rsidRDefault="00EA5681" w:rsidP="006C40DC">
      <w:pPr>
        <w:jc w:val="both"/>
        <w:rPr>
          <w:b/>
          <w:sz w:val="22"/>
          <w:szCs w:val="22"/>
          <w:lang w:val="sr-Cyrl-CS"/>
        </w:rPr>
      </w:pPr>
      <w:r w:rsidRPr="00864E46">
        <w:rPr>
          <w:b/>
          <w:sz w:val="22"/>
          <w:szCs w:val="22"/>
          <w:lang w:val="sr-Cyrl-CS"/>
        </w:rPr>
        <w:t>Напомена:</w:t>
      </w:r>
    </w:p>
    <w:p w14:paraId="5D6A9797" w14:textId="77777777" w:rsidR="00EA5681" w:rsidRPr="00864E46" w:rsidRDefault="00EA5681" w:rsidP="006C40DC">
      <w:pPr>
        <w:jc w:val="both"/>
        <w:rPr>
          <w:sz w:val="22"/>
          <w:szCs w:val="22"/>
          <w:lang w:val="sr-Cyrl-CS"/>
        </w:rPr>
      </w:pPr>
      <w:r w:rsidRPr="00864E46">
        <w:rPr>
          <w:sz w:val="22"/>
          <w:szCs w:val="22"/>
          <w:lang w:val="sr-Cyrl-CS"/>
        </w:rPr>
        <w:t>Табелу “Подаци о учеснику у заједничкој понуди” попуњавају само они понуђачи који подносе заједничку понуду, а уколико има</w:t>
      </w:r>
      <w:r w:rsidR="00C832DA">
        <w:rPr>
          <w:sz w:val="22"/>
          <w:szCs w:val="22"/>
          <w:lang w:val="sr-Cyrl-CS"/>
        </w:rPr>
        <w:t xml:space="preserve"> </w:t>
      </w:r>
      <w:r w:rsidRPr="00864E46">
        <w:rPr>
          <w:sz w:val="22"/>
          <w:szCs w:val="22"/>
          <w:lang w:val="sr-Cyrl-CS"/>
        </w:rPr>
        <w:t>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CC9BA96" w14:textId="77777777" w:rsidR="004F5797" w:rsidRDefault="004F5797" w:rsidP="006C40DC">
      <w:pPr>
        <w:jc w:val="both"/>
      </w:pPr>
    </w:p>
    <w:p w14:paraId="2207DB52" w14:textId="77777777" w:rsidR="004F5797" w:rsidRDefault="004F5797" w:rsidP="006C40DC">
      <w:pPr>
        <w:jc w:val="both"/>
      </w:pPr>
    </w:p>
    <w:p w14:paraId="22758F90" w14:textId="77777777" w:rsidR="00EA5681" w:rsidRPr="00E03600" w:rsidRDefault="00EA5681" w:rsidP="00E901D4">
      <w:pPr>
        <w:numPr>
          <w:ilvl w:val="0"/>
          <w:numId w:val="8"/>
        </w:numPr>
        <w:jc w:val="both"/>
        <w:rPr>
          <w:b/>
          <w:lang w:val="sr-Cyrl-CS"/>
        </w:rPr>
      </w:pPr>
      <w:r w:rsidRPr="00E03600">
        <w:rPr>
          <w:b/>
          <w:lang w:val="sr-Cyrl-CS"/>
        </w:rPr>
        <w:t>ОПИС ПРЕДМЕТА ЈАВНЕ НАБАВКЕ</w:t>
      </w:r>
      <w:r w:rsidR="00C832DA">
        <w:rPr>
          <w:b/>
          <w:lang w:val="sr-Cyrl-CS"/>
        </w:rPr>
        <w:t xml:space="preserve"> -</w:t>
      </w:r>
    </w:p>
    <w:p w14:paraId="131158B0" w14:textId="045943ED" w:rsidR="00C832DA" w:rsidRDefault="00B43581" w:rsidP="00C832DA">
      <w:pPr>
        <w:ind w:left="360"/>
        <w:jc w:val="both"/>
        <w:rPr>
          <w:b/>
          <w:lang w:val="sr-Cyrl-CS"/>
        </w:rPr>
      </w:pPr>
      <w:r w:rsidRPr="00B43581">
        <w:rPr>
          <w:b/>
          <w:lang w:val="sr-Cyrl-CS"/>
        </w:rPr>
        <w:t xml:space="preserve">Набавка </w:t>
      </w:r>
      <w:r w:rsidR="00CA67FC">
        <w:rPr>
          <w:b/>
          <w:lang w:val="sr-Cyrl-CS"/>
        </w:rPr>
        <w:t xml:space="preserve">услуга интернета </w:t>
      </w:r>
      <w:r w:rsidRPr="00B43581">
        <w:rPr>
          <w:b/>
        </w:rPr>
        <w:t>за потребе</w:t>
      </w:r>
      <w:r w:rsidRPr="00B43581">
        <w:rPr>
          <w:b/>
          <w:lang w:val="sr-Cyrl-CS"/>
        </w:rPr>
        <w:t xml:space="preserve"> </w:t>
      </w:r>
      <w:r w:rsidRPr="00B43581">
        <w:rPr>
          <w:b/>
        </w:rPr>
        <w:t>„ЈУП Истраживање и развој”</w:t>
      </w:r>
      <w:r w:rsidR="00C832DA" w:rsidRPr="00B43581">
        <w:rPr>
          <w:b/>
        </w:rPr>
        <w:t xml:space="preserve"> д.о.о. Београд</w:t>
      </w:r>
      <w:r w:rsidR="00B67968" w:rsidRPr="00B67968">
        <w:rPr>
          <w:b/>
          <w:lang w:val="sr-Cyrl-CS"/>
        </w:rPr>
        <w:t xml:space="preserve"> </w:t>
      </w:r>
      <w:r w:rsidR="000B6552" w:rsidRPr="00E07A4F">
        <w:rPr>
          <w:b/>
          <w:lang w:val="sr-Cyrl-CS"/>
        </w:rPr>
        <w:t>у складу са техничком спецификацијом.</w:t>
      </w:r>
      <w:r w:rsidR="00B67968" w:rsidRPr="00B67968">
        <w:rPr>
          <w:b/>
          <w:lang w:val="sr-Cyrl-CS"/>
        </w:rPr>
        <w:t xml:space="preserve">    </w:t>
      </w:r>
    </w:p>
    <w:p w14:paraId="3537E1DA" w14:textId="77777777" w:rsidR="00B67968" w:rsidRPr="00E03600" w:rsidRDefault="00B67968" w:rsidP="006C40DC">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5897"/>
      </w:tblGrid>
      <w:tr w:rsidR="00864E46" w:rsidRPr="007A4424" w14:paraId="422A01AF" w14:textId="77777777" w:rsidTr="00CA67FC">
        <w:trPr>
          <w:trHeight w:val="856"/>
        </w:trPr>
        <w:tc>
          <w:tcPr>
            <w:tcW w:w="3033" w:type="dxa"/>
            <w:vAlign w:val="center"/>
          </w:tcPr>
          <w:p w14:paraId="3BE03273" w14:textId="77777777" w:rsidR="00864E46" w:rsidRPr="007A4424" w:rsidRDefault="009D2E27" w:rsidP="009D2E27">
            <w:pPr>
              <w:rPr>
                <w:lang w:val="sr-Cyrl-CS"/>
              </w:rPr>
            </w:pPr>
            <w:r>
              <w:rPr>
                <w:lang w:val="sr-Cyrl-CS"/>
              </w:rPr>
              <w:t xml:space="preserve">Цена </w:t>
            </w:r>
            <w:r w:rsidR="00C832DA">
              <w:rPr>
                <w:lang w:val="sr-Cyrl-CS"/>
              </w:rPr>
              <w:t>без ПДВ</w:t>
            </w:r>
          </w:p>
        </w:tc>
        <w:tc>
          <w:tcPr>
            <w:tcW w:w="5897" w:type="dxa"/>
          </w:tcPr>
          <w:p w14:paraId="22FC3FD8" w14:textId="77777777" w:rsidR="00864E46" w:rsidRPr="007A4424" w:rsidRDefault="00864E46" w:rsidP="00864E46">
            <w:pPr>
              <w:jc w:val="both"/>
              <w:rPr>
                <w:lang w:val="sr-Cyrl-CS"/>
              </w:rPr>
            </w:pPr>
          </w:p>
        </w:tc>
      </w:tr>
      <w:tr w:rsidR="00864E46" w:rsidRPr="007A4424" w14:paraId="547F56CC" w14:textId="77777777" w:rsidTr="00CA67FC">
        <w:trPr>
          <w:trHeight w:val="855"/>
        </w:trPr>
        <w:tc>
          <w:tcPr>
            <w:tcW w:w="3033" w:type="dxa"/>
            <w:vAlign w:val="center"/>
          </w:tcPr>
          <w:p w14:paraId="608F6399" w14:textId="77777777" w:rsidR="00864E46" w:rsidRPr="007A4424" w:rsidRDefault="009D2E27" w:rsidP="009D2E27">
            <w:pPr>
              <w:rPr>
                <w:lang w:val="sr-Cyrl-CS"/>
              </w:rPr>
            </w:pPr>
            <w:r>
              <w:rPr>
                <w:lang w:val="sr-Cyrl-CS"/>
              </w:rPr>
              <w:t xml:space="preserve">Цена </w:t>
            </w:r>
            <w:r w:rsidR="00C832DA">
              <w:rPr>
                <w:lang w:val="sr-Cyrl-CS"/>
              </w:rPr>
              <w:t>са ПДВ</w:t>
            </w:r>
          </w:p>
        </w:tc>
        <w:tc>
          <w:tcPr>
            <w:tcW w:w="5897" w:type="dxa"/>
          </w:tcPr>
          <w:p w14:paraId="77ECDA4B" w14:textId="77777777" w:rsidR="00864E46" w:rsidRPr="007A4424" w:rsidRDefault="00864E46" w:rsidP="00864E46">
            <w:pPr>
              <w:jc w:val="both"/>
              <w:rPr>
                <w:lang w:val="sr-Cyrl-CS"/>
              </w:rPr>
            </w:pPr>
          </w:p>
        </w:tc>
      </w:tr>
      <w:tr w:rsidR="00864E46" w:rsidRPr="007A4424" w14:paraId="223128F0" w14:textId="77777777" w:rsidTr="00CA67FC">
        <w:trPr>
          <w:trHeight w:val="1260"/>
        </w:trPr>
        <w:tc>
          <w:tcPr>
            <w:tcW w:w="3033" w:type="dxa"/>
            <w:vAlign w:val="center"/>
          </w:tcPr>
          <w:p w14:paraId="3431AB26" w14:textId="77777777" w:rsidR="00864E46" w:rsidRPr="007A4424" w:rsidRDefault="00864E46" w:rsidP="00864E46">
            <w:pPr>
              <w:rPr>
                <w:lang w:val="sr-Cyrl-CS"/>
              </w:rPr>
            </w:pPr>
            <w:r w:rsidRPr="007A4424">
              <w:rPr>
                <w:lang w:val="sr-Cyrl-CS"/>
              </w:rPr>
              <w:lastRenderedPageBreak/>
              <w:t>Рок и начин плаћања</w:t>
            </w:r>
          </w:p>
        </w:tc>
        <w:tc>
          <w:tcPr>
            <w:tcW w:w="5897" w:type="dxa"/>
            <w:vAlign w:val="center"/>
          </w:tcPr>
          <w:p w14:paraId="707F9EE1" w14:textId="77777777" w:rsidR="00864E46" w:rsidRDefault="00864E46" w:rsidP="00864E46">
            <w:pPr>
              <w:jc w:val="both"/>
              <w:rPr>
                <w:lang w:val="sr-Cyrl-CS"/>
              </w:rPr>
            </w:pPr>
            <w:r>
              <w:rPr>
                <w:lang w:val="sr-Cyrl-CS"/>
              </w:rPr>
              <w:t xml:space="preserve">Рок плаћања је </w:t>
            </w:r>
            <w:r w:rsidR="00B93B3D">
              <w:rPr>
                <w:lang w:val="sr-Cyrl-CS"/>
              </w:rPr>
              <w:t>45</w:t>
            </w:r>
            <w:r w:rsidRPr="00E03600">
              <w:rPr>
                <w:lang w:val="sr-Cyrl-CS"/>
              </w:rPr>
              <w:t xml:space="preserve"> дана од дана </w:t>
            </w:r>
            <w:r w:rsidR="00052429" w:rsidRPr="00052429">
              <w:rPr>
                <w:lang w:val="sr-Cyrl-CS"/>
              </w:rPr>
              <w:t>пријема фактуре од стране Наручиоца на основу документа који испоставља понуђач, а којим је потврђен</w:t>
            </w:r>
            <w:r w:rsidR="00052429">
              <w:rPr>
                <w:lang w:val="sr-Cyrl-CS"/>
              </w:rPr>
              <w:t>а испорука добара</w:t>
            </w:r>
            <w:r w:rsidR="00052429" w:rsidRPr="00052429">
              <w:rPr>
                <w:lang w:val="sr-Cyrl-CS"/>
              </w:rPr>
              <w:t>.</w:t>
            </w:r>
          </w:p>
          <w:p w14:paraId="6AFF01EA" w14:textId="77777777" w:rsidR="00864E46" w:rsidRDefault="00864E46" w:rsidP="00864E46">
            <w:pPr>
              <w:jc w:val="both"/>
              <w:rPr>
                <w:lang w:val="sr-Cyrl-CS"/>
              </w:rPr>
            </w:pPr>
            <w:r>
              <w:rPr>
                <w:lang w:val="sr-Cyrl-CS"/>
              </w:rPr>
              <w:t>Плаћање се врши уплатом на рачун понуђача.</w:t>
            </w:r>
          </w:p>
          <w:p w14:paraId="53F968AA" w14:textId="77777777" w:rsidR="00864E46" w:rsidRPr="007A4424" w:rsidRDefault="00864E46" w:rsidP="00864E46">
            <w:pPr>
              <w:jc w:val="both"/>
              <w:rPr>
                <w:lang w:val="sr-Cyrl-CS"/>
              </w:rPr>
            </w:pPr>
            <w:r>
              <w:rPr>
                <w:lang w:val="sr-Cyrl-CS"/>
              </w:rPr>
              <w:t>Понуђачу није дозвољено да захтева аванс.</w:t>
            </w:r>
          </w:p>
        </w:tc>
      </w:tr>
      <w:tr w:rsidR="00864E46" w:rsidRPr="007A4424" w14:paraId="14DD11AF" w14:textId="77777777" w:rsidTr="00CA67FC">
        <w:trPr>
          <w:trHeight w:val="698"/>
        </w:trPr>
        <w:tc>
          <w:tcPr>
            <w:tcW w:w="3033" w:type="dxa"/>
            <w:vAlign w:val="center"/>
          </w:tcPr>
          <w:p w14:paraId="52FC373C" w14:textId="72E73D5B" w:rsidR="00864E46" w:rsidRPr="007A4424" w:rsidRDefault="00DC593F" w:rsidP="00864E46">
            <w:pPr>
              <w:rPr>
                <w:lang w:val="sr-Cyrl-CS"/>
              </w:rPr>
            </w:pPr>
            <w:r w:rsidRPr="007563AB">
              <w:rPr>
                <w:lang w:val="sr-Cyrl-CS"/>
              </w:rPr>
              <w:t>Време одзива на објекту корисника</w:t>
            </w:r>
          </w:p>
        </w:tc>
        <w:tc>
          <w:tcPr>
            <w:tcW w:w="5897" w:type="dxa"/>
            <w:vAlign w:val="center"/>
          </w:tcPr>
          <w:p w14:paraId="30DFCD8B" w14:textId="1CA0E135" w:rsidR="00864E46" w:rsidRPr="007A4424" w:rsidRDefault="00DC593F" w:rsidP="00526D36">
            <w:pPr>
              <w:jc w:val="both"/>
              <w:rPr>
                <w:lang w:val="sr-Cyrl-CS"/>
              </w:rPr>
            </w:pPr>
            <w:r w:rsidRPr="00DC593F">
              <w:t>_______________ (не дуже од четири сата)</w:t>
            </w:r>
          </w:p>
        </w:tc>
      </w:tr>
      <w:tr w:rsidR="00864E46" w:rsidRPr="007A4424" w14:paraId="0385BAB0" w14:textId="77777777" w:rsidTr="00CA67FC">
        <w:trPr>
          <w:trHeight w:val="991"/>
        </w:trPr>
        <w:tc>
          <w:tcPr>
            <w:tcW w:w="3033" w:type="dxa"/>
            <w:vAlign w:val="center"/>
          </w:tcPr>
          <w:p w14:paraId="4DE1E445" w14:textId="62EC743C" w:rsidR="00864E46" w:rsidRPr="003C08DB" w:rsidRDefault="00DC593F" w:rsidP="00864E46">
            <w:pPr>
              <w:rPr>
                <w:highlight w:val="yellow"/>
                <w:lang w:val="sr-Cyrl-CS"/>
              </w:rPr>
            </w:pPr>
            <w:r w:rsidRPr="007A4424">
              <w:rPr>
                <w:lang w:val="sr-Cyrl-CS"/>
              </w:rPr>
              <w:t>Рок важења понуде</w:t>
            </w:r>
            <w:r>
              <w:rPr>
                <w:lang w:val="sr-Latn-CS"/>
              </w:rPr>
              <w:t xml:space="preserve"> </w:t>
            </w:r>
          </w:p>
        </w:tc>
        <w:tc>
          <w:tcPr>
            <w:tcW w:w="5897" w:type="dxa"/>
            <w:vAlign w:val="center"/>
          </w:tcPr>
          <w:p w14:paraId="6DFEFFA8" w14:textId="1E303D16" w:rsidR="007C338D" w:rsidRPr="008369A9" w:rsidRDefault="00DC593F" w:rsidP="007C338D">
            <w:pPr>
              <w:jc w:val="both"/>
              <w:rPr>
                <w:lang w:val="sr-Cyrl-CS"/>
              </w:rPr>
            </w:pPr>
            <w:r>
              <w:t xml:space="preserve">Рок важења понуде: ___ дана (минимум </w:t>
            </w:r>
            <w:r>
              <w:rPr>
                <w:lang w:val="sr-Cyrl-CS"/>
              </w:rPr>
              <w:t>60 дана) од дана отварања понуда.</w:t>
            </w:r>
          </w:p>
          <w:p w14:paraId="6AA2D301" w14:textId="5CDC7E47" w:rsidR="00864E46" w:rsidRPr="00304DEC" w:rsidRDefault="00864E46" w:rsidP="00415ADC">
            <w:pPr>
              <w:jc w:val="both"/>
            </w:pPr>
          </w:p>
        </w:tc>
      </w:tr>
      <w:tr w:rsidR="00864E46" w:rsidRPr="007A4424" w14:paraId="18E67FD8" w14:textId="77777777" w:rsidTr="00CA67FC">
        <w:trPr>
          <w:trHeight w:val="849"/>
        </w:trPr>
        <w:tc>
          <w:tcPr>
            <w:tcW w:w="3033" w:type="dxa"/>
            <w:vAlign w:val="center"/>
          </w:tcPr>
          <w:p w14:paraId="6AD4A45A" w14:textId="360998DF" w:rsidR="00864E46" w:rsidRPr="007A4424" w:rsidRDefault="00864E46" w:rsidP="00864E46">
            <w:pPr>
              <w:rPr>
                <w:lang w:val="sr-Cyrl-CS"/>
              </w:rPr>
            </w:pPr>
            <w:r w:rsidRPr="007A4424">
              <w:rPr>
                <w:lang w:val="sr-Cyrl-CS"/>
              </w:rPr>
              <w:t xml:space="preserve">Место  </w:t>
            </w:r>
            <w:r w:rsidR="00D906A6">
              <w:rPr>
                <w:lang w:val="sr-Cyrl-CS"/>
              </w:rPr>
              <w:t>пружања услуге</w:t>
            </w:r>
          </w:p>
        </w:tc>
        <w:tc>
          <w:tcPr>
            <w:tcW w:w="5897" w:type="dxa"/>
            <w:vAlign w:val="center"/>
          </w:tcPr>
          <w:p w14:paraId="7AB1FA91" w14:textId="77777777" w:rsidR="00864E46" w:rsidRPr="0011415E" w:rsidRDefault="00052429" w:rsidP="00864E46">
            <w:pPr>
              <w:jc w:val="both"/>
              <w:rPr>
                <w:lang w:val="sr-Cyrl-CS"/>
              </w:rPr>
            </w:pPr>
            <w:r>
              <w:rPr>
                <w:lang w:val="sr-Cyrl-CS"/>
              </w:rPr>
              <w:t>„ЈУП Истраживање и развој“ до.о Београд, Вељка Дугошевића 54, Београд</w:t>
            </w:r>
          </w:p>
        </w:tc>
      </w:tr>
    </w:tbl>
    <w:p w14:paraId="5DC33BFC" w14:textId="77777777" w:rsidR="001A6AD6" w:rsidRDefault="001A6AD6" w:rsidP="006C40DC">
      <w:pPr>
        <w:rPr>
          <w:lang w:val="sr-Cyrl-CS"/>
        </w:rPr>
      </w:pPr>
    </w:p>
    <w:p w14:paraId="25E12D6E" w14:textId="77777777" w:rsidR="00F214C6" w:rsidRDefault="00F214C6" w:rsidP="006C40DC">
      <w:pPr>
        <w:rPr>
          <w:lang w:val="sr-Cyrl-CS"/>
        </w:rPr>
      </w:pPr>
    </w:p>
    <w:p w14:paraId="4A98AA9B" w14:textId="77777777" w:rsidR="00C832DA" w:rsidRDefault="00C832DA" w:rsidP="006C40DC">
      <w:pPr>
        <w:rPr>
          <w:lang w:val="sr-Cyrl-CS"/>
        </w:rPr>
      </w:pPr>
    </w:p>
    <w:p w14:paraId="5DD5C763" w14:textId="77777777" w:rsidR="00C832DA" w:rsidRDefault="00C832DA" w:rsidP="006C40DC">
      <w:pPr>
        <w:rPr>
          <w:lang w:val="sr-Cyrl-CS"/>
        </w:rPr>
      </w:pPr>
    </w:p>
    <w:p w14:paraId="6D4EFAF4" w14:textId="77777777" w:rsidR="00F214C6" w:rsidRDefault="00F214C6" w:rsidP="006C40DC">
      <w:pPr>
        <w:rPr>
          <w:lang w:val="sr-Cyrl-CS"/>
        </w:rPr>
      </w:pPr>
    </w:p>
    <w:p w14:paraId="09FE4241" w14:textId="77777777" w:rsidR="009A3F4C" w:rsidRDefault="009013DE" w:rsidP="00C832DA">
      <w:pPr>
        <w:ind w:firstLine="720"/>
        <w:rPr>
          <w:b/>
          <w:sz w:val="22"/>
          <w:szCs w:val="22"/>
          <w:lang w:val="it-IT"/>
        </w:rPr>
      </w:pPr>
      <w:r>
        <w:rPr>
          <w:b/>
          <w:sz w:val="22"/>
          <w:szCs w:val="22"/>
          <w:lang w:val="sr-Cyrl-CS"/>
        </w:rPr>
        <w:t xml:space="preserve">                     </w:t>
      </w:r>
      <w:r w:rsidR="009A3F4C">
        <w:rPr>
          <w:b/>
          <w:sz w:val="22"/>
          <w:szCs w:val="22"/>
          <w:lang w:val="it-IT"/>
        </w:rPr>
        <w:t>М</w:t>
      </w:r>
      <w:r w:rsidR="009A3F4C" w:rsidRPr="00A74688">
        <w:rPr>
          <w:b/>
          <w:sz w:val="22"/>
          <w:szCs w:val="22"/>
          <w:lang w:val="it-IT"/>
        </w:rPr>
        <w:t>.</w:t>
      </w:r>
      <w:r w:rsidR="009A3F4C">
        <w:rPr>
          <w:b/>
          <w:sz w:val="22"/>
          <w:szCs w:val="22"/>
          <w:lang w:val="it-IT"/>
        </w:rPr>
        <w:t>П</w:t>
      </w:r>
      <w:r w:rsidR="009A3F4C" w:rsidRPr="00A74688">
        <w:rPr>
          <w:b/>
          <w:sz w:val="22"/>
          <w:szCs w:val="22"/>
          <w:lang w:val="it-IT"/>
        </w:rPr>
        <w:t xml:space="preserve">.                   </w:t>
      </w:r>
      <w:r w:rsidR="00C832DA">
        <w:rPr>
          <w:b/>
          <w:sz w:val="22"/>
          <w:szCs w:val="22"/>
          <w:lang w:val="sr-Cyrl-CS"/>
        </w:rPr>
        <w:t xml:space="preserve">     </w:t>
      </w:r>
      <w:r>
        <w:rPr>
          <w:b/>
          <w:sz w:val="22"/>
          <w:szCs w:val="22"/>
          <w:lang w:val="sr-Cyrl-CS"/>
        </w:rPr>
        <w:t xml:space="preserve">             </w:t>
      </w:r>
      <w:r w:rsidR="009A3F4C" w:rsidRPr="00A74688">
        <w:rPr>
          <w:b/>
          <w:sz w:val="22"/>
          <w:szCs w:val="22"/>
          <w:lang w:val="it-IT"/>
        </w:rPr>
        <w:t xml:space="preserve"> </w:t>
      </w:r>
      <w:r w:rsidR="009A3F4C">
        <w:rPr>
          <w:b/>
          <w:sz w:val="22"/>
          <w:szCs w:val="22"/>
          <w:lang w:val="it-IT"/>
        </w:rPr>
        <w:t>Потпис</w:t>
      </w:r>
      <w:r w:rsidR="009A3F4C" w:rsidRPr="00A74688">
        <w:rPr>
          <w:b/>
          <w:sz w:val="22"/>
          <w:szCs w:val="22"/>
          <w:lang w:val="it-IT"/>
        </w:rPr>
        <w:t xml:space="preserve"> </w:t>
      </w:r>
      <w:r w:rsidR="00C832DA">
        <w:rPr>
          <w:b/>
          <w:sz w:val="22"/>
          <w:szCs w:val="22"/>
          <w:lang w:val="it-IT"/>
        </w:rPr>
        <w:t xml:space="preserve">овлашћеног лица </w:t>
      </w:r>
      <w:r w:rsidR="009A3F4C">
        <w:rPr>
          <w:b/>
          <w:sz w:val="22"/>
          <w:szCs w:val="22"/>
          <w:lang w:val="it-IT"/>
        </w:rPr>
        <w:t>понуђача:</w:t>
      </w:r>
      <w:r w:rsidR="009A3F4C" w:rsidRPr="00A74688">
        <w:rPr>
          <w:b/>
          <w:sz w:val="22"/>
          <w:szCs w:val="22"/>
          <w:lang w:val="it-IT"/>
        </w:rPr>
        <w:t xml:space="preserve">                                          </w:t>
      </w:r>
    </w:p>
    <w:p w14:paraId="7A406265" w14:textId="77777777" w:rsidR="009F29C4" w:rsidRDefault="009F29C4" w:rsidP="006C40DC">
      <w:pPr>
        <w:tabs>
          <w:tab w:val="left" w:pos="4455"/>
        </w:tabs>
        <w:rPr>
          <w:sz w:val="22"/>
          <w:szCs w:val="22"/>
          <w:lang w:val="sr-Latn-CS"/>
        </w:rPr>
      </w:pPr>
    </w:p>
    <w:p w14:paraId="130BB208" w14:textId="77777777" w:rsidR="00F214C6" w:rsidRDefault="00F214C6" w:rsidP="006C40DC">
      <w:pPr>
        <w:tabs>
          <w:tab w:val="left" w:pos="4455"/>
        </w:tabs>
        <w:rPr>
          <w:b/>
          <w:lang w:val="sr-Cyrl-CS"/>
        </w:rPr>
      </w:pPr>
    </w:p>
    <w:p w14:paraId="42B9A1C4" w14:textId="77777777" w:rsidR="00C832DA" w:rsidRDefault="00C832DA" w:rsidP="006C40DC">
      <w:pPr>
        <w:tabs>
          <w:tab w:val="left" w:pos="4455"/>
        </w:tabs>
        <w:rPr>
          <w:b/>
          <w:lang w:val="sr-Cyrl-CS"/>
        </w:rPr>
      </w:pPr>
      <w:r>
        <w:rPr>
          <w:b/>
          <w:lang w:val="sr-Cyrl-CS"/>
        </w:rPr>
        <w:tab/>
        <w:t xml:space="preserve"> ______________________________</w:t>
      </w:r>
    </w:p>
    <w:p w14:paraId="667FB345" w14:textId="77777777" w:rsidR="00C832DA" w:rsidRDefault="00C832DA" w:rsidP="006C40DC">
      <w:pPr>
        <w:tabs>
          <w:tab w:val="left" w:pos="4455"/>
        </w:tabs>
        <w:rPr>
          <w:b/>
          <w:lang w:val="sr-Cyrl-CS"/>
        </w:rPr>
      </w:pPr>
    </w:p>
    <w:p w14:paraId="4C0D3A74" w14:textId="77777777" w:rsidR="00C832DA" w:rsidRDefault="00C832DA" w:rsidP="006C40DC">
      <w:pPr>
        <w:tabs>
          <w:tab w:val="left" w:pos="4455"/>
        </w:tabs>
        <w:rPr>
          <w:b/>
          <w:lang w:val="sr-Cyrl-CS"/>
        </w:rPr>
      </w:pPr>
    </w:p>
    <w:p w14:paraId="32884C8F" w14:textId="77777777" w:rsidR="00FB2B63" w:rsidRDefault="00FB2B63" w:rsidP="006C40DC">
      <w:pPr>
        <w:tabs>
          <w:tab w:val="left" w:pos="4455"/>
        </w:tabs>
        <w:rPr>
          <w:b/>
          <w:sz w:val="22"/>
          <w:szCs w:val="22"/>
          <w:lang w:val="sr-Cyrl-CS"/>
        </w:rPr>
      </w:pPr>
    </w:p>
    <w:p w14:paraId="31EDCA50" w14:textId="77777777" w:rsidR="009F29C4" w:rsidRPr="0011415E" w:rsidRDefault="009F09FF" w:rsidP="006C40DC">
      <w:pPr>
        <w:tabs>
          <w:tab w:val="left" w:pos="4455"/>
        </w:tabs>
        <w:rPr>
          <w:b/>
          <w:sz w:val="22"/>
          <w:szCs w:val="22"/>
          <w:lang w:val="sr-Cyrl-CS"/>
        </w:rPr>
      </w:pPr>
      <w:r w:rsidRPr="0011415E">
        <w:rPr>
          <w:b/>
          <w:sz w:val="22"/>
          <w:szCs w:val="22"/>
          <w:lang w:val="sr-Cyrl-CS"/>
        </w:rPr>
        <w:t>Напомена:</w:t>
      </w:r>
    </w:p>
    <w:p w14:paraId="148CFE58" w14:textId="74B5DA40" w:rsidR="006639E3" w:rsidRDefault="009F09FF" w:rsidP="003C08DB">
      <w:pPr>
        <w:tabs>
          <w:tab w:val="left" w:pos="4455"/>
        </w:tabs>
        <w:jc w:val="both"/>
        <w:rPr>
          <w:sz w:val="22"/>
          <w:szCs w:val="22"/>
        </w:rPr>
      </w:pPr>
      <w:r w:rsidRPr="0011415E">
        <w:rPr>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w:t>
      </w:r>
      <w:r w:rsidR="000B6552">
        <w:rPr>
          <w:sz w:val="22"/>
          <w:szCs w:val="22"/>
          <w:lang w:val="sr-Cyrl-CS"/>
        </w:rPr>
        <w:t>е</w:t>
      </w:r>
    </w:p>
    <w:p w14:paraId="00063776" w14:textId="77777777" w:rsidR="006639E3" w:rsidRDefault="006639E3" w:rsidP="006C40DC">
      <w:pPr>
        <w:tabs>
          <w:tab w:val="left" w:pos="4455"/>
        </w:tabs>
        <w:rPr>
          <w:sz w:val="22"/>
          <w:szCs w:val="22"/>
        </w:rPr>
      </w:pPr>
    </w:p>
    <w:p w14:paraId="01D96E63" w14:textId="60503A23" w:rsidR="00E9158D" w:rsidRDefault="00357023" w:rsidP="00E07A4F">
      <w:pPr>
        <w:tabs>
          <w:tab w:val="left" w:pos="4455"/>
        </w:tabs>
        <w:rPr>
          <w:rFonts w:eastAsia="Arial Unicode MS"/>
          <w:b/>
          <w:bCs/>
          <w:color w:val="000000"/>
          <w:kern w:val="1"/>
          <w:lang w:eastAsia="ar-SA"/>
        </w:rPr>
      </w:pPr>
      <w:r>
        <w:rPr>
          <w:sz w:val="22"/>
          <w:szCs w:val="22"/>
        </w:rPr>
        <w:tab/>
      </w:r>
      <w:r>
        <w:rPr>
          <w:sz w:val="22"/>
          <w:szCs w:val="22"/>
        </w:rPr>
        <w:tab/>
      </w:r>
      <w:r>
        <w:rPr>
          <w:sz w:val="22"/>
          <w:szCs w:val="22"/>
        </w:rPr>
        <w:tab/>
      </w:r>
      <w:r>
        <w:rPr>
          <w:sz w:val="22"/>
          <w:szCs w:val="22"/>
        </w:rPr>
        <w:tab/>
      </w:r>
    </w:p>
    <w:p w14:paraId="0D6C710F" w14:textId="77777777" w:rsidR="00E9158D" w:rsidRDefault="00E9158D" w:rsidP="00357023">
      <w:pPr>
        <w:suppressAutoHyphens/>
        <w:spacing w:line="100" w:lineRule="atLeast"/>
        <w:jc w:val="center"/>
        <w:rPr>
          <w:rFonts w:eastAsia="Arial Unicode MS"/>
          <w:b/>
          <w:bCs/>
          <w:color w:val="000000"/>
          <w:kern w:val="1"/>
          <w:lang w:eastAsia="ar-SA"/>
        </w:rPr>
      </w:pPr>
    </w:p>
    <w:p w14:paraId="1439FC8F" w14:textId="77777777" w:rsidR="00E9158D" w:rsidRDefault="00E9158D" w:rsidP="00357023">
      <w:pPr>
        <w:suppressAutoHyphens/>
        <w:spacing w:line="100" w:lineRule="atLeast"/>
        <w:jc w:val="center"/>
        <w:rPr>
          <w:rFonts w:eastAsia="Arial Unicode MS"/>
          <w:b/>
          <w:bCs/>
          <w:color w:val="000000"/>
          <w:kern w:val="1"/>
          <w:lang w:eastAsia="ar-SA"/>
        </w:rPr>
      </w:pPr>
    </w:p>
    <w:p w14:paraId="7004ECD4" w14:textId="77777777" w:rsidR="00E9158D" w:rsidRDefault="00E9158D" w:rsidP="00E07A4F">
      <w:pPr>
        <w:suppressAutoHyphens/>
        <w:spacing w:line="100" w:lineRule="atLeast"/>
        <w:rPr>
          <w:rFonts w:eastAsia="Arial Unicode MS"/>
          <w:b/>
          <w:bCs/>
          <w:color w:val="000000"/>
          <w:kern w:val="1"/>
          <w:lang w:eastAsia="ar-SA"/>
        </w:rPr>
      </w:pPr>
    </w:p>
    <w:p w14:paraId="4E08E625" w14:textId="77777777" w:rsidR="001B3E4E" w:rsidRDefault="001B3E4E" w:rsidP="003C08DB">
      <w:pPr>
        <w:suppressAutoHyphens/>
        <w:spacing w:line="100" w:lineRule="atLeast"/>
        <w:rPr>
          <w:rFonts w:eastAsia="Arial Unicode MS"/>
          <w:b/>
          <w:bCs/>
          <w:color w:val="000000"/>
          <w:kern w:val="1"/>
          <w:lang w:eastAsia="ar-SA"/>
        </w:rPr>
      </w:pPr>
    </w:p>
    <w:p w14:paraId="4671EEDC" w14:textId="77777777" w:rsidR="001B3E4E" w:rsidRDefault="001B3E4E" w:rsidP="003C08DB">
      <w:pPr>
        <w:suppressAutoHyphens/>
        <w:spacing w:line="100" w:lineRule="atLeast"/>
        <w:rPr>
          <w:rFonts w:eastAsia="Arial Unicode MS"/>
          <w:b/>
          <w:bCs/>
          <w:color w:val="000000"/>
          <w:kern w:val="1"/>
          <w:lang w:eastAsia="ar-SA"/>
        </w:rPr>
      </w:pPr>
    </w:p>
    <w:p w14:paraId="1BE54A76" w14:textId="77777777" w:rsidR="001B3E4E" w:rsidRDefault="001B3E4E" w:rsidP="003C08DB">
      <w:pPr>
        <w:suppressAutoHyphens/>
        <w:spacing w:line="100" w:lineRule="atLeast"/>
        <w:rPr>
          <w:rFonts w:eastAsia="Arial Unicode MS"/>
          <w:b/>
          <w:bCs/>
          <w:color w:val="000000"/>
          <w:kern w:val="1"/>
          <w:lang w:eastAsia="ar-SA"/>
        </w:rPr>
      </w:pPr>
    </w:p>
    <w:p w14:paraId="466650DB" w14:textId="77777777" w:rsidR="001B3E4E" w:rsidRDefault="001B3E4E" w:rsidP="003C08DB">
      <w:pPr>
        <w:suppressAutoHyphens/>
        <w:spacing w:line="100" w:lineRule="atLeast"/>
        <w:rPr>
          <w:rFonts w:eastAsia="Arial Unicode MS"/>
          <w:b/>
          <w:bCs/>
          <w:color w:val="000000"/>
          <w:kern w:val="1"/>
          <w:lang w:eastAsia="ar-SA"/>
        </w:rPr>
      </w:pPr>
    </w:p>
    <w:p w14:paraId="5E38C00B" w14:textId="77777777" w:rsidR="001B3E4E" w:rsidRDefault="001B3E4E" w:rsidP="003C08DB">
      <w:pPr>
        <w:suppressAutoHyphens/>
        <w:spacing w:line="100" w:lineRule="atLeast"/>
        <w:rPr>
          <w:rFonts w:eastAsia="Arial Unicode MS"/>
          <w:b/>
          <w:bCs/>
          <w:color w:val="000000"/>
          <w:kern w:val="1"/>
          <w:lang w:eastAsia="ar-SA"/>
        </w:rPr>
      </w:pPr>
    </w:p>
    <w:p w14:paraId="422C41B5" w14:textId="77777777" w:rsidR="001B3E4E" w:rsidRDefault="001B3E4E" w:rsidP="003C08DB">
      <w:pPr>
        <w:suppressAutoHyphens/>
        <w:spacing w:line="100" w:lineRule="atLeast"/>
        <w:rPr>
          <w:rFonts w:eastAsia="Arial Unicode MS"/>
          <w:b/>
          <w:bCs/>
          <w:color w:val="000000"/>
          <w:kern w:val="1"/>
          <w:lang w:eastAsia="ar-SA"/>
        </w:rPr>
      </w:pPr>
    </w:p>
    <w:p w14:paraId="36E1A32F" w14:textId="77777777" w:rsidR="001B3E4E" w:rsidRDefault="001B3E4E" w:rsidP="003C08DB">
      <w:pPr>
        <w:suppressAutoHyphens/>
        <w:spacing w:line="100" w:lineRule="atLeast"/>
        <w:rPr>
          <w:rFonts w:eastAsia="Arial Unicode MS"/>
          <w:b/>
          <w:bCs/>
          <w:color w:val="000000"/>
          <w:kern w:val="1"/>
          <w:lang w:eastAsia="ar-SA"/>
        </w:rPr>
      </w:pPr>
    </w:p>
    <w:p w14:paraId="093E012B" w14:textId="77777777" w:rsidR="001B3E4E" w:rsidRDefault="001B3E4E" w:rsidP="003C08DB">
      <w:pPr>
        <w:suppressAutoHyphens/>
        <w:spacing w:line="100" w:lineRule="atLeast"/>
        <w:rPr>
          <w:rFonts w:eastAsia="Arial Unicode MS"/>
          <w:b/>
          <w:bCs/>
          <w:color w:val="000000"/>
          <w:kern w:val="1"/>
          <w:lang w:eastAsia="ar-SA"/>
        </w:rPr>
      </w:pPr>
    </w:p>
    <w:p w14:paraId="2ABF7FDA" w14:textId="77777777" w:rsidR="001B3E4E" w:rsidRDefault="001B3E4E" w:rsidP="003C08DB">
      <w:pPr>
        <w:suppressAutoHyphens/>
        <w:spacing w:line="100" w:lineRule="atLeast"/>
        <w:rPr>
          <w:rFonts w:eastAsia="Arial Unicode MS"/>
          <w:b/>
          <w:bCs/>
          <w:color w:val="000000"/>
          <w:kern w:val="1"/>
          <w:lang w:eastAsia="ar-SA"/>
        </w:rPr>
      </w:pPr>
    </w:p>
    <w:p w14:paraId="0F988EA3" w14:textId="77777777" w:rsidR="001B3E4E" w:rsidRDefault="001B3E4E" w:rsidP="003C08DB">
      <w:pPr>
        <w:suppressAutoHyphens/>
        <w:spacing w:line="100" w:lineRule="atLeast"/>
        <w:rPr>
          <w:rFonts w:eastAsia="Arial Unicode MS"/>
          <w:b/>
          <w:bCs/>
          <w:color w:val="000000"/>
          <w:kern w:val="1"/>
          <w:lang w:eastAsia="ar-SA"/>
        </w:rPr>
      </w:pPr>
    </w:p>
    <w:p w14:paraId="6AA4BEC8" w14:textId="77777777" w:rsidR="001B3E4E" w:rsidRDefault="001B3E4E" w:rsidP="003C08DB">
      <w:pPr>
        <w:suppressAutoHyphens/>
        <w:spacing w:line="100" w:lineRule="atLeast"/>
        <w:rPr>
          <w:rFonts w:eastAsia="Arial Unicode MS"/>
          <w:b/>
          <w:bCs/>
          <w:color w:val="000000"/>
          <w:kern w:val="1"/>
          <w:lang w:eastAsia="ar-SA"/>
        </w:rPr>
      </w:pPr>
    </w:p>
    <w:p w14:paraId="3AF33C9A" w14:textId="609B8573" w:rsidR="00E702E1" w:rsidRDefault="003C08DB" w:rsidP="003C08DB">
      <w:pPr>
        <w:suppressAutoHyphens/>
        <w:spacing w:line="100" w:lineRule="atLeast"/>
        <w:rPr>
          <w:rFonts w:eastAsia="Arial Unicode MS"/>
          <w:b/>
          <w:bCs/>
          <w:color w:val="000000"/>
          <w:kern w:val="1"/>
          <w:lang w:eastAsia="ar-SA"/>
        </w:rPr>
      </w:pPr>
      <w:r>
        <w:rPr>
          <w:rFonts w:eastAsia="Arial Unicode MS"/>
          <w:b/>
          <w:bCs/>
          <w:color w:val="000000"/>
          <w:kern w:val="1"/>
          <w:lang w:eastAsia="ar-SA"/>
        </w:rPr>
        <w:lastRenderedPageBreak/>
        <w:t>VII</w:t>
      </w:r>
    </w:p>
    <w:p w14:paraId="2068B810" w14:textId="77777777" w:rsidR="00E702E1" w:rsidRDefault="00E702E1" w:rsidP="00357023">
      <w:pPr>
        <w:suppressAutoHyphens/>
        <w:spacing w:line="100" w:lineRule="atLeast"/>
        <w:jc w:val="center"/>
        <w:rPr>
          <w:rFonts w:eastAsia="Arial Unicode MS"/>
          <w:b/>
          <w:bCs/>
          <w:color w:val="000000"/>
          <w:kern w:val="1"/>
          <w:lang w:eastAsia="ar-SA"/>
        </w:rPr>
      </w:pPr>
    </w:p>
    <w:p w14:paraId="6C6A08AA" w14:textId="77777777" w:rsidR="00E702E1" w:rsidRDefault="00E702E1" w:rsidP="00357023">
      <w:pPr>
        <w:suppressAutoHyphens/>
        <w:spacing w:line="100" w:lineRule="atLeast"/>
        <w:jc w:val="center"/>
        <w:rPr>
          <w:rFonts w:eastAsia="Arial Unicode MS"/>
          <w:b/>
          <w:bCs/>
          <w:color w:val="000000"/>
          <w:kern w:val="1"/>
          <w:lang w:eastAsia="ar-SA"/>
        </w:rPr>
      </w:pPr>
    </w:p>
    <w:p w14:paraId="07FE72E9" w14:textId="77777777" w:rsidR="00E9158D" w:rsidRDefault="00E9158D" w:rsidP="00357023">
      <w:pPr>
        <w:suppressAutoHyphens/>
        <w:spacing w:line="100" w:lineRule="atLeast"/>
        <w:jc w:val="center"/>
        <w:rPr>
          <w:rFonts w:eastAsia="Arial Unicode MS"/>
          <w:b/>
          <w:bCs/>
          <w:color w:val="000000"/>
          <w:kern w:val="1"/>
          <w:lang w:eastAsia="ar-SA"/>
        </w:rPr>
      </w:pPr>
    </w:p>
    <w:p w14:paraId="478B0BB7" w14:textId="2925A6E8" w:rsidR="00E9158D" w:rsidRPr="003C08DB" w:rsidRDefault="00E12101" w:rsidP="00357023">
      <w:pPr>
        <w:suppressAutoHyphens/>
        <w:spacing w:line="100" w:lineRule="atLeast"/>
        <w:jc w:val="center"/>
        <w:rPr>
          <w:rFonts w:eastAsia="Arial Unicode MS"/>
          <w:bCs/>
          <w:color w:val="000000"/>
          <w:kern w:val="1"/>
          <w:lang w:val="sr-Cyrl-CS" w:eastAsia="ar-SA"/>
        </w:rPr>
      </w:pPr>
      <w:r>
        <w:rPr>
          <w:rFonts w:eastAsia="Arial Unicode MS"/>
          <w:b/>
          <w:bCs/>
          <w:color w:val="000000"/>
          <w:kern w:val="1"/>
          <w:lang w:eastAsia="ar-SA"/>
        </w:rPr>
        <w:tab/>
      </w:r>
      <w:r>
        <w:rPr>
          <w:rFonts w:eastAsia="Arial Unicode MS"/>
          <w:b/>
          <w:bCs/>
          <w:color w:val="000000"/>
          <w:kern w:val="1"/>
          <w:lang w:eastAsia="ar-SA"/>
        </w:rPr>
        <w:tab/>
      </w:r>
      <w:r>
        <w:rPr>
          <w:rFonts w:eastAsia="Arial Unicode MS"/>
          <w:b/>
          <w:bCs/>
          <w:color w:val="000000"/>
          <w:kern w:val="1"/>
          <w:lang w:eastAsia="ar-SA"/>
        </w:rPr>
        <w:tab/>
      </w:r>
      <w:r>
        <w:rPr>
          <w:rFonts w:eastAsia="Arial Unicode MS"/>
          <w:b/>
          <w:bCs/>
          <w:color w:val="000000"/>
          <w:kern w:val="1"/>
          <w:lang w:eastAsia="ar-SA"/>
        </w:rPr>
        <w:tab/>
      </w:r>
      <w:r>
        <w:rPr>
          <w:rFonts w:eastAsia="Arial Unicode MS"/>
          <w:b/>
          <w:bCs/>
          <w:color w:val="000000"/>
          <w:kern w:val="1"/>
          <w:lang w:eastAsia="ar-SA"/>
        </w:rPr>
        <w:tab/>
      </w:r>
      <w:r>
        <w:rPr>
          <w:rFonts w:eastAsia="Arial Unicode MS"/>
          <w:b/>
          <w:bCs/>
          <w:color w:val="000000"/>
          <w:kern w:val="1"/>
          <w:lang w:eastAsia="ar-SA"/>
        </w:rPr>
        <w:tab/>
      </w:r>
      <w:r>
        <w:rPr>
          <w:rFonts w:eastAsia="Arial Unicode MS"/>
          <w:b/>
          <w:bCs/>
          <w:color w:val="000000"/>
          <w:kern w:val="1"/>
          <w:lang w:val="sr-Cyrl-CS" w:eastAsia="ar-SA"/>
        </w:rPr>
        <w:t xml:space="preserve">                                                          </w:t>
      </w:r>
      <w:r w:rsidRPr="003C08DB">
        <w:rPr>
          <w:rFonts w:eastAsia="Arial Unicode MS"/>
          <w:bCs/>
          <w:color w:val="000000"/>
          <w:kern w:val="1"/>
          <w:lang w:val="sr-Cyrl-CS" w:eastAsia="ar-SA"/>
        </w:rPr>
        <w:t>Образац 2</w:t>
      </w:r>
    </w:p>
    <w:p w14:paraId="5BE77D3E" w14:textId="77777777" w:rsidR="00357023" w:rsidRPr="00425A35" w:rsidRDefault="00357023" w:rsidP="00357023">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ПОНУЂАЧА</w:t>
      </w:r>
    </w:p>
    <w:p w14:paraId="5ABC88DE" w14:textId="19C4CBE0" w:rsidR="00357023" w:rsidRPr="00425A35" w:rsidRDefault="00357023" w:rsidP="00357023">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О ИСП</w:t>
      </w:r>
      <w:r>
        <w:rPr>
          <w:rFonts w:eastAsia="Arial Unicode MS"/>
          <w:b/>
          <w:bCs/>
          <w:color w:val="000000"/>
          <w:kern w:val="1"/>
          <w:lang w:eastAsia="ar-SA"/>
        </w:rPr>
        <w:t xml:space="preserve">УЊАВАЊУ УСЛОВА ИЗ ЧЛ. </w:t>
      </w:r>
      <w:r w:rsidRPr="00E22FD6">
        <w:rPr>
          <w:rFonts w:eastAsia="Arial Unicode MS"/>
          <w:b/>
          <w:bCs/>
          <w:color w:val="000000"/>
          <w:kern w:val="1"/>
          <w:lang w:eastAsia="ar-SA"/>
        </w:rPr>
        <w:t>75.</w:t>
      </w:r>
      <w:r>
        <w:rPr>
          <w:rFonts w:eastAsia="Arial Unicode MS"/>
          <w:b/>
          <w:bCs/>
          <w:color w:val="000000"/>
          <w:kern w:val="1"/>
          <w:lang w:val="sr-Cyrl-CS" w:eastAsia="ar-SA"/>
        </w:rPr>
        <w:t xml:space="preserve"> </w:t>
      </w:r>
      <w:r w:rsidRPr="00A90713">
        <w:rPr>
          <w:rFonts w:eastAsia="Arial Unicode MS"/>
          <w:b/>
          <w:bCs/>
          <w:color w:val="000000"/>
          <w:kern w:val="1"/>
          <w:lang w:val="sr-Cyrl-CS" w:eastAsia="ar-SA"/>
        </w:rPr>
        <w:t xml:space="preserve"> </w:t>
      </w:r>
      <w:r w:rsidR="00D906A6">
        <w:rPr>
          <w:rFonts w:eastAsia="Arial Unicode MS"/>
          <w:b/>
          <w:bCs/>
          <w:color w:val="000000"/>
          <w:kern w:val="1"/>
          <w:lang w:val="sr-Cyrl-CS" w:eastAsia="ar-SA"/>
        </w:rPr>
        <w:t xml:space="preserve">Став. 1 </w:t>
      </w:r>
      <w:r w:rsidRPr="00A90713">
        <w:rPr>
          <w:rFonts w:eastAsia="Arial Unicode MS"/>
          <w:b/>
          <w:bCs/>
          <w:color w:val="000000"/>
          <w:kern w:val="1"/>
          <w:lang w:eastAsia="ar-SA"/>
        </w:rPr>
        <w:t>ЗАКОНА</w:t>
      </w:r>
      <w:r w:rsidRPr="00425A35">
        <w:rPr>
          <w:rFonts w:eastAsia="Arial Unicode MS"/>
          <w:b/>
          <w:bCs/>
          <w:color w:val="000000"/>
          <w:kern w:val="1"/>
          <w:lang w:eastAsia="ar-SA"/>
        </w:rPr>
        <w:t xml:space="preserve"> У ПОСТУПКУ ЈАВНЕ</w:t>
      </w:r>
    </w:p>
    <w:p w14:paraId="0DDB8238" w14:textId="77777777" w:rsidR="00357023" w:rsidRPr="00425A35" w:rsidRDefault="00357023" w:rsidP="00357023">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14:paraId="391F6274" w14:textId="77777777" w:rsidR="00357023" w:rsidRPr="00425A35" w:rsidRDefault="00357023" w:rsidP="00357023">
      <w:pPr>
        <w:suppressAutoHyphens/>
        <w:spacing w:line="100" w:lineRule="atLeast"/>
        <w:jc w:val="center"/>
        <w:rPr>
          <w:rFonts w:eastAsia="Arial Unicode MS"/>
          <w:b/>
          <w:bCs/>
          <w:color w:val="000000"/>
          <w:kern w:val="1"/>
          <w:lang w:eastAsia="ar-SA"/>
        </w:rPr>
      </w:pPr>
    </w:p>
    <w:p w14:paraId="0410DA41" w14:textId="77777777" w:rsidR="00357023" w:rsidRPr="00425A35" w:rsidRDefault="00357023" w:rsidP="00357023">
      <w:pPr>
        <w:suppressAutoHyphens/>
        <w:spacing w:line="100" w:lineRule="atLeast"/>
        <w:jc w:val="center"/>
        <w:rPr>
          <w:rFonts w:eastAsia="Arial Unicode MS"/>
          <w:b/>
          <w:bCs/>
          <w:color w:val="000000"/>
          <w:kern w:val="1"/>
          <w:lang w:eastAsia="ar-SA"/>
        </w:rPr>
      </w:pPr>
    </w:p>
    <w:p w14:paraId="1591A87D" w14:textId="77777777" w:rsidR="00357023" w:rsidRPr="00425A35" w:rsidRDefault="00357023" w:rsidP="00357023">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понуђача, </w:t>
      </w:r>
      <w:r w:rsidRPr="00425A35">
        <w:rPr>
          <w:rFonts w:eastAsia="Arial Unicode MS"/>
          <w:color w:val="000000"/>
          <w:kern w:val="1"/>
          <w:lang w:eastAsia="ar-SA"/>
        </w:rPr>
        <w:t>дајем следећу</w:t>
      </w:r>
    </w:p>
    <w:p w14:paraId="0FF971B8" w14:textId="77777777" w:rsidR="00357023" w:rsidRPr="00425A35" w:rsidRDefault="00357023" w:rsidP="00357023">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6F8C5D0F" w14:textId="77777777" w:rsidR="00357023" w:rsidRPr="00425A35" w:rsidRDefault="00357023" w:rsidP="00357023">
      <w:pPr>
        <w:suppressAutoHyphens/>
        <w:spacing w:line="100" w:lineRule="atLeast"/>
        <w:jc w:val="both"/>
        <w:rPr>
          <w:rFonts w:eastAsia="Arial Unicode MS"/>
          <w:color w:val="000000"/>
          <w:kern w:val="1"/>
          <w:lang w:eastAsia="ar-SA"/>
        </w:rPr>
      </w:pPr>
    </w:p>
    <w:p w14:paraId="76DAF1A5" w14:textId="77777777" w:rsidR="00357023" w:rsidRPr="00425A35" w:rsidRDefault="00357023" w:rsidP="00357023">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14:paraId="4875480B" w14:textId="77777777" w:rsidR="00357023" w:rsidRPr="00425A35" w:rsidRDefault="00357023" w:rsidP="00357023">
      <w:pPr>
        <w:suppressAutoHyphens/>
        <w:spacing w:line="100" w:lineRule="atLeast"/>
        <w:jc w:val="center"/>
        <w:rPr>
          <w:rFonts w:eastAsia="Arial Unicode MS"/>
          <w:color w:val="000000"/>
          <w:kern w:val="1"/>
          <w:lang w:eastAsia="ar-SA"/>
        </w:rPr>
      </w:pPr>
    </w:p>
    <w:p w14:paraId="5659A6A3" w14:textId="35DC5AD2" w:rsidR="00357023" w:rsidRDefault="00357023" w:rsidP="00357023">
      <w:pPr>
        <w:suppressAutoHyphens/>
        <w:spacing w:line="100" w:lineRule="atLeast"/>
        <w:jc w:val="both"/>
        <w:rPr>
          <w:rFonts w:eastAsia="Arial Unicode MS"/>
          <w:color w:val="000000"/>
          <w:kern w:val="1"/>
          <w:lang w:val="sr-Cyrl-CS" w:eastAsia="ar-SA"/>
        </w:rPr>
      </w:pPr>
      <w:r w:rsidRPr="00425A35">
        <w:rPr>
          <w:rFonts w:eastAsia="Arial Unicode MS"/>
          <w:color w:val="000000"/>
          <w:kern w:val="1"/>
          <w:lang w:val="sr-Cyrl-CS" w:eastAsia="ar-SA"/>
        </w:rPr>
        <w:t>П</w:t>
      </w:r>
      <w:r w:rsidRPr="00425A35">
        <w:rPr>
          <w:rFonts w:eastAsia="Arial Unicode MS"/>
          <w:color w:val="000000"/>
          <w:kern w:val="1"/>
          <w:lang w:eastAsia="ar-SA"/>
        </w:rPr>
        <w:t>онуђач</w:t>
      </w:r>
      <w:r w:rsidRPr="00425A35">
        <w:rPr>
          <w:rFonts w:eastAsia="Arial Unicode MS"/>
          <w:color w:val="000000"/>
          <w:kern w:val="1"/>
          <w:lang w:val="sr-Cyrl-RS" w:eastAsia="ar-SA"/>
        </w:rPr>
        <w:t xml:space="preserve"> </w:t>
      </w:r>
      <w:r w:rsidRPr="00425A35">
        <w:rPr>
          <w:rFonts w:eastAsia="Arial Unicode MS"/>
          <w:i/>
          <w:color w:val="000000"/>
          <w:kern w:val="1"/>
          <w:lang w:val="sr-Cyrl-RS" w:eastAsia="ar-SA"/>
        </w:rPr>
        <w:t xml:space="preserve"> _____________________________________________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понуђача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Pr>
          <w:rFonts w:eastAsia="Arial Unicode MS"/>
          <w:color w:val="000000"/>
          <w:kern w:val="1"/>
          <w:lang w:eastAsia="ar-SA"/>
        </w:rPr>
        <w:t>,</w:t>
      </w:r>
      <w:r w:rsidR="00846AD2" w:rsidRPr="00846AD2">
        <w:t xml:space="preserve"> </w:t>
      </w:r>
      <w:r w:rsidR="00846AD2" w:rsidRPr="00846AD2">
        <w:rPr>
          <w:rFonts w:eastAsia="Arial Unicode MS"/>
          <w:color w:val="000000"/>
          <w:kern w:val="1"/>
          <w:lang w:eastAsia="ar-SA"/>
        </w:rPr>
        <w:t>у пост</w:t>
      </w:r>
      <w:r w:rsidR="00846AD2">
        <w:rPr>
          <w:rFonts w:eastAsia="Arial Unicode MS"/>
          <w:color w:val="000000"/>
          <w:kern w:val="1"/>
          <w:lang w:eastAsia="ar-SA"/>
        </w:rPr>
        <w:t>упку јавне набавке услуга интернета за потребе ЈУП „Истраживањ</w:t>
      </w:r>
      <w:r w:rsidR="00846AD2" w:rsidRPr="00846AD2">
        <w:rPr>
          <w:rFonts w:eastAsia="Arial Unicode MS"/>
          <w:color w:val="000000"/>
          <w:kern w:val="1"/>
          <w:lang w:eastAsia="ar-SA"/>
        </w:rPr>
        <w:t>е и развој“ д.о.о. Београд број ЈНМВ/07-2016/У</w:t>
      </w:r>
      <w:r>
        <w:rPr>
          <w:rFonts w:eastAsia="Arial Unicode MS"/>
          <w:color w:val="000000"/>
          <w:kern w:val="1"/>
          <w:lang w:eastAsia="ar-SA"/>
        </w:rPr>
        <w:t xml:space="preserve"> испуњава услове из чл. </w:t>
      </w:r>
      <w:r w:rsidRPr="00E22FD6">
        <w:rPr>
          <w:rFonts w:eastAsia="Arial Unicode MS"/>
          <w:color w:val="000000"/>
          <w:kern w:val="1"/>
          <w:lang w:eastAsia="ar-SA"/>
        </w:rPr>
        <w:t>75.</w:t>
      </w:r>
      <w:r w:rsidRPr="00E22FD6">
        <w:rPr>
          <w:rFonts w:eastAsia="Arial Unicode MS"/>
          <w:color w:val="000000"/>
          <w:kern w:val="1"/>
          <w:lang w:val="sr-Cyrl-CS" w:eastAsia="ar-SA"/>
        </w:rPr>
        <w:t xml:space="preserve"> </w:t>
      </w:r>
      <w:r w:rsidRPr="00A90713">
        <w:rPr>
          <w:rFonts w:eastAsia="Arial Unicode MS"/>
          <w:color w:val="000000"/>
          <w:kern w:val="1"/>
          <w:lang w:eastAsia="ar-SA"/>
        </w:rPr>
        <w:t>Закона,</w:t>
      </w:r>
      <w:r w:rsidRPr="00425A35">
        <w:rPr>
          <w:rFonts w:eastAsia="Arial Unicode MS"/>
          <w:color w:val="000000"/>
          <w:kern w:val="1"/>
          <w:lang w:eastAsia="ar-SA"/>
        </w:rPr>
        <w:t xml:space="preserve">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485A907C" w14:textId="77777777" w:rsidR="00357023" w:rsidRPr="008175E2" w:rsidRDefault="00357023" w:rsidP="00357023">
      <w:pPr>
        <w:suppressAutoHyphens/>
        <w:spacing w:line="100" w:lineRule="atLeast"/>
        <w:jc w:val="both"/>
        <w:rPr>
          <w:rFonts w:eastAsia="Arial Unicode MS"/>
          <w:iCs/>
          <w:color w:val="000000"/>
          <w:kern w:val="1"/>
          <w:lang w:val="sr-Cyrl-CS" w:eastAsia="ar-SA"/>
        </w:rPr>
      </w:pPr>
    </w:p>
    <w:p w14:paraId="5565B3A5" w14:textId="77777777" w:rsidR="00357023" w:rsidRPr="00425A35" w:rsidRDefault="00357023" w:rsidP="00357023">
      <w:pPr>
        <w:numPr>
          <w:ilvl w:val="0"/>
          <w:numId w:val="41"/>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Понуђач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14:paraId="39A9AF89" w14:textId="77777777" w:rsidR="00357023" w:rsidRPr="00425A35" w:rsidRDefault="00357023" w:rsidP="00357023">
      <w:pPr>
        <w:numPr>
          <w:ilvl w:val="0"/>
          <w:numId w:val="41"/>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 xml:space="preserve">Понуђач и његов </w:t>
      </w:r>
      <w:r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14:paraId="3DBFF881" w14:textId="77777777" w:rsidR="00357023" w:rsidRPr="00A90713" w:rsidRDefault="00357023" w:rsidP="00357023">
      <w:pPr>
        <w:numPr>
          <w:ilvl w:val="0"/>
          <w:numId w:val="41"/>
        </w:numPr>
        <w:suppressAutoHyphens/>
        <w:spacing w:line="100" w:lineRule="atLeast"/>
        <w:jc w:val="both"/>
        <w:rPr>
          <w:rFonts w:eastAsia="Arial Unicode MS"/>
          <w:kern w:val="1"/>
          <w:lang w:val="sr-Cyrl-CS" w:eastAsia="ar-SA"/>
        </w:rPr>
      </w:pPr>
      <w:r w:rsidRPr="00290F23">
        <w:rPr>
          <w:rFonts w:eastAsia="Arial Unicode MS"/>
          <w:bCs/>
          <w:iCs/>
          <w:color w:val="000000"/>
          <w:kern w:val="1"/>
          <w:lang w:val="sr-Cyrl-CS" w:eastAsia="ar-SA"/>
        </w:rPr>
        <w:t>Понуђач је и</w:t>
      </w:r>
      <w:r w:rsidRPr="00290F23">
        <w:rPr>
          <w:rFonts w:eastAsia="Arial Unicode MS"/>
          <w:bCs/>
          <w:iCs/>
          <w:color w:val="000000"/>
          <w:kern w:val="1"/>
          <w:lang w:eastAsia="ar-SA"/>
        </w:rPr>
        <w:t xml:space="preserve">змирио </w:t>
      </w:r>
      <w:r w:rsidRPr="00290F23">
        <w:rPr>
          <w:rFonts w:eastAsia="Arial Unicode MS"/>
          <w:color w:val="000000"/>
          <w:kern w:val="1"/>
          <w:lang w:eastAsia="ar-SA"/>
        </w:rPr>
        <w:t>доспеле порезе, доприносе и друге јавне дажбине у складу са прописима Републике Србије (</w:t>
      </w:r>
      <w:r w:rsidRPr="00290F23">
        <w:rPr>
          <w:rFonts w:eastAsia="Arial Unicode MS"/>
          <w:i/>
          <w:color w:val="000000"/>
          <w:kern w:val="1"/>
          <w:lang w:eastAsia="ar-SA"/>
        </w:rPr>
        <w:t>или стране државе када има седиште на њеној територији);</w:t>
      </w:r>
    </w:p>
    <w:p w14:paraId="08AD4F9F" w14:textId="77777777" w:rsidR="00357023" w:rsidRPr="00801DB2" w:rsidRDefault="00357023" w:rsidP="00357023">
      <w:pPr>
        <w:suppressAutoHyphens/>
        <w:spacing w:line="100" w:lineRule="atLeast"/>
        <w:ind w:left="1430"/>
        <w:jc w:val="both"/>
        <w:rPr>
          <w:rFonts w:eastAsia="Arial Unicode MS"/>
          <w:kern w:val="1"/>
          <w:highlight w:val="yellow"/>
          <w:lang w:val="sr-Cyrl-CS" w:eastAsia="ar-SA"/>
        </w:rPr>
      </w:pPr>
    </w:p>
    <w:p w14:paraId="7BD449AB" w14:textId="77777777" w:rsidR="00357023" w:rsidRPr="00801DB2" w:rsidRDefault="00357023" w:rsidP="00357023">
      <w:pPr>
        <w:suppressAutoHyphens/>
        <w:spacing w:line="100" w:lineRule="atLeast"/>
        <w:ind w:left="1440"/>
        <w:jc w:val="both"/>
        <w:rPr>
          <w:rFonts w:eastAsia="Arial Unicode MS"/>
          <w:color w:val="000000"/>
          <w:kern w:val="1"/>
          <w:highlight w:val="yellow"/>
          <w:lang w:val="sr-Latn-CS" w:eastAsia="ar-SA"/>
        </w:rPr>
      </w:pPr>
    </w:p>
    <w:p w14:paraId="1A1B2D32" w14:textId="77777777" w:rsidR="00357023" w:rsidRPr="001976F0" w:rsidRDefault="00357023" w:rsidP="00357023">
      <w:pPr>
        <w:suppressAutoHyphens/>
        <w:spacing w:line="100" w:lineRule="atLeast"/>
        <w:jc w:val="both"/>
        <w:rPr>
          <w:rFonts w:eastAsia="Arial Unicode MS"/>
          <w:kern w:val="1"/>
          <w:lang w:val="sr-Cyrl-CS" w:eastAsia="ar-SA"/>
        </w:rPr>
      </w:pPr>
    </w:p>
    <w:p w14:paraId="1FA1853F" w14:textId="77777777" w:rsidR="00357023" w:rsidRDefault="00357023" w:rsidP="00357023">
      <w:pPr>
        <w:suppressAutoHyphens/>
        <w:spacing w:line="100" w:lineRule="atLeast"/>
        <w:jc w:val="both"/>
        <w:rPr>
          <w:rFonts w:eastAsia="Arial Unicode MS"/>
          <w:kern w:val="1"/>
          <w:lang w:val="sr-Cyrl-CS" w:eastAsia="ar-SA"/>
        </w:rPr>
      </w:pPr>
    </w:p>
    <w:p w14:paraId="12819091" w14:textId="77777777" w:rsidR="00357023" w:rsidRPr="00425A35" w:rsidRDefault="00357023" w:rsidP="00357023">
      <w:pPr>
        <w:suppressAutoHyphens/>
        <w:spacing w:line="100" w:lineRule="atLeast"/>
        <w:jc w:val="both"/>
        <w:rPr>
          <w:rFonts w:eastAsia="Arial Unicode MS"/>
          <w:i/>
          <w:color w:val="000000"/>
          <w:kern w:val="1"/>
          <w:lang w:val="sr-Cyrl-CS" w:eastAsia="ar-SA"/>
        </w:rPr>
      </w:pPr>
    </w:p>
    <w:p w14:paraId="0F93B384" w14:textId="77777777" w:rsidR="00357023" w:rsidRPr="00425A35" w:rsidRDefault="00357023" w:rsidP="00357023">
      <w:pPr>
        <w:suppressAutoHyphens/>
        <w:spacing w:line="100" w:lineRule="atLeast"/>
        <w:rPr>
          <w:rFonts w:eastAsia="Arial Unicode MS"/>
          <w:color w:val="000000"/>
          <w:kern w:val="1"/>
          <w:lang w:val="sr-Cyrl-RS" w:eastAsia="ar-SA"/>
        </w:rPr>
      </w:pPr>
      <w:r w:rsidRPr="00425A35">
        <w:rPr>
          <w:rFonts w:eastAsia="Arial Unicode MS"/>
          <w:color w:val="000000"/>
          <w:kern w:val="1"/>
          <w:lang w:eastAsia="ar-SA"/>
        </w:rPr>
        <w:t xml:space="preserve">Место:_____________                                                            </w:t>
      </w:r>
      <w:r>
        <w:rPr>
          <w:rFonts w:eastAsia="Arial Unicode MS"/>
          <w:color w:val="000000"/>
          <w:kern w:val="1"/>
          <w:lang w:val="sr-Cyrl-RS" w:eastAsia="ar-SA"/>
        </w:rPr>
        <w:t xml:space="preserve">              </w:t>
      </w:r>
      <w:r w:rsidRPr="00425A35">
        <w:rPr>
          <w:rFonts w:eastAsia="Arial Unicode MS"/>
          <w:color w:val="000000"/>
          <w:kern w:val="1"/>
          <w:lang w:eastAsia="ar-SA"/>
        </w:rPr>
        <w:t>Понуђач</w:t>
      </w:r>
      <w:r w:rsidRPr="00425A35">
        <w:rPr>
          <w:rFonts w:eastAsia="Arial Unicode MS"/>
          <w:color w:val="000000"/>
          <w:kern w:val="1"/>
          <w:lang w:val="sr-Cyrl-RS" w:eastAsia="ar-SA"/>
        </w:rPr>
        <w:t>:</w:t>
      </w:r>
    </w:p>
    <w:p w14:paraId="305A8235" w14:textId="77777777" w:rsidR="00357023" w:rsidRPr="00425A35" w:rsidRDefault="00357023" w:rsidP="00357023">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 xml:space="preserve">Датум:_____________                         </w:t>
      </w:r>
      <w:r>
        <w:rPr>
          <w:rFonts w:eastAsia="Arial Unicode MS"/>
          <w:color w:val="000000"/>
          <w:kern w:val="1"/>
          <w:lang w:val="sr-Cyrl-RS" w:eastAsia="ar-SA"/>
        </w:rPr>
        <w:t xml:space="preserve">                    </w:t>
      </w:r>
      <w:r w:rsidRPr="00425A35">
        <w:rPr>
          <w:rFonts w:eastAsia="Arial Unicode MS"/>
          <w:color w:val="000000"/>
          <w:kern w:val="1"/>
          <w:lang w:eastAsia="ar-SA"/>
        </w:rPr>
        <w:t xml:space="preserve">М.П.                     _____________________                                                        </w:t>
      </w:r>
    </w:p>
    <w:p w14:paraId="1B41E806" w14:textId="77777777" w:rsidR="00357023" w:rsidRPr="00425A35" w:rsidRDefault="00357023" w:rsidP="00357023">
      <w:pPr>
        <w:suppressAutoHyphens/>
        <w:spacing w:after="120" w:line="100" w:lineRule="atLeast"/>
        <w:jc w:val="both"/>
        <w:rPr>
          <w:rFonts w:eastAsia="Arial Unicode MS"/>
          <w:b/>
          <w:bCs/>
          <w:i/>
          <w:kern w:val="1"/>
          <w:lang w:val="sr-Cyrl-RS" w:eastAsia="ar-SA"/>
        </w:rPr>
      </w:pPr>
    </w:p>
    <w:p w14:paraId="4A6EED92" w14:textId="77777777" w:rsidR="00357023" w:rsidRDefault="00357023" w:rsidP="00357023">
      <w:pPr>
        <w:suppressAutoHyphens/>
        <w:spacing w:line="100" w:lineRule="atLeast"/>
        <w:jc w:val="both"/>
        <w:rPr>
          <w:rFonts w:eastAsia="Arial Unicode MS"/>
          <w:b/>
          <w:bCs/>
          <w:i/>
          <w:kern w:val="1"/>
          <w:lang w:val="sr-Latn-CS" w:eastAsia="ar-SA"/>
        </w:rPr>
      </w:pPr>
    </w:p>
    <w:p w14:paraId="1C9CC725" w14:textId="77777777" w:rsidR="00357023" w:rsidRDefault="00357023" w:rsidP="00357023">
      <w:pPr>
        <w:suppressAutoHyphens/>
        <w:spacing w:line="100" w:lineRule="atLeast"/>
        <w:jc w:val="both"/>
        <w:rPr>
          <w:rFonts w:eastAsia="Arial Unicode MS"/>
          <w:b/>
          <w:bCs/>
          <w:i/>
          <w:kern w:val="1"/>
          <w:lang w:val="sr-Latn-CS" w:eastAsia="ar-SA"/>
        </w:rPr>
      </w:pPr>
    </w:p>
    <w:p w14:paraId="45908665" w14:textId="77777777" w:rsidR="00357023" w:rsidRPr="00425A35" w:rsidRDefault="00357023" w:rsidP="00357023">
      <w:pPr>
        <w:suppressAutoHyphens/>
        <w:spacing w:line="100" w:lineRule="atLeast"/>
        <w:jc w:val="both"/>
        <w:rPr>
          <w:rFonts w:eastAsia="Arial Unicode MS"/>
          <w:bCs/>
          <w:i/>
          <w:iCs/>
          <w:kern w:val="1"/>
          <w:lang w:val="sr-Cyrl-RS" w:eastAsia="ar-SA"/>
        </w:rPr>
      </w:pPr>
      <w:r w:rsidRPr="00425A35">
        <w:rPr>
          <w:rFonts w:eastAsia="Arial Unicode MS"/>
          <w:b/>
          <w:bCs/>
          <w:i/>
          <w:kern w:val="1"/>
          <w:lang w:val="sr-Cyrl-RS" w:eastAsia="ar-SA"/>
        </w:rPr>
        <w:t>Напомена:</w:t>
      </w:r>
      <w:r w:rsidRPr="00425A35">
        <w:rPr>
          <w:rFonts w:eastAsia="Arial Unicode MS"/>
          <w:bCs/>
          <w:i/>
          <w:kern w:val="1"/>
          <w:lang w:val="sr-Cyrl-RS" w:eastAsia="ar-SA"/>
        </w:rPr>
        <w:t xml:space="preserve"> </w:t>
      </w:r>
      <w:r w:rsidRPr="00425A35">
        <w:rPr>
          <w:rFonts w:eastAsia="Arial Unicode MS"/>
          <w:b/>
          <w:bCs/>
          <w:i/>
          <w:iCs/>
          <w:kern w:val="1"/>
          <w:u w:val="single"/>
          <w:lang w:eastAsia="ar-SA"/>
        </w:rPr>
        <w:t>Уколико понуду подноси група понуђача</w:t>
      </w:r>
      <w:r w:rsidRPr="00425A35">
        <w:rPr>
          <w:rFonts w:eastAsia="Arial Unicode MS"/>
          <w:b/>
          <w:bCs/>
          <w:i/>
          <w:iCs/>
          <w:kern w:val="1"/>
          <w:u w:val="single"/>
          <w:lang w:val="sr-Cyrl-RS" w:eastAsia="ar-SA"/>
        </w:rPr>
        <w:t>,</w:t>
      </w:r>
      <w:r w:rsidRPr="00425A35">
        <w:rPr>
          <w:rFonts w:eastAsia="Arial Unicode MS"/>
          <w:bCs/>
          <w:i/>
          <w:iCs/>
          <w:kern w:val="1"/>
          <w:lang w:val="sr-Cyrl-RS" w:eastAsia="ar-SA"/>
        </w:rPr>
        <w:t xml:space="preserve"> Изјава мора бити потписана од стране овлашћеног лица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sidRPr="00425A35">
        <w:rPr>
          <w:rFonts w:eastAsia="Arial Unicode MS"/>
          <w:bCs/>
          <w:i/>
          <w:iCs/>
          <w:kern w:val="1"/>
          <w:lang w:eastAsia="ar-SA"/>
        </w:rPr>
        <w:t>понуђач</w:t>
      </w:r>
      <w:r w:rsidRPr="00425A35">
        <w:rPr>
          <w:rFonts w:eastAsia="Arial Unicode MS"/>
          <w:bCs/>
          <w:i/>
          <w:iCs/>
          <w:kern w:val="1"/>
          <w:lang w:val="sr-Cyrl-RS" w:eastAsia="ar-SA"/>
        </w:rPr>
        <w:t>а</w:t>
      </w:r>
      <w:r w:rsidRPr="00425A35">
        <w:rPr>
          <w:rFonts w:eastAsia="Arial Unicode MS"/>
          <w:bCs/>
          <w:i/>
          <w:iCs/>
          <w:kern w:val="1"/>
          <w:lang w:eastAsia="ar-SA"/>
        </w:rPr>
        <w:t xml:space="preserve"> из групе понуђача</w:t>
      </w:r>
      <w:r w:rsidRPr="00425A35">
        <w:rPr>
          <w:rFonts w:eastAsia="Arial Unicode MS"/>
          <w:bCs/>
          <w:i/>
          <w:iCs/>
          <w:kern w:val="1"/>
          <w:lang w:val="sr-Cyrl-RS" w:eastAsia="ar-SA"/>
        </w:rPr>
        <w:t xml:space="preserve"> и оверена печатом.</w:t>
      </w:r>
      <w:r w:rsidRPr="00425A35">
        <w:rPr>
          <w:rFonts w:eastAsia="Arial Unicode MS"/>
          <w:bCs/>
          <w:i/>
          <w:iCs/>
          <w:kern w:val="1"/>
          <w:lang w:eastAsia="ar-SA"/>
        </w:rPr>
        <w:t xml:space="preserve"> </w:t>
      </w:r>
    </w:p>
    <w:p w14:paraId="5480B41F" w14:textId="77777777" w:rsidR="00357023" w:rsidRPr="00425A35" w:rsidRDefault="00357023" w:rsidP="00357023">
      <w:pPr>
        <w:suppressAutoHyphens/>
        <w:spacing w:line="100" w:lineRule="atLeast"/>
        <w:jc w:val="both"/>
        <w:rPr>
          <w:rFonts w:eastAsia="Arial Unicode MS"/>
          <w:bCs/>
          <w:i/>
          <w:iCs/>
          <w:color w:val="FF0000"/>
          <w:kern w:val="1"/>
          <w:lang w:val="sr-Cyrl-RS" w:eastAsia="ar-SA"/>
        </w:rPr>
      </w:pPr>
    </w:p>
    <w:p w14:paraId="22A799D6" w14:textId="08C9880F" w:rsidR="001B3E4E" w:rsidRDefault="001B3E4E" w:rsidP="00E07A4F">
      <w:pPr>
        <w:rPr>
          <w:b/>
          <w:i/>
          <w:lang w:val="sr-Latn-CS"/>
        </w:rPr>
      </w:pPr>
    </w:p>
    <w:p w14:paraId="12C57558" w14:textId="77777777" w:rsidR="001B3E4E" w:rsidRDefault="001B3E4E" w:rsidP="00E07A4F">
      <w:pPr>
        <w:rPr>
          <w:b/>
          <w:i/>
          <w:lang w:val="sr-Latn-CS"/>
        </w:rPr>
      </w:pPr>
    </w:p>
    <w:p w14:paraId="3C337933" w14:textId="77777777" w:rsidR="001B3E4E" w:rsidRDefault="001B3E4E" w:rsidP="00E07A4F">
      <w:pPr>
        <w:rPr>
          <w:b/>
          <w:i/>
          <w:lang w:val="sr-Latn-CS"/>
        </w:rPr>
      </w:pPr>
    </w:p>
    <w:p w14:paraId="1DBD7744" w14:textId="77777777" w:rsidR="001B3E4E" w:rsidRDefault="001B3E4E" w:rsidP="00E07A4F">
      <w:pPr>
        <w:rPr>
          <w:b/>
          <w:i/>
          <w:lang w:val="sr-Latn-CS"/>
        </w:rPr>
      </w:pPr>
    </w:p>
    <w:p w14:paraId="08952819" w14:textId="77777777" w:rsidR="001B3E4E" w:rsidRDefault="001B3E4E" w:rsidP="00E07A4F">
      <w:pPr>
        <w:rPr>
          <w:b/>
          <w:i/>
          <w:lang w:val="sr-Latn-CS"/>
        </w:rPr>
      </w:pPr>
    </w:p>
    <w:p w14:paraId="5D3009FE" w14:textId="77777777" w:rsidR="001B3E4E" w:rsidRDefault="001B3E4E" w:rsidP="00E07A4F">
      <w:pPr>
        <w:rPr>
          <w:b/>
          <w:i/>
          <w:lang w:val="sr-Latn-CS"/>
        </w:rPr>
      </w:pPr>
    </w:p>
    <w:p w14:paraId="696BB99D" w14:textId="43E2CF6B" w:rsidR="00357023" w:rsidRPr="002419ED" w:rsidRDefault="00C9317F" w:rsidP="00E07A4F">
      <w:pPr>
        <w:rPr>
          <w:b/>
          <w:i/>
          <w:lang w:val="sr-Cyrl-CS"/>
        </w:rPr>
      </w:pPr>
      <w:r>
        <w:rPr>
          <w:b/>
          <w:i/>
          <w:lang w:val="sr-Latn-CS"/>
        </w:rPr>
        <w:tab/>
      </w:r>
      <w:r w:rsidR="001B3E4E">
        <w:rPr>
          <w:b/>
          <w:i/>
          <w:lang w:val="sr-Latn-CS"/>
        </w:rPr>
        <w:tab/>
      </w:r>
      <w:r w:rsidR="001B3E4E">
        <w:rPr>
          <w:b/>
          <w:i/>
          <w:lang w:val="sr-Latn-CS"/>
        </w:rPr>
        <w:tab/>
      </w:r>
      <w:r w:rsidR="001B3E4E">
        <w:rPr>
          <w:b/>
          <w:i/>
          <w:lang w:val="sr-Latn-CS"/>
        </w:rPr>
        <w:tab/>
      </w:r>
      <w:r w:rsidR="001B3E4E">
        <w:rPr>
          <w:b/>
          <w:i/>
          <w:lang w:val="sr-Latn-CS"/>
        </w:rPr>
        <w:tab/>
      </w:r>
      <w:r w:rsidR="001B3E4E">
        <w:rPr>
          <w:b/>
          <w:i/>
          <w:lang w:val="sr-Latn-CS"/>
        </w:rPr>
        <w:tab/>
      </w:r>
      <w:r w:rsidR="001B3E4E">
        <w:rPr>
          <w:b/>
          <w:i/>
          <w:lang w:val="sr-Latn-CS"/>
        </w:rPr>
        <w:tab/>
      </w:r>
      <w:r w:rsidR="001B3E4E">
        <w:rPr>
          <w:b/>
          <w:i/>
          <w:lang w:val="sr-Latn-CS"/>
        </w:rPr>
        <w:tab/>
      </w:r>
      <w:r w:rsidR="001B3E4E">
        <w:rPr>
          <w:b/>
          <w:i/>
          <w:lang w:val="sr-Latn-CS"/>
        </w:rPr>
        <w:tab/>
      </w:r>
      <w:r w:rsidR="001B3E4E">
        <w:rPr>
          <w:b/>
          <w:i/>
          <w:lang w:val="sr-Latn-CS"/>
        </w:rPr>
        <w:tab/>
      </w:r>
      <w:r w:rsidR="001B3E4E">
        <w:rPr>
          <w:b/>
          <w:i/>
          <w:lang w:val="sr-Latn-CS"/>
        </w:rPr>
        <w:tab/>
      </w:r>
      <w:r w:rsidR="001B3E4E">
        <w:rPr>
          <w:b/>
          <w:i/>
          <w:lang w:val="sr-Latn-CS"/>
        </w:rPr>
        <w:tab/>
      </w:r>
      <w:r w:rsidR="00357023" w:rsidRPr="00EB14D1">
        <w:rPr>
          <w:b/>
          <w:i/>
          <w:lang w:val="sr-Cyrl-CS"/>
        </w:rPr>
        <w:t>Образац 2а</w:t>
      </w:r>
    </w:p>
    <w:p w14:paraId="249BF446" w14:textId="77777777" w:rsidR="00E9158D" w:rsidRDefault="00E9158D" w:rsidP="00357023">
      <w:pPr>
        <w:suppressAutoHyphens/>
        <w:spacing w:line="100" w:lineRule="atLeast"/>
        <w:jc w:val="center"/>
        <w:rPr>
          <w:rFonts w:eastAsia="Arial Unicode MS"/>
          <w:b/>
          <w:bCs/>
          <w:color w:val="000000"/>
          <w:kern w:val="1"/>
          <w:lang w:eastAsia="ar-SA"/>
        </w:rPr>
      </w:pPr>
    </w:p>
    <w:p w14:paraId="12CD5876" w14:textId="77777777" w:rsidR="00357023" w:rsidRPr="00425A35" w:rsidRDefault="00357023" w:rsidP="00357023">
      <w:pPr>
        <w:suppressAutoHyphens/>
        <w:spacing w:line="100" w:lineRule="atLeast"/>
        <w:jc w:val="center"/>
        <w:rPr>
          <w:rFonts w:eastAsia="Arial Unicode MS"/>
          <w:b/>
          <w:bCs/>
          <w:color w:val="000000"/>
          <w:kern w:val="1"/>
          <w:lang w:val="sr-Cyrl-RS" w:eastAsia="ar-SA"/>
        </w:rPr>
      </w:pPr>
      <w:r w:rsidRPr="00425A35">
        <w:rPr>
          <w:rFonts w:eastAsia="Arial Unicode MS"/>
          <w:b/>
          <w:bCs/>
          <w:color w:val="000000"/>
          <w:kern w:val="1"/>
          <w:lang w:eastAsia="ar-SA"/>
        </w:rPr>
        <w:t xml:space="preserve">ИЗЈАВА </w:t>
      </w:r>
      <w:r w:rsidRPr="00425A35">
        <w:rPr>
          <w:rFonts w:eastAsia="Arial Unicode MS"/>
          <w:b/>
          <w:bCs/>
          <w:color w:val="000000"/>
          <w:kern w:val="1"/>
          <w:lang w:val="sr-Cyrl-RS" w:eastAsia="ar-SA"/>
        </w:rPr>
        <w:t>ПОДИЗВОЂАЧА</w:t>
      </w:r>
    </w:p>
    <w:p w14:paraId="6AC75339" w14:textId="4390E154" w:rsidR="00357023" w:rsidRPr="00425A35" w:rsidRDefault="00357023" w:rsidP="00357023">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 xml:space="preserve">О ИСПУЊАВАЊУ УСЛОВА ИЗ ЧЛ. </w:t>
      </w:r>
      <w:r w:rsidRPr="00E22FD6">
        <w:rPr>
          <w:rFonts w:eastAsia="Arial Unicode MS"/>
          <w:b/>
          <w:bCs/>
          <w:color w:val="000000"/>
          <w:kern w:val="1"/>
          <w:lang w:eastAsia="ar-SA"/>
        </w:rPr>
        <w:t>75.</w:t>
      </w:r>
      <w:r w:rsidRPr="00E22FD6">
        <w:rPr>
          <w:rFonts w:eastAsia="Arial Unicode MS"/>
          <w:b/>
          <w:bCs/>
          <w:color w:val="000000"/>
          <w:kern w:val="1"/>
          <w:lang w:val="sr-Cyrl-CS" w:eastAsia="ar-SA"/>
        </w:rPr>
        <w:t xml:space="preserve"> </w:t>
      </w:r>
      <w:r w:rsidRPr="00A90713">
        <w:rPr>
          <w:rFonts w:eastAsia="Arial Unicode MS"/>
          <w:b/>
          <w:bCs/>
          <w:color w:val="000000"/>
          <w:kern w:val="1"/>
          <w:lang w:val="sr-Cyrl-CS" w:eastAsia="ar-SA"/>
        </w:rPr>
        <w:t xml:space="preserve"> </w:t>
      </w:r>
      <w:r w:rsidR="00D906A6">
        <w:rPr>
          <w:rFonts w:eastAsia="Arial Unicode MS"/>
          <w:b/>
          <w:bCs/>
          <w:color w:val="000000"/>
          <w:kern w:val="1"/>
          <w:lang w:val="sr-Cyrl-CS" w:eastAsia="ar-SA"/>
        </w:rPr>
        <w:t xml:space="preserve">Став 1 </w:t>
      </w:r>
      <w:r w:rsidRPr="00A90713">
        <w:rPr>
          <w:rFonts w:eastAsia="Arial Unicode MS"/>
          <w:b/>
          <w:bCs/>
          <w:color w:val="000000"/>
          <w:kern w:val="1"/>
          <w:lang w:val="sr-Cyrl-CS" w:eastAsia="ar-SA"/>
        </w:rPr>
        <w:t>З</w:t>
      </w:r>
      <w:r w:rsidRPr="00A90713">
        <w:rPr>
          <w:rFonts w:eastAsia="Arial Unicode MS"/>
          <w:b/>
          <w:bCs/>
          <w:color w:val="000000"/>
          <w:kern w:val="1"/>
          <w:lang w:eastAsia="ar-SA"/>
        </w:rPr>
        <w:t>АКОНА</w:t>
      </w:r>
      <w:r w:rsidRPr="00425A35">
        <w:rPr>
          <w:rFonts w:eastAsia="Arial Unicode MS"/>
          <w:b/>
          <w:bCs/>
          <w:color w:val="000000"/>
          <w:kern w:val="1"/>
          <w:lang w:eastAsia="ar-SA"/>
        </w:rPr>
        <w:t xml:space="preserve"> У ПОСТУПКУ ЈАВНЕ</w:t>
      </w:r>
    </w:p>
    <w:p w14:paraId="7BD09FEC" w14:textId="77777777" w:rsidR="00357023" w:rsidRPr="00425A35" w:rsidRDefault="00357023" w:rsidP="00357023">
      <w:pPr>
        <w:suppressAutoHyphens/>
        <w:spacing w:line="100" w:lineRule="atLeast"/>
        <w:jc w:val="center"/>
        <w:rPr>
          <w:rFonts w:eastAsia="Arial Unicode MS"/>
          <w:b/>
          <w:bCs/>
          <w:color w:val="000000"/>
          <w:kern w:val="1"/>
          <w:lang w:eastAsia="ar-SA"/>
        </w:rPr>
      </w:pPr>
      <w:r w:rsidRPr="00425A35">
        <w:rPr>
          <w:rFonts w:eastAsia="Arial Unicode MS"/>
          <w:b/>
          <w:bCs/>
          <w:color w:val="000000"/>
          <w:kern w:val="1"/>
          <w:lang w:eastAsia="ar-SA"/>
        </w:rPr>
        <w:t>НАБАВКЕ МАЛЕ ВРЕДНОСТИ</w:t>
      </w:r>
    </w:p>
    <w:p w14:paraId="0D94286F" w14:textId="77777777" w:rsidR="00357023" w:rsidRPr="00425A35" w:rsidRDefault="00357023" w:rsidP="00357023">
      <w:pPr>
        <w:suppressAutoHyphens/>
        <w:spacing w:line="100" w:lineRule="atLeast"/>
        <w:jc w:val="center"/>
        <w:rPr>
          <w:rFonts w:eastAsia="Arial Unicode MS"/>
          <w:b/>
          <w:bCs/>
          <w:color w:val="000000"/>
          <w:kern w:val="1"/>
          <w:lang w:eastAsia="ar-SA"/>
        </w:rPr>
      </w:pPr>
    </w:p>
    <w:p w14:paraId="07DFDC01" w14:textId="77777777" w:rsidR="00357023" w:rsidRPr="00425A35" w:rsidRDefault="00357023" w:rsidP="00357023">
      <w:pPr>
        <w:suppressAutoHyphens/>
        <w:spacing w:line="100" w:lineRule="atLeast"/>
        <w:jc w:val="center"/>
        <w:rPr>
          <w:rFonts w:eastAsia="Arial Unicode MS"/>
          <w:b/>
          <w:bCs/>
          <w:color w:val="000000"/>
          <w:kern w:val="1"/>
          <w:lang w:eastAsia="ar-SA"/>
        </w:rPr>
      </w:pPr>
    </w:p>
    <w:p w14:paraId="3207D640" w14:textId="77777777" w:rsidR="00357023" w:rsidRPr="00425A35" w:rsidRDefault="00357023" w:rsidP="00357023">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425A35">
        <w:rPr>
          <w:rFonts w:eastAsia="Arial Unicode MS"/>
          <w:color w:val="000000"/>
          <w:kern w:val="1"/>
          <w:lang w:val="sr-Cyrl-CS" w:eastAsia="ar-SA"/>
        </w:rPr>
        <w:t xml:space="preserve">као заступник подизвођача, </w:t>
      </w:r>
      <w:r w:rsidRPr="00425A35">
        <w:rPr>
          <w:rFonts w:eastAsia="Arial Unicode MS"/>
          <w:color w:val="000000"/>
          <w:kern w:val="1"/>
          <w:lang w:eastAsia="ar-SA"/>
        </w:rPr>
        <w:t>дајем следећу</w:t>
      </w:r>
    </w:p>
    <w:p w14:paraId="71B31E74" w14:textId="77777777" w:rsidR="00357023" w:rsidRPr="00425A35" w:rsidRDefault="00357023" w:rsidP="00357023">
      <w:pPr>
        <w:suppressAutoHyphens/>
        <w:spacing w:line="100" w:lineRule="atLeast"/>
        <w:jc w:val="both"/>
        <w:rPr>
          <w:rFonts w:eastAsia="Arial Unicode MS"/>
          <w:color w:val="000000"/>
          <w:kern w:val="1"/>
          <w:lang w:eastAsia="ar-SA"/>
        </w:rPr>
      </w:pP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r w:rsidRPr="00425A35">
        <w:rPr>
          <w:rFonts w:eastAsia="Arial Unicode MS"/>
          <w:color w:val="000000"/>
          <w:kern w:val="1"/>
          <w:lang w:eastAsia="ar-SA"/>
        </w:rPr>
        <w:tab/>
      </w:r>
    </w:p>
    <w:p w14:paraId="7FA433BC" w14:textId="77777777" w:rsidR="00357023" w:rsidRPr="00425A35" w:rsidRDefault="00357023" w:rsidP="00357023">
      <w:pPr>
        <w:suppressAutoHyphens/>
        <w:spacing w:line="100" w:lineRule="atLeast"/>
        <w:jc w:val="both"/>
        <w:rPr>
          <w:rFonts w:eastAsia="Arial Unicode MS"/>
          <w:color w:val="000000"/>
          <w:kern w:val="1"/>
          <w:lang w:eastAsia="ar-SA"/>
        </w:rPr>
      </w:pPr>
    </w:p>
    <w:p w14:paraId="5961AD34" w14:textId="77777777" w:rsidR="00357023" w:rsidRPr="00425A35" w:rsidRDefault="00357023" w:rsidP="00357023">
      <w:pPr>
        <w:suppressAutoHyphens/>
        <w:spacing w:line="100" w:lineRule="atLeast"/>
        <w:jc w:val="center"/>
        <w:rPr>
          <w:rFonts w:eastAsia="Arial Unicode MS"/>
          <w:b/>
          <w:color w:val="000000"/>
          <w:kern w:val="1"/>
          <w:lang w:eastAsia="ar-SA"/>
        </w:rPr>
      </w:pPr>
      <w:r w:rsidRPr="00425A35">
        <w:rPr>
          <w:rFonts w:eastAsia="Arial Unicode MS"/>
          <w:b/>
          <w:color w:val="000000"/>
          <w:kern w:val="1"/>
          <w:lang w:eastAsia="ar-SA"/>
        </w:rPr>
        <w:t>И З Ј А В У</w:t>
      </w:r>
    </w:p>
    <w:p w14:paraId="133E921D" w14:textId="77777777" w:rsidR="00357023" w:rsidRPr="00425A35" w:rsidRDefault="00357023" w:rsidP="00357023">
      <w:pPr>
        <w:suppressAutoHyphens/>
        <w:spacing w:line="100" w:lineRule="atLeast"/>
        <w:jc w:val="center"/>
        <w:rPr>
          <w:rFonts w:eastAsia="Arial Unicode MS"/>
          <w:color w:val="000000"/>
          <w:kern w:val="1"/>
          <w:lang w:eastAsia="ar-SA"/>
        </w:rPr>
      </w:pPr>
    </w:p>
    <w:p w14:paraId="62781D6D" w14:textId="4C5BD752" w:rsidR="00357023" w:rsidRPr="00425A35" w:rsidRDefault="00357023" w:rsidP="00357023">
      <w:pPr>
        <w:suppressAutoHyphens/>
        <w:spacing w:line="100" w:lineRule="atLeast"/>
        <w:jc w:val="both"/>
        <w:rPr>
          <w:rFonts w:eastAsia="Arial Unicode MS"/>
          <w:iCs/>
          <w:color w:val="000000"/>
          <w:kern w:val="1"/>
          <w:lang w:val="sr-Cyrl-CS" w:eastAsia="ar-SA"/>
        </w:rPr>
      </w:pPr>
      <w:r w:rsidRPr="00425A35">
        <w:rPr>
          <w:rFonts w:eastAsia="Arial Unicode MS"/>
          <w:color w:val="000000"/>
          <w:kern w:val="1"/>
          <w:lang w:val="sr-Cyrl-RS" w:eastAsia="ar-SA"/>
        </w:rPr>
        <w:t>Подизвођач</w:t>
      </w:r>
      <w:r w:rsidRPr="00425A35">
        <w:rPr>
          <w:rFonts w:eastAsia="Arial Unicode MS"/>
          <w:i/>
          <w:color w:val="000000"/>
          <w:kern w:val="1"/>
          <w:lang w:val="sr-Cyrl-RS" w:eastAsia="ar-SA"/>
        </w:rPr>
        <w:t>_____________________________________</w:t>
      </w:r>
      <w:r w:rsidRPr="00425A35">
        <w:rPr>
          <w:rFonts w:eastAsia="Arial Unicode MS"/>
          <w:color w:val="000000"/>
          <w:kern w:val="1"/>
          <w:lang w:val="sr-Cyrl-RS" w:eastAsia="ar-SA"/>
        </w:rPr>
        <w:t>_______</w:t>
      </w:r>
      <w:r w:rsidRPr="00425A35">
        <w:rPr>
          <w:rFonts w:eastAsia="Arial Unicode MS"/>
          <w:i/>
          <w:iCs/>
          <w:color w:val="000000"/>
          <w:kern w:val="1"/>
          <w:lang w:eastAsia="ar-SA"/>
        </w:rPr>
        <w:t>[</w:t>
      </w:r>
      <w:r w:rsidRPr="00425A35">
        <w:rPr>
          <w:rFonts w:eastAsia="Arial Unicode MS"/>
          <w:i/>
          <w:color w:val="000000"/>
          <w:kern w:val="1"/>
          <w:lang w:eastAsia="ar-SA"/>
        </w:rPr>
        <w:t xml:space="preserve">навести </w:t>
      </w:r>
      <w:r w:rsidRPr="00425A35">
        <w:rPr>
          <w:rFonts w:eastAsia="Arial Unicode MS"/>
          <w:i/>
          <w:color w:val="000000"/>
          <w:kern w:val="1"/>
          <w:lang w:val="sr-Cyrl-RS" w:eastAsia="ar-SA"/>
        </w:rPr>
        <w:t>назив подизвођача</w:t>
      </w:r>
      <w:r w:rsidRPr="00425A35">
        <w:rPr>
          <w:rFonts w:eastAsia="Arial Unicode MS"/>
          <w:i/>
          <w:iCs/>
          <w:color w:val="000000"/>
          <w:kern w:val="1"/>
          <w:lang w:eastAsia="ar-SA"/>
        </w:rPr>
        <w:t>]</w:t>
      </w:r>
      <w:r w:rsidRPr="00425A35">
        <w:rPr>
          <w:rFonts w:eastAsia="Arial Unicode MS"/>
          <w:i/>
          <w:color w:val="000000"/>
          <w:kern w:val="1"/>
          <w:lang w:val="sr-Cyrl-CS" w:eastAsia="ar-SA"/>
        </w:rPr>
        <w:t xml:space="preserve"> </w:t>
      </w:r>
      <w:r w:rsidRPr="00425A35">
        <w:rPr>
          <w:rFonts w:eastAsia="Arial Unicode MS"/>
          <w:color w:val="000000"/>
          <w:kern w:val="1"/>
          <w:lang w:eastAsia="ar-SA"/>
        </w:rPr>
        <w:t>у поступку јавне набавке</w:t>
      </w:r>
      <w:r w:rsidR="009570CE">
        <w:rPr>
          <w:rFonts w:eastAsia="Arial Unicode MS"/>
          <w:color w:val="000000"/>
          <w:kern w:val="1"/>
          <w:lang w:val="sr-Cyrl-CS" w:eastAsia="ar-SA"/>
        </w:rPr>
        <w:t xml:space="preserve"> услуга интеренета за потребе ЈУП „Истраживанје и ра</w:t>
      </w:r>
      <w:r w:rsidR="00846AD2">
        <w:rPr>
          <w:rFonts w:eastAsia="Arial Unicode MS"/>
          <w:color w:val="000000"/>
          <w:kern w:val="1"/>
          <w:lang w:val="sr-Cyrl-CS" w:eastAsia="ar-SA"/>
        </w:rPr>
        <w:t>звој“ д.о.о. Београд</w:t>
      </w:r>
      <w:r w:rsidRPr="00425A35">
        <w:rPr>
          <w:rFonts w:eastAsia="Arial Unicode MS"/>
          <w:i/>
          <w:color w:val="000000"/>
          <w:kern w:val="1"/>
          <w:lang w:val="sr-Cyrl-CS" w:eastAsia="ar-SA"/>
        </w:rPr>
        <w:t xml:space="preserve"> </w:t>
      </w:r>
      <w:r w:rsidRPr="00425A35">
        <w:rPr>
          <w:rFonts w:eastAsia="Arial Unicode MS"/>
          <w:color w:val="000000"/>
          <w:kern w:val="1"/>
          <w:lang w:val="sr-Cyrl-CS" w:eastAsia="ar-SA"/>
        </w:rPr>
        <w:t>б</w:t>
      </w:r>
      <w:r w:rsidRPr="00425A35">
        <w:rPr>
          <w:rFonts w:eastAsia="Arial Unicode MS"/>
          <w:color w:val="000000"/>
          <w:kern w:val="1"/>
          <w:lang w:eastAsia="ar-SA"/>
        </w:rPr>
        <w:t>р</w:t>
      </w:r>
      <w:r w:rsidRPr="00425A35">
        <w:rPr>
          <w:rFonts w:eastAsia="Arial Unicode MS"/>
          <w:color w:val="000000"/>
          <w:kern w:val="1"/>
          <w:lang w:val="sr-Cyrl-RS" w:eastAsia="ar-SA"/>
        </w:rPr>
        <w:t>ој</w:t>
      </w:r>
      <w:r>
        <w:rPr>
          <w:rFonts w:eastAsia="Arial Unicode MS"/>
          <w:color w:val="000000"/>
          <w:kern w:val="1"/>
          <w:lang w:val="sr-Cyrl-CS" w:eastAsia="ar-SA"/>
        </w:rPr>
        <w:t xml:space="preserve"> </w:t>
      </w:r>
      <w:r w:rsidR="00846AD2">
        <w:rPr>
          <w:rFonts w:eastAsia="Arial Unicode MS"/>
          <w:color w:val="000000"/>
          <w:kern w:val="1"/>
          <w:lang w:eastAsia="ar-SA"/>
        </w:rPr>
        <w:t>ЈНМВ/</w:t>
      </w:r>
      <w:r w:rsidR="00846AD2">
        <w:rPr>
          <w:rFonts w:eastAsia="Arial Unicode MS"/>
          <w:color w:val="000000"/>
          <w:kern w:val="1"/>
          <w:lang w:val="sr-Cyrl-CS" w:eastAsia="ar-SA"/>
        </w:rPr>
        <w:t>0</w:t>
      </w:r>
      <w:r w:rsidR="00846AD2">
        <w:rPr>
          <w:rFonts w:eastAsia="Arial Unicode MS"/>
          <w:color w:val="000000"/>
          <w:kern w:val="1"/>
          <w:lang w:eastAsia="ar-SA"/>
        </w:rPr>
        <w:t>7-2016/У</w:t>
      </w:r>
      <w:r w:rsidR="00846AD2">
        <w:rPr>
          <w:rFonts w:eastAsia="Arial Unicode MS"/>
          <w:i/>
          <w:iCs/>
          <w:color w:val="000000"/>
          <w:kern w:val="1"/>
          <w:lang w:val="sr-Cyrl-CS" w:eastAsia="ar-SA"/>
        </w:rPr>
        <w:t xml:space="preserve"> </w:t>
      </w:r>
      <w:r>
        <w:rPr>
          <w:rFonts w:eastAsia="Arial Unicode MS"/>
          <w:color w:val="000000"/>
          <w:kern w:val="1"/>
          <w:lang w:val="sr-Cyrl-CS" w:eastAsia="ar-SA"/>
        </w:rPr>
        <w:t>и</w:t>
      </w:r>
      <w:r>
        <w:rPr>
          <w:rFonts w:eastAsia="Arial Unicode MS"/>
          <w:color w:val="000000"/>
          <w:kern w:val="1"/>
          <w:lang w:eastAsia="ar-SA"/>
        </w:rPr>
        <w:t>спуњава услове из чл</w:t>
      </w:r>
      <w:r w:rsidRPr="009E2EA3">
        <w:rPr>
          <w:rFonts w:eastAsia="Arial Unicode MS"/>
          <w:color w:val="000000"/>
          <w:kern w:val="1"/>
          <w:lang w:eastAsia="ar-SA"/>
        </w:rPr>
        <w:t>. 75</w:t>
      </w:r>
      <w:r w:rsidRPr="009E2EA3">
        <w:rPr>
          <w:rFonts w:eastAsia="Arial Unicode MS"/>
          <w:color w:val="000000"/>
          <w:kern w:val="1"/>
          <w:lang w:val="sr-Cyrl-CS" w:eastAsia="ar-SA"/>
        </w:rPr>
        <w:t>.</w:t>
      </w:r>
      <w:r w:rsidRPr="00A90713">
        <w:rPr>
          <w:rFonts w:eastAsia="Arial Unicode MS"/>
          <w:color w:val="000000"/>
          <w:kern w:val="1"/>
          <w:lang w:val="sr-Cyrl-CS" w:eastAsia="ar-SA"/>
        </w:rPr>
        <w:t xml:space="preserve"> </w:t>
      </w:r>
      <w:r w:rsidRPr="00A90713">
        <w:rPr>
          <w:rFonts w:eastAsia="Arial Unicode MS"/>
          <w:color w:val="000000"/>
          <w:kern w:val="1"/>
          <w:lang w:eastAsia="ar-SA"/>
        </w:rPr>
        <w:t>Закона</w:t>
      </w:r>
      <w:r w:rsidRPr="00425A35">
        <w:rPr>
          <w:rFonts w:eastAsia="Arial Unicode MS"/>
          <w:color w:val="000000"/>
          <w:kern w:val="1"/>
          <w:lang w:eastAsia="ar-SA"/>
        </w:rPr>
        <w:t>, дефинисане конкурсном документацијом</w:t>
      </w:r>
      <w:r w:rsidRPr="00425A35">
        <w:rPr>
          <w:rFonts w:eastAsia="Arial Unicode MS"/>
          <w:color w:val="000000"/>
          <w:kern w:val="1"/>
          <w:lang w:val="ru-RU" w:eastAsia="ar-SA"/>
        </w:rPr>
        <w:t xml:space="preserve"> </w:t>
      </w:r>
      <w:r w:rsidRPr="00425A35">
        <w:rPr>
          <w:rFonts w:eastAsia="Arial Unicode MS"/>
          <w:color w:val="000000"/>
          <w:kern w:val="1"/>
          <w:lang w:eastAsia="ar-SA"/>
        </w:rPr>
        <w:t>за предметну јавну набавку</w:t>
      </w:r>
      <w:r w:rsidRPr="00425A35">
        <w:rPr>
          <w:rFonts w:eastAsia="Arial Unicode MS"/>
          <w:color w:val="000000"/>
          <w:kern w:val="1"/>
          <w:lang w:val="sr-Cyrl-CS" w:eastAsia="ar-SA"/>
        </w:rPr>
        <w:t>,</w:t>
      </w:r>
      <w:r w:rsidRPr="00425A35">
        <w:rPr>
          <w:rFonts w:eastAsia="Arial Unicode MS"/>
          <w:color w:val="000000"/>
          <w:kern w:val="1"/>
          <w:lang w:eastAsia="ar-SA"/>
        </w:rPr>
        <w:t xml:space="preserve"> и то:</w:t>
      </w:r>
    </w:p>
    <w:p w14:paraId="350DD5F6" w14:textId="77777777" w:rsidR="00357023" w:rsidRPr="00425A35" w:rsidRDefault="00357023" w:rsidP="00357023">
      <w:pPr>
        <w:numPr>
          <w:ilvl w:val="0"/>
          <w:numId w:val="42"/>
        </w:numPr>
        <w:suppressAutoHyphens/>
        <w:spacing w:line="100" w:lineRule="atLeast"/>
        <w:jc w:val="both"/>
        <w:rPr>
          <w:rFonts w:eastAsia="Arial Unicode MS"/>
          <w:iCs/>
          <w:color w:val="000000"/>
          <w:kern w:val="1"/>
          <w:lang w:val="sr-Cyrl-CS" w:eastAsia="ar-SA"/>
        </w:rPr>
      </w:pPr>
      <w:r w:rsidRPr="00425A35">
        <w:rPr>
          <w:rFonts w:eastAsia="Arial Unicode MS"/>
          <w:iCs/>
          <w:color w:val="000000"/>
          <w:kern w:val="1"/>
          <w:lang w:val="sr-Cyrl-CS" w:eastAsia="ar-SA"/>
        </w:rPr>
        <w:t>Подизвођач је р</w:t>
      </w:r>
      <w:r w:rsidRPr="00425A35">
        <w:rPr>
          <w:rFonts w:eastAsia="Arial Unicode MS"/>
          <w:iCs/>
          <w:color w:val="000000"/>
          <w:kern w:val="1"/>
          <w:lang w:eastAsia="ar-SA"/>
        </w:rPr>
        <w:t>егистрован код надлежног органа, односно уписан у одговарајући регистар;</w:t>
      </w:r>
    </w:p>
    <w:p w14:paraId="6ED5FF67" w14:textId="77777777" w:rsidR="00357023" w:rsidRPr="00425A35" w:rsidRDefault="00357023" w:rsidP="00357023">
      <w:pPr>
        <w:numPr>
          <w:ilvl w:val="0"/>
          <w:numId w:val="42"/>
        </w:numPr>
        <w:suppressAutoHyphens/>
        <w:spacing w:line="100" w:lineRule="atLeast"/>
        <w:jc w:val="both"/>
        <w:rPr>
          <w:rFonts w:eastAsia="Arial Unicode MS"/>
          <w:bCs/>
          <w:iCs/>
          <w:color w:val="000000"/>
          <w:kern w:val="1"/>
          <w:lang w:val="sr-Cyrl-CS" w:eastAsia="ar-SA"/>
        </w:rPr>
      </w:pPr>
      <w:r w:rsidRPr="00425A35">
        <w:rPr>
          <w:rFonts w:eastAsia="Arial Unicode MS"/>
          <w:iCs/>
          <w:color w:val="000000"/>
          <w:kern w:val="1"/>
          <w:lang w:val="sr-Cyrl-CS" w:eastAsia="ar-SA"/>
        </w:rPr>
        <w:t>П</w:t>
      </w:r>
      <w:r w:rsidRPr="00425A35">
        <w:rPr>
          <w:rFonts w:eastAsia="Arial Unicode MS"/>
          <w:color w:val="000000"/>
          <w:kern w:val="1"/>
          <w:lang w:val="sr-Cyrl-CS" w:eastAsia="ar-SA"/>
        </w:rPr>
        <w:t>одизвођач</w:t>
      </w:r>
      <w:r w:rsidRPr="00425A35">
        <w:rPr>
          <w:rFonts w:eastAsia="Arial Unicode MS"/>
          <w:iCs/>
          <w:color w:val="000000"/>
          <w:kern w:val="1"/>
          <w:lang w:val="sr-Cyrl-CS" w:eastAsia="ar-SA"/>
        </w:rPr>
        <w:t xml:space="preserve"> и његов </w:t>
      </w:r>
      <w:r w:rsidRPr="008175E2">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425A35">
        <w:rPr>
          <w:rFonts w:eastAsia="Arial Unicode MS"/>
          <w:color w:val="000000"/>
          <w:kern w:val="1"/>
          <w:lang w:eastAsia="ar-SA"/>
        </w:rPr>
        <w:t>;</w:t>
      </w:r>
    </w:p>
    <w:p w14:paraId="22B405BC" w14:textId="77777777" w:rsidR="00357023" w:rsidRPr="00A90713" w:rsidRDefault="00357023" w:rsidP="00357023">
      <w:pPr>
        <w:numPr>
          <w:ilvl w:val="0"/>
          <w:numId w:val="42"/>
        </w:numPr>
        <w:suppressAutoHyphens/>
        <w:spacing w:line="100" w:lineRule="atLeast"/>
        <w:jc w:val="both"/>
        <w:rPr>
          <w:rFonts w:eastAsia="Arial Unicode MS"/>
          <w:kern w:val="1"/>
          <w:lang w:val="sr-Cyrl-CS" w:eastAsia="ar-SA"/>
        </w:rPr>
      </w:pPr>
      <w:r w:rsidRPr="00425A35">
        <w:rPr>
          <w:rFonts w:eastAsia="Arial Unicode MS"/>
          <w:bCs/>
          <w:iCs/>
          <w:color w:val="000000"/>
          <w:kern w:val="1"/>
          <w:lang w:val="sr-Cyrl-CS" w:eastAsia="ar-SA"/>
        </w:rPr>
        <w:t>Подизвођач је и</w:t>
      </w:r>
      <w:r w:rsidRPr="00425A35">
        <w:rPr>
          <w:rFonts w:eastAsia="Arial Unicode MS"/>
          <w:bCs/>
          <w:iCs/>
          <w:color w:val="000000"/>
          <w:kern w:val="1"/>
          <w:lang w:eastAsia="ar-SA"/>
        </w:rPr>
        <w:t xml:space="preserve">змирио </w:t>
      </w:r>
      <w:r w:rsidRPr="00425A35">
        <w:rPr>
          <w:rFonts w:eastAsia="Arial Unicode MS"/>
          <w:color w:val="000000"/>
          <w:kern w:val="1"/>
          <w:lang w:eastAsia="ar-SA"/>
        </w:rPr>
        <w:t>доспеле порезе, доприносе и друге јавне дажбине у складу са прописима Републике Србије (</w:t>
      </w:r>
      <w:r w:rsidRPr="00425A35">
        <w:rPr>
          <w:rFonts w:eastAsia="Arial Unicode MS"/>
          <w:i/>
          <w:color w:val="000000"/>
          <w:kern w:val="1"/>
          <w:lang w:eastAsia="ar-SA"/>
        </w:rPr>
        <w:t xml:space="preserve">или стране државе када има седиште на њеној </w:t>
      </w:r>
      <w:r w:rsidRPr="00E22FD6">
        <w:rPr>
          <w:rFonts w:eastAsia="Arial Unicode MS"/>
          <w:i/>
          <w:color w:val="000000"/>
          <w:kern w:val="1"/>
          <w:lang w:eastAsia="ar-SA"/>
        </w:rPr>
        <w:t>територији)</w:t>
      </w:r>
    </w:p>
    <w:p w14:paraId="6F4CC5C0" w14:textId="77777777" w:rsidR="00357023" w:rsidRPr="00801DB2" w:rsidRDefault="00357023" w:rsidP="00357023">
      <w:pPr>
        <w:suppressAutoHyphens/>
        <w:spacing w:line="100" w:lineRule="atLeast"/>
        <w:ind w:left="1440"/>
        <w:jc w:val="both"/>
        <w:rPr>
          <w:rFonts w:eastAsia="Arial Unicode MS"/>
          <w:color w:val="000000"/>
          <w:kern w:val="1"/>
          <w:highlight w:val="yellow"/>
          <w:lang w:val="sr-Latn-CS" w:eastAsia="ar-SA"/>
        </w:rPr>
      </w:pPr>
    </w:p>
    <w:p w14:paraId="6F4B4963" w14:textId="77777777" w:rsidR="00357023" w:rsidRDefault="00357023" w:rsidP="00357023">
      <w:pPr>
        <w:suppressAutoHyphens/>
        <w:spacing w:line="100" w:lineRule="atLeast"/>
        <w:jc w:val="both"/>
        <w:rPr>
          <w:rFonts w:eastAsia="Arial Unicode MS"/>
          <w:color w:val="000000"/>
          <w:kern w:val="1"/>
          <w:lang w:val="sr-Cyrl-CS" w:eastAsia="ar-SA"/>
        </w:rPr>
      </w:pPr>
    </w:p>
    <w:p w14:paraId="364B57DF" w14:textId="77777777" w:rsidR="00357023" w:rsidRPr="00425A35" w:rsidRDefault="00357023" w:rsidP="00357023">
      <w:pPr>
        <w:suppressAutoHyphens/>
        <w:spacing w:line="100" w:lineRule="atLeast"/>
        <w:jc w:val="both"/>
        <w:rPr>
          <w:rFonts w:eastAsia="Arial Unicode MS"/>
          <w:i/>
          <w:color w:val="000000"/>
          <w:kern w:val="1"/>
          <w:lang w:val="sr-Cyrl-CS" w:eastAsia="ar-SA"/>
        </w:rPr>
      </w:pPr>
    </w:p>
    <w:p w14:paraId="0376D810" w14:textId="77777777" w:rsidR="00357023" w:rsidRPr="00425A35" w:rsidRDefault="00357023" w:rsidP="00357023">
      <w:pPr>
        <w:suppressAutoHyphens/>
        <w:spacing w:line="100" w:lineRule="atLeast"/>
        <w:rPr>
          <w:rFonts w:eastAsia="Arial Unicode MS"/>
          <w:color w:val="000000"/>
          <w:kern w:val="1"/>
          <w:lang w:eastAsia="ar-SA"/>
        </w:rPr>
      </w:pPr>
      <w:r w:rsidRPr="00425A35">
        <w:rPr>
          <w:rFonts w:eastAsia="Arial Unicode MS"/>
          <w:color w:val="000000"/>
          <w:kern w:val="1"/>
          <w:lang w:eastAsia="ar-SA"/>
        </w:rPr>
        <w:t xml:space="preserve">Место:_____________                                                           </w:t>
      </w:r>
      <w:r>
        <w:rPr>
          <w:rFonts w:eastAsia="Arial Unicode MS"/>
          <w:color w:val="000000"/>
          <w:kern w:val="1"/>
          <w:lang w:val="sr-Cyrl-RS" w:eastAsia="ar-SA"/>
        </w:rPr>
        <w:t xml:space="preserve">                    </w:t>
      </w:r>
      <w:r w:rsidRPr="00425A35">
        <w:rPr>
          <w:rFonts w:eastAsia="Arial Unicode MS"/>
          <w:color w:val="000000"/>
          <w:kern w:val="1"/>
          <w:lang w:eastAsia="ar-SA"/>
        </w:rPr>
        <w:t xml:space="preserve"> П</w:t>
      </w:r>
      <w:r w:rsidRPr="00425A35">
        <w:rPr>
          <w:rFonts w:eastAsia="Arial Unicode MS"/>
          <w:i/>
          <w:color w:val="000000"/>
          <w:kern w:val="1"/>
          <w:lang w:val="sr-Cyrl-RS" w:eastAsia="ar-SA"/>
        </w:rPr>
        <w:t>одизвођач</w:t>
      </w:r>
      <w:r w:rsidRPr="00425A35">
        <w:rPr>
          <w:rFonts w:eastAsia="Arial Unicode MS"/>
          <w:color w:val="000000"/>
          <w:kern w:val="1"/>
          <w:lang w:eastAsia="ar-SA"/>
        </w:rPr>
        <w:t>:</w:t>
      </w:r>
    </w:p>
    <w:p w14:paraId="014B8D52" w14:textId="77777777" w:rsidR="00357023" w:rsidRPr="00425A35" w:rsidRDefault="00357023" w:rsidP="00357023">
      <w:pPr>
        <w:suppressAutoHyphens/>
        <w:spacing w:line="100" w:lineRule="atLeast"/>
        <w:rPr>
          <w:rFonts w:eastAsia="Arial Unicode MS"/>
          <w:b/>
          <w:bCs/>
          <w:i/>
          <w:kern w:val="1"/>
          <w:lang w:val="sr-Cyrl-RS" w:eastAsia="ar-SA"/>
        </w:rPr>
      </w:pPr>
      <w:r w:rsidRPr="00425A35">
        <w:rPr>
          <w:rFonts w:eastAsia="Arial Unicode MS"/>
          <w:color w:val="000000"/>
          <w:kern w:val="1"/>
          <w:lang w:eastAsia="ar-SA"/>
        </w:rPr>
        <w:t xml:space="preserve">Датум:_____________                         М.П.                     </w:t>
      </w:r>
      <w:r>
        <w:rPr>
          <w:rFonts w:eastAsia="Arial Unicode MS"/>
          <w:color w:val="000000"/>
          <w:kern w:val="1"/>
          <w:lang w:val="sr-Cyrl-CS" w:eastAsia="ar-SA"/>
        </w:rPr>
        <w:t xml:space="preserve">                          </w:t>
      </w:r>
      <w:r w:rsidRPr="00425A35">
        <w:rPr>
          <w:rFonts w:eastAsia="Arial Unicode MS"/>
          <w:color w:val="000000"/>
          <w:kern w:val="1"/>
          <w:lang w:eastAsia="ar-SA"/>
        </w:rPr>
        <w:t xml:space="preserve">_____________________                                                        </w:t>
      </w:r>
    </w:p>
    <w:p w14:paraId="280F55C6" w14:textId="77777777" w:rsidR="00357023" w:rsidRDefault="00357023" w:rsidP="00357023">
      <w:pPr>
        <w:suppressAutoHyphens/>
        <w:spacing w:line="100" w:lineRule="atLeast"/>
        <w:jc w:val="both"/>
        <w:rPr>
          <w:rFonts w:eastAsia="Arial Unicode MS"/>
          <w:b/>
          <w:bCs/>
          <w:i/>
          <w:iCs/>
          <w:kern w:val="1"/>
          <w:u w:val="single"/>
          <w:lang w:eastAsia="ar-SA"/>
        </w:rPr>
      </w:pPr>
    </w:p>
    <w:p w14:paraId="6F5A52C3" w14:textId="77777777" w:rsidR="00357023" w:rsidRDefault="00357023" w:rsidP="00357023">
      <w:pPr>
        <w:suppressAutoHyphens/>
        <w:spacing w:line="100" w:lineRule="atLeast"/>
        <w:jc w:val="both"/>
        <w:rPr>
          <w:rFonts w:eastAsia="Arial Unicode MS"/>
          <w:b/>
          <w:bCs/>
          <w:i/>
          <w:iCs/>
          <w:kern w:val="1"/>
          <w:u w:val="single"/>
          <w:lang w:eastAsia="ar-SA"/>
        </w:rPr>
      </w:pPr>
    </w:p>
    <w:p w14:paraId="1AC19AF1" w14:textId="7725E7C4" w:rsidR="00EF3000" w:rsidRDefault="00357023" w:rsidP="00357023">
      <w:pPr>
        <w:tabs>
          <w:tab w:val="left" w:pos="4455"/>
        </w:tabs>
        <w:rPr>
          <w:sz w:val="22"/>
          <w:szCs w:val="22"/>
          <w:lang w:val="sr-Cyrl-CS"/>
        </w:rPr>
      </w:pPr>
      <w:r w:rsidRPr="00425A35">
        <w:rPr>
          <w:rFonts w:eastAsia="Arial Unicode MS"/>
          <w:b/>
          <w:bCs/>
          <w:i/>
          <w:kern w:val="1"/>
          <w:lang w:val="sr-Cyrl-RS" w:eastAsia="ar-SA"/>
        </w:rPr>
        <w:t>Напомена</w:t>
      </w:r>
      <w:r>
        <w:rPr>
          <w:rFonts w:eastAsia="Arial Unicode MS"/>
          <w:b/>
          <w:bCs/>
          <w:i/>
          <w:iCs/>
          <w:kern w:val="1"/>
          <w:lang w:eastAsia="ar-SA"/>
        </w:rPr>
        <w:t xml:space="preserve">: </w:t>
      </w:r>
      <w:r w:rsidRPr="00425A35">
        <w:rPr>
          <w:rFonts w:eastAsia="Arial Unicode MS"/>
          <w:b/>
          <w:bCs/>
          <w:i/>
          <w:iCs/>
          <w:kern w:val="1"/>
          <w:u w:val="single"/>
          <w:lang w:eastAsia="ar-SA"/>
        </w:rPr>
        <w:t>Уколико понуђач подноси понуду са подизвођачем</w:t>
      </w:r>
      <w:r w:rsidRPr="00425A35">
        <w:rPr>
          <w:rFonts w:eastAsia="Arial Unicode MS"/>
          <w:bCs/>
          <w:i/>
          <w:iCs/>
          <w:kern w:val="1"/>
          <w:lang w:eastAsia="ar-SA"/>
        </w:rPr>
        <w:t>, Изјав</w:t>
      </w:r>
      <w:r w:rsidRPr="00425A35">
        <w:rPr>
          <w:rFonts w:eastAsia="Arial Unicode MS"/>
          <w:bCs/>
          <w:i/>
          <w:iCs/>
          <w:kern w:val="1"/>
          <w:lang w:val="sr-Cyrl-RS" w:eastAsia="ar-SA"/>
        </w:rPr>
        <w:t>а</w:t>
      </w:r>
      <w:r w:rsidRPr="00425A35">
        <w:rPr>
          <w:rFonts w:eastAsia="Arial Unicode MS"/>
          <w:bCs/>
          <w:i/>
          <w:iCs/>
          <w:kern w:val="1"/>
          <w:lang w:eastAsia="ar-SA"/>
        </w:rPr>
        <w:t xml:space="preserve"> </w:t>
      </w:r>
      <w:r w:rsidRPr="00425A35">
        <w:rPr>
          <w:rFonts w:eastAsia="Arial Unicode MS"/>
          <w:bCs/>
          <w:i/>
          <w:iCs/>
          <w:kern w:val="1"/>
          <w:lang w:val="sr-Cyrl-RS" w:eastAsia="ar-SA"/>
        </w:rPr>
        <w:t xml:space="preserve">мора бити </w:t>
      </w:r>
      <w:r w:rsidRPr="00425A35">
        <w:rPr>
          <w:rFonts w:eastAsia="Arial Unicode MS"/>
          <w:bCs/>
          <w:i/>
          <w:iCs/>
          <w:kern w:val="1"/>
          <w:lang w:eastAsia="ar-SA"/>
        </w:rPr>
        <w:t>потписан</w:t>
      </w:r>
      <w:r w:rsidRPr="00425A35">
        <w:rPr>
          <w:rFonts w:eastAsia="Arial Unicode MS"/>
          <w:bCs/>
          <w:i/>
          <w:iCs/>
          <w:kern w:val="1"/>
          <w:lang w:val="sr-Cyrl-RS" w:eastAsia="ar-SA"/>
        </w:rPr>
        <w:t>а</w:t>
      </w:r>
      <w:r w:rsidRPr="00425A35">
        <w:rPr>
          <w:rFonts w:eastAsia="Arial Unicode MS"/>
          <w:bCs/>
          <w:i/>
          <w:iCs/>
          <w:kern w:val="1"/>
          <w:lang w:eastAsia="ar-SA"/>
        </w:rPr>
        <w:t xml:space="preserve"> од стране овлашћеног лица подизвођача и оверен</w:t>
      </w:r>
      <w:r w:rsidRPr="00425A35">
        <w:rPr>
          <w:rFonts w:eastAsia="Arial Unicode MS"/>
          <w:bCs/>
          <w:i/>
          <w:iCs/>
          <w:kern w:val="1"/>
          <w:lang w:val="sr-Cyrl-RS" w:eastAsia="ar-SA"/>
        </w:rPr>
        <w:t>а</w:t>
      </w:r>
      <w:r w:rsidRPr="00425A35">
        <w:rPr>
          <w:rFonts w:eastAsia="Arial Unicode MS"/>
          <w:bCs/>
          <w:i/>
          <w:iCs/>
          <w:kern w:val="1"/>
          <w:lang w:eastAsia="ar-SA"/>
        </w:rPr>
        <w:t xml:space="preserve"> печатом. </w:t>
      </w:r>
      <w:r>
        <w:rPr>
          <w:rFonts w:eastAsia="Arial Unicode MS"/>
          <w:bCs/>
          <w:i/>
          <w:iCs/>
          <w:kern w:val="1"/>
          <w:lang w:val="sr-Cyrl-CS" w:eastAsia="ar-SA"/>
        </w:rPr>
        <w:t xml:space="preserve">У случају да се понуда подноси са више подизвођача Изјава мора бити достављена </w:t>
      </w:r>
      <w:r>
        <w:rPr>
          <w:rFonts w:eastAsia="Arial Unicode MS"/>
          <w:bCs/>
          <w:i/>
          <w:iCs/>
          <w:kern w:val="1"/>
          <w:lang w:val="sr-Cyrl-RS" w:eastAsia="ar-SA"/>
        </w:rPr>
        <w:t xml:space="preserve">за </w:t>
      </w:r>
      <w:r w:rsidRPr="00425A35">
        <w:rPr>
          <w:rFonts w:eastAsia="Arial Unicode MS"/>
          <w:bCs/>
          <w:i/>
          <w:iCs/>
          <w:kern w:val="1"/>
          <w:lang w:eastAsia="ar-SA"/>
        </w:rPr>
        <w:t>свак</w:t>
      </w:r>
      <w:r w:rsidRPr="00425A35">
        <w:rPr>
          <w:rFonts w:eastAsia="Arial Unicode MS"/>
          <w:bCs/>
          <w:i/>
          <w:iCs/>
          <w:kern w:val="1"/>
          <w:lang w:val="sr-Cyrl-RS" w:eastAsia="ar-SA"/>
        </w:rPr>
        <w:t xml:space="preserve">ог </w:t>
      </w:r>
      <w:r>
        <w:rPr>
          <w:rFonts w:eastAsia="Arial Unicode MS"/>
          <w:bCs/>
          <w:i/>
          <w:iCs/>
          <w:kern w:val="1"/>
          <w:lang w:val="sr-Cyrl-CS" w:eastAsia="ar-SA"/>
        </w:rPr>
        <w:t>подизвођача</w:t>
      </w:r>
      <w:r w:rsidRPr="00425A35">
        <w:rPr>
          <w:rFonts w:eastAsia="Arial Unicode MS"/>
          <w:bCs/>
          <w:i/>
          <w:iCs/>
          <w:kern w:val="1"/>
          <w:lang w:val="sr-Cyrl-RS" w:eastAsia="ar-SA"/>
        </w:rPr>
        <w:t xml:space="preserve"> </w:t>
      </w:r>
      <w:r>
        <w:rPr>
          <w:rFonts w:eastAsia="Arial Unicode MS"/>
          <w:bCs/>
          <w:i/>
          <w:iCs/>
          <w:kern w:val="1"/>
          <w:lang w:val="sr-Cyrl-RS" w:eastAsia="ar-SA"/>
        </w:rPr>
        <w:t>посебно.</w:t>
      </w:r>
    </w:p>
    <w:p w14:paraId="1061BE67" w14:textId="77777777" w:rsidR="00EF3000" w:rsidRDefault="00EF3000" w:rsidP="006C40DC">
      <w:pPr>
        <w:tabs>
          <w:tab w:val="left" w:pos="4455"/>
        </w:tabs>
        <w:rPr>
          <w:sz w:val="22"/>
          <w:szCs w:val="22"/>
          <w:lang w:val="sr-Cyrl-CS"/>
        </w:rPr>
      </w:pPr>
    </w:p>
    <w:p w14:paraId="10D2352F" w14:textId="77777777" w:rsidR="00EF3000" w:rsidRDefault="00EF3000" w:rsidP="006C40DC">
      <w:pPr>
        <w:tabs>
          <w:tab w:val="left" w:pos="4455"/>
        </w:tabs>
        <w:rPr>
          <w:sz w:val="22"/>
          <w:szCs w:val="22"/>
          <w:lang w:val="sr-Cyrl-CS"/>
        </w:rPr>
      </w:pPr>
    </w:p>
    <w:p w14:paraId="6B88CDF3" w14:textId="77777777" w:rsidR="00E9158D" w:rsidRDefault="00E9158D" w:rsidP="002F767A">
      <w:pPr>
        <w:spacing w:line="260" w:lineRule="exact"/>
        <w:ind w:right="75"/>
        <w:jc w:val="center"/>
        <w:rPr>
          <w:b/>
        </w:rPr>
      </w:pPr>
    </w:p>
    <w:p w14:paraId="7A51DD7B" w14:textId="77777777" w:rsidR="00E9158D" w:rsidRDefault="00E9158D" w:rsidP="002F767A">
      <w:pPr>
        <w:spacing w:line="260" w:lineRule="exact"/>
        <w:ind w:right="75"/>
        <w:jc w:val="center"/>
        <w:rPr>
          <w:b/>
        </w:rPr>
      </w:pPr>
    </w:p>
    <w:p w14:paraId="00D1E0AE" w14:textId="77777777" w:rsidR="00E9158D" w:rsidRDefault="00E9158D" w:rsidP="002F767A">
      <w:pPr>
        <w:spacing w:line="260" w:lineRule="exact"/>
        <w:ind w:right="75"/>
        <w:jc w:val="center"/>
        <w:rPr>
          <w:b/>
        </w:rPr>
      </w:pPr>
    </w:p>
    <w:p w14:paraId="0EA510F6" w14:textId="77777777" w:rsidR="00E9158D" w:rsidRDefault="00E9158D" w:rsidP="002F767A">
      <w:pPr>
        <w:spacing w:line="260" w:lineRule="exact"/>
        <w:ind w:right="75"/>
        <w:jc w:val="center"/>
        <w:rPr>
          <w:b/>
        </w:rPr>
      </w:pPr>
    </w:p>
    <w:p w14:paraId="32A2CAB8" w14:textId="77777777" w:rsidR="00E9158D" w:rsidRDefault="00E9158D" w:rsidP="002F767A">
      <w:pPr>
        <w:spacing w:line="260" w:lineRule="exact"/>
        <w:ind w:right="75"/>
        <w:jc w:val="center"/>
        <w:rPr>
          <w:b/>
        </w:rPr>
      </w:pPr>
    </w:p>
    <w:p w14:paraId="36754CC4" w14:textId="77777777" w:rsidR="001B3E4E" w:rsidRDefault="001B3E4E" w:rsidP="002F767A">
      <w:pPr>
        <w:spacing w:line="260" w:lineRule="exact"/>
        <w:ind w:right="75"/>
        <w:jc w:val="center"/>
        <w:rPr>
          <w:b/>
        </w:rPr>
      </w:pPr>
    </w:p>
    <w:p w14:paraId="4D0EC036" w14:textId="77777777" w:rsidR="001B3E4E" w:rsidRDefault="001B3E4E" w:rsidP="002F767A">
      <w:pPr>
        <w:spacing w:line="260" w:lineRule="exact"/>
        <w:ind w:right="75"/>
        <w:jc w:val="center"/>
        <w:rPr>
          <w:b/>
        </w:rPr>
      </w:pPr>
    </w:p>
    <w:p w14:paraId="49F0BC9F" w14:textId="77777777" w:rsidR="001B3E4E" w:rsidRDefault="001B3E4E" w:rsidP="002F767A">
      <w:pPr>
        <w:spacing w:line="260" w:lineRule="exact"/>
        <w:ind w:right="75"/>
        <w:jc w:val="center"/>
        <w:rPr>
          <w:b/>
        </w:rPr>
      </w:pPr>
    </w:p>
    <w:p w14:paraId="2A47C937" w14:textId="77777777" w:rsidR="00E9158D" w:rsidRDefault="00E9158D" w:rsidP="002F767A">
      <w:pPr>
        <w:spacing w:line="260" w:lineRule="exact"/>
        <w:ind w:right="75"/>
        <w:jc w:val="center"/>
        <w:rPr>
          <w:b/>
        </w:rPr>
      </w:pPr>
    </w:p>
    <w:p w14:paraId="74AC7E67" w14:textId="6F3C054D" w:rsidR="00FB025A" w:rsidRDefault="00C9317F" w:rsidP="002F767A">
      <w:pPr>
        <w:spacing w:line="260" w:lineRule="exact"/>
        <w:ind w:right="75"/>
        <w:jc w:val="center"/>
        <w:rPr>
          <w:b/>
          <w:lang w:val="sr-Cyrl-CS"/>
        </w:rPr>
      </w:pPr>
      <w:r>
        <w:rPr>
          <w:b/>
          <w:lang w:val="sr-Latn-CS"/>
        </w:rPr>
        <w:lastRenderedPageBreak/>
        <w:t>VIII</w:t>
      </w:r>
      <w:r w:rsidR="00FB025A">
        <w:rPr>
          <w:b/>
          <w:lang w:val="sr-Cyrl-CS"/>
        </w:rPr>
        <w:t xml:space="preserve">                                                                                                                                            Образац 3</w:t>
      </w:r>
    </w:p>
    <w:p w14:paraId="24F8631C" w14:textId="77777777" w:rsidR="00FB025A" w:rsidRDefault="00FB025A" w:rsidP="002F767A">
      <w:pPr>
        <w:spacing w:line="260" w:lineRule="exact"/>
        <w:ind w:right="75"/>
        <w:jc w:val="center"/>
        <w:rPr>
          <w:b/>
          <w:lang w:val="sr-Cyrl-CS"/>
        </w:rPr>
      </w:pPr>
    </w:p>
    <w:p w14:paraId="0289937C" w14:textId="6CA44093" w:rsidR="002F767A" w:rsidRDefault="002F767A" w:rsidP="002F767A">
      <w:pPr>
        <w:spacing w:line="260" w:lineRule="exact"/>
        <w:ind w:right="75"/>
        <w:jc w:val="center"/>
        <w:rPr>
          <w:b/>
        </w:rPr>
      </w:pPr>
      <w:r w:rsidRPr="00E05F64">
        <w:rPr>
          <w:b/>
        </w:rPr>
        <w:t>ИЗЈАВА ПОНУ</w:t>
      </w:r>
      <w:r>
        <w:rPr>
          <w:b/>
        </w:rPr>
        <w:t xml:space="preserve">ЂАЧА О ИСПУЊЕНОСТИ </w:t>
      </w:r>
      <w:r>
        <w:rPr>
          <w:b/>
          <w:lang w:val="sr-Cyrl-CS"/>
        </w:rPr>
        <w:t xml:space="preserve">ДОДАТНИХ </w:t>
      </w:r>
      <w:r>
        <w:rPr>
          <w:b/>
        </w:rPr>
        <w:t>УСЛОВА ИЗ ЧЛАНА</w:t>
      </w:r>
      <w:r w:rsidRPr="00E05F64">
        <w:rPr>
          <w:b/>
        </w:rPr>
        <w:t xml:space="preserve"> </w:t>
      </w:r>
      <w:r>
        <w:rPr>
          <w:b/>
          <w:lang w:val="sr-Cyrl-CS"/>
        </w:rPr>
        <w:t xml:space="preserve">76. </w:t>
      </w:r>
      <w:r w:rsidR="007C1947" w:rsidRPr="007C1947">
        <w:rPr>
          <w:b/>
          <w:lang w:val="sr-Cyrl-CS"/>
        </w:rPr>
        <w:t xml:space="preserve">ЗАКОНА </w:t>
      </w:r>
      <w:r>
        <w:rPr>
          <w:b/>
          <w:lang w:val="sr-Cyrl-CS"/>
        </w:rPr>
        <w:t xml:space="preserve">(ФИНАНСИЈСКИ И КАДРОВСКИ КАПАЦИТЕТ) </w:t>
      </w:r>
    </w:p>
    <w:p w14:paraId="72EBAE05" w14:textId="77777777" w:rsidR="002F767A" w:rsidRPr="0098227C" w:rsidRDefault="002F767A" w:rsidP="002F767A">
      <w:pPr>
        <w:spacing w:line="260" w:lineRule="exact"/>
        <w:ind w:right="75"/>
        <w:jc w:val="center"/>
        <w:rPr>
          <w:b/>
          <w:lang w:val="sr-Cyrl-CS"/>
        </w:rPr>
      </w:pPr>
    </w:p>
    <w:p w14:paraId="567FFBF0" w14:textId="77777777" w:rsidR="002F767A" w:rsidRDefault="002F767A" w:rsidP="002F767A">
      <w:pPr>
        <w:spacing w:line="260" w:lineRule="exact"/>
        <w:ind w:right="75"/>
        <w:jc w:val="both"/>
      </w:pPr>
      <w:r>
        <w:t>У складу са чланом 77. став 4. Закона, под пуном материјалном и кривичном</w:t>
      </w:r>
      <w:r>
        <w:rPr>
          <w:lang w:val="sr-Cyrl-CS"/>
        </w:rPr>
        <w:t xml:space="preserve"> </w:t>
      </w:r>
      <w:r>
        <w:t>одговорношћу, као заступник понуђача/групе понуђача, дајем следећу</w:t>
      </w:r>
    </w:p>
    <w:p w14:paraId="06F11C5A" w14:textId="77777777" w:rsidR="002F767A" w:rsidRDefault="002F767A" w:rsidP="002F767A">
      <w:pPr>
        <w:spacing w:line="260" w:lineRule="exact"/>
        <w:ind w:right="75"/>
        <w:jc w:val="both"/>
      </w:pPr>
    </w:p>
    <w:p w14:paraId="6AD96D54" w14:textId="77777777" w:rsidR="002F767A" w:rsidRDefault="002F767A" w:rsidP="002F767A">
      <w:pPr>
        <w:spacing w:line="260" w:lineRule="exact"/>
        <w:ind w:right="75"/>
        <w:jc w:val="center"/>
      </w:pPr>
      <w:r>
        <w:t>И З Ј А В У</w:t>
      </w:r>
    </w:p>
    <w:p w14:paraId="3244180B" w14:textId="77777777" w:rsidR="002F767A" w:rsidRDefault="002F767A" w:rsidP="002F767A">
      <w:pPr>
        <w:spacing w:line="260" w:lineRule="exact"/>
        <w:ind w:right="75"/>
        <w:jc w:val="both"/>
      </w:pPr>
    </w:p>
    <w:p w14:paraId="795B2074" w14:textId="77777777" w:rsidR="002F767A" w:rsidRDefault="002F767A" w:rsidP="002F767A">
      <w:pPr>
        <w:spacing w:line="260" w:lineRule="exact"/>
        <w:ind w:right="75"/>
        <w:jc w:val="both"/>
      </w:pPr>
      <w:r w:rsidRPr="00812C0A">
        <w:t>Понуђач/Понуђач из групе понуђача (заокружити својство)___</w:t>
      </w:r>
      <w:r>
        <w:t xml:space="preserve">______________(назив понуђача), испуњава услове из члана </w:t>
      </w:r>
      <w:r>
        <w:rPr>
          <w:lang w:val="sr-Cyrl-CS"/>
        </w:rPr>
        <w:t xml:space="preserve">76. (финансијски и кадровски капацитет) </w:t>
      </w:r>
      <w:r>
        <w:t>Закона, односно услове дефинисане конкурсном документацијом за предметну јавну набавку, и</w:t>
      </w:r>
      <w:r>
        <w:rPr>
          <w:lang w:val="sr-Cyrl-CS"/>
        </w:rPr>
        <w:t xml:space="preserve"> </w:t>
      </w:r>
      <w:r>
        <w:t>то:</w:t>
      </w:r>
    </w:p>
    <w:p w14:paraId="37F906C4" w14:textId="77777777" w:rsidR="002F767A" w:rsidRDefault="002F767A" w:rsidP="002F767A">
      <w:pPr>
        <w:spacing w:line="260" w:lineRule="exact"/>
        <w:ind w:right="75"/>
        <w:jc w:val="both"/>
      </w:pPr>
    </w:p>
    <w:p w14:paraId="67855428" w14:textId="77777777" w:rsidR="002F767A" w:rsidRDefault="002F767A" w:rsidP="002F767A">
      <w:pPr>
        <w:spacing w:line="260" w:lineRule="exact"/>
        <w:ind w:right="75"/>
        <w:jc w:val="both"/>
      </w:pPr>
    </w:p>
    <w:p w14:paraId="00FA8343" w14:textId="77777777" w:rsidR="002F767A" w:rsidRPr="00CB530B" w:rsidRDefault="002F767A" w:rsidP="002F767A">
      <w:pPr>
        <w:spacing w:line="260" w:lineRule="exact"/>
        <w:ind w:right="75"/>
        <w:jc w:val="both"/>
        <w:rPr>
          <w:lang w:val="sr-Cyrl-CS"/>
        </w:rPr>
      </w:pPr>
      <w:r>
        <w:rPr>
          <w:lang w:val="sr-Cyrl-CS"/>
        </w:rPr>
        <w:t xml:space="preserve">1. </w:t>
      </w:r>
      <w:r w:rsidRPr="00CB530B">
        <w:rPr>
          <w:lang w:val="sr-Cyrl-CS"/>
        </w:rPr>
        <w:t xml:space="preserve">Понуђач испуњава додатни </w:t>
      </w:r>
      <w:r>
        <w:rPr>
          <w:lang w:val="sr-Cyrl-CS"/>
        </w:rPr>
        <w:t>услов – финан</w:t>
      </w:r>
      <w:r w:rsidRPr="00CB530B">
        <w:rPr>
          <w:lang w:val="sr-Cyrl-CS"/>
        </w:rPr>
        <w:t>сијски капацитет</w:t>
      </w:r>
      <w:r>
        <w:rPr>
          <w:lang w:val="sr-Cyrl-CS"/>
        </w:rPr>
        <w:t>:</w:t>
      </w:r>
    </w:p>
    <w:p w14:paraId="258A5711" w14:textId="48E55F62" w:rsidR="002F767A" w:rsidRDefault="002F767A" w:rsidP="002F767A">
      <w:pPr>
        <w:spacing w:line="260" w:lineRule="exact"/>
        <w:ind w:right="75"/>
        <w:jc w:val="both"/>
      </w:pPr>
      <w:r>
        <w:t>а)</w:t>
      </w:r>
      <w:r w:rsidR="006800D5" w:rsidRPr="006800D5">
        <w:t xml:space="preserve"> Oстварен пословни приход у последњ</w:t>
      </w:r>
      <w:r w:rsidR="006800D5">
        <w:t>е три године (2013, 2014, 2015) који је  кумулативно</w:t>
      </w:r>
      <w:r w:rsidR="006800D5" w:rsidRPr="006800D5">
        <w:t xml:space="preserve"> 3 пута већи од вредности понуде;</w:t>
      </w:r>
    </w:p>
    <w:p w14:paraId="473AE3B8" w14:textId="77777777" w:rsidR="002F767A" w:rsidRDefault="002F767A" w:rsidP="002F767A">
      <w:pPr>
        <w:spacing w:line="260" w:lineRule="exact"/>
        <w:ind w:right="75"/>
        <w:jc w:val="both"/>
      </w:pPr>
      <w:r>
        <w:t>б) да понуђач у пословној 2013, 2014. и 2015. години није исказао губитак у пословању;</w:t>
      </w:r>
    </w:p>
    <w:p w14:paraId="393EE632" w14:textId="77777777" w:rsidR="002F767A" w:rsidRDefault="002F767A" w:rsidP="002F767A">
      <w:pPr>
        <w:spacing w:line="260" w:lineRule="exact"/>
        <w:ind w:right="75"/>
        <w:jc w:val="both"/>
      </w:pPr>
    </w:p>
    <w:p w14:paraId="37C008AA" w14:textId="29F6B1E7" w:rsidR="006800D5" w:rsidRDefault="002F767A" w:rsidP="002F767A">
      <w:pPr>
        <w:spacing w:line="260" w:lineRule="exact"/>
        <w:ind w:right="75"/>
        <w:jc w:val="both"/>
      </w:pPr>
      <w:r>
        <w:rPr>
          <w:lang w:val="sr-Cyrl-CS"/>
        </w:rPr>
        <w:t>2. Понуђач испуњава додатни услов – кадровски капацитет:</w:t>
      </w:r>
      <w:r w:rsidRPr="009570CE">
        <w:t xml:space="preserve"> </w:t>
      </w:r>
    </w:p>
    <w:p w14:paraId="3D11CDF4" w14:textId="7AFBD7F3" w:rsidR="002F767A" w:rsidRDefault="006800D5" w:rsidP="006800D5">
      <w:pPr>
        <w:spacing w:line="260" w:lineRule="exact"/>
        <w:ind w:right="75" w:firstLine="284"/>
        <w:jc w:val="both"/>
        <w:rPr>
          <w:lang w:val="sr-Cyrl-CS"/>
        </w:rPr>
      </w:pPr>
      <w:r>
        <w:rPr>
          <w:lang w:val="sr-Cyrl-CS"/>
        </w:rPr>
        <w:t xml:space="preserve">- </w:t>
      </w:r>
      <w:r w:rsidR="002F767A">
        <w:rPr>
          <w:lang w:val="sr-Cyrl-CS"/>
        </w:rPr>
        <w:t>П</w:t>
      </w:r>
      <w:r w:rsidR="002F767A" w:rsidRPr="009570CE">
        <w:rPr>
          <w:lang w:val="sr-Cyrl-CS"/>
        </w:rPr>
        <w:t>онуђач запошљава најмање 40 (четрдесет) запослених.</w:t>
      </w:r>
    </w:p>
    <w:p w14:paraId="6F16CF8C" w14:textId="77777777" w:rsidR="002F767A" w:rsidRDefault="002F767A" w:rsidP="002F767A">
      <w:pPr>
        <w:spacing w:line="260" w:lineRule="exact"/>
        <w:ind w:right="75"/>
        <w:jc w:val="both"/>
        <w:rPr>
          <w:lang w:val="sr-Cyrl-CS"/>
        </w:rPr>
      </w:pPr>
    </w:p>
    <w:p w14:paraId="592519C1" w14:textId="77777777" w:rsidR="002F767A" w:rsidRPr="00B86558" w:rsidRDefault="002F767A" w:rsidP="002F767A">
      <w:pPr>
        <w:spacing w:line="260" w:lineRule="exact"/>
        <w:ind w:right="75"/>
        <w:jc w:val="both"/>
        <w:rPr>
          <w:lang w:val="sr-Cyrl-CS"/>
        </w:rPr>
      </w:pPr>
    </w:p>
    <w:p w14:paraId="7F59F087" w14:textId="77777777" w:rsidR="002F767A" w:rsidRPr="00812C0A" w:rsidRDefault="002F767A" w:rsidP="002F767A">
      <w:pPr>
        <w:pStyle w:val="BankNormal"/>
        <w:spacing w:after="120"/>
        <w:rPr>
          <w:lang w:val="en-US"/>
        </w:rPr>
      </w:pPr>
    </w:p>
    <w:p w14:paraId="386D6F11" w14:textId="77777777" w:rsidR="002F767A" w:rsidRPr="00812C0A" w:rsidRDefault="002F767A" w:rsidP="002F767A">
      <w:pPr>
        <w:pStyle w:val="BankNormal"/>
        <w:spacing w:after="120"/>
        <w:jc w:val="cente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2F767A" w:rsidRPr="00812C0A" w14:paraId="5FCE3DD4" w14:textId="77777777" w:rsidTr="00BF7AE5">
        <w:trPr>
          <w:trHeight w:val="402"/>
        </w:trPr>
        <w:tc>
          <w:tcPr>
            <w:tcW w:w="960" w:type="dxa"/>
            <w:tcBorders>
              <w:top w:val="nil"/>
              <w:left w:val="nil"/>
              <w:bottom w:val="nil"/>
              <w:right w:val="nil"/>
            </w:tcBorders>
            <w:shd w:val="clear" w:color="auto" w:fill="auto"/>
            <w:vAlign w:val="center"/>
            <w:hideMark/>
          </w:tcPr>
          <w:p w14:paraId="594ABB1D" w14:textId="77777777" w:rsidR="002F767A" w:rsidRPr="00812C0A" w:rsidRDefault="002F767A" w:rsidP="00BF7AE5">
            <w:pPr>
              <w:jc w:val="center"/>
            </w:pPr>
            <w:r w:rsidRPr="00812C0A">
              <w:t>У</w:t>
            </w:r>
          </w:p>
        </w:tc>
        <w:tc>
          <w:tcPr>
            <w:tcW w:w="2240" w:type="dxa"/>
            <w:tcBorders>
              <w:top w:val="nil"/>
              <w:left w:val="nil"/>
              <w:bottom w:val="single" w:sz="4" w:space="0" w:color="auto"/>
              <w:right w:val="nil"/>
            </w:tcBorders>
            <w:shd w:val="clear" w:color="auto" w:fill="auto"/>
            <w:vAlign w:val="center"/>
            <w:hideMark/>
          </w:tcPr>
          <w:p w14:paraId="22F91C82" w14:textId="77777777" w:rsidR="002F767A" w:rsidRPr="00812C0A" w:rsidRDefault="002F767A" w:rsidP="00BF7AE5">
            <w:pPr>
              <w:jc w:val="center"/>
            </w:pPr>
          </w:p>
        </w:tc>
        <w:tc>
          <w:tcPr>
            <w:tcW w:w="520" w:type="dxa"/>
            <w:tcBorders>
              <w:top w:val="nil"/>
              <w:left w:val="nil"/>
              <w:bottom w:val="nil"/>
              <w:right w:val="nil"/>
            </w:tcBorders>
            <w:shd w:val="clear" w:color="auto" w:fill="auto"/>
            <w:vAlign w:val="center"/>
            <w:hideMark/>
          </w:tcPr>
          <w:p w14:paraId="49C759F4" w14:textId="77777777" w:rsidR="002F767A" w:rsidRPr="00812C0A" w:rsidRDefault="002F767A" w:rsidP="00BF7AE5">
            <w:pPr>
              <w:jc w:val="center"/>
            </w:pPr>
          </w:p>
        </w:tc>
        <w:tc>
          <w:tcPr>
            <w:tcW w:w="680" w:type="dxa"/>
            <w:tcBorders>
              <w:top w:val="nil"/>
              <w:left w:val="nil"/>
              <w:bottom w:val="nil"/>
              <w:right w:val="nil"/>
            </w:tcBorders>
            <w:shd w:val="clear" w:color="auto" w:fill="auto"/>
            <w:vAlign w:val="center"/>
            <w:hideMark/>
          </w:tcPr>
          <w:p w14:paraId="7FD2BE5A" w14:textId="77777777" w:rsidR="002F767A" w:rsidRPr="00812C0A" w:rsidRDefault="002F767A" w:rsidP="00BF7AE5">
            <w:pPr>
              <w:jc w:val="center"/>
            </w:pPr>
          </w:p>
        </w:tc>
        <w:tc>
          <w:tcPr>
            <w:tcW w:w="380" w:type="dxa"/>
            <w:tcBorders>
              <w:top w:val="nil"/>
              <w:left w:val="nil"/>
              <w:bottom w:val="nil"/>
              <w:right w:val="nil"/>
            </w:tcBorders>
            <w:shd w:val="clear" w:color="auto" w:fill="auto"/>
            <w:vAlign w:val="center"/>
            <w:hideMark/>
          </w:tcPr>
          <w:p w14:paraId="52DD854B" w14:textId="77777777" w:rsidR="002F767A" w:rsidRPr="00812C0A" w:rsidRDefault="002F767A" w:rsidP="00BF7AE5">
            <w:pPr>
              <w:jc w:val="center"/>
            </w:pPr>
          </w:p>
        </w:tc>
        <w:tc>
          <w:tcPr>
            <w:tcW w:w="4460" w:type="dxa"/>
            <w:tcBorders>
              <w:top w:val="nil"/>
              <w:left w:val="nil"/>
              <w:bottom w:val="nil"/>
              <w:right w:val="nil"/>
            </w:tcBorders>
            <w:shd w:val="clear" w:color="auto" w:fill="auto"/>
            <w:vAlign w:val="center"/>
            <w:hideMark/>
          </w:tcPr>
          <w:p w14:paraId="174F7F2A" w14:textId="77777777" w:rsidR="002F767A" w:rsidRPr="00812C0A" w:rsidRDefault="002F767A" w:rsidP="00BF7AE5">
            <w:pPr>
              <w:jc w:val="center"/>
              <w:rPr>
                <w:lang w:val="sr-Cyrl-CS"/>
              </w:rPr>
            </w:pPr>
            <w:r w:rsidRPr="00812C0A">
              <w:t>Потпис овлашћеног лица</w:t>
            </w:r>
            <w:r w:rsidRPr="00812C0A">
              <w:rPr>
                <w:lang w:val="sr-Cyrl-CS"/>
              </w:rPr>
              <w:t xml:space="preserve"> понуђача:</w:t>
            </w:r>
          </w:p>
        </w:tc>
      </w:tr>
      <w:tr w:rsidR="002F767A" w:rsidRPr="00607AB2" w14:paraId="403843FE" w14:textId="77777777" w:rsidTr="00BF7AE5">
        <w:trPr>
          <w:trHeight w:val="402"/>
        </w:trPr>
        <w:tc>
          <w:tcPr>
            <w:tcW w:w="960" w:type="dxa"/>
            <w:tcBorders>
              <w:top w:val="nil"/>
              <w:left w:val="nil"/>
              <w:bottom w:val="nil"/>
              <w:right w:val="nil"/>
            </w:tcBorders>
            <w:shd w:val="clear" w:color="auto" w:fill="auto"/>
            <w:vAlign w:val="center"/>
            <w:hideMark/>
          </w:tcPr>
          <w:p w14:paraId="0626EA7A" w14:textId="77777777" w:rsidR="002F767A" w:rsidRPr="00812C0A" w:rsidRDefault="002F767A" w:rsidP="00BF7AE5">
            <w:pPr>
              <w:jc w:val="center"/>
            </w:pPr>
          </w:p>
        </w:tc>
        <w:tc>
          <w:tcPr>
            <w:tcW w:w="2240" w:type="dxa"/>
            <w:tcBorders>
              <w:top w:val="nil"/>
              <w:left w:val="nil"/>
              <w:bottom w:val="nil"/>
              <w:right w:val="nil"/>
            </w:tcBorders>
            <w:shd w:val="clear" w:color="auto" w:fill="auto"/>
            <w:vAlign w:val="center"/>
            <w:hideMark/>
          </w:tcPr>
          <w:p w14:paraId="1DFDF27C" w14:textId="77777777" w:rsidR="002F767A" w:rsidRPr="00812C0A" w:rsidRDefault="002F767A" w:rsidP="00BF7AE5">
            <w:pPr>
              <w:jc w:val="center"/>
            </w:pPr>
          </w:p>
        </w:tc>
        <w:tc>
          <w:tcPr>
            <w:tcW w:w="520" w:type="dxa"/>
            <w:tcBorders>
              <w:top w:val="nil"/>
              <w:left w:val="nil"/>
              <w:bottom w:val="nil"/>
              <w:right w:val="nil"/>
            </w:tcBorders>
            <w:shd w:val="clear" w:color="auto" w:fill="auto"/>
            <w:vAlign w:val="center"/>
            <w:hideMark/>
          </w:tcPr>
          <w:p w14:paraId="324C4050" w14:textId="77777777" w:rsidR="002F767A" w:rsidRPr="00812C0A" w:rsidRDefault="002F767A" w:rsidP="00BF7AE5">
            <w:pPr>
              <w:jc w:val="center"/>
            </w:pPr>
          </w:p>
        </w:tc>
        <w:tc>
          <w:tcPr>
            <w:tcW w:w="680" w:type="dxa"/>
            <w:tcBorders>
              <w:top w:val="nil"/>
              <w:left w:val="nil"/>
              <w:bottom w:val="nil"/>
              <w:right w:val="nil"/>
            </w:tcBorders>
            <w:shd w:val="clear" w:color="auto" w:fill="auto"/>
            <w:vAlign w:val="center"/>
            <w:hideMark/>
          </w:tcPr>
          <w:p w14:paraId="324BF88F" w14:textId="77777777" w:rsidR="002F767A" w:rsidRPr="00607AB2" w:rsidRDefault="002F767A" w:rsidP="00BF7AE5">
            <w:pPr>
              <w:jc w:val="center"/>
            </w:pPr>
            <w:r w:rsidRPr="00812C0A">
              <w:t>М.П.</w:t>
            </w:r>
          </w:p>
        </w:tc>
        <w:tc>
          <w:tcPr>
            <w:tcW w:w="380" w:type="dxa"/>
            <w:tcBorders>
              <w:top w:val="nil"/>
              <w:left w:val="nil"/>
              <w:bottom w:val="nil"/>
              <w:right w:val="nil"/>
            </w:tcBorders>
            <w:shd w:val="clear" w:color="auto" w:fill="auto"/>
            <w:vAlign w:val="center"/>
            <w:hideMark/>
          </w:tcPr>
          <w:p w14:paraId="278B41F8" w14:textId="77777777" w:rsidR="002F767A" w:rsidRPr="00607AB2" w:rsidRDefault="002F767A" w:rsidP="00BF7AE5">
            <w:pPr>
              <w:jc w:val="center"/>
            </w:pPr>
          </w:p>
        </w:tc>
        <w:tc>
          <w:tcPr>
            <w:tcW w:w="4460" w:type="dxa"/>
            <w:tcBorders>
              <w:top w:val="nil"/>
              <w:left w:val="nil"/>
              <w:bottom w:val="nil"/>
              <w:right w:val="nil"/>
            </w:tcBorders>
            <w:shd w:val="clear" w:color="auto" w:fill="auto"/>
            <w:vAlign w:val="center"/>
            <w:hideMark/>
          </w:tcPr>
          <w:p w14:paraId="246E8D87" w14:textId="77777777" w:rsidR="002F767A" w:rsidRPr="00607AB2" w:rsidRDefault="002F767A" w:rsidP="00BF7AE5">
            <w:pPr>
              <w:jc w:val="center"/>
            </w:pPr>
          </w:p>
        </w:tc>
      </w:tr>
      <w:tr w:rsidR="002F767A" w:rsidRPr="00607AB2" w14:paraId="6D822518" w14:textId="77777777" w:rsidTr="00BF7AE5">
        <w:trPr>
          <w:trHeight w:val="402"/>
        </w:trPr>
        <w:tc>
          <w:tcPr>
            <w:tcW w:w="960" w:type="dxa"/>
            <w:tcBorders>
              <w:top w:val="nil"/>
              <w:left w:val="nil"/>
              <w:bottom w:val="nil"/>
              <w:right w:val="nil"/>
            </w:tcBorders>
            <w:shd w:val="clear" w:color="auto" w:fill="auto"/>
            <w:vAlign w:val="center"/>
            <w:hideMark/>
          </w:tcPr>
          <w:p w14:paraId="499539D8" w14:textId="77777777" w:rsidR="002F767A" w:rsidRPr="00607AB2" w:rsidRDefault="002F767A" w:rsidP="00BF7AE5">
            <w:pPr>
              <w:jc w:val="center"/>
            </w:pPr>
            <w:r w:rsidRPr="00607AB2">
              <w:t>Датум:</w:t>
            </w:r>
          </w:p>
        </w:tc>
        <w:tc>
          <w:tcPr>
            <w:tcW w:w="2240" w:type="dxa"/>
            <w:tcBorders>
              <w:top w:val="nil"/>
              <w:left w:val="nil"/>
              <w:bottom w:val="single" w:sz="4" w:space="0" w:color="auto"/>
              <w:right w:val="nil"/>
            </w:tcBorders>
            <w:shd w:val="clear" w:color="auto" w:fill="auto"/>
            <w:vAlign w:val="center"/>
            <w:hideMark/>
          </w:tcPr>
          <w:p w14:paraId="7CD8F3C0" w14:textId="77777777" w:rsidR="002F767A" w:rsidRPr="00607AB2" w:rsidRDefault="002F767A" w:rsidP="00BF7AE5">
            <w:pPr>
              <w:jc w:val="center"/>
            </w:pPr>
          </w:p>
        </w:tc>
        <w:tc>
          <w:tcPr>
            <w:tcW w:w="520" w:type="dxa"/>
            <w:tcBorders>
              <w:top w:val="nil"/>
              <w:left w:val="nil"/>
              <w:bottom w:val="nil"/>
              <w:right w:val="nil"/>
            </w:tcBorders>
            <w:shd w:val="clear" w:color="auto" w:fill="auto"/>
            <w:vAlign w:val="center"/>
            <w:hideMark/>
          </w:tcPr>
          <w:p w14:paraId="2A0BF640" w14:textId="77777777" w:rsidR="002F767A" w:rsidRPr="00607AB2" w:rsidRDefault="002F767A" w:rsidP="00BF7AE5">
            <w:pPr>
              <w:jc w:val="center"/>
            </w:pPr>
          </w:p>
        </w:tc>
        <w:tc>
          <w:tcPr>
            <w:tcW w:w="680" w:type="dxa"/>
            <w:tcBorders>
              <w:top w:val="nil"/>
              <w:left w:val="nil"/>
              <w:bottom w:val="nil"/>
              <w:right w:val="nil"/>
            </w:tcBorders>
            <w:shd w:val="clear" w:color="auto" w:fill="auto"/>
            <w:vAlign w:val="center"/>
            <w:hideMark/>
          </w:tcPr>
          <w:p w14:paraId="27F2C580" w14:textId="77777777" w:rsidR="002F767A" w:rsidRPr="00607AB2" w:rsidRDefault="002F767A" w:rsidP="00BF7AE5">
            <w:pPr>
              <w:jc w:val="center"/>
            </w:pPr>
          </w:p>
        </w:tc>
        <w:tc>
          <w:tcPr>
            <w:tcW w:w="380" w:type="dxa"/>
            <w:tcBorders>
              <w:top w:val="nil"/>
              <w:left w:val="nil"/>
              <w:bottom w:val="nil"/>
              <w:right w:val="nil"/>
            </w:tcBorders>
            <w:shd w:val="clear" w:color="auto" w:fill="auto"/>
            <w:vAlign w:val="center"/>
            <w:hideMark/>
          </w:tcPr>
          <w:p w14:paraId="278F8795" w14:textId="77777777" w:rsidR="002F767A" w:rsidRPr="00607AB2" w:rsidRDefault="002F767A" w:rsidP="00BF7AE5">
            <w:pPr>
              <w:jc w:val="center"/>
            </w:pPr>
          </w:p>
        </w:tc>
        <w:tc>
          <w:tcPr>
            <w:tcW w:w="4460" w:type="dxa"/>
            <w:tcBorders>
              <w:top w:val="nil"/>
              <w:left w:val="nil"/>
              <w:bottom w:val="single" w:sz="4" w:space="0" w:color="auto"/>
              <w:right w:val="nil"/>
            </w:tcBorders>
            <w:shd w:val="clear" w:color="auto" w:fill="auto"/>
            <w:vAlign w:val="center"/>
            <w:hideMark/>
          </w:tcPr>
          <w:p w14:paraId="48512EED" w14:textId="77777777" w:rsidR="002F767A" w:rsidRPr="00607AB2" w:rsidRDefault="002F767A" w:rsidP="00BF7AE5">
            <w:pPr>
              <w:jc w:val="center"/>
            </w:pPr>
          </w:p>
        </w:tc>
      </w:tr>
    </w:tbl>
    <w:p w14:paraId="34D5F23F" w14:textId="77777777" w:rsidR="002F767A" w:rsidRPr="00607AB2" w:rsidRDefault="002F767A" w:rsidP="002F767A">
      <w:pPr>
        <w:ind w:right="75"/>
        <w:jc w:val="both"/>
        <w:rPr>
          <w:b/>
        </w:rPr>
      </w:pPr>
    </w:p>
    <w:p w14:paraId="0EBB1D5A" w14:textId="77777777" w:rsidR="002F767A" w:rsidRPr="00607AB2" w:rsidRDefault="002F767A" w:rsidP="002F767A">
      <w:pPr>
        <w:spacing w:line="200" w:lineRule="exact"/>
        <w:ind w:right="75"/>
        <w:jc w:val="both"/>
      </w:pPr>
    </w:p>
    <w:p w14:paraId="3B61BD98" w14:textId="77777777" w:rsidR="002F767A" w:rsidRDefault="002F767A" w:rsidP="002F767A">
      <w:pPr>
        <w:spacing w:line="260" w:lineRule="exact"/>
        <w:ind w:right="75"/>
        <w:jc w:val="both"/>
      </w:pPr>
    </w:p>
    <w:p w14:paraId="2FB33707" w14:textId="77777777" w:rsidR="002F767A" w:rsidRDefault="002F767A" w:rsidP="002F767A"/>
    <w:p w14:paraId="4413ED38" w14:textId="77777777" w:rsidR="003C08DB" w:rsidRDefault="003C08DB" w:rsidP="006C40DC">
      <w:pPr>
        <w:tabs>
          <w:tab w:val="left" w:pos="4455"/>
        </w:tabs>
        <w:rPr>
          <w:bCs/>
          <w:i/>
          <w:iCs/>
          <w:sz w:val="22"/>
          <w:szCs w:val="22"/>
          <w:lang w:val="sr-Cyrl-RS"/>
        </w:rPr>
      </w:pPr>
    </w:p>
    <w:p w14:paraId="4B805635" w14:textId="77777777" w:rsidR="003C08DB" w:rsidRDefault="003C08DB" w:rsidP="006C40DC">
      <w:pPr>
        <w:tabs>
          <w:tab w:val="left" w:pos="4455"/>
        </w:tabs>
        <w:rPr>
          <w:bCs/>
          <w:i/>
          <w:iCs/>
          <w:sz w:val="22"/>
          <w:szCs w:val="22"/>
          <w:lang w:val="sr-Cyrl-RS"/>
        </w:rPr>
      </w:pPr>
    </w:p>
    <w:p w14:paraId="1578196E" w14:textId="77777777" w:rsidR="003C08DB" w:rsidRDefault="003C08DB" w:rsidP="006C40DC">
      <w:pPr>
        <w:tabs>
          <w:tab w:val="left" w:pos="4455"/>
        </w:tabs>
        <w:rPr>
          <w:bCs/>
          <w:i/>
          <w:iCs/>
          <w:sz w:val="22"/>
          <w:szCs w:val="22"/>
          <w:lang w:val="sr-Cyrl-RS"/>
        </w:rPr>
      </w:pPr>
    </w:p>
    <w:p w14:paraId="3B745333" w14:textId="77777777" w:rsidR="003C08DB" w:rsidRDefault="003C08DB" w:rsidP="006C40DC">
      <w:pPr>
        <w:tabs>
          <w:tab w:val="left" w:pos="4455"/>
        </w:tabs>
        <w:rPr>
          <w:bCs/>
          <w:i/>
          <w:iCs/>
          <w:sz w:val="22"/>
          <w:szCs w:val="22"/>
          <w:lang w:val="sr-Cyrl-RS"/>
        </w:rPr>
      </w:pPr>
    </w:p>
    <w:p w14:paraId="78A894E1" w14:textId="77777777" w:rsidR="003C08DB" w:rsidRDefault="003C08DB" w:rsidP="006C40DC">
      <w:pPr>
        <w:tabs>
          <w:tab w:val="left" w:pos="4455"/>
        </w:tabs>
        <w:rPr>
          <w:bCs/>
          <w:i/>
          <w:iCs/>
          <w:sz w:val="22"/>
          <w:szCs w:val="22"/>
          <w:lang w:val="sr-Cyrl-RS"/>
        </w:rPr>
      </w:pPr>
    </w:p>
    <w:p w14:paraId="2C639FFF" w14:textId="6C7DF909" w:rsidR="00A878CB" w:rsidRPr="00951A8C" w:rsidRDefault="00A878CB" w:rsidP="00A878CB">
      <w:pPr>
        <w:jc w:val="both"/>
        <w:rPr>
          <w:i/>
          <w:lang w:val="sr-Cyrl-CS"/>
        </w:rPr>
      </w:pPr>
      <w:r w:rsidRPr="00951A8C">
        <w:rPr>
          <w:b/>
          <w:i/>
          <w:u w:val="single"/>
          <w:lang w:val="sr-Cyrl-CS"/>
        </w:rPr>
        <w:t>Напомена:</w:t>
      </w:r>
      <w:r w:rsidRPr="00951A8C">
        <w:rPr>
          <w:i/>
          <w:lang w:val="sr-Cyrl-CS"/>
        </w:rPr>
        <w:t xml:space="preserve"> Додатне услове група понуђача испуњава заједно.</w:t>
      </w:r>
    </w:p>
    <w:p w14:paraId="730CCD58" w14:textId="77777777" w:rsidR="004B63D6" w:rsidRDefault="004B63D6" w:rsidP="006C40DC">
      <w:pPr>
        <w:tabs>
          <w:tab w:val="left" w:pos="4455"/>
        </w:tabs>
        <w:rPr>
          <w:bCs/>
          <w:i/>
          <w:iCs/>
          <w:sz w:val="22"/>
          <w:szCs w:val="22"/>
          <w:lang w:val="sr-Cyrl-RS"/>
        </w:rPr>
      </w:pPr>
    </w:p>
    <w:p w14:paraId="4D2E9697" w14:textId="77777777" w:rsidR="004B63D6" w:rsidRDefault="004B63D6" w:rsidP="006C40DC">
      <w:pPr>
        <w:tabs>
          <w:tab w:val="left" w:pos="4455"/>
        </w:tabs>
        <w:rPr>
          <w:bCs/>
          <w:i/>
          <w:iCs/>
          <w:sz w:val="22"/>
          <w:szCs w:val="22"/>
          <w:lang w:val="sr-Cyrl-RS"/>
        </w:rPr>
      </w:pPr>
    </w:p>
    <w:p w14:paraId="0F53EECF" w14:textId="77777777" w:rsidR="004B63D6" w:rsidRDefault="004B63D6" w:rsidP="006C40DC">
      <w:pPr>
        <w:tabs>
          <w:tab w:val="left" w:pos="4455"/>
        </w:tabs>
        <w:rPr>
          <w:bCs/>
          <w:i/>
          <w:iCs/>
          <w:sz w:val="22"/>
          <w:szCs w:val="22"/>
          <w:lang w:val="sr-Cyrl-RS"/>
        </w:rPr>
      </w:pPr>
    </w:p>
    <w:p w14:paraId="21FD2769" w14:textId="77777777" w:rsidR="004B63D6" w:rsidRDefault="004B63D6" w:rsidP="006C40DC">
      <w:pPr>
        <w:tabs>
          <w:tab w:val="left" w:pos="4455"/>
        </w:tabs>
        <w:rPr>
          <w:bCs/>
          <w:i/>
          <w:iCs/>
          <w:sz w:val="22"/>
          <w:szCs w:val="22"/>
          <w:lang w:val="sr-Cyrl-RS"/>
        </w:rPr>
      </w:pPr>
    </w:p>
    <w:p w14:paraId="07DDA111" w14:textId="77777777" w:rsidR="004B63D6" w:rsidRDefault="004B63D6" w:rsidP="006C40DC">
      <w:pPr>
        <w:tabs>
          <w:tab w:val="left" w:pos="4455"/>
        </w:tabs>
        <w:rPr>
          <w:bCs/>
          <w:i/>
          <w:iCs/>
          <w:sz w:val="22"/>
          <w:szCs w:val="22"/>
          <w:lang w:val="sr-Cyrl-RS"/>
        </w:rPr>
      </w:pPr>
    </w:p>
    <w:p w14:paraId="5C78CC4F" w14:textId="77777777" w:rsidR="004B63D6" w:rsidRDefault="004B63D6" w:rsidP="006C40DC">
      <w:pPr>
        <w:tabs>
          <w:tab w:val="left" w:pos="4455"/>
        </w:tabs>
        <w:rPr>
          <w:bCs/>
          <w:i/>
          <w:iCs/>
          <w:sz w:val="22"/>
          <w:szCs w:val="22"/>
          <w:lang w:val="sr-Cyrl-RS"/>
        </w:rPr>
      </w:pPr>
    </w:p>
    <w:p w14:paraId="2142E950" w14:textId="77777777" w:rsidR="004B63D6" w:rsidRDefault="004B63D6" w:rsidP="006C40DC">
      <w:pPr>
        <w:tabs>
          <w:tab w:val="left" w:pos="4455"/>
        </w:tabs>
        <w:rPr>
          <w:bCs/>
          <w:i/>
          <w:iCs/>
          <w:sz w:val="22"/>
          <w:szCs w:val="22"/>
          <w:lang w:val="sr-Cyrl-RS"/>
        </w:rPr>
      </w:pPr>
    </w:p>
    <w:p w14:paraId="2222AA8D" w14:textId="50038D5D" w:rsidR="003C08DB" w:rsidRDefault="00FB025A" w:rsidP="009213AB">
      <w:pPr>
        <w:jc w:val="center"/>
        <w:rPr>
          <w:b/>
        </w:rPr>
      </w:pPr>
      <w:r>
        <w:rPr>
          <w:bCs/>
          <w:i/>
          <w:iCs/>
          <w:sz w:val="22"/>
          <w:szCs w:val="22"/>
          <w:lang w:val="sr-Cyrl-RS"/>
        </w:rPr>
        <w:tab/>
      </w:r>
      <w:r>
        <w:rPr>
          <w:bCs/>
          <w:i/>
          <w:iCs/>
          <w:sz w:val="22"/>
          <w:szCs w:val="22"/>
          <w:lang w:val="sr-Cyrl-RS"/>
        </w:rPr>
        <w:tab/>
      </w:r>
      <w:r>
        <w:rPr>
          <w:bCs/>
          <w:i/>
          <w:iCs/>
          <w:sz w:val="22"/>
          <w:szCs w:val="22"/>
          <w:lang w:val="sr-Cyrl-RS"/>
        </w:rPr>
        <w:tab/>
      </w:r>
      <w:r>
        <w:rPr>
          <w:bCs/>
          <w:i/>
          <w:iCs/>
          <w:sz w:val="22"/>
          <w:szCs w:val="22"/>
          <w:lang w:val="sr-Cyrl-RS"/>
        </w:rPr>
        <w:tab/>
      </w:r>
      <w:r>
        <w:rPr>
          <w:bCs/>
          <w:i/>
          <w:iCs/>
          <w:sz w:val="22"/>
          <w:szCs w:val="22"/>
          <w:lang w:val="sr-Cyrl-RS"/>
        </w:rPr>
        <w:tab/>
      </w:r>
      <w:r>
        <w:rPr>
          <w:bCs/>
          <w:iCs/>
          <w:sz w:val="22"/>
          <w:szCs w:val="22"/>
          <w:lang w:val="sr-Cyrl-RS"/>
        </w:rPr>
        <w:tab/>
      </w:r>
      <w:r>
        <w:rPr>
          <w:bCs/>
          <w:iCs/>
          <w:sz w:val="22"/>
          <w:szCs w:val="22"/>
          <w:lang w:val="sr-Cyrl-RS"/>
        </w:rPr>
        <w:tab/>
      </w:r>
    </w:p>
    <w:p w14:paraId="26F59B6C" w14:textId="77777777" w:rsidR="003C08DB" w:rsidRDefault="003C08DB" w:rsidP="009213AB">
      <w:pPr>
        <w:jc w:val="center"/>
        <w:rPr>
          <w:b/>
        </w:rPr>
      </w:pPr>
    </w:p>
    <w:p w14:paraId="53FE8FBE" w14:textId="77777777" w:rsidR="00EF3000" w:rsidRDefault="00EF3000" w:rsidP="006C40DC">
      <w:pPr>
        <w:tabs>
          <w:tab w:val="left" w:pos="4455"/>
        </w:tabs>
        <w:rPr>
          <w:sz w:val="22"/>
          <w:szCs w:val="22"/>
          <w:lang w:val="sr-Cyrl-CS"/>
        </w:rPr>
      </w:pPr>
    </w:p>
    <w:p w14:paraId="67DD5166" w14:textId="49209F64" w:rsidR="00EF3000" w:rsidRPr="00E07A4F" w:rsidRDefault="00C9317F" w:rsidP="006C40DC">
      <w:pPr>
        <w:tabs>
          <w:tab w:val="left" w:pos="4455"/>
        </w:tabs>
        <w:rPr>
          <w:b/>
          <w:sz w:val="22"/>
          <w:szCs w:val="22"/>
          <w:lang w:val="sr-Latn-CS"/>
        </w:rPr>
      </w:pPr>
      <w:r>
        <w:rPr>
          <w:b/>
          <w:sz w:val="22"/>
          <w:szCs w:val="22"/>
          <w:lang w:val="sr-Latn-CS"/>
        </w:rPr>
        <w:t>IX</w:t>
      </w:r>
    </w:p>
    <w:p w14:paraId="471A8621" w14:textId="24A2E5FD" w:rsidR="005B1DF3" w:rsidRDefault="005B1DF3" w:rsidP="003C08DB">
      <w:pPr>
        <w:pStyle w:val="Header"/>
        <w:pBdr>
          <w:bottom w:val="single" w:sz="4" w:space="8" w:color="auto"/>
        </w:pBdr>
        <w:tabs>
          <w:tab w:val="clear" w:pos="4703"/>
          <w:tab w:val="clear" w:pos="9406"/>
          <w:tab w:val="left" w:pos="720"/>
        </w:tabs>
        <w:rPr>
          <w:rFonts w:ascii="Times New Roman" w:hAnsi="Times New Roman" w:cs="Times New Roman"/>
          <w:b/>
          <w:i/>
          <w:sz w:val="20"/>
          <w:szCs w:val="20"/>
          <w:u w:val="single"/>
          <w:lang w:val="sr-Cyrl-CS"/>
        </w:rPr>
      </w:pPr>
      <w:bookmarkStart w:id="2" w:name="page33"/>
      <w:bookmarkStart w:id="3" w:name="page34"/>
      <w:bookmarkEnd w:id="2"/>
      <w:bookmarkEnd w:id="3"/>
    </w:p>
    <w:p w14:paraId="736E2BE6" w14:textId="418A455C" w:rsidR="00A4199C" w:rsidRPr="004A089F" w:rsidRDefault="00A4199C" w:rsidP="004A089F">
      <w:pPr>
        <w:pStyle w:val="Header"/>
        <w:pBdr>
          <w:bottom w:val="single" w:sz="4" w:space="8" w:color="auto"/>
        </w:pBdr>
        <w:jc w:val="right"/>
        <w:rPr>
          <w:rFonts w:ascii="Times New Roman" w:hAnsi="Times New Roman" w:cs="Times New Roman"/>
          <w:b/>
          <w:i/>
          <w:sz w:val="20"/>
          <w:szCs w:val="20"/>
          <w:u w:val="single"/>
          <w:lang w:val="sr-Cyrl-CS"/>
        </w:rPr>
      </w:pPr>
      <w:r w:rsidRPr="00F214C6">
        <w:rPr>
          <w:rFonts w:ascii="Times New Roman" w:hAnsi="Times New Roman" w:cs="Times New Roman"/>
          <w:b/>
          <w:i/>
          <w:sz w:val="20"/>
          <w:szCs w:val="20"/>
          <w:u w:val="single"/>
          <w:lang w:val="sr-Cyrl-CS"/>
        </w:rPr>
        <w:t xml:space="preserve">ОБРАЗАЦ </w:t>
      </w:r>
      <w:r w:rsidR="008E3619">
        <w:rPr>
          <w:rFonts w:ascii="Times New Roman" w:hAnsi="Times New Roman" w:cs="Times New Roman"/>
          <w:b/>
          <w:i/>
          <w:sz w:val="20"/>
          <w:szCs w:val="20"/>
          <w:u w:val="single"/>
          <w:lang w:val="sr-Cyrl-CS"/>
        </w:rPr>
        <w:t>4</w:t>
      </w:r>
    </w:p>
    <w:p w14:paraId="649711BC" w14:textId="77777777" w:rsidR="00B83B32" w:rsidRDefault="00B83B32" w:rsidP="006C40DC">
      <w:pPr>
        <w:pStyle w:val="Header"/>
        <w:pBdr>
          <w:bottom w:val="single" w:sz="4" w:space="8" w:color="auto"/>
        </w:pBdr>
        <w:jc w:val="center"/>
        <w:rPr>
          <w:rFonts w:ascii="Times New Roman" w:hAnsi="Times New Roman" w:cs="Times New Roman"/>
          <w:b/>
        </w:rPr>
      </w:pPr>
    </w:p>
    <w:p w14:paraId="12904AD1" w14:textId="77777777" w:rsidR="00A52381" w:rsidRDefault="00A52381" w:rsidP="006C40DC">
      <w:pPr>
        <w:pStyle w:val="Header"/>
        <w:pBdr>
          <w:bottom w:val="single" w:sz="4" w:space="8" w:color="auto"/>
        </w:pBdr>
        <w:jc w:val="center"/>
        <w:rPr>
          <w:rFonts w:ascii="Times New Roman" w:hAnsi="Times New Roman" w:cs="Times New Roman"/>
          <w:b/>
        </w:rPr>
      </w:pPr>
      <w:r w:rsidRPr="00A52381">
        <w:rPr>
          <w:rFonts w:ascii="Times New Roman" w:hAnsi="Times New Roman" w:cs="Times New Roman"/>
          <w:b/>
        </w:rPr>
        <w:t>ОБРАЗАЦ ТРОШКОВА ПРИПРЕМЕ ПОНУДЕ</w:t>
      </w:r>
    </w:p>
    <w:p w14:paraId="4492EE85" w14:textId="77777777" w:rsidR="00B83B32" w:rsidRPr="00B83B32" w:rsidRDefault="00B83B32" w:rsidP="006C40DC">
      <w:pPr>
        <w:pStyle w:val="Header"/>
        <w:pBdr>
          <w:bottom w:val="single" w:sz="4" w:space="8" w:color="auto"/>
        </w:pBdr>
        <w:jc w:val="center"/>
        <w:rPr>
          <w:rFonts w:ascii="Times New Roman" w:hAnsi="Times New Roman" w:cs="Times New Roman"/>
          <w:b/>
        </w:rPr>
      </w:pPr>
    </w:p>
    <w:p w14:paraId="53D53FCE" w14:textId="77777777" w:rsidR="00A52381" w:rsidRDefault="00A52381" w:rsidP="006C40DC">
      <w:pPr>
        <w:pStyle w:val="Header"/>
        <w:pBdr>
          <w:bottom w:val="single" w:sz="4" w:space="8" w:color="auto"/>
        </w:pBdr>
        <w:jc w:val="center"/>
        <w:rPr>
          <w:rFonts w:ascii="Times New Roman" w:hAnsi="Times New Roman" w:cs="Times New Roman"/>
          <w:b/>
          <w:lang w:val="sr-Cyrl-CS"/>
        </w:rPr>
      </w:pPr>
    </w:p>
    <w:p w14:paraId="36FD935C" w14:textId="77777777" w:rsidR="00A52381" w:rsidRPr="00A52381" w:rsidRDefault="00A52381" w:rsidP="006C40DC">
      <w:pPr>
        <w:pStyle w:val="Header"/>
        <w:pBdr>
          <w:bottom w:val="single" w:sz="4" w:space="8" w:color="auto"/>
        </w:pBdr>
        <w:jc w:val="both"/>
        <w:rPr>
          <w:rFonts w:ascii="Times New Roman" w:hAnsi="Times New Roman" w:cs="Times New Roman"/>
          <w:lang w:val="sr-Cyrl-CS"/>
        </w:rPr>
      </w:pPr>
      <w:r>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14:paraId="390AFBE0" w14:textId="77777777" w:rsidR="00A52381" w:rsidRDefault="00A52381" w:rsidP="006C40DC">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A52381" w:rsidRPr="001F37A4" w14:paraId="3365A00E" w14:textId="77777777" w:rsidTr="001F37A4">
        <w:trPr>
          <w:trHeight w:val="579"/>
        </w:trPr>
        <w:tc>
          <w:tcPr>
            <w:tcW w:w="5088" w:type="dxa"/>
            <w:vAlign w:val="center"/>
          </w:tcPr>
          <w:p w14:paraId="756D96D7" w14:textId="77777777"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ВРСТА ТРОШКА</w:t>
            </w:r>
          </w:p>
        </w:tc>
        <w:tc>
          <w:tcPr>
            <w:tcW w:w="5088" w:type="dxa"/>
            <w:vAlign w:val="center"/>
          </w:tcPr>
          <w:p w14:paraId="0840A77A" w14:textId="77777777" w:rsidR="00A52381" w:rsidRPr="001F37A4" w:rsidRDefault="00A52381" w:rsidP="006C40DC">
            <w:pPr>
              <w:pStyle w:val="Header"/>
              <w:jc w:val="center"/>
              <w:rPr>
                <w:rFonts w:ascii="Times New Roman" w:hAnsi="Times New Roman" w:cs="Times New Roman"/>
                <w:b/>
                <w:lang w:val="sr-Cyrl-CS"/>
              </w:rPr>
            </w:pPr>
            <w:r w:rsidRPr="001F37A4">
              <w:rPr>
                <w:rFonts w:ascii="Times New Roman" w:hAnsi="Times New Roman" w:cs="Times New Roman"/>
                <w:b/>
                <w:lang w:val="sr-Cyrl-CS"/>
              </w:rPr>
              <w:t>ИЗНОС ТРОШКА</w:t>
            </w:r>
          </w:p>
        </w:tc>
      </w:tr>
      <w:tr w:rsidR="00A52381" w:rsidRPr="001F37A4" w14:paraId="22C8AB56" w14:textId="77777777" w:rsidTr="001F37A4">
        <w:tc>
          <w:tcPr>
            <w:tcW w:w="5088" w:type="dxa"/>
          </w:tcPr>
          <w:p w14:paraId="5CB9FD6B" w14:textId="77777777" w:rsidR="00A52381" w:rsidRPr="001F37A4" w:rsidRDefault="00A52381" w:rsidP="006C40DC">
            <w:pPr>
              <w:pStyle w:val="Header"/>
              <w:rPr>
                <w:rFonts w:ascii="Times New Roman" w:hAnsi="Times New Roman" w:cs="Times New Roman"/>
                <w:b/>
              </w:rPr>
            </w:pPr>
          </w:p>
        </w:tc>
        <w:tc>
          <w:tcPr>
            <w:tcW w:w="5088" w:type="dxa"/>
          </w:tcPr>
          <w:p w14:paraId="663BE4E2" w14:textId="77777777" w:rsidR="00A52381" w:rsidRPr="001F37A4" w:rsidRDefault="00A52381" w:rsidP="006C40DC">
            <w:pPr>
              <w:pStyle w:val="Header"/>
              <w:rPr>
                <w:rFonts w:ascii="Times New Roman" w:hAnsi="Times New Roman" w:cs="Times New Roman"/>
                <w:b/>
              </w:rPr>
            </w:pPr>
          </w:p>
        </w:tc>
      </w:tr>
      <w:tr w:rsidR="00A52381" w:rsidRPr="001F37A4" w14:paraId="3AF68444" w14:textId="77777777" w:rsidTr="001F37A4">
        <w:tc>
          <w:tcPr>
            <w:tcW w:w="5088" w:type="dxa"/>
          </w:tcPr>
          <w:p w14:paraId="0761D80A" w14:textId="77777777" w:rsidR="00A52381" w:rsidRPr="001F37A4" w:rsidRDefault="00A52381" w:rsidP="006C40DC">
            <w:pPr>
              <w:pStyle w:val="Header"/>
              <w:rPr>
                <w:rFonts w:ascii="Times New Roman" w:hAnsi="Times New Roman" w:cs="Times New Roman"/>
                <w:b/>
              </w:rPr>
            </w:pPr>
          </w:p>
        </w:tc>
        <w:tc>
          <w:tcPr>
            <w:tcW w:w="5088" w:type="dxa"/>
          </w:tcPr>
          <w:p w14:paraId="4FA9AA49" w14:textId="77777777" w:rsidR="00A52381" w:rsidRPr="001F37A4" w:rsidRDefault="00A52381" w:rsidP="006C40DC">
            <w:pPr>
              <w:pStyle w:val="Header"/>
              <w:rPr>
                <w:rFonts w:ascii="Times New Roman" w:hAnsi="Times New Roman" w:cs="Times New Roman"/>
                <w:b/>
              </w:rPr>
            </w:pPr>
          </w:p>
        </w:tc>
      </w:tr>
      <w:tr w:rsidR="00A52381" w:rsidRPr="001F37A4" w14:paraId="36480380" w14:textId="77777777" w:rsidTr="001F37A4">
        <w:tc>
          <w:tcPr>
            <w:tcW w:w="5088" w:type="dxa"/>
          </w:tcPr>
          <w:p w14:paraId="1E3D0510" w14:textId="77777777" w:rsidR="00A52381" w:rsidRPr="001F37A4" w:rsidRDefault="00A52381" w:rsidP="006C40DC">
            <w:pPr>
              <w:pStyle w:val="Header"/>
              <w:rPr>
                <w:rFonts w:ascii="Times New Roman" w:hAnsi="Times New Roman" w:cs="Times New Roman"/>
                <w:b/>
              </w:rPr>
            </w:pPr>
          </w:p>
        </w:tc>
        <w:tc>
          <w:tcPr>
            <w:tcW w:w="5088" w:type="dxa"/>
          </w:tcPr>
          <w:p w14:paraId="25F800EB" w14:textId="77777777" w:rsidR="00A52381" w:rsidRPr="001F37A4" w:rsidRDefault="00A52381" w:rsidP="006C40DC">
            <w:pPr>
              <w:pStyle w:val="Header"/>
              <w:rPr>
                <w:rFonts w:ascii="Times New Roman" w:hAnsi="Times New Roman" w:cs="Times New Roman"/>
                <w:b/>
              </w:rPr>
            </w:pPr>
          </w:p>
        </w:tc>
      </w:tr>
      <w:tr w:rsidR="00A52381" w:rsidRPr="001F37A4" w14:paraId="0EFC6C8D" w14:textId="77777777" w:rsidTr="001F37A4">
        <w:tc>
          <w:tcPr>
            <w:tcW w:w="5088" w:type="dxa"/>
          </w:tcPr>
          <w:p w14:paraId="03BB0DF6" w14:textId="77777777" w:rsidR="00A52381" w:rsidRPr="001F37A4" w:rsidRDefault="00A52381" w:rsidP="006C40DC">
            <w:pPr>
              <w:pStyle w:val="Header"/>
              <w:rPr>
                <w:rFonts w:ascii="Times New Roman" w:hAnsi="Times New Roman" w:cs="Times New Roman"/>
                <w:b/>
              </w:rPr>
            </w:pPr>
          </w:p>
        </w:tc>
        <w:tc>
          <w:tcPr>
            <w:tcW w:w="5088" w:type="dxa"/>
          </w:tcPr>
          <w:p w14:paraId="3A133C48" w14:textId="77777777" w:rsidR="00A52381" w:rsidRPr="001F37A4" w:rsidRDefault="00A52381" w:rsidP="006C40DC">
            <w:pPr>
              <w:pStyle w:val="Header"/>
              <w:rPr>
                <w:rFonts w:ascii="Times New Roman" w:hAnsi="Times New Roman" w:cs="Times New Roman"/>
                <w:b/>
              </w:rPr>
            </w:pPr>
          </w:p>
        </w:tc>
      </w:tr>
      <w:tr w:rsidR="00A52381" w:rsidRPr="001F37A4" w14:paraId="04113A42" w14:textId="77777777" w:rsidTr="001F37A4">
        <w:tc>
          <w:tcPr>
            <w:tcW w:w="5088" w:type="dxa"/>
          </w:tcPr>
          <w:p w14:paraId="04DD2143" w14:textId="77777777" w:rsidR="00A52381" w:rsidRPr="001F37A4" w:rsidRDefault="00A52381" w:rsidP="006C40DC">
            <w:pPr>
              <w:pStyle w:val="Header"/>
              <w:rPr>
                <w:rFonts w:ascii="Times New Roman" w:hAnsi="Times New Roman" w:cs="Times New Roman"/>
                <w:b/>
              </w:rPr>
            </w:pPr>
          </w:p>
        </w:tc>
        <w:tc>
          <w:tcPr>
            <w:tcW w:w="5088" w:type="dxa"/>
          </w:tcPr>
          <w:p w14:paraId="3251B81F" w14:textId="77777777" w:rsidR="00A52381" w:rsidRPr="001F37A4" w:rsidRDefault="00A52381" w:rsidP="006C40DC">
            <w:pPr>
              <w:pStyle w:val="Header"/>
              <w:rPr>
                <w:rFonts w:ascii="Times New Roman" w:hAnsi="Times New Roman" w:cs="Times New Roman"/>
                <w:b/>
              </w:rPr>
            </w:pPr>
          </w:p>
        </w:tc>
      </w:tr>
      <w:tr w:rsidR="00A52381" w:rsidRPr="001F37A4" w14:paraId="0339A10C" w14:textId="77777777" w:rsidTr="001F37A4">
        <w:tc>
          <w:tcPr>
            <w:tcW w:w="5088" w:type="dxa"/>
          </w:tcPr>
          <w:p w14:paraId="23F4A3E9" w14:textId="77777777" w:rsidR="00A52381" w:rsidRPr="001F37A4" w:rsidRDefault="00A52381" w:rsidP="006C40DC">
            <w:pPr>
              <w:pStyle w:val="Header"/>
              <w:rPr>
                <w:rFonts w:ascii="Times New Roman" w:hAnsi="Times New Roman" w:cs="Times New Roman"/>
                <w:b/>
              </w:rPr>
            </w:pPr>
          </w:p>
        </w:tc>
        <w:tc>
          <w:tcPr>
            <w:tcW w:w="5088" w:type="dxa"/>
          </w:tcPr>
          <w:p w14:paraId="7B40E261" w14:textId="77777777" w:rsidR="00A52381" w:rsidRPr="001F37A4" w:rsidRDefault="00A52381" w:rsidP="006C40DC">
            <w:pPr>
              <w:pStyle w:val="Header"/>
              <w:rPr>
                <w:rFonts w:ascii="Times New Roman" w:hAnsi="Times New Roman" w:cs="Times New Roman"/>
                <w:b/>
              </w:rPr>
            </w:pPr>
          </w:p>
        </w:tc>
      </w:tr>
      <w:tr w:rsidR="00A52381" w:rsidRPr="001F37A4" w14:paraId="74DD2F36" w14:textId="77777777" w:rsidTr="001F37A4">
        <w:tc>
          <w:tcPr>
            <w:tcW w:w="5088" w:type="dxa"/>
          </w:tcPr>
          <w:p w14:paraId="54E3FBEF" w14:textId="77777777" w:rsidR="00A52381" w:rsidRPr="001F37A4" w:rsidRDefault="00A52381" w:rsidP="006C40DC">
            <w:pPr>
              <w:pStyle w:val="Header"/>
              <w:rPr>
                <w:rFonts w:ascii="Times New Roman" w:hAnsi="Times New Roman" w:cs="Times New Roman"/>
                <w:b/>
                <w:lang w:val="sr-Cyrl-CS"/>
              </w:rPr>
            </w:pPr>
            <w:r w:rsidRPr="001F37A4">
              <w:rPr>
                <w:rFonts w:ascii="Times New Roman" w:hAnsi="Times New Roman" w:cs="Times New Roman"/>
                <w:b/>
                <w:lang w:val="sr-Cyrl-CS"/>
              </w:rPr>
              <w:t>УКУПАН ИЗНОС ТРОШКОВА ПРИПРЕМАЊА ПОНУДЕ</w:t>
            </w:r>
          </w:p>
        </w:tc>
        <w:tc>
          <w:tcPr>
            <w:tcW w:w="5088" w:type="dxa"/>
          </w:tcPr>
          <w:p w14:paraId="4944F0F8" w14:textId="77777777" w:rsidR="00A52381" w:rsidRPr="001F37A4" w:rsidRDefault="00A52381" w:rsidP="006C40DC">
            <w:pPr>
              <w:pStyle w:val="Header"/>
              <w:rPr>
                <w:rFonts w:ascii="Times New Roman" w:hAnsi="Times New Roman" w:cs="Times New Roman"/>
                <w:b/>
              </w:rPr>
            </w:pPr>
          </w:p>
        </w:tc>
      </w:tr>
    </w:tbl>
    <w:p w14:paraId="646911A4" w14:textId="77777777" w:rsidR="00A52381" w:rsidRDefault="00A52381" w:rsidP="006D7A37">
      <w:pPr>
        <w:pStyle w:val="Header"/>
        <w:rPr>
          <w:rFonts w:ascii="Calibri" w:hAnsi="Calibri"/>
        </w:rPr>
      </w:pPr>
    </w:p>
    <w:p w14:paraId="2DD6B77E" w14:textId="77777777" w:rsidR="00A52381" w:rsidRDefault="00A52381" w:rsidP="006D7A37">
      <w:pPr>
        <w:pStyle w:val="Header"/>
        <w:rPr>
          <w:rFonts w:ascii="Calibri" w:hAnsi="Calibri"/>
        </w:rPr>
      </w:pPr>
    </w:p>
    <w:p w14:paraId="214A1A5E" w14:textId="77777777" w:rsidR="00A52381" w:rsidRDefault="00A52381" w:rsidP="006D7A37">
      <w:pPr>
        <w:pStyle w:val="Header"/>
        <w:jc w:val="both"/>
        <w:rPr>
          <w:rFonts w:ascii="Times New Roman" w:hAnsi="Times New Roman" w:cs="Times New Roman"/>
          <w:lang w:val="sr-Cyrl-CS"/>
        </w:rPr>
      </w:pPr>
      <w:r>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32E24777" w14:textId="77777777" w:rsidR="00A52381" w:rsidRDefault="00A52381" w:rsidP="006D7A37">
      <w:pPr>
        <w:pStyle w:val="Header"/>
        <w:jc w:val="both"/>
        <w:rPr>
          <w:rFonts w:ascii="Times New Roman" w:hAnsi="Times New Roman" w:cs="Times New Roman"/>
          <w:lang w:val="sr-Cyrl-CS"/>
        </w:rPr>
      </w:pPr>
      <w:r>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w:t>
      </w:r>
      <w:r w:rsidR="00E96293">
        <w:rPr>
          <w:rFonts w:ascii="Times New Roman" w:hAnsi="Times New Roman" w:cs="Times New Roman"/>
          <w:lang w:val="sr-Cyrl-CS"/>
        </w:rPr>
        <w:t>р</w:t>
      </w:r>
      <w:r>
        <w:rPr>
          <w:rFonts w:ascii="Times New Roman" w:hAnsi="Times New Roman" w:cs="Times New Roman"/>
          <w:lang w:val="sr-Cyrl-CS"/>
        </w:rPr>
        <w:t>ошкове прибављања средства обезбеђења, под условом да је понуђач тражио накнаду тих трошкова у својој понуди.</w:t>
      </w:r>
    </w:p>
    <w:p w14:paraId="2DDC665D" w14:textId="77777777" w:rsidR="00C47962" w:rsidRPr="00C47962" w:rsidRDefault="00C47962" w:rsidP="006D7A37">
      <w:pPr>
        <w:pStyle w:val="Header"/>
        <w:jc w:val="both"/>
        <w:rPr>
          <w:rFonts w:ascii="Times New Roman" w:hAnsi="Times New Roman" w:cs="Times New Roman"/>
          <w:lang w:val="sr-Cyrl-CS"/>
        </w:rPr>
      </w:pPr>
      <w:r w:rsidRPr="00C47962">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r>
        <w:rPr>
          <w:rFonts w:ascii="Times New Roman" w:hAnsi="Times New Roman" w:cs="Times New Roman"/>
          <w:lang w:val="sr-Cyrl-CS"/>
        </w:rPr>
        <w:t>.</w:t>
      </w:r>
    </w:p>
    <w:p w14:paraId="7B4FD838" w14:textId="77777777" w:rsidR="00A52381" w:rsidRDefault="00A52381" w:rsidP="006D7A37">
      <w:pPr>
        <w:pStyle w:val="Header"/>
        <w:rPr>
          <w:rFonts w:ascii="Times New Roman" w:hAnsi="Times New Roman" w:cs="Times New Roman"/>
          <w:lang w:val="sr-Cyrl-CS"/>
        </w:rPr>
      </w:pPr>
    </w:p>
    <w:p w14:paraId="4126E5C3" w14:textId="77777777" w:rsidR="00A52381" w:rsidRDefault="00A52381" w:rsidP="006D7A37">
      <w:pPr>
        <w:pStyle w:val="Header"/>
        <w:rPr>
          <w:rFonts w:ascii="Times New Roman" w:hAnsi="Times New Roman" w:cs="Times New Roman"/>
          <w:lang w:val="sr-Cyrl-CS"/>
        </w:rPr>
      </w:pPr>
    </w:p>
    <w:p w14:paraId="0C4948C7" w14:textId="77777777" w:rsidR="00A52381" w:rsidRDefault="00A52381" w:rsidP="006D7A37">
      <w:pPr>
        <w:pStyle w:val="Header"/>
        <w:rPr>
          <w:rFonts w:ascii="Times New Roman" w:hAnsi="Times New Roman" w:cs="Times New Roman"/>
          <w:lang w:val="sr-Cyrl-CS"/>
        </w:rPr>
      </w:pPr>
      <w:r w:rsidRPr="00A52381">
        <w:rPr>
          <w:rFonts w:ascii="Times New Roman" w:hAnsi="Times New Roman" w:cs="Times New Roman"/>
          <w:b/>
          <w:lang w:val="sr-Cyrl-CS"/>
        </w:rPr>
        <w:t xml:space="preserve">Напомена: </w:t>
      </w:r>
      <w:r w:rsidRPr="00A52381">
        <w:rPr>
          <w:rFonts w:ascii="Times New Roman" w:hAnsi="Times New Roman" w:cs="Times New Roman"/>
          <w:lang w:val="sr-Cyrl-CS"/>
        </w:rPr>
        <w:t>достављ</w:t>
      </w:r>
      <w:r>
        <w:rPr>
          <w:rFonts w:ascii="Times New Roman" w:hAnsi="Times New Roman" w:cs="Times New Roman"/>
          <w:lang w:val="sr-Cyrl-CS"/>
        </w:rPr>
        <w:t>ање овог обрасца није обавезно.</w:t>
      </w:r>
    </w:p>
    <w:p w14:paraId="7279B316" w14:textId="77777777" w:rsidR="00A52381" w:rsidRDefault="00A52381" w:rsidP="006D7A37">
      <w:pPr>
        <w:pStyle w:val="Header"/>
        <w:rPr>
          <w:rFonts w:ascii="Times New Roman" w:hAnsi="Times New Roman" w:cs="Times New Roman"/>
          <w:lang w:val="sr-Cyrl-CS"/>
        </w:rPr>
      </w:pPr>
    </w:p>
    <w:p w14:paraId="41D8470E" w14:textId="77777777" w:rsidR="00A52381" w:rsidRDefault="00A52381" w:rsidP="006D7A37">
      <w:pPr>
        <w:pStyle w:val="Header"/>
        <w:rPr>
          <w:rFonts w:ascii="Times New Roman" w:hAnsi="Times New Roman" w:cs="Times New Roman"/>
          <w:lang w:val="sr-Cyrl-CS"/>
        </w:rPr>
      </w:pPr>
    </w:p>
    <w:p w14:paraId="212ACBDD" w14:textId="77777777" w:rsidR="00B83B32" w:rsidRDefault="00B83B32" w:rsidP="006D7A37">
      <w:pPr>
        <w:pStyle w:val="Header"/>
        <w:rPr>
          <w:rFonts w:ascii="Times New Roman" w:hAnsi="Times New Roman" w:cs="Times New Roman"/>
          <w:lang w:val="sr-Cyrl-CS"/>
        </w:rPr>
      </w:pPr>
    </w:p>
    <w:p w14:paraId="01DBA6B8" w14:textId="77777777" w:rsidR="00A52381" w:rsidRDefault="00A52381" w:rsidP="006D7A37">
      <w:pPr>
        <w:pStyle w:val="Header"/>
        <w:rPr>
          <w:rFonts w:ascii="Times New Roman" w:hAnsi="Times New Roman" w:cs="Times New Roman"/>
          <w:lang w:val="sr-Cyrl-CS"/>
        </w:rPr>
      </w:pPr>
    </w:p>
    <w:p w14:paraId="6297949E" w14:textId="77777777" w:rsidR="00A52381" w:rsidRPr="00A52381" w:rsidRDefault="00A52381" w:rsidP="006D7A37">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14:paraId="6C2D5EF2" w14:textId="77777777" w:rsidR="00A52381" w:rsidRDefault="00A52381" w:rsidP="006D7A37">
      <w:pPr>
        <w:pStyle w:val="Header"/>
        <w:rPr>
          <w:rFonts w:ascii="Calibri" w:hAnsi="Calibri"/>
          <w:lang w:val="sr-Cyrl-CS"/>
        </w:rPr>
      </w:pPr>
    </w:p>
    <w:p w14:paraId="23A049D3" w14:textId="77777777" w:rsidR="00A52381" w:rsidRDefault="00A52381" w:rsidP="006D7A37">
      <w:pPr>
        <w:pStyle w:val="Header"/>
        <w:rPr>
          <w:rFonts w:ascii="Calibri" w:hAnsi="Calibri"/>
          <w:lang w:val="sr-Cyrl-CS"/>
        </w:rPr>
      </w:pPr>
    </w:p>
    <w:p w14:paraId="573CEA4F" w14:textId="77777777" w:rsidR="00A52381" w:rsidRPr="00A52381" w:rsidRDefault="00A52381" w:rsidP="006D7A37">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14:paraId="56F5BD8D" w14:textId="77777777" w:rsidR="00A52381" w:rsidRDefault="00A52381" w:rsidP="006D7A37">
      <w:pPr>
        <w:pStyle w:val="Header"/>
        <w:rPr>
          <w:rFonts w:ascii="Calibri" w:hAnsi="Calibri"/>
        </w:rPr>
      </w:pPr>
    </w:p>
    <w:p w14:paraId="2C75B6CC" w14:textId="77777777" w:rsidR="00A52381" w:rsidRDefault="00A52381" w:rsidP="006D7A37">
      <w:pPr>
        <w:pStyle w:val="Header"/>
        <w:rPr>
          <w:rFonts w:ascii="Calibri" w:hAnsi="Calibri"/>
        </w:rPr>
      </w:pPr>
    </w:p>
    <w:p w14:paraId="3AF26B27" w14:textId="77777777" w:rsidR="00A52381" w:rsidRDefault="00A52381" w:rsidP="006D7A37">
      <w:pPr>
        <w:pStyle w:val="Header"/>
        <w:rPr>
          <w:rFonts w:ascii="Calibri" w:hAnsi="Calibri"/>
        </w:rPr>
      </w:pPr>
    </w:p>
    <w:p w14:paraId="0105961B" w14:textId="77777777" w:rsidR="00A52381" w:rsidRDefault="00A52381" w:rsidP="006D7A37">
      <w:pPr>
        <w:pStyle w:val="Header"/>
        <w:rPr>
          <w:rFonts w:ascii="Calibri" w:hAnsi="Calibri"/>
        </w:rPr>
      </w:pPr>
    </w:p>
    <w:p w14:paraId="4E5C429B" w14:textId="77777777" w:rsidR="00A52381" w:rsidRDefault="00A52381" w:rsidP="006D7A37">
      <w:pPr>
        <w:pStyle w:val="Header"/>
        <w:rPr>
          <w:rFonts w:ascii="Calibri" w:hAnsi="Calibri"/>
        </w:rPr>
      </w:pPr>
    </w:p>
    <w:p w14:paraId="44740203" w14:textId="394C9D44" w:rsidR="00A52381" w:rsidRPr="00E07A4F" w:rsidRDefault="00C9317F" w:rsidP="006D7A37">
      <w:pPr>
        <w:pStyle w:val="Header"/>
        <w:rPr>
          <w:rFonts w:ascii="Times New Roman" w:hAnsi="Times New Roman" w:cs="Times New Roman"/>
          <w:b/>
        </w:rPr>
      </w:pPr>
      <w:r>
        <w:rPr>
          <w:rFonts w:ascii="Times New Roman" w:hAnsi="Times New Roman" w:cs="Times New Roman"/>
          <w:b/>
        </w:rPr>
        <w:t>X</w:t>
      </w:r>
    </w:p>
    <w:p w14:paraId="33161763" w14:textId="77777777" w:rsidR="00E74D87" w:rsidRDefault="00E74D87" w:rsidP="00E07A4F">
      <w:pPr>
        <w:pStyle w:val="Header"/>
        <w:rPr>
          <w:rFonts w:ascii="Times New Roman" w:hAnsi="Times New Roman" w:cs="Times New Roman"/>
          <w:b/>
          <w:i/>
          <w:sz w:val="20"/>
          <w:szCs w:val="20"/>
          <w:u w:val="single"/>
          <w:lang w:val="sr-Cyrl-CS"/>
        </w:rPr>
      </w:pPr>
    </w:p>
    <w:p w14:paraId="1A9BBAC5" w14:textId="7093BE00" w:rsidR="00A52381" w:rsidRPr="0078751D" w:rsidRDefault="00A4199C" w:rsidP="006D7A37">
      <w:pPr>
        <w:pStyle w:val="Header"/>
        <w:jc w:val="right"/>
        <w:rPr>
          <w:rFonts w:ascii="Times New Roman" w:hAnsi="Times New Roman" w:cs="Times New Roman"/>
          <w:b/>
          <w:i/>
          <w:sz w:val="20"/>
          <w:szCs w:val="20"/>
          <w:u w:val="single"/>
          <w:lang w:val="sr-Cyrl-CS"/>
        </w:rPr>
      </w:pPr>
      <w:r w:rsidRPr="0078751D">
        <w:rPr>
          <w:rFonts w:ascii="Times New Roman" w:hAnsi="Times New Roman" w:cs="Times New Roman"/>
          <w:b/>
          <w:i/>
          <w:sz w:val="20"/>
          <w:szCs w:val="20"/>
          <w:u w:val="single"/>
          <w:lang w:val="sr-Cyrl-CS"/>
        </w:rPr>
        <w:t xml:space="preserve">ОБРАЗАЦ </w:t>
      </w:r>
      <w:r w:rsidR="008E3619">
        <w:rPr>
          <w:rFonts w:ascii="Times New Roman" w:hAnsi="Times New Roman" w:cs="Times New Roman"/>
          <w:b/>
          <w:i/>
          <w:sz w:val="20"/>
          <w:szCs w:val="20"/>
          <w:u w:val="single"/>
          <w:lang w:val="sr-Cyrl-CS"/>
        </w:rPr>
        <w:t>5</w:t>
      </w:r>
    </w:p>
    <w:p w14:paraId="6358CAF7" w14:textId="471CB344" w:rsidR="00A52381" w:rsidRPr="003C08DB" w:rsidRDefault="00E74D87" w:rsidP="006D7A37">
      <w:pPr>
        <w:pStyle w:val="Header"/>
        <w:rPr>
          <w:rFonts w:ascii="Times New Roman" w:hAnsi="Times New Roman" w:cs="Times New Roman"/>
          <w:b/>
          <w:i/>
          <w:u w:val="single"/>
          <w:lang w:val="sr-Cyrl-CS"/>
        </w:rPr>
      </w:pPr>
      <w:r>
        <w:rPr>
          <w:rFonts w:ascii="Calibri" w:hAnsi="Calibri"/>
          <w:lang w:val="sr-Cyrl-CS"/>
        </w:rPr>
        <w:tab/>
      </w:r>
      <w:r>
        <w:rPr>
          <w:rFonts w:ascii="Calibri" w:hAnsi="Calibri"/>
          <w:lang w:val="sr-Cyrl-CS"/>
        </w:rPr>
        <w:tab/>
      </w:r>
    </w:p>
    <w:p w14:paraId="606F56CC" w14:textId="77777777" w:rsidR="00B83B32" w:rsidRDefault="00B83B32" w:rsidP="006D7A37">
      <w:pPr>
        <w:pStyle w:val="Header"/>
        <w:rPr>
          <w:rFonts w:ascii="Calibri" w:hAnsi="Calibri"/>
          <w:lang w:val="sr-Cyrl-CS"/>
        </w:rPr>
      </w:pPr>
    </w:p>
    <w:p w14:paraId="2A61AD9F" w14:textId="77777777" w:rsidR="00A52381" w:rsidRDefault="00F572DE" w:rsidP="006D7A37">
      <w:pPr>
        <w:pStyle w:val="Header"/>
        <w:rPr>
          <w:rFonts w:ascii="Times New Roman" w:hAnsi="Times New Roman" w:cs="Times New Roman"/>
          <w:lang w:val="sr-Cyrl-CS"/>
        </w:rPr>
      </w:pPr>
      <w:r>
        <w:rPr>
          <w:rFonts w:ascii="Times New Roman" w:hAnsi="Times New Roman" w:cs="Times New Roman"/>
          <w:lang w:val="sr-Cyrl-CS"/>
        </w:rPr>
        <w:t>У складу са чланом 26. Закона, ________________________________ (назив понуђача), даје</w:t>
      </w:r>
    </w:p>
    <w:p w14:paraId="004E7A9E" w14:textId="77777777" w:rsidR="00F572DE" w:rsidRDefault="00F572DE" w:rsidP="006D7A37">
      <w:pPr>
        <w:pStyle w:val="Header"/>
        <w:rPr>
          <w:rFonts w:ascii="Times New Roman" w:hAnsi="Times New Roman" w:cs="Times New Roman"/>
          <w:lang w:val="sr-Cyrl-CS"/>
        </w:rPr>
      </w:pPr>
    </w:p>
    <w:p w14:paraId="5DC2A84F" w14:textId="77777777" w:rsidR="00F572DE" w:rsidRDefault="00F572DE" w:rsidP="006D7A37">
      <w:pPr>
        <w:pStyle w:val="Header"/>
        <w:rPr>
          <w:rFonts w:ascii="Times New Roman" w:hAnsi="Times New Roman" w:cs="Times New Roman"/>
          <w:lang w:val="sr-Cyrl-CS"/>
        </w:rPr>
      </w:pPr>
    </w:p>
    <w:p w14:paraId="0FBFBF49" w14:textId="77777777" w:rsidR="00F572DE" w:rsidRDefault="00F572DE" w:rsidP="006D7A37">
      <w:pPr>
        <w:pStyle w:val="Header"/>
        <w:rPr>
          <w:rFonts w:ascii="Times New Roman" w:hAnsi="Times New Roman" w:cs="Times New Roman"/>
          <w:lang w:val="sr-Cyrl-CS"/>
        </w:rPr>
      </w:pPr>
    </w:p>
    <w:p w14:paraId="4A1A1A8D" w14:textId="77777777" w:rsidR="00F572DE" w:rsidRPr="00E07A4F" w:rsidRDefault="000556AD" w:rsidP="000556AD">
      <w:pPr>
        <w:pStyle w:val="Header"/>
        <w:jc w:val="center"/>
        <w:rPr>
          <w:rFonts w:ascii="Times New Roman" w:hAnsi="Times New Roman" w:cs="Times New Roman"/>
          <w:b/>
          <w:lang w:val="sr-Cyrl-CS"/>
        </w:rPr>
      </w:pPr>
      <w:r w:rsidRPr="00E07A4F">
        <w:rPr>
          <w:rFonts w:ascii="Times New Roman" w:hAnsi="Times New Roman" w:cs="Times New Roman"/>
          <w:b/>
          <w:lang w:val="sr-Cyrl-CS"/>
        </w:rPr>
        <w:t>ИЗЈАВУ</w:t>
      </w:r>
    </w:p>
    <w:p w14:paraId="6679748D" w14:textId="77777777" w:rsidR="00F572DE" w:rsidRDefault="00F572DE" w:rsidP="006D7A37">
      <w:pPr>
        <w:pStyle w:val="Header"/>
        <w:jc w:val="center"/>
        <w:rPr>
          <w:rFonts w:ascii="Times New Roman" w:hAnsi="Times New Roman" w:cs="Times New Roman"/>
          <w:b/>
          <w:lang w:val="sr-Cyrl-CS"/>
        </w:rPr>
      </w:pPr>
      <w:r w:rsidRPr="00E07A4F">
        <w:rPr>
          <w:rFonts w:ascii="Times New Roman" w:hAnsi="Times New Roman" w:cs="Times New Roman"/>
          <w:b/>
          <w:lang w:val="sr-Cyrl-CS"/>
        </w:rPr>
        <w:t>О НЕЗАВИСНОЈ ПОНУДИ</w:t>
      </w:r>
    </w:p>
    <w:p w14:paraId="5C79438D" w14:textId="77777777" w:rsidR="00F572DE" w:rsidRDefault="00F572DE" w:rsidP="006D7A37">
      <w:pPr>
        <w:pStyle w:val="Header"/>
        <w:jc w:val="center"/>
        <w:rPr>
          <w:rFonts w:ascii="Times New Roman" w:hAnsi="Times New Roman" w:cs="Times New Roman"/>
          <w:b/>
          <w:lang w:val="sr-Cyrl-CS"/>
        </w:rPr>
      </w:pPr>
    </w:p>
    <w:p w14:paraId="33215B81" w14:textId="77777777" w:rsidR="00F572DE" w:rsidRDefault="00F572DE" w:rsidP="006D7A37">
      <w:pPr>
        <w:pStyle w:val="Header"/>
        <w:jc w:val="center"/>
        <w:rPr>
          <w:rFonts w:ascii="Times New Roman" w:hAnsi="Times New Roman" w:cs="Times New Roman"/>
          <w:b/>
          <w:lang w:val="sr-Cyrl-CS"/>
        </w:rPr>
      </w:pPr>
    </w:p>
    <w:p w14:paraId="21C03131" w14:textId="6618B759" w:rsidR="00F572DE" w:rsidRPr="00972EA9" w:rsidRDefault="00F572DE" w:rsidP="006D7A37">
      <w:pPr>
        <w:pStyle w:val="Header"/>
        <w:jc w:val="both"/>
        <w:rPr>
          <w:rFonts w:ascii="Times New Roman" w:hAnsi="Times New Roman" w:cs="Times New Roman"/>
          <w:lang w:val="sr-Cyrl-CS"/>
        </w:rPr>
      </w:pPr>
      <w:r w:rsidRPr="00972EA9">
        <w:rPr>
          <w:rFonts w:ascii="Times New Roman" w:hAnsi="Times New Roman" w:cs="Times New Roman"/>
          <w:lang w:val="sr-Cyrl-CS"/>
        </w:rPr>
        <w:t xml:space="preserve">Под пуном материјалном и кривичном одговорношћу потврђујем да сам понуду у поступку јавне </w:t>
      </w:r>
      <w:r w:rsidR="00972EA9" w:rsidRPr="00972EA9">
        <w:rPr>
          <w:rFonts w:ascii="Times New Roman" w:hAnsi="Times New Roman" w:cs="Times New Roman"/>
          <w:lang w:val="sr-Cyrl-CS"/>
        </w:rPr>
        <w:t>набавке</w:t>
      </w:r>
      <w:r w:rsidR="00972EA9" w:rsidRPr="00972EA9">
        <w:rPr>
          <w:rFonts w:ascii="Times New Roman" w:hAnsi="Times New Roman" w:cs="Times New Roman"/>
        </w:rPr>
        <w:t xml:space="preserve"> </w:t>
      </w:r>
      <w:r w:rsidR="009570CE">
        <w:rPr>
          <w:rFonts w:ascii="Times New Roman" w:hAnsi="Times New Roman" w:cs="Times New Roman"/>
          <w:lang w:val="sr-Cyrl-CS"/>
        </w:rPr>
        <w:t xml:space="preserve">услуга интернета </w:t>
      </w:r>
      <w:r w:rsidR="00972EA9" w:rsidRPr="00972EA9">
        <w:rPr>
          <w:rFonts w:ascii="Times New Roman" w:hAnsi="Times New Roman" w:cs="Times New Roman"/>
        </w:rPr>
        <w:t>за потребе</w:t>
      </w:r>
      <w:r w:rsidR="00972EA9" w:rsidRPr="00972EA9">
        <w:rPr>
          <w:rFonts w:ascii="Times New Roman" w:hAnsi="Times New Roman" w:cs="Times New Roman"/>
          <w:lang w:val="sr-Cyrl-CS"/>
        </w:rPr>
        <w:t xml:space="preserve"> </w:t>
      </w:r>
      <w:r w:rsidR="00972EA9" w:rsidRPr="00972EA9">
        <w:rPr>
          <w:rFonts w:ascii="Times New Roman" w:hAnsi="Times New Roman" w:cs="Times New Roman"/>
        </w:rPr>
        <w:t>„ЈУП Истраживање и развој”</w:t>
      </w:r>
      <w:r w:rsidR="004A089F" w:rsidRPr="00972EA9">
        <w:rPr>
          <w:rFonts w:ascii="Times New Roman" w:hAnsi="Times New Roman" w:cs="Times New Roman"/>
        </w:rPr>
        <w:t xml:space="preserve"> д.о.о. Београд</w:t>
      </w:r>
      <w:r w:rsidR="00A009CD" w:rsidRPr="00972EA9">
        <w:rPr>
          <w:rFonts w:ascii="Times New Roman" w:hAnsi="Times New Roman" w:cs="Times New Roman"/>
        </w:rPr>
        <w:t xml:space="preserve"> </w:t>
      </w:r>
      <w:r w:rsidR="00A009CD" w:rsidRPr="00972EA9">
        <w:rPr>
          <w:rFonts w:ascii="Times New Roman" w:hAnsi="Times New Roman" w:cs="Times New Roman"/>
          <w:lang w:val="sr-Cyrl-CS"/>
        </w:rPr>
        <w:t>–</w:t>
      </w:r>
      <w:r w:rsidR="00E263DD" w:rsidRPr="00972EA9">
        <w:rPr>
          <w:rFonts w:ascii="Times New Roman" w:hAnsi="Times New Roman" w:cs="Times New Roman"/>
          <w:lang w:val="sr-Cyrl-CS"/>
        </w:rPr>
        <w:t xml:space="preserve"> </w:t>
      </w:r>
      <w:r w:rsidR="00A009CD" w:rsidRPr="00972EA9">
        <w:rPr>
          <w:rFonts w:ascii="Times New Roman" w:hAnsi="Times New Roman" w:cs="Times New Roman"/>
          <w:lang w:val="sr-Cyrl-CS"/>
        </w:rPr>
        <w:t xml:space="preserve">број </w:t>
      </w:r>
      <w:r w:rsidR="009570CE">
        <w:rPr>
          <w:rFonts w:ascii="Times New Roman" w:hAnsi="Times New Roman" w:cs="Times New Roman"/>
          <w:lang w:val="sr-Cyrl-CS"/>
        </w:rPr>
        <w:t xml:space="preserve">ЈНМВ/7-2016/У </w:t>
      </w:r>
      <w:r w:rsidRPr="00972EA9">
        <w:rPr>
          <w:rFonts w:ascii="Times New Roman" w:hAnsi="Times New Roman" w:cs="Times New Roman"/>
          <w:lang w:val="sr-Cyrl-CS"/>
        </w:rPr>
        <w:t>поднео независно, без договора са другим понуђачима или заинтересованим лицима.</w:t>
      </w:r>
    </w:p>
    <w:p w14:paraId="652BE9A8" w14:textId="77777777" w:rsidR="00F572DE" w:rsidRDefault="00F572DE" w:rsidP="006D7A37">
      <w:pPr>
        <w:pStyle w:val="Header"/>
        <w:jc w:val="both"/>
        <w:rPr>
          <w:rFonts w:ascii="Times New Roman" w:hAnsi="Times New Roman" w:cs="Times New Roman"/>
          <w:lang w:val="sr-Cyrl-CS"/>
        </w:rPr>
      </w:pPr>
    </w:p>
    <w:p w14:paraId="60AFCF76" w14:textId="77777777" w:rsidR="00F572DE" w:rsidRDefault="00F572DE" w:rsidP="006D7A37">
      <w:pPr>
        <w:pStyle w:val="Header"/>
        <w:jc w:val="both"/>
        <w:rPr>
          <w:rFonts w:ascii="Times New Roman" w:hAnsi="Times New Roman" w:cs="Times New Roman"/>
          <w:lang w:val="sr-Cyrl-CS"/>
        </w:rPr>
      </w:pPr>
    </w:p>
    <w:p w14:paraId="53B6BE41" w14:textId="77777777" w:rsidR="00F572DE" w:rsidRDefault="00F572DE" w:rsidP="006D7A37">
      <w:pPr>
        <w:pStyle w:val="Header"/>
        <w:rPr>
          <w:rFonts w:ascii="Times New Roman" w:hAnsi="Times New Roman" w:cs="Times New Roman"/>
          <w:lang w:val="sr-Cyrl-CS"/>
        </w:rPr>
      </w:pPr>
    </w:p>
    <w:p w14:paraId="24AD9C08" w14:textId="77777777" w:rsidR="00F572DE" w:rsidRPr="00A52381" w:rsidRDefault="00F572DE" w:rsidP="006D7A37">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14:paraId="33479F45" w14:textId="77777777" w:rsidR="00F572DE" w:rsidRDefault="00F572DE" w:rsidP="006D7A37">
      <w:pPr>
        <w:pStyle w:val="Header"/>
        <w:rPr>
          <w:rFonts w:ascii="Calibri" w:hAnsi="Calibri"/>
          <w:lang w:val="sr-Cyrl-CS"/>
        </w:rPr>
      </w:pPr>
    </w:p>
    <w:p w14:paraId="5DB5F507" w14:textId="77777777" w:rsidR="00F572DE" w:rsidRDefault="00F572DE" w:rsidP="006D7A37">
      <w:pPr>
        <w:pStyle w:val="Header"/>
        <w:rPr>
          <w:rFonts w:ascii="Calibri" w:hAnsi="Calibri"/>
          <w:lang w:val="sr-Cyrl-CS"/>
        </w:rPr>
      </w:pPr>
    </w:p>
    <w:p w14:paraId="5DF5931F" w14:textId="4A15FFAF" w:rsidR="0077125D" w:rsidRDefault="00F572DE" w:rsidP="006D7A37">
      <w:pPr>
        <w:pStyle w:val="Header"/>
        <w:jc w:val="both"/>
        <w:rPr>
          <w:rFonts w:ascii="Calibri" w:hAnsi="Calibri"/>
          <w:lang w:val="sr-Cyrl-CS"/>
        </w:rPr>
      </w:pPr>
      <w:r>
        <w:rPr>
          <w:rFonts w:ascii="Calibri" w:hAnsi="Calibri"/>
          <w:lang w:val="sr-Cyrl-CS"/>
        </w:rPr>
        <w:t>_________________________</w:t>
      </w:r>
      <w:r>
        <w:rPr>
          <w:rFonts w:ascii="Calibri" w:hAnsi="Calibri"/>
          <w:lang w:val="sr-Cyrl-CS"/>
        </w:rPr>
        <w:tab/>
      </w:r>
      <w:r w:rsidR="0077125D">
        <w:rPr>
          <w:rFonts w:ascii="Calibri" w:hAnsi="Calibri"/>
          <w:lang w:val="sr-Cyrl-CS"/>
        </w:rPr>
        <w:t xml:space="preserve">   </w:t>
      </w:r>
      <w:r w:rsidR="0077125D">
        <w:rPr>
          <w:rFonts w:ascii="Calibri" w:hAnsi="Calibri"/>
          <w:lang w:val="sr-Cyrl-CS"/>
        </w:rPr>
        <w:tab/>
      </w:r>
      <w:r>
        <w:rPr>
          <w:rFonts w:ascii="Calibri" w:hAnsi="Calibri"/>
          <w:lang w:val="sr-Cyrl-CS"/>
        </w:rPr>
        <w:t>_______________________</w:t>
      </w:r>
    </w:p>
    <w:p w14:paraId="48FEC8B2" w14:textId="77777777" w:rsidR="0077125D" w:rsidRDefault="0077125D" w:rsidP="006D7A37">
      <w:pPr>
        <w:pStyle w:val="Header"/>
        <w:jc w:val="both"/>
        <w:rPr>
          <w:rFonts w:ascii="Calibri" w:hAnsi="Calibri"/>
          <w:lang w:val="sr-Cyrl-CS"/>
        </w:rPr>
      </w:pPr>
    </w:p>
    <w:p w14:paraId="76895C08" w14:textId="77777777" w:rsidR="00F572DE" w:rsidRDefault="00F572DE" w:rsidP="006D7A37">
      <w:pPr>
        <w:pStyle w:val="Header"/>
        <w:jc w:val="both"/>
        <w:rPr>
          <w:rFonts w:ascii="Times New Roman" w:hAnsi="Times New Roman" w:cs="Times New Roman"/>
          <w:lang w:val="sr-Cyrl-CS"/>
        </w:rPr>
      </w:pPr>
      <w:r w:rsidRPr="00F572DE">
        <w:rPr>
          <w:rFonts w:ascii="Times New Roman" w:hAnsi="Times New Roman" w:cs="Times New Roman"/>
          <w:b/>
          <w:lang w:val="sr-Cyrl-CS"/>
        </w:rPr>
        <w:t>Напомена:</w:t>
      </w:r>
      <w:r>
        <w:rPr>
          <w:rFonts w:ascii="Times New Roman" w:hAnsi="Times New Roman" w:cs="Times New Roman"/>
          <w:b/>
          <w:lang w:val="sr-Cyrl-CS"/>
        </w:rPr>
        <w:t xml:space="preserve"> </w:t>
      </w:r>
      <w:r w:rsidR="00015679">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w:t>
      </w:r>
      <w:r w:rsidR="007803AD">
        <w:rPr>
          <w:rFonts w:ascii="Times New Roman" w:hAnsi="Times New Roman" w:cs="Times New Roman"/>
          <w:lang w:val="sr-Cyrl-CS"/>
        </w:rPr>
        <w:t>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w:t>
      </w:r>
      <w:r w:rsidR="004E70D9">
        <w:rPr>
          <w:rFonts w:ascii="Times New Roman" w:hAnsi="Times New Roman" w:cs="Times New Roman"/>
          <w:lang w:val="sr-Cyrl-CS"/>
        </w:rPr>
        <w:t>ке у с</w:t>
      </w:r>
      <w:r w:rsidR="007803AD">
        <w:rPr>
          <w:rFonts w:ascii="Times New Roman" w:hAnsi="Times New Roman" w:cs="Times New Roman"/>
          <w:lang w:val="sr-Cyrl-CS"/>
        </w:rPr>
        <w:t>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0E9C9CF0" w14:textId="77777777" w:rsidR="007803AD" w:rsidRDefault="007803AD" w:rsidP="006D7A37">
      <w:pPr>
        <w:pStyle w:val="Header"/>
        <w:jc w:val="both"/>
        <w:rPr>
          <w:rFonts w:ascii="Times New Roman" w:hAnsi="Times New Roman" w:cs="Times New Roman"/>
          <w:lang w:val="sr-Cyrl-CS"/>
        </w:rPr>
      </w:pPr>
      <w:r w:rsidRPr="007803AD">
        <w:rPr>
          <w:rFonts w:ascii="Times New Roman" w:hAnsi="Times New Roman" w:cs="Times New Roman"/>
          <w:b/>
          <w:u w:val="single"/>
          <w:lang w:val="sr-Cyrl-CS"/>
        </w:rPr>
        <w:t>Уколико понуду подноси група понуђача,</w:t>
      </w:r>
      <w:r>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14:paraId="6A16B342" w14:textId="77777777" w:rsidR="00D64E2E" w:rsidRDefault="00D64E2E" w:rsidP="006D7A37">
      <w:pPr>
        <w:pStyle w:val="Header"/>
        <w:rPr>
          <w:rFonts w:ascii="Calibri" w:hAnsi="Calibri"/>
          <w:lang w:val="sr-Cyrl-CS"/>
        </w:rPr>
      </w:pPr>
    </w:p>
    <w:p w14:paraId="07F355E1" w14:textId="77777777" w:rsidR="001D2F74" w:rsidRDefault="001D2F74" w:rsidP="003C08DB">
      <w:pPr>
        <w:pStyle w:val="Header"/>
        <w:rPr>
          <w:rFonts w:ascii="Times New Roman" w:hAnsi="Times New Roman" w:cs="Times New Roman"/>
          <w:b/>
          <w:i/>
          <w:sz w:val="20"/>
          <w:szCs w:val="20"/>
          <w:u w:val="single"/>
          <w:lang w:val="sr-Cyrl-CS"/>
        </w:rPr>
      </w:pPr>
    </w:p>
    <w:p w14:paraId="1D323AE8" w14:textId="77777777" w:rsidR="001D2F74" w:rsidRDefault="001D2F74" w:rsidP="006D7A37">
      <w:pPr>
        <w:pStyle w:val="Header"/>
        <w:jc w:val="right"/>
        <w:rPr>
          <w:rFonts w:ascii="Times New Roman" w:hAnsi="Times New Roman" w:cs="Times New Roman"/>
          <w:b/>
          <w:i/>
          <w:sz w:val="20"/>
          <w:szCs w:val="20"/>
          <w:u w:val="single"/>
          <w:lang w:val="sr-Cyrl-CS"/>
        </w:rPr>
      </w:pPr>
    </w:p>
    <w:p w14:paraId="2B0AA987" w14:textId="77777777" w:rsidR="001D2F74" w:rsidRDefault="001D2F74" w:rsidP="006D7A37">
      <w:pPr>
        <w:pStyle w:val="Header"/>
        <w:jc w:val="right"/>
        <w:rPr>
          <w:rFonts w:ascii="Times New Roman" w:hAnsi="Times New Roman" w:cs="Times New Roman"/>
          <w:b/>
          <w:i/>
          <w:sz w:val="20"/>
          <w:szCs w:val="20"/>
          <w:u w:val="single"/>
          <w:lang w:val="sr-Cyrl-CS"/>
        </w:rPr>
      </w:pPr>
    </w:p>
    <w:p w14:paraId="7D65E5BC" w14:textId="77777777" w:rsidR="009213AB" w:rsidRDefault="009213AB" w:rsidP="003C08DB">
      <w:pPr>
        <w:pStyle w:val="Header"/>
        <w:jc w:val="right"/>
        <w:rPr>
          <w:rFonts w:ascii="Times New Roman" w:hAnsi="Times New Roman" w:cs="Times New Roman"/>
          <w:b/>
          <w:i/>
          <w:sz w:val="20"/>
          <w:szCs w:val="20"/>
          <w:u w:val="single"/>
          <w:lang w:val="sr-Cyrl-CS"/>
        </w:rPr>
      </w:pPr>
    </w:p>
    <w:p w14:paraId="201A98F1" w14:textId="77777777" w:rsidR="00A024D1" w:rsidRDefault="00A024D1" w:rsidP="003C08DB">
      <w:pPr>
        <w:pStyle w:val="Header"/>
        <w:jc w:val="right"/>
        <w:rPr>
          <w:rFonts w:ascii="Times New Roman" w:hAnsi="Times New Roman" w:cs="Times New Roman"/>
          <w:b/>
          <w:i/>
          <w:sz w:val="20"/>
          <w:szCs w:val="20"/>
          <w:u w:val="single"/>
          <w:lang w:val="sr-Cyrl-CS"/>
        </w:rPr>
      </w:pPr>
    </w:p>
    <w:p w14:paraId="376A19E3" w14:textId="77777777" w:rsidR="00A024D1" w:rsidRDefault="00A024D1" w:rsidP="003C08DB">
      <w:pPr>
        <w:pStyle w:val="Header"/>
        <w:jc w:val="right"/>
        <w:rPr>
          <w:rFonts w:ascii="Times New Roman" w:hAnsi="Times New Roman" w:cs="Times New Roman"/>
          <w:b/>
          <w:i/>
          <w:sz w:val="20"/>
          <w:szCs w:val="20"/>
          <w:u w:val="single"/>
          <w:lang w:val="sr-Cyrl-CS"/>
        </w:rPr>
      </w:pPr>
    </w:p>
    <w:p w14:paraId="34FDD2E9" w14:textId="77777777" w:rsidR="0077125D" w:rsidRDefault="0077125D" w:rsidP="00E07A4F">
      <w:pPr>
        <w:pStyle w:val="Header"/>
        <w:rPr>
          <w:rFonts w:ascii="Times New Roman" w:hAnsi="Times New Roman" w:cs="Times New Roman"/>
          <w:b/>
          <w:lang w:val="sr-Cyrl-CS"/>
        </w:rPr>
      </w:pPr>
    </w:p>
    <w:p w14:paraId="08910E0A" w14:textId="77777777" w:rsidR="0077125D" w:rsidRDefault="0077125D" w:rsidP="00E07A4F">
      <w:pPr>
        <w:pStyle w:val="Header"/>
        <w:rPr>
          <w:rFonts w:ascii="Times New Roman" w:hAnsi="Times New Roman" w:cs="Times New Roman"/>
          <w:b/>
          <w:lang w:val="sr-Cyrl-CS"/>
        </w:rPr>
      </w:pPr>
    </w:p>
    <w:p w14:paraId="3FD43D7F" w14:textId="77777777" w:rsidR="0077125D" w:rsidRDefault="0077125D" w:rsidP="00E07A4F">
      <w:pPr>
        <w:pStyle w:val="Header"/>
        <w:rPr>
          <w:rFonts w:ascii="Times New Roman" w:hAnsi="Times New Roman" w:cs="Times New Roman"/>
          <w:b/>
          <w:lang w:val="sr-Cyrl-CS"/>
        </w:rPr>
      </w:pPr>
    </w:p>
    <w:p w14:paraId="4C47FCE4" w14:textId="77777777" w:rsidR="0077125D" w:rsidRDefault="0077125D" w:rsidP="00E07A4F">
      <w:pPr>
        <w:pStyle w:val="Header"/>
        <w:rPr>
          <w:rFonts w:ascii="Times New Roman" w:hAnsi="Times New Roman" w:cs="Times New Roman"/>
          <w:b/>
          <w:lang w:val="sr-Cyrl-CS"/>
        </w:rPr>
      </w:pPr>
    </w:p>
    <w:p w14:paraId="00BD82CF" w14:textId="77777777" w:rsidR="0077125D" w:rsidRDefault="0077125D" w:rsidP="00E07A4F">
      <w:pPr>
        <w:pStyle w:val="Header"/>
        <w:rPr>
          <w:rFonts w:ascii="Times New Roman" w:hAnsi="Times New Roman" w:cs="Times New Roman"/>
          <w:b/>
          <w:lang w:val="sr-Cyrl-CS"/>
        </w:rPr>
      </w:pPr>
    </w:p>
    <w:p w14:paraId="60693801" w14:textId="77777777" w:rsidR="007C1947" w:rsidRDefault="007C1947" w:rsidP="00E07A4F">
      <w:pPr>
        <w:pStyle w:val="Header"/>
        <w:rPr>
          <w:rFonts w:ascii="Times New Roman" w:hAnsi="Times New Roman" w:cs="Times New Roman"/>
          <w:b/>
          <w:lang w:val="sr-Cyrl-CS"/>
        </w:rPr>
      </w:pPr>
    </w:p>
    <w:p w14:paraId="3F967773" w14:textId="77777777" w:rsidR="007C1947" w:rsidRDefault="007C1947" w:rsidP="003C08DB">
      <w:pPr>
        <w:pStyle w:val="Header"/>
        <w:jc w:val="right"/>
        <w:rPr>
          <w:rFonts w:ascii="Times New Roman" w:hAnsi="Times New Roman" w:cs="Times New Roman"/>
          <w:b/>
          <w:lang w:val="sr-Cyrl-CS"/>
        </w:rPr>
      </w:pPr>
    </w:p>
    <w:p w14:paraId="0A713EA3" w14:textId="77777777" w:rsidR="007C1947" w:rsidRPr="00E07A4F" w:rsidRDefault="007C1947" w:rsidP="003C08DB">
      <w:pPr>
        <w:pStyle w:val="Header"/>
        <w:jc w:val="right"/>
        <w:rPr>
          <w:rFonts w:ascii="Times New Roman" w:hAnsi="Times New Roman" w:cs="Times New Roman"/>
          <w:b/>
          <w:lang w:val="sr-Cyrl-CS"/>
        </w:rPr>
      </w:pPr>
    </w:p>
    <w:p w14:paraId="6D245E82" w14:textId="0B634BD2" w:rsidR="00A024D1" w:rsidRPr="00E07A4F" w:rsidRDefault="00C9317F" w:rsidP="00E07A4F">
      <w:pPr>
        <w:pStyle w:val="Header"/>
        <w:rPr>
          <w:rFonts w:ascii="Times New Roman" w:hAnsi="Times New Roman" w:cs="Times New Roman"/>
          <w:b/>
          <w:lang w:val="sr-Latn-CS"/>
        </w:rPr>
      </w:pPr>
      <w:r>
        <w:rPr>
          <w:rFonts w:ascii="Times New Roman" w:hAnsi="Times New Roman" w:cs="Times New Roman"/>
          <w:b/>
          <w:lang w:val="sr-Latn-CS"/>
        </w:rPr>
        <w:lastRenderedPageBreak/>
        <w:t>XI</w:t>
      </w:r>
    </w:p>
    <w:p w14:paraId="6BDBDFC4" w14:textId="77777777" w:rsidR="00A024D1" w:rsidRDefault="00A024D1" w:rsidP="003C08DB">
      <w:pPr>
        <w:pStyle w:val="Header"/>
        <w:jc w:val="right"/>
        <w:rPr>
          <w:rFonts w:ascii="Times New Roman" w:hAnsi="Times New Roman" w:cs="Times New Roman"/>
          <w:b/>
          <w:i/>
          <w:sz w:val="20"/>
          <w:szCs w:val="20"/>
          <w:u w:val="single"/>
          <w:lang w:val="sr-Cyrl-CS"/>
        </w:rPr>
      </w:pPr>
    </w:p>
    <w:p w14:paraId="1F2C51D6" w14:textId="49675B14" w:rsidR="007803AD" w:rsidRDefault="00A4199C" w:rsidP="003C08DB">
      <w:pPr>
        <w:pStyle w:val="Header"/>
        <w:jc w:val="right"/>
        <w:rPr>
          <w:rFonts w:ascii="Calibri" w:hAnsi="Calibri"/>
          <w:b/>
          <w:lang w:val="sr-Cyrl-CS"/>
        </w:rPr>
      </w:pPr>
      <w:r w:rsidRPr="0078751D">
        <w:rPr>
          <w:rFonts w:ascii="Times New Roman" w:hAnsi="Times New Roman" w:cs="Times New Roman"/>
          <w:b/>
          <w:i/>
          <w:sz w:val="20"/>
          <w:szCs w:val="20"/>
          <w:u w:val="single"/>
          <w:lang w:val="sr-Cyrl-CS"/>
        </w:rPr>
        <w:t xml:space="preserve">ОБРАЗАЦ </w:t>
      </w:r>
      <w:r w:rsidR="008E3619">
        <w:rPr>
          <w:rFonts w:ascii="Times New Roman" w:hAnsi="Times New Roman" w:cs="Times New Roman"/>
          <w:b/>
          <w:i/>
          <w:sz w:val="20"/>
          <w:szCs w:val="20"/>
          <w:u w:val="single"/>
          <w:lang w:val="sr-Cyrl-CS"/>
        </w:rPr>
        <w:t>6</w:t>
      </w:r>
    </w:p>
    <w:p w14:paraId="024C525E" w14:textId="77777777" w:rsidR="00B83B32" w:rsidRPr="007803AD" w:rsidRDefault="00B83B32" w:rsidP="006D7A37">
      <w:pPr>
        <w:pStyle w:val="Header"/>
        <w:rPr>
          <w:rFonts w:ascii="Calibri" w:hAnsi="Calibri"/>
          <w:b/>
          <w:lang w:val="sr-Cyrl-CS"/>
        </w:rPr>
      </w:pPr>
    </w:p>
    <w:p w14:paraId="45008889" w14:textId="65D74427" w:rsidR="007803AD" w:rsidRDefault="007803AD" w:rsidP="006D7A37">
      <w:pPr>
        <w:pStyle w:val="Header"/>
        <w:jc w:val="center"/>
        <w:rPr>
          <w:rFonts w:ascii="Times New Roman" w:hAnsi="Times New Roman" w:cs="Times New Roman"/>
          <w:b/>
          <w:lang w:val="sr-Cyrl-CS"/>
        </w:rPr>
      </w:pPr>
      <w:r w:rsidRPr="007803AD">
        <w:rPr>
          <w:rFonts w:ascii="Times New Roman" w:hAnsi="Times New Roman" w:cs="Times New Roman"/>
          <w:b/>
          <w:lang w:val="sr-Cyrl-CS"/>
        </w:rPr>
        <w:t xml:space="preserve"> ИЗЈАВ</w:t>
      </w:r>
      <w:r w:rsidR="00FA45B2">
        <w:rPr>
          <w:rFonts w:ascii="Times New Roman" w:hAnsi="Times New Roman" w:cs="Times New Roman"/>
          <w:b/>
          <w:lang w:val="sr-Cyrl-CS"/>
        </w:rPr>
        <w:t>А ПОНУЂАЧА</w:t>
      </w:r>
      <w:r w:rsidRPr="007803AD">
        <w:rPr>
          <w:rFonts w:ascii="Times New Roman" w:hAnsi="Times New Roman" w:cs="Times New Roman"/>
          <w:b/>
          <w:lang w:val="sr-Cyrl-CS"/>
        </w:rPr>
        <w:t xml:space="preserve"> О ПОШТОВАЊУ ОБАВЕЗА ИЗ </w:t>
      </w:r>
      <w:r w:rsidR="00B83B32">
        <w:rPr>
          <w:rFonts w:ascii="Times New Roman" w:hAnsi="Times New Roman" w:cs="Times New Roman"/>
          <w:b/>
          <w:lang w:val="sr-Cyrl-CS"/>
        </w:rPr>
        <w:t>Ч</w:t>
      </w:r>
      <w:r w:rsidRPr="007803AD">
        <w:rPr>
          <w:rFonts w:ascii="Times New Roman" w:hAnsi="Times New Roman" w:cs="Times New Roman"/>
          <w:b/>
          <w:lang w:val="sr-Cyrl-CS"/>
        </w:rPr>
        <w:t>ЛАНА 75. СТАВ 2. ЗАКОНА</w:t>
      </w:r>
    </w:p>
    <w:p w14:paraId="4082C5F1" w14:textId="77777777" w:rsidR="007803AD" w:rsidRDefault="007803AD" w:rsidP="006D7A37">
      <w:pPr>
        <w:pStyle w:val="Header"/>
        <w:jc w:val="center"/>
        <w:rPr>
          <w:rFonts w:ascii="Times New Roman" w:hAnsi="Times New Roman" w:cs="Times New Roman"/>
          <w:b/>
          <w:lang w:val="sr-Cyrl-CS"/>
        </w:rPr>
      </w:pPr>
    </w:p>
    <w:p w14:paraId="73F074AE" w14:textId="77777777" w:rsidR="007803AD" w:rsidRDefault="007803AD" w:rsidP="006D7A37">
      <w:pPr>
        <w:pStyle w:val="Header"/>
        <w:jc w:val="center"/>
        <w:rPr>
          <w:rFonts w:ascii="Times New Roman" w:hAnsi="Times New Roman" w:cs="Times New Roman"/>
          <w:b/>
          <w:lang w:val="sr-Cyrl-CS"/>
        </w:rPr>
      </w:pPr>
    </w:p>
    <w:p w14:paraId="6AB93803" w14:textId="77777777" w:rsidR="007803AD" w:rsidRDefault="007803AD" w:rsidP="006D7A37">
      <w:pPr>
        <w:pStyle w:val="Header"/>
        <w:jc w:val="both"/>
        <w:rPr>
          <w:rFonts w:ascii="Times New Roman" w:hAnsi="Times New Roman" w:cs="Times New Roman"/>
          <w:lang w:val="sr-Cyrl-CS"/>
        </w:rPr>
      </w:pPr>
      <w:r>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14:paraId="5EA6AE38" w14:textId="77777777" w:rsidR="007803AD" w:rsidRDefault="007803AD" w:rsidP="006D7A37">
      <w:pPr>
        <w:pStyle w:val="Header"/>
        <w:jc w:val="both"/>
        <w:rPr>
          <w:rFonts w:ascii="Times New Roman" w:hAnsi="Times New Roman" w:cs="Times New Roman"/>
          <w:lang w:val="sr-Cyrl-CS"/>
        </w:rPr>
      </w:pPr>
    </w:p>
    <w:p w14:paraId="3B768019" w14:textId="77777777" w:rsidR="007803AD" w:rsidRDefault="007803AD" w:rsidP="006D7A37">
      <w:pPr>
        <w:pStyle w:val="Header"/>
        <w:jc w:val="both"/>
        <w:rPr>
          <w:rFonts w:ascii="Times New Roman" w:hAnsi="Times New Roman" w:cs="Times New Roman"/>
          <w:lang w:val="sr-Cyrl-CS"/>
        </w:rPr>
      </w:pPr>
    </w:p>
    <w:p w14:paraId="4C1D0C2F" w14:textId="77777777" w:rsidR="007803AD" w:rsidRPr="0078751D" w:rsidRDefault="007803AD" w:rsidP="006D7A37">
      <w:pPr>
        <w:pStyle w:val="Header"/>
        <w:jc w:val="center"/>
        <w:rPr>
          <w:rFonts w:ascii="Times New Roman" w:hAnsi="Times New Roman" w:cs="Times New Roman"/>
          <w:b/>
          <w:lang w:val="sr-Cyrl-CS"/>
        </w:rPr>
      </w:pPr>
      <w:r w:rsidRPr="0078751D">
        <w:rPr>
          <w:rFonts w:ascii="Times New Roman" w:hAnsi="Times New Roman" w:cs="Times New Roman"/>
          <w:b/>
          <w:lang w:val="sr-Cyrl-CS"/>
        </w:rPr>
        <w:t>ИЗЈАВУ</w:t>
      </w:r>
    </w:p>
    <w:p w14:paraId="11693D65" w14:textId="77777777" w:rsidR="007803AD" w:rsidRDefault="007803AD" w:rsidP="006D7A37">
      <w:pPr>
        <w:pStyle w:val="Header"/>
        <w:jc w:val="center"/>
        <w:rPr>
          <w:rFonts w:ascii="Times New Roman" w:hAnsi="Times New Roman" w:cs="Times New Roman"/>
          <w:lang w:val="sr-Cyrl-CS"/>
        </w:rPr>
      </w:pPr>
    </w:p>
    <w:p w14:paraId="0D6508C3" w14:textId="77777777" w:rsidR="007803AD" w:rsidRDefault="007803AD" w:rsidP="006D7A37">
      <w:pPr>
        <w:pStyle w:val="Header"/>
        <w:jc w:val="center"/>
        <w:rPr>
          <w:rFonts w:ascii="Times New Roman" w:hAnsi="Times New Roman" w:cs="Times New Roman"/>
          <w:lang w:val="sr-Cyrl-CS"/>
        </w:rPr>
      </w:pPr>
    </w:p>
    <w:p w14:paraId="780DD5BC" w14:textId="66455DC2" w:rsidR="007803AD" w:rsidRDefault="007803AD" w:rsidP="006D7A37">
      <w:pPr>
        <w:pStyle w:val="Header"/>
        <w:jc w:val="both"/>
        <w:rPr>
          <w:rFonts w:ascii="Times New Roman" w:hAnsi="Times New Roman" w:cs="Times New Roman"/>
          <w:lang w:val="sr-Cyrl-CS"/>
        </w:rPr>
      </w:pPr>
      <w:r w:rsidRPr="008369A9">
        <w:rPr>
          <w:rFonts w:ascii="Times New Roman" w:hAnsi="Times New Roman" w:cs="Times New Roman"/>
          <w:lang w:val="sr-Cyrl-CS"/>
        </w:rPr>
        <w:t>Понуђач _________________________________ (навести назив пон</w:t>
      </w:r>
      <w:r w:rsidR="004A089F">
        <w:rPr>
          <w:rFonts w:ascii="Times New Roman" w:hAnsi="Times New Roman" w:cs="Times New Roman"/>
          <w:lang w:val="sr-Cyrl-CS"/>
        </w:rPr>
        <w:t>уђача</w:t>
      </w:r>
      <w:r w:rsidR="004A089F" w:rsidRPr="00972EA9">
        <w:rPr>
          <w:rFonts w:ascii="Times New Roman" w:hAnsi="Times New Roman" w:cs="Times New Roman"/>
          <w:lang w:val="sr-Cyrl-CS"/>
        </w:rPr>
        <w:t>) у пост</w:t>
      </w:r>
      <w:r w:rsidR="0020276C" w:rsidRPr="00972EA9">
        <w:rPr>
          <w:rFonts w:ascii="Times New Roman" w:hAnsi="Times New Roman" w:cs="Times New Roman"/>
          <w:lang w:val="sr-Cyrl-CS"/>
        </w:rPr>
        <w:t>у</w:t>
      </w:r>
      <w:r w:rsidR="00972EA9" w:rsidRPr="00972EA9">
        <w:rPr>
          <w:rFonts w:ascii="Times New Roman" w:hAnsi="Times New Roman" w:cs="Times New Roman"/>
          <w:lang w:val="sr-Cyrl-CS"/>
        </w:rPr>
        <w:t xml:space="preserve">пку јавне </w:t>
      </w:r>
      <w:r w:rsidR="00357023">
        <w:rPr>
          <w:rFonts w:ascii="Times New Roman" w:hAnsi="Times New Roman" w:cs="Times New Roman"/>
          <w:lang w:val="sr-Cyrl-CS"/>
        </w:rPr>
        <w:t xml:space="preserve">услуга интернета </w:t>
      </w:r>
      <w:r w:rsidR="00972EA9" w:rsidRPr="00972EA9">
        <w:rPr>
          <w:rFonts w:ascii="Times New Roman" w:hAnsi="Times New Roman" w:cs="Times New Roman"/>
        </w:rPr>
        <w:t>за потребе</w:t>
      </w:r>
      <w:r w:rsidR="00972EA9" w:rsidRPr="00972EA9">
        <w:rPr>
          <w:rFonts w:ascii="Times New Roman" w:hAnsi="Times New Roman" w:cs="Times New Roman"/>
          <w:lang w:val="sr-Cyrl-CS"/>
        </w:rPr>
        <w:t xml:space="preserve"> </w:t>
      </w:r>
      <w:r w:rsidR="00972EA9" w:rsidRPr="00972EA9">
        <w:rPr>
          <w:rFonts w:ascii="Times New Roman" w:hAnsi="Times New Roman" w:cs="Times New Roman"/>
        </w:rPr>
        <w:t>„ЈУП Истраживање и развој”</w:t>
      </w:r>
      <w:r w:rsidR="004A089F" w:rsidRPr="00972EA9">
        <w:rPr>
          <w:rFonts w:ascii="Times New Roman" w:hAnsi="Times New Roman" w:cs="Times New Roman"/>
        </w:rPr>
        <w:t xml:space="preserve"> д.о.о.</w:t>
      </w:r>
      <w:r w:rsidR="004A089F" w:rsidRPr="00A009CD">
        <w:rPr>
          <w:rFonts w:ascii="Times New Roman" w:hAnsi="Times New Roman" w:cs="Times New Roman"/>
        </w:rPr>
        <w:t xml:space="preserve"> Београд</w:t>
      </w:r>
      <w:r w:rsidR="00A009CD">
        <w:rPr>
          <w:rFonts w:ascii="Times New Roman" w:hAnsi="Times New Roman" w:cs="Times New Roman"/>
        </w:rPr>
        <w:t xml:space="preserve"> </w:t>
      </w:r>
      <w:r w:rsidR="003162C2" w:rsidRPr="00A009CD">
        <w:rPr>
          <w:rFonts w:ascii="Times New Roman" w:hAnsi="Times New Roman" w:cs="Times New Roman"/>
          <w:lang w:val="sr-Cyrl-CS"/>
        </w:rPr>
        <w:t xml:space="preserve">- број </w:t>
      </w:r>
      <w:r w:rsidR="00357023">
        <w:rPr>
          <w:rFonts w:ascii="Times New Roman" w:hAnsi="Times New Roman" w:cs="Times New Roman"/>
          <w:lang w:val="sr-Cyrl-CS"/>
        </w:rPr>
        <w:t>ЈНМВ/</w:t>
      </w:r>
      <w:r w:rsidR="00846AD2">
        <w:rPr>
          <w:rFonts w:ascii="Times New Roman" w:hAnsi="Times New Roman" w:cs="Times New Roman"/>
          <w:lang w:val="sr-Cyrl-CS"/>
        </w:rPr>
        <w:t>0</w:t>
      </w:r>
      <w:r w:rsidR="00357023">
        <w:rPr>
          <w:rFonts w:ascii="Times New Roman" w:hAnsi="Times New Roman" w:cs="Times New Roman"/>
          <w:lang w:val="sr-Cyrl-CS"/>
        </w:rPr>
        <w:t xml:space="preserve">7-2016/У </w:t>
      </w:r>
      <w:r w:rsidRPr="008369A9">
        <w:rPr>
          <w:rFonts w:ascii="Times New Roman" w:hAnsi="Times New Roman" w:cs="Times New Roman"/>
          <w:lang w:val="sr-Cyrl-CS"/>
        </w:rPr>
        <w:t>поштовао је обавезе које п</w:t>
      </w:r>
      <w:r w:rsidR="0020276C">
        <w:rPr>
          <w:rFonts w:ascii="Times New Roman" w:hAnsi="Times New Roman" w:cs="Times New Roman"/>
          <w:lang w:val="sr-Cyrl-CS"/>
        </w:rPr>
        <w:t>р</w:t>
      </w:r>
      <w:r w:rsidRPr="008369A9">
        <w:rPr>
          <w:rFonts w:ascii="Times New Roman" w:hAnsi="Times New Roman" w:cs="Times New Roman"/>
          <w:lang w:val="sr-Cyrl-CS"/>
        </w:rPr>
        <w:t>оизлазе из важећих прописа о заштити на раду, запошљавању</w:t>
      </w:r>
      <w:r>
        <w:rPr>
          <w:rFonts w:ascii="Times New Roman" w:hAnsi="Times New Roman" w:cs="Times New Roman"/>
          <w:lang w:val="sr-Cyrl-CS"/>
        </w:rPr>
        <w:t xml:space="preserve"> и условима рада, заштити животне средине и гарантује</w:t>
      </w:r>
      <w:r w:rsidR="0020276C">
        <w:rPr>
          <w:rFonts w:ascii="Times New Roman" w:hAnsi="Times New Roman" w:cs="Times New Roman"/>
          <w:lang w:val="sr-Cyrl-CS"/>
        </w:rPr>
        <w:t xml:space="preserve"> да нема забрану обављања делатности која је на снази у време подношења понуде</w:t>
      </w:r>
      <w:r>
        <w:rPr>
          <w:rFonts w:ascii="Times New Roman" w:hAnsi="Times New Roman" w:cs="Times New Roman"/>
          <w:lang w:val="sr-Cyrl-CS"/>
        </w:rPr>
        <w:t>.</w:t>
      </w:r>
    </w:p>
    <w:p w14:paraId="45CD96A4" w14:textId="77777777" w:rsidR="007803AD" w:rsidRDefault="007803AD" w:rsidP="006D7A37">
      <w:pPr>
        <w:pStyle w:val="Header"/>
        <w:jc w:val="both"/>
        <w:rPr>
          <w:rFonts w:ascii="Times New Roman" w:hAnsi="Times New Roman" w:cs="Times New Roman"/>
          <w:lang w:val="sr-Cyrl-CS"/>
        </w:rPr>
      </w:pPr>
    </w:p>
    <w:p w14:paraId="7B18E977" w14:textId="77777777" w:rsidR="007803AD" w:rsidRDefault="007803AD" w:rsidP="006D7A37">
      <w:pPr>
        <w:pStyle w:val="Header"/>
        <w:jc w:val="both"/>
        <w:rPr>
          <w:rFonts w:ascii="Times New Roman" w:hAnsi="Times New Roman" w:cs="Times New Roman"/>
          <w:lang w:val="sr-Cyrl-CS"/>
        </w:rPr>
      </w:pPr>
    </w:p>
    <w:p w14:paraId="05C17CE9" w14:textId="77777777" w:rsidR="007803AD" w:rsidRDefault="007803AD" w:rsidP="006D7A37">
      <w:pPr>
        <w:pStyle w:val="Header"/>
        <w:jc w:val="both"/>
        <w:rPr>
          <w:rFonts w:ascii="Times New Roman" w:hAnsi="Times New Roman" w:cs="Times New Roman"/>
          <w:lang w:val="sr-Cyrl-CS"/>
        </w:rPr>
      </w:pPr>
    </w:p>
    <w:p w14:paraId="6AE1A1BA" w14:textId="77777777" w:rsidR="007803AD" w:rsidRDefault="007803AD" w:rsidP="006D7A37">
      <w:pPr>
        <w:pStyle w:val="Header"/>
        <w:rPr>
          <w:rFonts w:ascii="Times New Roman" w:hAnsi="Times New Roman" w:cs="Times New Roman"/>
          <w:lang w:val="sr-Cyrl-CS"/>
        </w:rPr>
      </w:pPr>
    </w:p>
    <w:p w14:paraId="6D06476A" w14:textId="77777777" w:rsidR="007803AD" w:rsidRPr="00A52381" w:rsidRDefault="007803AD" w:rsidP="006D7A37">
      <w:pPr>
        <w:pStyle w:val="Header"/>
        <w:tabs>
          <w:tab w:val="clear" w:pos="9406"/>
          <w:tab w:val="right" w:pos="6946"/>
        </w:tabs>
        <w:ind w:firstLine="1560"/>
        <w:rPr>
          <w:rFonts w:ascii="Times New Roman" w:hAnsi="Times New Roman" w:cs="Times New Roman"/>
          <w:lang w:val="sr-Cyrl-CS"/>
        </w:rPr>
      </w:pPr>
      <w:r>
        <w:rPr>
          <w:rFonts w:ascii="Times New Roman" w:hAnsi="Times New Roman" w:cs="Times New Roman"/>
          <w:lang w:val="sr-Cyrl-CS"/>
        </w:rPr>
        <w:t>Датум:</w:t>
      </w:r>
      <w:r>
        <w:rPr>
          <w:rFonts w:ascii="Times New Roman" w:hAnsi="Times New Roman" w:cs="Times New Roman"/>
          <w:lang w:val="sr-Cyrl-CS"/>
        </w:rPr>
        <w:tab/>
        <w:t>М.П.</w:t>
      </w:r>
      <w:r>
        <w:rPr>
          <w:rFonts w:ascii="Times New Roman" w:hAnsi="Times New Roman" w:cs="Times New Roman"/>
          <w:lang w:val="sr-Cyrl-CS"/>
        </w:rPr>
        <w:tab/>
      </w:r>
      <w:r>
        <w:rPr>
          <w:rFonts w:ascii="Times New Roman" w:hAnsi="Times New Roman" w:cs="Times New Roman"/>
          <w:lang w:val="sr-Cyrl-CS"/>
        </w:rPr>
        <w:tab/>
        <w:t>Потпис понуђача:</w:t>
      </w:r>
    </w:p>
    <w:p w14:paraId="24EEAE9C" w14:textId="77777777" w:rsidR="007803AD" w:rsidRDefault="007803AD" w:rsidP="006D7A37">
      <w:pPr>
        <w:pStyle w:val="Header"/>
        <w:rPr>
          <w:rFonts w:ascii="Calibri" w:hAnsi="Calibri"/>
          <w:lang w:val="sr-Cyrl-CS"/>
        </w:rPr>
      </w:pPr>
    </w:p>
    <w:p w14:paraId="73AD6F4F" w14:textId="77777777" w:rsidR="007803AD" w:rsidRDefault="007803AD" w:rsidP="006D7A37">
      <w:pPr>
        <w:pStyle w:val="Header"/>
        <w:rPr>
          <w:rFonts w:ascii="Calibri" w:hAnsi="Calibri"/>
          <w:lang w:val="sr-Cyrl-CS"/>
        </w:rPr>
      </w:pPr>
    </w:p>
    <w:p w14:paraId="5F942554" w14:textId="77777777" w:rsidR="007803AD" w:rsidRPr="00A52381" w:rsidRDefault="007803AD" w:rsidP="006D7A37">
      <w:pPr>
        <w:pStyle w:val="Header"/>
        <w:tabs>
          <w:tab w:val="clear" w:pos="4703"/>
          <w:tab w:val="left" w:pos="6096"/>
        </w:tabs>
        <w:ind w:firstLine="567"/>
        <w:rPr>
          <w:rFonts w:ascii="Calibri" w:hAnsi="Calibri"/>
          <w:lang w:val="sr-Cyrl-CS"/>
        </w:rPr>
      </w:pPr>
      <w:r>
        <w:rPr>
          <w:rFonts w:ascii="Calibri" w:hAnsi="Calibri"/>
          <w:lang w:val="sr-Cyrl-CS"/>
        </w:rPr>
        <w:t>_________________________</w:t>
      </w:r>
      <w:r>
        <w:rPr>
          <w:rFonts w:ascii="Calibri" w:hAnsi="Calibri"/>
          <w:lang w:val="sr-Cyrl-CS"/>
        </w:rPr>
        <w:tab/>
        <w:t>___________________________</w:t>
      </w:r>
    </w:p>
    <w:p w14:paraId="5168FCA1" w14:textId="77777777" w:rsidR="007803AD" w:rsidRPr="007803AD" w:rsidRDefault="007803AD" w:rsidP="006D7A37">
      <w:pPr>
        <w:pStyle w:val="Header"/>
        <w:jc w:val="both"/>
        <w:rPr>
          <w:rFonts w:ascii="Times New Roman" w:hAnsi="Times New Roman" w:cs="Times New Roman"/>
          <w:lang w:val="sr-Cyrl-CS"/>
        </w:rPr>
      </w:pPr>
    </w:p>
    <w:p w14:paraId="0FCBC430" w14:textId="5BD09EB5" w:rsidR="00211C8A" w:rsidRPr="00CF0AE3" w:rsidRDefault="00211C8A" w:rsidP="000719D7">
      <w:pPr>
        <w:pStyle w:val="Header"/>
        <w:jc w:val="both"/>
        <w:rPr>
          <w:rFonts w:ascii="Times New Roman" w:hAnsi="Times New Roman" w:cs="Times New Roman"/>
          <w:i/>
          <w:lang w:val="sr-Cyrl-CS"/>
        </w:rPr>
      </w:pPr>
      <w:r>
        <w:rPr>
          <w:rFonts w:ascii="Times New Roman" w:hAnsi="Times New Roman" w:cs="Times New Roman"/>
          <w:b/>
          <w:i/>
          <w:lang w:val="sr-Cyrl-CS"/>
        </w:rPr>
        <w:t>НАПОМЕНА</w:t>
      </w:r>
      <w:r w:rsidR="007803AD" w:rsidRPr="00CF0AE3">
        <w:rPr>
          <w:rFonts w:ascii="Times New Roman" w:hAnsi="Times New Roman" w:cs="Times New Roman"/>
          <w:b/>
          <w:i/>
          <w:lang w:val="sr-Cyrl-CS"/>
        </w:rPr>
        <w:t xml:space="preserve">: </w:t>
      </w:r>
      <w:r w:rsidR="007803AD" w:rsidRPr="00CF0AE3">
        <w:rPr>
          <w:rFonts w:ascii="Times New Roman" w:hAnsi="Times New Roman" w:cs="Times New Roman"/>
          <w:b/>
          <w:i/>
          <w:u w:val="single"/>
          <w:lang w:val="sr-Cyrl-CS"/>
        </w:rPr>
        <w:t>Уколико понуду подноси група понуђача,</w:t>
      </w:r>
      <w:r w:rsidR="007803AD" w:rsidRPr="00CF0AE3">
        <w:rPr>
          <w:rFonts w:ascii="Times New Roman" w:hAnsi="Times New Roman" w:cs="Times New Roman"/>
          <w:i/>
          <w:lang w:val="sr-Cyrl-CS"/>
        </w:rPr>
        <w:t xml:space="preserve"> изјав</w:t>
      </w:r>
      <w:r w:rsidR="000719D7">
        <w:rPr>
          <w:rFonts w:ascii="Times New Roman" w:hAnsi="Times New Roman" w:cs="Times New Roman"/>
          <w:i/>
          <w:lang w:val="sr-Cyrl-CS"/>
        </w:rPr>
        <w:t>а</w:t>
      </w:r>
      <w:r w:rsidR="007803AD" w:rsidRPr="00CF0AE3">
        <w:rPr>
          <w:rFonts w:ascii="Times New Roman" w:hAnsi="Times New Roman" w:cs="Times New Roman"/>
          <w:i/>
          <w:lang w:val="sr-Cyrl-CS"/>
        </w:rPr>
        <w:t xml:space="preserve"> мора бити потписана од стране овлашћеног лица сваког понуђача из групе понуђача и оверена печатом.</w:t>
      </w:r>
      <w:r w:rsidRPr="00CF0AE3">
        <w:rPr>
          <w:b/>
          <w:i/>
          <w:u w:val="single"/>
          <w:lang w:val="sr-Cyrl-CS"/>
        </w:rPr>
        <w:t xml:space="preserve"> </w:t>
      </w:r>
    </w:p>
    <w:p w14:paraId="1732214F" w14:textId="77777777" w:rsidR="007803AD" w:rsidRPr="00CF0AE3" w:rsidRDefault="007803AD" w:rsidP="000719D7">
      <w:pPr>
        <w:pStyle w:val="Header"/>
        <w:jc w:val="both"/>
        <w:rPr>
          <w:rFonts w:ascii="Times New Roman" w:hAnsi="Times New Roman" w:cs="Times New Roman"/>
          <w:i/>
          <w:lang w:val="sr-Cyrl-CS"/>
        </w:rPr>
      </w:pPr>
    </w:p>
    <w:p w14:paraId="79348C31" w14:textId="77777777" w:rsidR="0034635F" w:rsidRPr="00CF0AE3" w:rsidRDefault="0034635F" w:rsidP="000719D7">
      <w:pPr>
        <w:pStyle w:val="Header"/>
        <w:jc w:val="both"/>
        <w:rPr>
          <w:rFonts w:ascii="Times New Roman" w:hAnsi="Times New Roman" w:cs="Times New Roman"/>
          <w:i/>
          <w:lang w:val="sr-Cyrl-CS"/>
        </w:rPr>
      </w:pPr>
    </w:p>
    <w:p w14:paraId="20E1E503" w14:textId="77777777" w:rsidR="0034635F" w:rsidRDefault="0034635F" w:rsidP="006D7A37">
      <w:pPr>
        <w:pStyle w:val="Header"/>
        <w:rPr>
          <w:rFonts w:ascii="Times New Roman" w:hAnsi="Times New Roman" w:cs="Times New Roman"/>
          <w:lang w:val="sr-Cyrl-CS"/>
        </w:rPr>
      </w:pPr>
    </w:p>
    <w:p w14:paraId="787CA965" w14:textId="77777777" w:rsidR="008E3619" w:rsidRDefault="008E3619" w:rsidP="006D7A37">
      <w:pPr>
        <w:pStyle w:val="Header"/>
        <w:rPr>
          <w:rFonts w:ascii="Times New Roman" w:hAnsi="Times New Roman" w:cs="Times New Roman"/>
          <w:lang w:val="sr-Cyrl-CS"/>
        </w:rPr>
      </w:pPr>
    </w:p>
    <w:p w14:paraId="492B60A5" w14:textId="77777777" w:rsidR="009213AB" w:rsidRDefault="009213AB" w:rsidP="003C08DB">
      <w:pPr>
        <w:pStyle w:val="Header"/>
        <w:jc w:val="center"/>
        <w:rPr>
          <w:rFonts w:ascii="Times New Roman" w:hAnsi="Times New Roman" w:cs="Times New Roman"/>
          <w:lang w:val="sr-Cyrl-CS"/>
        </w:rPr>
      </w:pPr>
    </w:p>
    <w:p w14:paraId="202783D1" w14:textId="77777777" w:rsidR="009213AB" w:rsidRDefault="009213AB" w:rsidP="003C08DB">
      <w:pPr>
        <w:pStyle w:val="Header"/>
        <w:jc w:val="center"/>
        <w:rPr>
          <w:rFonts w:ascii="Times New Roman" w:hAnsi="Times New Roman" w:cs="Times New Roman"/>
          <w:lang w:val="sr-Cyrl-CS"/>
        </w:rPr>
      </w:pPr>
    </w:p>
    <w:p w14:paraId="26F8B5A7" w14:textId="77777777" w:rsidR="009213AB" w:rsidRDefault="009213AB" w:rsidP="003C08DB">
      <w:pPr>
        <w:pStyle w:val="Header"/>
        <w:jc w:val="center"/>
        <w:rPr>
          <w:rFonts w:ascii="Times New Roman" w:hAnsi="Times New Roman" w:cs="Times New Roman"/>
          <w:lang w:val="sr-Cyrl-CS"/>
        </w:rPr>
      </w:pPr>
    </w:p>
    <w:p w14:paraId="2E5DA182" w14:textId="77777777" w:rsidR="009213AB" w:rsidRDefault="009213AB" w:rsidP="003C08DB">
      <w:pPr>
        <w:pStyle w:val="Header"/>
        <w:jc w:val="center"/>
        <w:rPr>
          <w:rFonts w:ascii="Times New Roman" w:hAnsi="Times New Roman" w:cs="Times New Roman"/>
          <w:lang w:val="sr-Cyrl-CS"/>
        </w:rPr>
      </w:pPr>
    </w:p>
    <w:p w14:paraId="43E3F643" w14:textId="77777777" w:rsidR="00FA45B2" w:rsidRDefault="00FA45B2" w:rsidP="003C08DB">
      <w:pPr>
        <w:pStyle w:val="Header"/>
        <w:jc w:val="center"/>
        <w:rPr>
          <w:rFonts w:ascii="Times New Roman" w:hAnsi="Times New Roman" w:cs="Times New Roman"/>
          <w:lang w:val="sr-Cyrl-CS"/>
        </w:rPr>
      </w:pPr>
    </w:p>
    <w:p w14:paraId="1B6B4D92" w14:textId="77777777" w:rsidR="00FA45B2" w:rsidRDefault="00FA45B2" w:rsidP="003C08DB">
      <w:pPr>
        <w:pStyle w:val="Header"/>
        <w:jc w:val="center"/>
        <w:rPr>
          <w:rFonts w:ascii="Times New Roman" w:hAnsi="Times New Roman" w:cs="Times New Roman"/>
          <w:lang w:val="sr-Cyrl-CS"/>
        </w:rPr>
      </w:pPr>
    </w:p>
    <w:p w14:paraId="7E8B9CB9" w14:textId="77777777" w:rsidR="00FA45B2" w:rsidRDefault="00FA45B2" w:rsidP="003C08DB">
      <w:pPr>
        <w:pStyle w:val="Header"/>
        <w:jc w:val="center"/>
        <w:rPr>
          <w:rFonts w:ascii="Times New Roman" w:hAnsi="Times New Roman" w:cs="Times New Roman"/>
          <w:lang w:val="sr-Cyrl-CS"/>
        </w:rPr>
      </w:pPr>
    </w:p>
    <w:p w14:paraId="4D08585F" w14:textId="77777777" w:rsidR="00FA45B2" w:rsidRDefault="00FA45B2" w:rsidP="003C08DB">
      <w:pPr>
        <w:pStyle w:val="Header"/>
        <w:jc w:val="center"/>
        <w:rPr>
          <w:rFonts w:ascii="Times New Roman" w:hAnsi="Times New Roman" w:cs="Times New Roman"/>
          <w:lang w:val="sr-Cyrl-CS"/>
        </w:rPr>
      </w:pPr>
    </w:p>
    <w:p w14:paraId="54331565" w14:textId="77777777" w:rsidR="00FA45B2" w:rsidRDefault="00FA45B2" w:rsidP="003C08DB">
      <w:pPr>
        <w:pStyle w:val="Header"/>
        <w:jc w:val="center"/>
        <w:rPr>
          <w:rFonts w:ascii="Times New Roman" w:hAnsi="Times New Roman" w:cs="Times New Roman"/>
          <w:lang w:val="sr-Cyrl-CS"/>
        </w:rPr>
      </w:pPr>
    </w:p>
    <w:p w14:paraId="46C89836" w14:textId="77777777" w:rsidR="00FA45B2" w:rsidRDefault="00FA45B2" w:rsidP="003C08DB">
      <w:pPr>
        <w:pStyle w:val="Header"/>
        <w:jc w:val="center"/>
        <w:rPr>
          <w:rFonts w:ascii="Times New Roman" w:hAnsi="Times New Roman" w:cs="Times New Roman"/>
          <w:lang w:val="sr-Cyrl-CS"/>
        </w:rPr>
      </w:pPr>
    </w:p>
    <w:p w14:paraId="5909C9E6" w14:textId="77777777" w:rsidR="009213AB" w:rsidRDefault="009213AB" w:rsidP="003C08DB">
      <w:pPr>
        <w:pStyle w:val="Header"/>
        <w:jc w:val="center"/>
        <w:rPr>
          <w:rFonts w:ascii="Times New Roman" w:hAnsi="Times New Roman" w:cs="Times New Roman"/>
          <w:lang w:val="sr-Cyrl-CS"/>
        </w:rPr>
      </w:pPr>
    </w:p>
    <w:p w14:paraId="7166329F" w14:textId="77777777" w:rsidR="0077125D" w:rsidRDefault="0077125D" w:rsidP="003C08DB">
      <w:pPr>
        <w:pStyle w:val="Header"/>
        <w:jc w:val="center"/>
        <w:rPr>
          <w:rFonts w:ascii="Times New Roman" w:hAnsi="Times New Roman" w:cs="Times New Roman"/>
          <w:lang w:val="sr-Cyrl-CS"/>
        </w:rPr>
      </w:pPr>
    </w:p>
    <w:p w14:paraId="78B0F56B" w14:textId="77777777" w:rsidR="0077125D" w:rsidRDefault="0077125D" w:rsidP="003C08DB">
      <w:pPr>
        <w:pStyle w:val="Header"/>
        <w:jc w:val="center"/>
        <w:rPr>
          <w:rFonts w:ascii="Times New Roman" w:hAnsi="Times New Roman" w:cs="Times New Roman"/>
          <w:lang w:val="sr-Cyrl-CS"/>
        </w:rPr>
      </w:pPr>
    </w:p>
    <w:p w14:paraId="37C40D39" w14:textId="77777777" w:rsidR="0077125D" w:rsidRDefault="0077125D" w:rsidP="003C08DB">
      <w:pPr>
        <w:pStyle w:val="Header"/>
        <w:jc w:val="center"/>
        <w:rPr>
          <w:rFonts w:ascii="Times New Roman" w:hAnsi="Times New Roman" w:cs="Times New Roman"/>
          <w:lang w:val="sr-Cyrl-CS"/>
        </w:rPr>
      </w:pPr>
    </w:p>
    <w:p w14:paraId="773C0737" w14:textId="77777777" w:rsidR="0077125D" w:rsidRDefault="0077125D" w:rsidP="003C08DB">
      <w:pPr>
        <w:pStyle w:val="Header"/>
        <w:jc w:val="center"/>
        <w:rPr>
          <w:rFonts w:ascii="Times New Roman" w:hAnsi="Times New Roman" w:cs="Times New Roman"/>
          <w:lang w:val="sr-Cyrl-CS"/>
        </w:rPr>
      </w:pPr>
    </w:p>
    <w:p w14:paraId="54EDBC12" w14:textId="77777777" w:rsidR="0077125D" w:rsidRDefault="0077125D" w:rsidP="003C08DB">
      <w:pPr>
        <w:pStyle w:val="Header"/>
        <w:jc w:val="center"/>
        <w:rPr>
          <w:rFonts w:ascii="Times New Roman" w:hAnsi="Times New Roman" w:cs="Times New Roman"/>
          <w:lang w:val="sr-Cyrl-CS"/>
        </w:rPr>
      </w:pPr>
    </w:p>
    <w:p w14:paraId="3F54D861" w14:textId="77777777" w:rsidR="0077125D" w:rsidRDefault="0077125D" w:rsidP="003C08DB">
      <w:pPr>
        <w:pStyle w:val="Header"/>
        <w:jc w:val="center"/>
        <w:rPr>
          <w:rFonts w:ascii="Times New Roman" w:hAnsi="Times New Roman" w:cs="Times New Roman"/>
          <w:lang w:val="sr-Cyrl-CS"/>
        </w:rPr>
      </w:pPr>
    </w:p>
    <w:p w14:paraId="679355F1" w14:textId="77777777" w:rsidR="009213AB" w:rsidRDefault="009213AB" w:rsidP="003C08DB">
      <w:pPr>
        <w:pStyle w:val="Header"/>
        <w:jc w:val="center"/>
        <w:rPr>
          <w:rFonts w:ascii="Times New Roman" w:hAnsi="Times New Roman" w:cs="Times New Roman"/>
          <w:lang w:val="sr-Cyrl-CS"/>
        </w:rPr>
      </w:pPr>
    </w:p>
    <w:p w14:paraId="1A54F324" w14:textId="77777777" w:rsidR="009213AB" w:rsidRDefault="009213AB" w:rsidP="003C08DB">
      <w:pPr>
        <w:pStyle w:val="Header"/>
        <w:jc w:val="center"/>
        <w:rPr>
          <w:rFonts w:ascii="Times New Roman" w:hAnsi="Times New Roman" w:cs="Times New Roman"/>
          <w:lang w:val="sr-Cyrl-CS"/>
        </w:rPr>
      </w:pPr>
    </w:p>
    <w:p w14:paraId="480077D5" w14:textId="22161302" w:rsidR="009213AB" w:rsidRPr="00E07A4F" w:rsidRDefault="00FA45B2" w:rsidP="003C08DB">
      <w:pPr>
        <w:pStyle w:val="Header"/>
        <w:jc w:val="center"/>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sidRPr="00E07A4F">
        <w:rPr>
          <w:rFonts w:ascii="Times New Roman" w:hAnsi="Times New Roman" w:cs="Times New Roman"/>
          <w:b/>
          <w:lang w:val="sr-Cyrl-CS"/>
        </w:rPr>
        <w:t>Образац 6а</w:t>
      </w:r>
    </w:p>
    <w:p w14:paraId="22E0B896" w14:textId="77777777" w:rsidR="00FA45B2" w:rsidRDefault="00FA45B2" w:rsidP="003C08DB">
      <w:pPr>
        <w:pStyle w:val="Header"/>
        <w:jc w:val="center"/>
        <w:rPr>
          <w:rFonts w:ascii="Times New Roman" w:hAnsi="Times New Roman" w:cs="Times New Roman"/>
          <w:lang w:val="sr-Cyrl-CS"/>
        </w:rPr>
      </w:pPr>
    </w:p>
    <w:p w14:paraId="4E8BB7F0" w14:textId="2096466C" w:rsidR="00FA45B2" w:rsidRPr="00FA45B2" w:rsidRDefault="00FA45B2" w:rsidP="00FA45B2">
      <w:pPr>
        <w:tabs>
          <w:tab w:val="center" w:pos="4703"/>
          <w:tab w:val="right" w:pos="9406"/>
        </w:tabs>
        <w:jc w:val="center"/>
        <w:rPr>
          <w:b/>
          <w:lang w:val="sr-Cyrl-CS"/>
        </w:rPr>
      </w:pPr>
      <w:r w:rsidRPr="00FA45B2">
        <w:rPr>
          <w:b/>
          <w:lang w:val="sr-Cyrl-CS"/>
        </w:rPr>
        <w:t>ИЗЈАВ</w:t>
      </w:r>
      <w:r>
        <w:rPr>
          <w:b/>
          <w:lang w:val="sr-Cyrl-CS"/>
        </w:rPr>
        <w:t>А ПОДИЗВОЂАЧА</w:t>
      </w:r>
      <w:r w:rsidRPr="00FA45B2">
        <w:rPr>
          <w:b/>
          <w:lang w:val="sr-Cyrl-CS"/>
        </w:rPr>
        <w:t xml:space="preserve"> О ПОШТОВАЊУ ОБАВЕЗА ИЗ ЧЛАНА 75. СТАВ 2. ЗАКОНА</w:t>
      </w:r>
    </w:p>
    <w:p w14:paraId="611C46B4" w14:textId="77777777" w:rsidR="00FA45B2" w:rsidRPr="00FA45B2" w:rsidRDefault="00FA45B2" w:rsidP="00FA45B2">
      <w:pPr>
        <w:tabs>
          <w:tab w:val="center" w:pos="4703"/>
          <w:tab w:val="right" w:pos="9406"/>
        </w:tabs>
        <w:jc w:val="center"/>
        <w:rPr>
          <w:b/>
          <w:lang w:val="sr-Cyrl-CS"/>
        </w:rPr>
      </w:pPr>
    </w:p>
    <w:p w14:paraId="14D16366" w14:textId="77777777" w:rsidR="00FA45B2" w:rsidRPr="00FA45B2" w:rsidRDefault="00FA45B2" w:rsidP="00FA45B2">
      <w:pPr>
        <w:tabs>
          <w:tab w:val="center" w:pos="4703"/>
          <w:tab w:val="right" w:pos="9406"/>
        </w:tabs>
        <w:jc w:val="center"/>
        <w:rPr>
          <w:b/>
          <w:lang w:val="sr-Cyrl-CS"/>
        </w:rPr>
      </w:pPr>
    </w:p>
    <w:p w14:paraId="3FDF0B22" w14:textId="7FE2E787" w:rsidR="00FA45B2" w:rsidRPr="00FA45B2" w:rsidRDefault="00FA45B2" w:rsidP="00FA45B2">
      <w:pPr>
        <w:tabs>
          <w:tab w:val="center" w:pos="4703"/>
          <w:tab w:val="right" w:pos="9406"/>
        </w:tabs>
        <w:jc w:val="both"/>
        <w:rPr>
          <w:lang w:val="sr-Cyrl-CS"/>
        </w:rPr>
      </w:pPr>
      <w:r w:rsidRPr="00FA45B2">
        <w:rPr>
          <w:lang w:val="sr-Cyrl-CS"/>
        </w:rPr>
        <w:t>У вези члана 75. став 2. Закона о јавним н</w:t>
      </w:r>
      <w:r>
        <w:rPr>
          <w:lang w:val="sr-Cyrl-CS"/>
        </w:rPr>
        <w:t>абавкама, као заступник подизвођача</w:t>
      </w:r>
      <w:r w:rsidRPr="00FA45B2">
        <w:rPr>
          <w:lang w:val="sr-Cyrl-CS"/>
        </w:rPr>
        <w:t xml:space="preserve"> дајем следећу </w:t>
      </w:r>
    </w:p>
    <w:p w14:paraId="6ABAF157" w14:textId="77777777" w:rsidR="00FA45B2" w:rsidRPr="00FA45B2" w:rsidRDefault="00FA45B2" w:rsidP="00FA45B2">
      <w:pPr>
        <w:tabs>
          <w:tab w:val="center" w:pos="4703"/>
          <w:tab w:val="right" w:pos="9406"/>
        </w:tabs>
        <w:jc w:val="both"/>
        <w:rPr>
          <w:lang w:val="sr-Cyrl-CS"/>
        </w:rPr>
      </w:pPr>
    </w:p>
    <w:p w14:paraId="20C97637" w14:textId="77777777" w:rsidR="00FA45B2" w:rsidRPr="00FA45B2" w:rsidRDefault="00FA45B2" w:rsidP="00FA45B2">
      <w:pPr>
        <w:tabs>
          <w:tab w:val="center" w:pos="4703"/>
          <w:tab w:val="right" w:pos="9406"/>
        </w:tabs>
        <w:jc w:val="both"/>
        <w:rPr>
          <w:lang w:val="sr-Cyrl-CS"/>
        </w:rPr>
      </w:pPr>
    </w:p>
    <w:p w14:paraId="6BC8ED20" w14:textId="77777777" w:rsidR="00FA45B2" w:rsidRPr="00FA45B2" w:rsidRDefault="00FA45B2" w:rsidP="00FA45B2">
      <w:pPr>
        <w:tabs>
          <w:tab w:val="center" w:pos="4703"/>
          <w:tab w:val="right" w:pos="9406"/>
        </w:tabs>
        <w:jc w:val="center"/>
        <w:rPr>
          <w:b/>
          <w:lang w:val="sr-Cyrl-CS"/>
        </w:rPr>
      </w:pPr>
      <w:r w:rsidRPr="00FA45B2">
        <w:rPr>
          <w:b/>
          <w:lang w:val="sr-Cyrl-CS"/>
        </w:rPr>
        <w:t>ИЗЈАВУ</w:t>
      </w:r>
    </w:p>
    <w:p w14:paraId="163DD9F7" w14:textId="77777777" w:rsidR="00FA45B2" w:rsidRPr="00FA45B2" w:rsidRDefault="00FA45B2" w:rsidP="00FA45B2">
      <w:pPr>
        <w:tabs>
          <w:tab w:val="center" w:pos="4703"/>
          <w:tab w:val="right" w:pos="9406"/>
        </w:tabs>
        <w:jc w:val="center"/>
        <w:rPr>
          <w:lang w:val="sr-Cyrl-CS"/>
        </w:rPr>
      </w:pPr>
    </w:p>
    <w:p w14:paraId="5DDF9D97" w14:textId="77777777" w:rsidR="00FA45B2" w:rsidRPr="00FA45B2" w:rsidRDefault="00FA45B2" w:rsidP="00FA45B2">
      <w:pPr>
        <w:tabs>
          <w:tab w:val="center" w:pos="4703"/>
          <w:tab w:val="right" w:pos="9406"/>
        </w:tabs>
        <w:jc w:val="center"/>
        <w:rPr>
          <w:lang w:val="sr-Cyrl-CS"/>
        </w:rPr>
      </w:pPr>
    </w:p>
    <w:p w14:paraId="66AD80EC" w14:textId="31068DAC" w:rsidR="00FA45B2" w:rsidRPr="00FA45B2" w:rsidRDefault="00FA45B2" w:rsidP="00FA45B2">
      <w:pPr>
        <w:tabs>
          <w:tab w:val="center" w:pos="4703"/>
          <w:tab w:val="right" w:pos="9406"/>
        </w:tabs>
        <w:jc w:val="both"/>
        <w:rPr>
          <w:lang w:val="sr-Cyrl-CS"/>
        </w:rPr>
      </w:pPr>
      <w:r>
        <w:rPr>
          <w:lang w:val="sr-Cyrl-CS"/>
        </w:rPr>
        <w:t xml:space="preserve">Подизвођач </w:t>
      </w:r>
      <w:r w:rsidRPr="00FA45B2">
        <w:rPr>
          <w:lang w:val="sr-Cyrl-CS"/>
        </w:rPr>
        <w:t>__________________</w:t>
      </w:r>
      <w:r>
        <w:rPr>
          <w:lang w:val="sr-Cyrl-CS"/>
        </w:rPr>
        <w:t>_______________ (навести назив</w:t>
      </w:r>
      <w:r w:rsidRPr="00FA45B2">
        <w:t xml:space="preserve"> </w:t>
      </w:r>
      <w:r w:rsidRPr="00FA45B2">
        <w:rPr>
          <w:lang w:val="sr-Cyrl-CS"/>
        </w:rPr>
        <w:t xml:space="preserve">Подизвођач) у поступку јавне услуга интернета </w:t>
      </w:r>
      <w:r w:rsidRPr="00FA45B2">
        <w:t>за потребе</w:t>
      </w:r>
      <w:r w:rsidRPr="00FA45B2">
        <w:rPr>
          <w:lang w:val="sr-Cyrl-CS"/>
        </w:rPr>
        <w:t xml:space="preserve"> </w:t>
      </w:r>
      <w:r w:rsidRPr="00FA45B2">
        <w:t xml:space="preserve">„ЈУП Истраживање и развој” д.о.о. Београд </w:t>
      </w:r>
      <w:r w:rsidRPr="00FA45B2">
        <w:rPr>
          <w:lang w:val="sr-Cyrl-CS"/>
        </w:rPr>
        <w:t>- број ЈНМВ/07-2016/У поштовао је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14:paraId="2937BA1F" w14:textId="77777777" w:rsidR="00FA45B2" w:rsidRPr="00FA45B2" w:rsidRDefault="00FA45B2" w:rsidP="00FA45B2">
      <w:pPr>
        <w:tabs>
          <w:tab w:val="center" w:pos="4703"/>
          <w:tab w:val="right" w:pos="9406"/>
        </w:tabs>
        <w:jc w:val="both"/>
        <w:rPr>
          <w:lang w:val="sr-Cyrl-CS"/>
        </w:rPr>
      </w:pPr>
    </w:p>
    <w:p w14:paraId="59EC0FAD" w14:textId="77777777" w:rsidR="00FA45B2" w:rsidRPr="00FA45B2" w:rsidRDefault="00FA45B2" w:rsidP="00FA45B2">
      <w:pPr>
        <w:tabs>
          <w:tab w:val="center" w:pos="4703"/>
          <w:tab w:val="right" w:pos="9406"/>
        </w:tabs>
        <w:jc w:val="both"/>
        <w:rPr>
          <w:lang w:val="sr-Cyrl-CS"/>
        </w:rPr>
      </w:pPr>
    </w:p>
    <w:p w14:paraId="50224693" w14:textId="77777777" w:rsidR="00FA45B2" w:rsidRPr="00FA45B2" w:rsidRDefault="00FA45B2" w:rsidP="00FA45B2">
      <w:pPr>
        <w:tabs>
          <w:tab w:val="center" w:pos="4703"/>
          <w:tab w:val="right" w:pos="9406"/>
        </w:tabs>
        <w:jc w:val="both"/>
        <w:rPr>
          <w:lang w:val="sr-Cyrl-CS"/>
        </w:rPr>
      </w:pPr>
    </w:p>
    <w:p w14:paraId="4DFA505D" w14:textId="77777777" w:rsidR="00FA45B2" w:rsidRPr="00FA45B2" w:rsidRDefault="00FA45B2" w:rsidP="00FA45B2">
      <w:pPr>
        <w:tabs>
          <w:tab w:val="center" w:pos="4703"/>
          <w:tab w:val="right" w:pos="9406"/>
        </w:tabs>
        <w:rPr>
          <w:lang w:val="sr-Cyrl-CS"/>
        </w:rPr>
      </w:pPr>
    </w:p>
    <w:p w14:paraId="16E9ED42" w14:textId="77777777" w:rsidR="00FA45B2" w:rsidRPr="00FA45B2" w:rsidRDefault="00FA45B2" w:rsidP="00FA45B2">
      <w:pPr>
        <w:tabs>
          <w:tab w:val="center" w:pos="4703"/>
          <w:tab w:val="right" w:pos="6946"/>
        </w:tabs>
        <w:ind w:firstLine="1560"/>
        <w:rPr>
          <w:lang w:val="sr-Cyrl-CS"/>
        </w:rPr>
      </w:pPr>
      <w:r w:rsidRPr="00FA45B2">
        <w:rPr>
          <w:lang w:val="sr-Cyrl-CS"/>
        </w:rPr>
        <w:t>Датум:</w:t>
      </w:r>
      <w:r w:rsidRPr="00FA45B2">
        <w:rPr>
          <w:lang w:val="sr-Cyrl-CS"/>
        </w:rPr>
        <w:tab/>
        <w:t>М.П.</w:t>
      </w:r>
      <w:r w:rsidRPr="00FA45B2">
        <w:rPr>
          <w:lang w:val="sr-Cyrl-CS"/>
        </w:rPr>
        <w:tab/>
      </w:r>
      <w:r w:rsidRPr="00FA45B2">
        <w:rPr>
          <w:lang w:val="sr-Cyrl-CS"/>
        </w:rPr>
        <w:tab/>
        <w:t>Потпис понуђача:</w:t>
      </w:r>
    </w:p>
    <w:p w14:paraId="273FBEEA" w14:textId="77777777" w:rsidR="00FA45B2" w:rsidRPr="00FA45B2" w:rsidRDefault="00FA45B2" w:rsidP="00FA45B2">
      <w:pPr>
        <w:tabs>
          <w:tab w:val="center" w:pos="4703"/>
          <w:tab w:val="right" w:pos="9406"/>
        </w:tabs>
        <w:rPr>
          <w:rFonts w:ascii="Calibri" w:hAnsi="Calibri" w:cs="CECoe_Times"/>
          <w:lang w:val="sr-Cyrl-CS"/>
        </w:rPr>
      </w:pPr>
    </w:p>
    <w:p w14:paraId="538BEADA" w14:textId="77777777" w:rsidR="00FA45B2" w:rsidRPr="00FA45B2" w:rsidRDefault="00FA45B2" w:rsidP="00FA45B2">
      <w:pPr>
        <w:tabs>
          <w:tab w:val="center" w:pos="4703"/>
          <w:tab w:val="right" w:pos="9406"/>
        </w:tabs>
        <w:rPr>
          <w:rFonts w:ascii="Calibri" w:hAnsi="Calibri" w:cs="CECoe_Times"/>
          <w:lang w:val="sr-Cyrl-CS"/>
        </w:rPr>
      </w:pPr>
    </w:p>
    <w:p w14:paraId="39BD90DA" w14:textId="77777777" w:rsidR="00FA45B2" w:rsidRPr="00FA45B2" w:rsidRDefault="00FA45B2" w:rsidP="00FA45B2">
      <w:pPr>
        <w:tabs>
          <w:tab w:val="left" w:pos="6096"/>
          <w:tab w:val="right" w:pos="9406"/>
        </w:tabs>
        <w:ind w:firstLine="567"/>
        <w:rPr>
          <w:rFonts w:ascii="Calibri" w:hAnsi="Calibri" w:cs="CECoe_Times"/>
          <w:lang w:val="sr-Cyrl-CS"/>
        </w:rPr>
      </w:pPr>
      <w:r w:rsidRPr="00FA45B2">
        <w:rPr>
          <w:rFonts w:ascii="Calibri" w:hAnsi="Calibri" w:cs="CECoe_Times"/>
          <w:lang w:val="sr-Cyrl-CS"/>
        </w:rPr>
        <w:t>_________________________</w:t>
      </w:r>
      <w:r w:rsidRPr="00FA45B2">
        <w:rPr>
          <w:rFonts w:ascii="Calibri" w:hAnsi="Calibri" w:cs="CECoe_Times"/>
          <w:lang w:val="sr-Cyrl-CS"/>
        </w:rPr>
        <w:tab/>
        <w:t>___________________________</w:t>
      </w:r>
    </w:p>
    <w:p w14:paraId="386AC500" w14:textId="77777777" w:rsidR="00FA45B2" w:rsidRPr="00FA45B2" w:rsidRDefault="00FA45B2" w:rsidP="00FA45B2">
      <w:pPr>
        <w:tabs>
          <w:tab w:val="center" w:pos="4703"/>
          <w:tab w:val="right" w:pos="9406"/>
        </w:tabs>
        <w:jc w:val="both"/>
        <w:rPr>
          <w:lang w:val="sr-Cyrl-CS"/>
        </w:rPr>
      </w:pPr>
    </w:p>
    <w:p w14:paraId="5501F25B" w14:textId="77777777" w:rsidR="009213AB" w:rsidRDefault="009213AB" w:rsidP="003C08DB">
      <w:pPr>
        <w:pStyle w:val="Header"/>
        <w:jc w:val="center"/>
        <w:rPr>
          <w:rFonts w:ascii="Times New Roman" w:hAnsi="Times New Roman" w:cs="Times New Roman"/>
          <w:lang w:val="sr-Cyrl-CS"/>
        </w:rPr>
      </w:pPr>
    </w:p>
    <w:p w14:paraId="70D7F156" w14:textId="77777777" w:rsidR="00FA45B2" w:rsidRDefault="00FA45B2" w:rsidP="003C08DB">
      <w:pPr>
        <w:pStyle w:val="Header"/>
        <w:jc w:val="center"/>
        <w:rPr>
          <w:rFonts w:ascii="Times New Roman" w:hAnsi="Times New Roman" w:cs="Times New Roman"/>
          <w:lang w:val="sr-Cyrl-CS"/>
        </w:rPr>
      </w:pPr>
    </w:p>
    <w:p w14:paraId="27526176" w14:textId="77777777" w:rsidR="00FA45B2" w:rsidRDefault="00FA45B2" w:rsidP="003C08DB">
      <w:pPr>
        <w:pStyle w:val="Header"/>
        <w:jc w:val="center"/>
        <w:rPr>
          <w:rFonts w:ascii="Times New Roman" w:hAnsi="Times New Roman" w:cs="Times New Roman"/>
          <w:lang w:val="sr-Cyrl-CS"/>
        </w:rPr>
      </w:pPr>
    </w:p>
    <w:p w14:paraId="1E71B107" w14:textId="77777777" w:rsidR="00FA45B2" w:rsidRDefault="00FA45B2" w:rsidP="003C08DB">
      <w:pPr>
        <w:pStyle w:val="Header"/>
        <w:jc w:val="center"/>
        <w:rPr>
          <w:rFonts w:ascii="Times New Roman" w:hAnsi="Times New Roman" w:cs="Times New Roman"/>
          <w:lang w:val="sr-Cyrl-CS"/>
        </w:rPr>
      </w:pPr>
    </w:p>
    <w:p w14:paraId="0AA12620" w14:textId="77777777" w:rsidR="00FA45B2" w:rsidRDefault="00FA45B2" w:rsidP="003C08DB">
      <w:pPr>
        <w:pStyle w:val="Header"/>
        <w:jc w:val="center"/>
        <w:rPr>
          <w:rFonts w:ascii="Times New Roman" w:hAnsi="Times New Roman" w:cs="Times New Roman"/>
          <w:lang w:val="sr-Cyrl-CS"/>
        </w:rPr>
      </w:pPr>
    </w:p>
    <w:p w14:paraId="63403F2A" w14:textId="77777777" w:rsidR="00FA45B2" w:rsidRDefault="00FA45B2" w:rsidP="003C08DB">
      <w:pPr>
        <w:pStyle w:val="Header"/>
        <w:jc w:val="center"/>
        <w:rPr>
          <w:rFonts w:ascii="Times New Roman" w:hAnsi="Times New Roman" w:cs="Times New Roman"/>
          <w:lang w:val="sr-Cyrl-CS"/>
        </w:rPr>
      </w:pPr>
    </w:p>
    <w:p w14:paraId="32C4082C" w14:textId="77777777" w:rsidR="00FA45B2" w:rsidRDefault="00FA45B2" w:rsidP="003C08DB">
      <w:pPr>
        <w:pStyle w:val="Header"/>
        <w:jc w:val="center"/>
        <w:rPr>
          <w:rFonts w:ascii="Times New Roman" w:hAnsi="Times New Roman" w:cs="Times New Roman"/>
          <w:lang w:val="sr-Cyrl-CS"/>
        </w:rPr>
      </w:pPr>
    </w:p>
    <w:p w14:paraId="257A58A0" w14:textId="77777777" w:rsidR="00FA45B2" w:rsidRDefault="00FA45B2" w:rsidP="003C08DB">
      <w:pPr>
        <w:pStyle w:val="Header"/>
        <w:jc w:val="center"/>
        <w:rPr>
          <w:rFonts w:ascii="Times New Roman" w:hAnsi="Times New Roman" w:cs="Times New Roman"/>
          <w:lang w:val="sr-Cyrl-CS"/>
        </w:rPr>
      </w:pPr>
    </w:p>
    <w:p w14:paraId="61A6C764" w14:textId="77777777" w:rsidR="00FA45B2" w:rsidRDefault="00FA45B2" w:rsidP="003C08DB">
      <w:pPr>
        <w:pStyle w:val="Header"/>
        <w:jc w:val="center"/>
        <w:rPr>
          <w:rFonts w:ascii="Times New Roman" w:hAnsi="Times New Roman" w:cs="Times New Roman"/>
          <w:lang w:val="sr-Cyrl-CS"/>
        </w:rPr>
      </w:pPr>
    </w:p>
    <w:p w14:paraId="563C3C4A" w14:textId="77777777" w:rsidR="00FA45B2" w:rsidRDefault="00FA45B2" w:rsidP="003C08DB">
      <w:pPr>
        <w:pStyle w:val="Header"/>
        <w:jc w:val="center"/>
        <w:rPr>
          <w:rFonts w:ascii="Times New Roman" w:hAnsi="Times New Roman" w:cs="Times New Roman"/>
          <w:lang w:val="sr-Cyrl-CS"/>
        </w:rPr>
      </w:pPr>
    </w:p>
    <w:p w14:paraId="5FE1D17A" w14:textId="77777777" w:rsidR="00FA45B2" w:rsidRDefault="00FA45B2" w:rsidP="003C08DB">
      <w:pPr>
        <w:pStyle w:val="Header"/>
        <w:jc w:val="center"/>
        <w:rPr>
          <w:rFonts w:ascii="Times New Roman" w:hAnsi="Times New Roman" w:cs="Times New Roman"/>
          <w:lang w:val="sr-Cyrl-CS"/>
        </w:rPr>
      </w:pPr>
    </w:p>
    <w:p w14:paraId="752E130D" w14:textId="77777777" w:rsidR="00FA45B2" w:rsidRDefault="00FA45B2" w:rsidP="003C08DB">
      <w:pPr>
        <w:pStyle w:val="Header"/>
        <w:jc w:val="center"/>
        <w:rPr>
          <w:rFonts w:ascii="Times New Roman" w:hAnsi="Times New Roman" w:cs="Times New Roman"/>
          <w:lang w:val="sr-Cyrl-CS"/>
        </w:rPr>
      </w:pPr>
    </w:p>
    <w:p w14:paraId="039DE2D8" w14:textId="77777777" w:rsidR="00FA45B2" w:rsidRDefault="00FA45B2" w:rsidP="003C08DB">
      <w:pPr>
        <w:pStyle w:val="Header"/>
        <w:jc w:val="center"/>
        <w:rPr>
          <w:rFonts w:ascii="Times New Roman" w:hAnsi="Times New Roman" w:cs="Times New Roman"/>
          <w:lang w:val="sr-Cyrl-CS"/>
        </w:rPr>
      </w:pPr>
    </w:p>
    <w:p w14:paraId="5B143B87" w14:textId="77777777" w:rsidR="00FA45B2" w:rsidRDefault="00FA45B2" w:rsidP="003C08DB">
      <w:pPr>
        <w:pStyle w:val="Header"/>
        <w:jc w:val="center"/>
        <w:rPr>
          <w:rFonts w:ascii="Times New Roman" w:hAnsi="Times New Roman" w:cs="Times New Roman"/>
          <w:lang w:val="sr-Cyrl-CS"/>
        </w:rPr>
      </w:pPr>
    </w:p>
    <w:p w14:paraId="323C99B0" w14:textId="77777777" w:rsidR="00FA45B2" w:rsidRDefault="00FA45B2" w:rsidP="003C08DB">
      <w:pPr>
        <w:pStyle w:val="Header"/>
        <w:jc w:val="center"/>
        <w:rPr>
          <w:rFonts w:ascii="Times New Roman" w:hAnsi="Times New Roman" w:cs="Times New Roman"/>
          <w:lang w:val="sr-Cyrl-CS"/>
        </w:rPr>
      </w:pPr>
    </w:p>
    <w:p w14:paraId="59E0C123" w14:textId="77777777" w:rsidR="00FA45B2" w:rsidRDefault="00FA45B2" w:rsidP="003C08DB">
      <w:pPr>
        <w:pStyle w:val="Header"/>
        <w:jc w:val="center"/>
        <w:rPr>
          <w:rFonts w:ascii="Times New Roman" w:hAnsi="Times New Roman" w:cs="Times New Roman"/>
          <w:lang w:val="sr-Cyrl-CS"/>
        </w:rPr>
      </w:pPr>
    </w:p>
    <w:p w14:paraId="46BB6DF1" w14:textId="77777777" w:rsidR="009213AB" w:rsidRDefault="009213AB" w:rsidP="003C08DB">
      <w:pPr>
        <w:pStyle w:val="Header"/>
        <w:jc w:val="center"/>
        <w:rPr>
          <w:rFonts w:ascii="Times New Roman" w:hAnsi="Times New Roman" w:cs="Times New Roman"/>
          <w:lang w:val="sr-Cyrl-CS"/>
        </w:rPr>
      </w:pPr>
    </w:p>
    <w:p w14:paraId="44E35196" w14:textId="77777777" w:rsidR="00A024D1" w:rsidRDefault="00A024D1" w:rsidP="00CC5CD2">
      <w:pPr>
        <w:jc w:val="right"/>
        <w:rPr>
          <w:b/>
          <w:i/>
          <w:sz w:val="20"/>
          <w:szCs w:val="20"/>
          <w:u w:val="single"/>
          <w:lang w:val="sr-Cyrl-CS"/>
        </w:rPr>
      </w:pPr>
    </w:p>
    <w:p w14:paraId="5FBDB4F7" w14:textId="77777777" w:rsidR="00A024D1" w:rsidRDefault="00A024D1" w:rsidP="00CC5CD2">
      <w:pPr>
        <w:jc w:val="right"/>
        <w:rPr>
          <w:b/>
          <w:i/>
          <w:sz w:val="20"/>
          <w:szCs w:val="20"/>
          <w:u w:val="single"/>
          <w:lang w:val="sr-Cyrl-CS"/>
        </w:rPr>
      </w:pPr>
    </w:p>
    <w:p w14:paraId="0BD460E5" w14:textId="77777777" w:rsidR="00A024D1" w:rsidRDefault="00A024D1" w:rsidP="00CC5CD2">
      <w:pPr>
        <w:jc w:val="right"/>
        <w:rPr>
          <w:b/>
          <w:i/>
          <w:sz w:val="20"/>
          <w:szCs w:val="20"/>
          <w:u w:val="single"/>
          <w:lang w:val="sr-Cyrl-CS"/>
        </w:rPr>
      </w:pPr>
    </w:p>
    <w:p w14:paraId="357CAE1C" w14:textId="77777777" w:rsidR="007C1947" w:rsidRDefault="007C1947" w:rsidP="00E07A4F">
      <w:pPr>
        <w:rPr>
          <w:b/>
          <w:lang w:val="sr-Latn-CS"/>
        </w:rPr>
      </w:pPr>
    </w:p>
    <w:p w14:paraId="0B30392C" w14:textId="77777777" w:rsidR="007C1947" w:rsidRDefault="007C1947" w:rsidP="00E07A4F">
      <w:pPr>
        <w:rPr>
          <w:b/>
          <w:lang w:val="sr-Latn-CS"/>
        </w:rPr>
      </w:pPr>
    </w:p>
    <w:p w14:paraId="0493CDCE" w14:textId="77777777" w:rsidR="00C9317F" w:rsidRPr="00E07A4F" w:rsidRDefault="00C9317F" w:rsidP="00E07A4F">
      <w:pPr>
        <w:rPr>
          <w:b/>
          <w:lang w:val="sr-Latn-CS"/>
        </w:rPr>
      </w:pPr>
      <w:r w:rsidRPr="00E07A4F">
        <w:rPr>
          <w:b/>
          <w:lang w:val="sr-Latn-CS"/>
        </w:rPr>
        <w:t>XII</w:t>
      </w:r>
    </w:p>
    <w:p w14:paraId="67381F8B" w14:textId="354B0FBC" w:rsidR="00CC5CD2" w:rsidRPr="00E07A4F" w:rsidRDefault="00A024D1" w:rsidP="00E07A4F">
      <w:pPr>
        <w:rPr>
          <w:b/>
          <w:sz w:val="20"/>
          <w:szCs w:val="20"/>
          <w:lang w:val="sr-Cyrl-CS"/>
        </w:rPr>
      </w:pPr>
      <w:r w:rsidRPr="00E07A4F">
        <w:rPr>
          <w:b/>
          <w:sz w:val="20"/>
          <w:szCs w:val="20"/>
          <w:lang w:val="sr-Latn-CS"/>
        </w:rPr>
        <w:tab/>
      </w:r>
      <w:r w:rsidRPr="00E07A4F">
        <w:rPr>
          <w:b/>
          <w:sz w:val="20"/>
          <w:szCs w:val="20"/>
          <w:lang w:val="sr-Latn-CS"/>
        </w:rPr>
        <w:tab/>
      </w:r>
      <w:r w:rsidRPr="00E07A4F">
        <w:rPr>
          <w:b/>
          <w:sz w:val="20"/>
          <w:szCs w:val="20"/>
          <w:lang w:val="sr-Latn-CS"/>
        </w:rPr>
        <w:tab/>
      </w:r>
      <w:r w:rsidRPr="00E07A4F">
        <w:rPr>
          <w:b/>
          <w:sz w:val="20"/>
          <w:szCs w:val="20"/>
          <w:lang w:val="sr-Latn-CS"/>
        </w:rPr>
        <w:tab/>
      </w:r>
      <w:r w:rsidRPr="00E07A4F">
        <w:rPr>
          <w:b/>
          <w:sz w:val="20"/>
          <w:szCs w:val="20"/>
          <w:lang w:val="sr-Latn-CS"/>
        </w:rPr>
        <w:tab/>
      </w:r>
      <w:r w:rsidRPr="00E07A4F">
        <w:rPr>
          <w:b/>
          <w:sz w:val="20"/>
          <w:szCs w:val="20"/>
          <w:lang w:val="sr-Latn-CS"/>
        </w:rPr>
        <w:tab/>
      </w:r>
      <w:r w:rsidRPr="00E07A4F">
        <w:rPr>
          <w:b/>
          <w:sz w:val="20"/>
          <w:szCs w:val="20"/>
          <w:lang w:val="sr-Latn-CS"/>
        </w:rPr>
        <w:tab/>
      </w:r>
      <w:r w:rsidRPr="00E07A4F">
        <w:rPr>
          <w:b/>
          <w:sz w:val="20"/>
          <w:szCs w:val="20"/>
          <w:lang w:val="sr-Latn-CS"/>
        </w:rPr>
        <w:tab/>
      </w:r>
      <w:r w:rsidRPr="00E07A4F">
        <w:rPr>
          <w:b/>
          <w:sz w:val="20"/>
          <w:szCs w:val="20"/>
          <w:lang w:val="sr-Latn-CS"/>
        </w:rPr>
        <w:tab/>
      </w:r>
      <w:r w:rsidRPr="00E07A4F">
        <w:rPr>
          <w:b/>
          <w:sz w:val="20"/>
          <w:szCs w:val="20"/>
          <w:lang w:val="sr-Latn-CS"/>
        </w:rPr>
        <w:tab/>
      </w:r>
      <w:r w:rsidRPr="00E07A4F">
        <w:rPr>
          <w:b/>
          <w:sz w:val="20"/>
          <w:szCs w:val="20"/>
          <w:lang w:val="sr-Latn-CS"/>
        </w:rPr>
        <w:tab/>
      </w:r>
      <w:r w:rsidRPr="00E07A4F">
        <w:rPr>
          <w:b/>
          <w:sz w:val="20"/>
          <w:szCs w:val="20"/>
          <w:lang w:val="sr-Latn-CS"/>
        </w:rPr>
        <w:tab/>
      </w:r>
      <w:r>
        <w:rPr>
          <w:b/>
          <w:sz w:val="20"/>
          <w:szCs w:val="20"/>
          <w:lang w:val="sr-Latn-CS"/>
        </w:rPr>
        <w:t xml:space="preserve">         </w:t>
      </w:r>
      <w:r w:rsidR="00CC5CD2" w:rsidRPr="00E07A4F">
        <w:rPr>
          <w:b/>
          <w:sz w:val="20"/>
          <w:szCs w:val="20"/>
          <w:lang w:val="sr-Cyrl-CS"/>
        </w:rPr>
        <w:t xml:space="preserve">ОБРАЗАЦ </w:t>
      </w:r>
      <w:r w:rsidR="00815FCA" w:rsidRPr="00E07A4F">
        <w:rPr>
          <w:b/>
          <w:sz w:val="20"/>
          <w:szCs w:val="20"/>
          <w:lang w:val="sr-Cyrl-CS"/>
        </w:rPr>
        <w:t>7</w:t>
      </w:r>
    </w:p>
    <w:p w14:paraId="3F02181C" w14:textId="77777777" w:rsidR="00312352" w:rsidRDefault="00312352" w:rsidP="00F14F67">
      <w:pPr>
        <w:jc w:val="center"/>
        <w:rPr>
          <w:b/>
          <w:noProof/>
          <w:sz w:val="28"/>
          <w:szCs w:val="28"/>
          <w:lang w:val="sr-Cyrl-RS"/>
        </w:rPr>
      </w:pPr>
      <w:r>
        <w:rPr>
          <w:b/>
          <w:noProof/>
          <w:sz w:val="28"/>
          <w:szCs w:val="28"/>
          <w:lang w:val="sr-Cyrl-RS"/>
        </w:rPr>
        <w:t>РЕФЕРЕНЦ ЛИСТА</w:t>
      </w:r>
    </w:p>
    <w:p w14:paraId="39E5AD2F" w14:textId="7B5D8AD9" w:rsidR="00F14F67" w:rsidRPr="003F64E1" w:rsidRDefault="00F14F67" w:rsidP="00F14F67">
      <w:pPr>
        <w:jc w:val="center"/>
        <w:rPr>
          <w:b/>
          <w:noProof/>
          <w:sz w:val="28"/>
          <w:szCs w:val="28"/>
        </w:rPr>
      </w:pPr>
      <w:r w:rsidRPr="003F64E1">
        <w:rPr>
          <w:b/>
          <w:noProof/>
          <w:sz w:val="28"/>
          <w:szCs w:val="28"/>
          <w:lang w:val="sr-Cyrl-RS"/>
        </w:rPr>
        <w:t xml:space="preserve">Списак </w:t>
      </w:r>
      <w:r w:rsidR="006A3608">
        <w:rPr>
          <w:b/>
          <w:noProof/>
          <w:sz w:val="28"/>
          <w:szCs w:val="28"/>
          <w:lang w:val="sr-Cyrl-RS"/>
        </w:rPr>
        <w:t xml:space="preserve">закључених </w:t>
      </w:r>
      <w:r w:rsidRPr="003F64E1">
        <w:rPr>
          <w:b/>
          <w:noProof/>
          <w:sz w:val="28"/>
          <w:szCs w:val="28"/>
          <w:lang w:val="sr-Cyrl-RS"/>
        </w:rPr>
        <w:t xml:space="preserve">уговора </w:t>
      </w:r>
      <w:r>
        <w:rPr>
          <w:b/>
          <w:noProof/>
          <w:sz w:val="28"/>
          <w:szCs w:val="28"/>
          <w:lang w:val="sr-Cyrl-RS"/>
        </w:rPr>
        <w:t>у последње три године чији је предмет исти или сличан предмету јавне набавке</w:t>
      </w:r>
    </w:p>
    <w:tbl>
      <w:tblPr>
        <w:tblW w:w="1184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34"/>
        <w:gridCol w:w="1152"/>
        <w:gridCol w:w="2151"/>
        <w:gridCol w:w="1671"/>
        <w:gridCol w:w="1169"/>
        <w:gridCol w:w="2461"/>
      </w:tblGrid>
      <w:tr w:rsidR="00F14F67" w:rsidRPr="003F64E1" w14:paraId="026210C9" w14:textId="77777777" w:rsidTr="00161A71">
        <w:trPr>
          <w:trHeight w:val="1020"/>
        </w:trPr>
        <w:tc>
          <w:tcPr>
            <w:tcW w:w="709" w:type="dxa"/>
            <w:shd w:val="clear" w:color="auto" w:fill="auto"/>
            <w:vAlign w:val="center"/>
          </w:tcPr>
          <w:p w14:paraId="3B31B06D" w14:textId="77777777" w:rsidR="00F14F67" w:rsidRPr="00270021" w:rsidRDefault="00F14F67" w:rsidP="00161A71">
            <w:pPr>
              <w:suppressAutoHyphens/>
              <w:jc w:val="center"/>
              <w:rPr>
                <w:b/>
                <w:noProof/>
                <w:sz w:val="22"/>
                <w:szCs w:val="22"/>
              </w:rPr>
            </w:pPr>
            <w:r w:rsidRPr="00270021">
              <w:rPr>
                <w:b/>
                <w:noProof/>
                <w:sz w:val="22"/>
                <w:szCs w:val="22"/>
                <w:lang w:val="sr-Cyrl-RS"/>
              </w:rPr>
              <w:t xml:space="preserve">Ред. </w:t>
            </w:r>
          </w:p>
          <w:p w14:paraId="7C4A22F4" w14:textId="77777777" w:rsidR="00F14F67" w:rsidRPr="00270021" w:rsidRDefault="00F14F67" w:rsidP="00161A71">
            <w:pPr>
              <w:suppressAutoHyphens/>
              <w:jc w:val="center"/>
              <w:rPr>
                <w:b/>
                <w:noProof/>
                <w:sz w:val="22"/>
                <w:szCs w:val="22"/>
              </w:rPr>
            </w:pPr>
            <w:r w:rsidRPr="00270021">
              <w:rPr>
                <w:b/>
                <w:noProof/>
                <w:sz w:val="22"/>
                <w:szCs w:val="22"/>
                <w:lang w:val="sr-Cyrl-RS"/>
              </w:rPr>
              <w:t>бр.</w:t>
            </w:r>
          </w:p>
        </w:tc>
        <w:tc>
          <w:tcPr>
            <w:tcW w:w="2534" w:type="dxa"/>
            <w:shd w:val="clear" w:color="auto" w:fill="auto"/>
            <w:vAlign w:val="center"/>
          </w:tcPr>
          <w:p w14:paraId="432BF748" w14:textId="77777777" w:rsidR="00F14F67" w:rsidRPr="00270021" w:rsidRDefault="00F14F67" w:rsidP="00161A71">
            <w:pPr>
              <w:suppressAutoHyphens/>
              <w:jc w:val="center"/>
              <w:rPr>
                <w:b/>
                <w:noProof/>
                <w:sz w:val="22"/>
                <w:szCs w:val="22"/>
              </w:rPr>
            </w:pPr>
            <w:r w:rsidRPr="00270021">
              <w:rPr>
                <w:b/>
                <w:noProof/>
                <w:sz w:val="22"/>
                <w:szCs w:val="22"/>
                <w:lang w:val="sr-Cyrl-RS"/>
              </w:rPr>
              <w:t>Назив наручиоца</w:t>
            </w:r>
          </w:p>
        </w:tc>
        <w:tc>
          <w:tcPr>
            <w:tcW w:w="1152" w:type="dxa"/>
            <w:vAlign w:val="center"/>
          </w:tcPr>
          <w:p w14:paraId="08BA5CC0" w14:textId="77777777" w:rsidR="00F14F67" w:rsidRDefault="00F14F67" w:rsidP="00161A71">
            <w:pPr>
              <w:jc w:val="both"/>
              <w:rPr>
                <w:sz w:val="22"/>
                <w:szCs w:val="22"/>
                <w:lang w:val="sr-Cyrl-RS"/>
              </w:rPr>
            </w:pPr>
          </w:p>
          <w:p w14:paraId="7084F230" w14:textId="77777777" w:rsidR="00F14F67" w:rsidRPr="00315335" w:rsidRDefault="00F14F67" w:rsidP="00161A71">
            <w:pPr>
              <w:jc w:val="center"/>
              <w:rPr>
                <w:b/>
                <w:sz w:val="22"/>
                <w:szCs w:val="22"/>
                <w:lang w:val="sr-Cyrl-RS"/>
              </w:rPr>
            </w:pPr>
            <w:r>
              <w:rPr>
                <w:b/>
                <w:sz w:val="22"/>
                <w:szCs w:val="22"/>
                <w:lang w:val="sr-Cyrl-RS"/>
              </w:rPr>
              <w:t>Бр. Уговора</w:t>
            </w:r>
          </w:p>
        </w:tc>
        <w:tc>
          <w:tcPr>
            <w:tcW w:w="2151" w:type="dxa"/>
            <w:shd w:val="clear" w:color="auto" w:fill="auto"/>
            <w:vAlign w:val="center"/>
          </w:tcPr>
          <w:p w14:paraId="374BFD5F" w14:textId="77777777" w:rsidR="00F14F67" w:rsidRPr="00270021" w:rsidRDefault="00F14F67" w:rsidP="00161A71">
            <w:pPr>
              <w:suppressAutoHyphens/>
              <w:jc w:val="center"/>
              <w:rPr>
                <w:b/>
                <w:noProof/>
                <w:sz w:val="22"/>
                <w:szCs w:val="22"/>
              </w:rPr>
            </w:pPr>
            <w:r w:rsidRPr="00270021">
              <w:rPr>
                <w:b/>
                <w:noProof/>
                <w:sz w:val="22"/>
                <w:szCs w:val="22"/>
                <w:lang w:val="sr-Cyrl-RS"/>
              </w:rPr>
              <w:t>Период извршења уговора</w:t>
            </w:r>
          </w:p>
        </w:tc>
        <w:tc>
          <w:tcPr>
            <w:tcW w:w="1671" w:type="dxa"/>
            <w:vAlign w:val="center"/>
          </w:tcPr>
          <w:p w14:paraId="7943E892" w14:textId="77777777" w:rsidR="00F14F67" w:rsidRPr="00270021" w:rsidRDefault="00F14F67" w:rsidP="00161A71">
            <w:pPr>
              <w:tabs>
                <w:tab w:val="left" w:pos="2760"/>
              </w:tabs>
              <w:rPr>
                <w:rFonts w:eastAsia="Calibri"/>
                <w:b/>
                <w:sz w:val="22"/>
                <w:szCs w:val="22"/>
                <w:lang w:val="sr-Cyrl-RS"/>
              </w:rPr>
            </w:pPr>
            <w:r w:rsidRPr="00270021">
              <w:rPr>
                <w:rFonts w:eastAsia="Calibri"/>
                <w:b/>
                <w:sz w:val="22"/>
                <w:szCs w:val="22"/>
                <w:lang w:val="sr-Cyrl-RS"/>
              </w:rPr>
              <w:t>Интернет</w:t>
            </w:r>
          </w:p>
          <w:p w14:paraId="3D3E18AF" w14:textId="77777777" w:rsidR="00F14F67" w:rsidRPr="00270021" w:rsidRDefault="00F14F67" w:rsidP="00161A71">
            <w:pPr>
              <w:tabs>
                <w:tab w:val="left" w:pos="2760"/>
              </w:tabs>
              <w:rPr>
                <w:rFonts w:eastAsia="Calibri"/>
                <w:b/>
                <w:sz w:val="22"/>
                <w:szCs w:val="22"/>
                <w:lang w:val="sr-Cyrl-RS"/>
              </w:rPr>
            </w:pPr>
            <w:r w:rsidRPr="00270021">
              <w:rPr>
                <w:rFonts w:eastAsia="Calibri"/>
                <w:b/>
                <w:sz w:val="22"/>
                <w:szCs w:val="22"/>
                <w:lang w:val="sr-Cyrl-RS"/>
              </w:rPr>
              <w:t>(брзина у MB/s)</w:t>
            </w:r>
          </w:p>
        </w:tc>
        <w:tc>
          <w:tcPr>
            <w:tcW w:w="1169" w:type="dxa"/>
            <w:shd w:val="clear" w:color="auto" w:fill="auto"/>
            <w:vAlign w:val="center"/>
          </w:tcPr>
          <w:p w14:paraId="1245BDEE" w14:textId="77777777" w:rsidR="00F14F67" w:rsidRPr="00270021" w:rsidRDefault="00F14F67" w:rsidP="00161A71">
            <w:pPr>
              <w:suppressAutoHyphens/>
              <w:ind w:left="30"/>
              <w:jc w:val="center"/>
              <w:rPr>
                <w:b/>
                <w:noProof/>
                <w:sz w:val="22"/>
                <w:szCs w:val="22"/>
              </w:rPr>
            </w:pPr>
            <w:r w:rsidRPr="00270021">
              <w:rPr>
                <w:b/>
                <w:noProof/>
                <w:sz w:val="22"/>
                <w:szCs w:val="22"/>
                <w:lang w:val="sr-Cyrl-RS"/>
              </w:rPr>
              <w:t xml:space="preserve">Вредност уговора </w:t>
            </w:r>
          </w:p>
        </w:tc>
        <w:tc>
          <w:tcPr>
            <w:tcW w:w="2461" w:type="dxa"/>
          </w:tcPr>
          <w:p w14:paraId="18940A76" w14:textId="77777777" w:rsidR="00F14F67" w:rsidRPr="00270021" w:rsidRDefault="00F14F67" w:rsidP="00161A71">
            <w:pPr>
              <w:suppressAutoHyphens/>
              <w:ind w:left="30"/>
              <w:jc w:val="center"/>
              <w:rPr>
                <w:b/>
                <w:noProof/>
                <w:sz w:val="22"/>
                <w:szCs w:val="22"/>
                <w:lang w:val="sr-Cyrl-RS"/>
              </w:rPr>
            </w:pPr>
            <w:r w:rsidRPr="00986F5E">
              <w:rPr>
                <w:b/>
                <w:noProof/>
                <w:sz w:val="22"/>
                <w:szCs w:val="22"/>
                <w:lang w:val="sr-Cyrl-RS"/>
              </w:rPr>
              <w:t>Назив члана групе понуђача који је извршио наведени уговор</w:t>
            </w:r>
          </w:p>
        </w:tc>
      </w:tr>
      <w:tr w:rsidR="00F14F67" w:rsidRPr="003F64E1" w14:paraId="6E77A6C5" w14:textId="77777777" w:rsidTr="00161A71">
        <w:trPr>
          <w:trHeight w:val="474"/>
        </w:trPr>
        <w:tc>
          <w:tcPr>
            <w:tcW w:w="709" w:type="dxa"/>
            <w:shd w:val="clear" w:color="auto" w:fill="auto"/>
          </w:tcPr>
          <w:p w14:paraId="072AA02D" w14:textId="77777777" w:rsidR="00F14F67" w:rsidRPr="003F64E1" w:rsidRDefault="00F14F67" w:rsidP="00F14F67">
            <w:pPr>
              <w:numPr>
                <w:ilvl w:val="0"/>
                <w:numId w:val="43"/>
              </w:numPr>
              <w:suppressAutoHyphens/>
              <w:contextualSpacing/>
              <w:jc w:val="both"/>
              <w:rPr>
                <w:noProof/>
              </w:rPr>
            </w:pPr>
          </w:p>
          <w:p w14:paraId="094F97D3" w14:textId="77777777" w:rsidR="00F14F67" w:rsidRPr="00270021" w:rsidRDefault="00F14F67" w:rsidP="00161A71">
            <w:pPr>
              <w:suppressAutoHyphens/>
              <w:rPr>
                <w:noProof/>
                <w:lang w:val="sr-Cyrl-RS"/>
              </w:rPr>
            </w:pPr>
          </w:p>
        </w:tc>
        <w:tc>
          <w:tcPr>
            <w:tcW w:w="2534" w:type="dxa"/>
            <w:shd w:val="clear" w:color="auto" w:fill="auto"/>
          </w:tcPr>
          <w:p w14:paraId="4D8029F9" w14:textId="77777777" w:rsidR="00F14F67" w:rsidRPr="00270021" w:rsidRDefault="00F14F67" w:rsidP="00161A71">
            <w:pPr>
              <w:suppressAutoHyphens/>
              <w:rPr>
                <w:noProof/>
                <w:lang w:val="sr-Cyrl-RS"/>
              </w:rPr>
            </w:pPr>
          </w:p>
        </w:tc>
        <w:tc>
          <w:tcPr>
            <w:tcW w:w="1152" w:type="dxa"/>
            <w:vAlign w:val="center"/>
          </w:tcPr>
          <w:p w14:paraId="48D7061C" w14:textId="77777777" w:rsidR="00F14F67" w:rsidRPr="003F64E1" w:rsidRDefault="00F14F67" w:rsidP="00161A71">
            <w:pPr>
              <w:suppressAutoHyphens/>
              <w:jc w:val="center"/>
              <w:rPr>
                <w:noProof/>
              </w:rPr>
            </w:pPr>
          </w:p>
        </w:tc>
        <w:tc>
          <w:tcPr>
            <w:tcW w:w="2151" w:type="dxa"/>
            <w:shd w:val="clear" w:color="auto" w:fill="auto"/>
          </w:tcPr>
          <w:p w14:paraId="7C122C25" w14:textId="77777777" w:rsidR="00F14F67" w:rsidRPr="003F64E1" w:rsidRDefault="00F14F67" w:rsidP="00161A71">
            <w:pPr>
              <w:suppressAutoHyphens/>
              <w:rPr>
                <w:noProof/>
              </w:rPr>
            </w:pPr>
          </w:p>
        </w:tc>
        <w:tc>
          <w:tcPr>
            <w:tcW w:w="1671" w:type="dxa"/>
          </w:tcPr>
          <w:p w14:paraId="60348EAF" w14:textId="77777777" w:rsidR="00F14F67" w:rsidRPr="003F64E1" w:rsidRDefault="00F14F67" w:rsidP="00161A71">
            <w:pPr>
              <w:suppressAutoHyphens/>
              <w:rPr>
                <w:noProof/>
              </w:rPr>
            </w:pPr>
          </w:p>
        </w:tc>
        <w:tc>
          <w:tcPr>
            <w:tcW w:w="1169" w:type="dxa"/>
            <w:shd w:val="clear" w:color="auto" w:fill="auto"/>
          </w:tcPr>
          <w:p w14:paraId="5B52CA88" w14:textId="77777777" w:rsidR="00F14F67" w:rsidRPr="003F64E1" w:rsidRDefault="00F14F67" w:rsidP="00161A71">
            <w:pPr>
              <w:suppressAutoHyphens/>
              <w:rPr>
                <w:noProof/>
              </w:rPr>
            </w:pPr>
          </w:p>
        </w:tc>
        <w:tc>
          <w:tcPr>
            <w:tcW w:w="2461" w:type="dxa"/>
          </w:tcPr>
          <w:p w14:paraId="1230A005" w14:textId="77777777" w:rsidR="00F14F67" w:rsidRPr="003F64E1" w:rsidRDefault="00F14F67" w:rsidP="00161A71">
            <w:pPr>
              <w:suppressAutoHyphens/>
              <w:rPr>
                <w:noProof/>
              </w:rPr>
            </w:pPr>
          </w:p>
        </w:tc>
      </w:tr>
      <w:tr w:rsidR="00F14F67" w:rsidRPr="003F64E1" w14:paraId="19E16DC7" w14:textId="77777777" w:rsidTr="00161A71">
        <w:trPr>
          <w:trHeight w:val="487"/>
        </w:trPr>
        <w:tc>
          <w:tcPr>
            <w:tcW w:w="709" w:type="dxa"/>
            <w:shd w:val="clear" w:color="auto" w:fill="auto"/>
          </w:tcPr>
          <w:p w14:paraId="7F45D44A" w14:textId="77777777" w:rsidR="00F14F67" w:rsidRPr="003F64E1" w:rsidRDefault="00F14F67" w:rsidP="00F14F67">
            <w:pPr>
              <w:numPr>
                <w:ilvl w:val="0"/>
                <w:numId w:val="43"/>
              </w:numPr>
              <w:suppressAutoHyphens/>
              <w:contextualSpacing/>
              <w:jc w:val="both"/>
              <w:rPr>
                <w:noProof/>
              </w:rPr>
            </w:pPr>
          </w:p>
        </w:tc>
        <w:tc>
          <w:tcPr>
            <w:tcW w:w="2534" w:type="dxa"/>
            <w:shd w:val="clear" w:color="auto" w:fill="auto"/>
          </w:tcPr>
          <w:p w14:paraId="34EE1D7C" w14:textId="77777777" w:rsidR="00F14F67" w:rsidRPr="00270021" w:rsidRDefault="00F14F67" w:rsidP="00161A71">
            <w:pPr>
              <w:suppressAutoHyphens/>
              <w:rPr>
                <w:noProof/>
                <w:lang w:val="sr-Cyrl-RS"/>
              </w:rPr>
            </w:pPr>
          </w:p>
          <w:p w14:paraId="2DEDE89A" w14:textId="77777777" w:rsidR="00F14F67" w:rsidRPr="003F64E1" w:rsidRDefault="00F14F67" w:rsidP="00161A71">
            <w:pPr>
              <w:suppressAutoHyphens/>
              <w:rPr>
                <w:noProof/>
              </w:rPr>
            </w:pPr>
          </w:p>
        </w:tc>
        <w:tc>
          <w:tcPr>
            <w:tcW w:w="1152" w:type="dxa"/>
            <w:vAlign w:val="center"/>
          </w:tcPr>
          <w:p w14:paraId="1B012B86" w14:textId="77777777" w:rsidR="00F14F67" w:rsidRPr="003F64E1" w:rsidRDefault="00F14F67" w:rsidP="00161A71">
            <w:pPr>
              <w:suppressAutoHyphens/>
              <w:jc w:val="center"/>
              <w:rPr>
                <w:noProof/>
              </w:rPr>
            </w:pPr>
          </w:p>
        </w:tc>
        <w:tc>
          <w:tcPr>
            <w:tcW w:w="2151" w:type="dxa"/>
            <w:shd w:val="clear" w:color="auto" w:fill="auto"/>
          </w:tcPr>
          <w:p w14:paraId="16EF6369" w14:textId="77777777" w:rsidR="00F14F67" w:rsidRPr="003F64E1" w:rsidRDefault="00F14F67" w:rsidP="00161A71">
            <w:pPr>
              <w:suppressAutoHyphens/>
              <w:rPr>
                <w:noProof/>
              </w:rPr>
            </w:pPr>
          </w:p>
        </w:tc>
        <w:tc>
          <w:tcPr>
            <w:tcW w:w="1671" w:type="dxa"/>
          </w:tcPr>
          <w:p w14:paraId="78C581AB" w14:textId="77777777" w:rsidR="00F14F67" w:rsidRPr="003F64E1" w:rsidRDefault="00F14F67" w:rsidP="00161A71">
            <w:pPr>
              <w:suppressAutoHyphens/>
              <w:rPr>
                <w:noProof/>
              </w:rPr>
            </w:pPr>
          </w:p>
        </w:tc>
        <w:tc>
          <w:tcPr>
            <w:tcW w:w="1169" w:type="dxa"/>
            <w:shd w:val="clear" w:color="auto" w:fill="auto"/>
          </w:tcPr>
          <w:p w14:paraId="4C0C64BF" w14:textId="77777777" w:rsidR="00F14F67" w:rsidRPr="003F64E1" w:rsidRDefault="00F14F67" w:rsidP="00161A71">
            <w:pPr>
              <w:suppressAutoHyphens/>
              <w:rPr>
                <w:noProof/>
              </w:rPr>
            </w:pPr>
          </w:p>
        </w:tc>
        <w:tc>
          <w:tcPr>
            <w:tcW w:w="2461" w:type="dxa"/>
          </w:tcPr>
          <w:p w14:paraId="1281D552" w14:textId="77777777" w:rsidR="00F14F67" w:rsidRPr="003F64E1" w:rsidRDefault="00F14F67" w:rsidP="00161A71">
            <w:pPr>
              <w:suppressAutoHyphens/>
              <w:rPr>
                <w:noProof/>
              </w:rPr>
            </w:pPr>
          </w:p>
        </w:tc>
      </w:tr>
      <w:tr w:rsidR="00F14F67" w:rsidRPr="003F64E1" w14:paraId="110CA0E7" w14:textId="77777777" w:rsidTr="00161A71">
        <w:trPr>
          <w:trHeight w:val="472"/>
        </w:trPr>
        <w:tc>
          <w:tcPr>
            <w:tcW w:w="709" w:type="dxa"/>
            <w:shd w:val="clear" w:color="auto" w:fill="auto"/>
          </w:tcPr>
          <w:p w14:paraId="783D2D9A" w14:textId="77777777" w:rsidR="00F14F67" w:rsidRPr="003F64E1" w:rsidRDefault="00F14F67" w:rsidP="00F14F67">
            <w:pPr>
              <w:numPr>
                <w:ilvl w:val="0"/>
                <w:numId w:val="43"/>
              </w:numPr>
              <w:suppressAutoHyphens/>
              <w:contextualSpacing/>
              <w:jc w:val="both"/>
              <w:rPr>
                <w:noProof/>
              </w:rPr>
            </w:pPr>
          </w:p>
        </w:tc>
        <w:tc>
          <w:tcPr>
            <w:tcW w:w="2534" w:type="dxa"/>
            <w:shd w:val="clear" w:color="auto" w:fill="auto"/>
          </w:tcPr>
          <w:p w14:paraId="5E0B63A1" w14:textId="77777777" w:rsidR="00F14F67" w:rsidRPr="00270021" w:rsidRDefault="00F14F67" w:rsidP="00161A71">
            <w:pPr>
              <w:suppressAutoHyphens/>
              <w:rPr>
                <w:noProof/>
                <w:lang w:val="sr-Cyrl-RS"/>
              </w:rPr>
            </w:pPr>
          </w:p>
          <w:p w14:paraId="75FA0CE6" w14:textId="77777777" w:rsidR="00F14F67" w:rsidRPr="003F64E1" w:rsidRDefault="00F14F67" w:rsidP="00161A71">
            <w:pPr>
              <w:suppressAutoHyphens/>
              <w:rPr>
                <w:noProof/>
              </w:rPr>
            </w:pPr>
          </w:p>
        </w:tc>
        <w:tc>
          <w:tcPr>
            <w:tcW w:w="1152" w:type="dxa"/>
            <w:vAlign w:val="center"/>
          </w:tcPr>
          <w:p w14:paraId="14CDC599" w14:textId="77777777" w:rsidR="00F14F67" w:rsidRPr="003F64E1" w:rsidRDefault="00F14F67" w:rsidP="00161A71">
            <w:pPr>
              <w:suppressAutoHyphens/>
              <w:jc w:val="center"/>
              <w:rPr>
                <w:noProof/>
              </w:rPr>
            </w:pPr>
          </w:p>
        </w:tc>
        <w:tc>
          <w:tcPr>
            <w:tcW w:w="2151" w:type="dxa"/>
            <w:shd w:val="clear" w:color="auto" w:fill="auto"/>
          </w:tcPr>
          <w:p w14:paraId="352243BE" w14:textId="77777777" w:rsidR="00F14F67" w:rsidRPr="003F64E1" w:rsidRDefault="00F14F67" w:rsidP="00161A71">
            <w:pPr>
              <w:suppressAutoHyphens/>
              <w:rPr>
                <w:noProof/>
              </w:rPr>
            </w:pPr>
          </w:p>
        </w:tc>
        <w:tc>
          <w:tcPr>
            <w:tcW w:w="1671" w:type="dxa"/>
          </w:tcPr>
          <w:p w14:paraId="7E8D9C99" w14:textId="77777777" w:rsidR="00F14F67" w:rsidRPr="003F64E1" w:rsidRDefault="00F14F67" w:rsidP="00161A71">
            <w:pPr>
              <w:suppressAutoHyphens/>
              <w:rPr>
                <w:noProof/>
              </w:rPr>
            </w:pPr>
          </w:p>
        </w:tc>
        <w:tc>
          <w:tcPr>
            <w:tcW w:w="1169" w:type="dxa"/>
            <w:shd w:val="clear" w:color="auto" w:fill="auto"/>
          </w:tcPr>
          <w:p w14:paraId="19BD8BDA" w14:textId="77777777" w:rsidR="00F14F67" w:rsidRPr="003F64E1" w:rsidRDefault="00F14F67" w:rsidP="00161A71">
            <w:pPr>
              <w:suppressAutoHyphens/>
              <w:rPr>
                <w:noProof/>
              </w:rPr>
            </w:pPr>
          </w:p>
        </w:tc>
        <w:tc>
          <w:tcPr>
            <w:tcW w:w="2461" w:type="dxa"/>
          </w:tcPr>
          <w:p w14:paraId="17AADDD3" w14:textId="77777777" w:rsidR="00F14F67" w:rsidRPr="003F64E1" w:rsidRDefault="00F14F67" w:rsidP="00161A71">
            <w:pPr>
              <w:suppressAutoHyphens/>
              <w:rPr>
                <w:noProof/>
              </w:rPr>
            </w:pPr>
          </w:p>
        </w:tc>
      </w:tr>
      <w:tr w:rsidR="00F14F67" w:rsidRPr="003F64E1" w14:paraId="24D3F370" w14:textId="77777777" w:rsidTr="00161A71">
        <w:trPr>
          <w:trHeight w:val="411"/>
        </w:trPr>
        <w:tc>
          <w:tcPr>
            <w:tcW w:w="709" w:type="dxa"/>
            <w:shd w:val="clear" w:color="auto" w:fill="auto"/>
          </w:tcPr>
          <w:p w14:paraId="2C8568B4" w14:textId="77777777" w:rsidR="00F14F67" w:rsidRPr="003F64E1" w:rsidRDefault="00F14F67" w:rsidP="00F14F67">
            <w:pPr>
              <w:numPr>
                <w:ilvl w:val="0"/>
                <w:numId w:val="43"/>
              </w:numPr>
              <w:suppressAutoHyphens/>
              <w:contextualSpacing/>
              <w:jc w:val="both"/>
              <w:rPr>
                <w:noProof/>
              </w:rPr>
            </w:pPr>
          </w:p>
        </w:tc>
        <w:tc>
          <w:tcPr>
            <w:tcW w:w="2534" w:type="dxa"/>
            <w:shd w:val="clear" w:color="auto" w:fill="auto"/>
          </w:tcPr>
          <w:p w14:paraId="150E905E" w14:textId="77777777" w:rsidR="00F14F67" w:rsidRPr="00270021" w:rsidRDefault="00F14F67" w:rsidP="00161A71">
            <w:pPr>
              <w:suppressAutoHyphens/>
              <w:rPr>
                <w:noProof/>
                <w:lang w:val="sr-Cyrl-RS"/>
              </w:rPr>
            </w:pPr>
          </w:p>
          <w:p w14:paraId="6AC52ADB" w14:textId="77777777" w:rsidR="00F14F67" w:rsidRPr="003F64E1" w:rsidRDefault="00F14F67" w:rsidP="00161A71">
            <w:pPr>
              <w:suppressAutoHyphens/>
              <w:rPr>
                <w:noProof/>
              </w:rPr>
            </w:pPr>
          </w:p>
        </w:tc>
        <w:tc>
          <w:tcPr>
            <w:tcW w:w="1152" w:type="dxa"/>
            <w:vAlign w:val="center"/>
          </w:tcPr>
          <w:p w14:paraId="290A030E" w14:textId="77777777" w:rsidR="00F14F67" w:rsidRPr="003F64E1" w:rsidRDefault="00F14F67" w:rsidP="00161A71">
            <w:pPr>
              <w:suppressAutoHyphens/>
              <w:jc w:val="center"/>
              <w:rPr>
                <w:noProof/>
              </w:rPr>
            </w:pPr>
          </w:p>
        </w:tc>
        <w:tc>
          <w:tcPr>
            <w:tcW w:w="2151" w:type="dxa"/>
            <w:shd w:val="clear" w:color="auto" w:fill="auto"/>
          </w:tcPr>
          <w:p w14:paraId="0023EE5B" w14:textId="77777777" w:rsidR="00F14F67" w:rsidRPr="003F64E1" w:rsidRDefault="00F14F67" w:rsidP="00161A71">
            <w:pPr>
              <w:suppressAutoHyphens/>
              <w:rPr>
                <w:noProof/>
              </w:rPr>
            </w:pPr>
          </w:p>
        </w:tc>
        <w:tc>
          <w:tcPr>
            <w:tcW w:w="1671" w:type="dxa"/>
          </w:tcPr>
          <w:p w14:paraId="7D7BCA5C" w14:textId="77777777" w:rsidR="00F14F67" w:rsidRPr="003F64E1" w:rsidRDefault="00F14F67" w:rsidP="00161A71">
            <w:pPr>
              <w:suppressAutoHyphens/>
              <w:rPr>
                <w:noProof/>
              </w:rPr>
            </w:pPr>
          </w:p>
        </w:tc>
        <w:tc>
          <w:tcPr>
            <w:tcW w:w="1169" w:type="dxa"/>
            <w:shd w:val="clear" w:color="auto" w:fill="auto"/>
          </w:tcPr>
          <w:p w14:paraId="110F1932" w14:textId="77777777" w:rsidR="00F14F67" w:rsidRPr="003F64E1" w:rsidRDefault="00F14F67" w:rsidP="00161A71">
            <w:pPr>
              <w:suppressAutoHyphens/>
              <w:rPr>
                <w:noProof/>
              </w:rPr>
            </w:pPr>
          </w:p>
        </w:tc>
        <w:tc>
          <w:tcPr>
            <w:tcW w:w="2461" w:type="dxa"/>
          </w:tcPr>
          <w:p w14:paraId="0B465913" w14:textId="77777777" w:rsidR="00F14F67" w:rsidRPr="003F64E1" w:rsidRDefault="00F14F67" w:rsidP="00161A71">
            <w:pPr>
              <w:suppressAutoHyphens/>
              <w:rPr>
                <w:noProof/>
              </w:rPr>
            </w:pPr>
          </w:p>
        </w:tc>
      </w:tr>
      <w:tr w:rsidR="00F14F67" w:rsidRPr="003F64E1" w14:paraId="2C3EA087" w14:textId="77777777" w:rsidTr="00161A71">
        <w:trPr>
          <w:trHeight w:val="411"/>
        </w:trPr>
        <w:tc>
          <w:tcPr>
            <w:tcW w:w="709" w:type="dxa"/>
            <w:shd w:val="clear" w:color="auto" w:fill="auto"/>
          </w:tcPr>
          <w:p w14:paraId="722ED8BD" w14:textId="77777777" w:rsidR="00F14F67" w:rsidRPr="003F64E1" w:rsidRDefault="00F14F67" w:rsidP="00F14F67">
            <w:pPr>
              <w:numPr>
                <w:ilvl w:val="0"/>
                <w:numId w:val="43"/>
              </w:numPr>
              <w:suppressAutoHyphens/>
              <w:contextualSpacing/>
              <w:jc w:val="both"/>
              <w:rPr>
                <w:noProof/>
              </w:rPr>
            </w:pPr>
          </w:p>
        </w:tc>
        <w:tc>
          <w:tcPr>
            <w:tcW w:w="2534" w:type="dxa"/>
            <w:shd w:val="clear" w:color="auto" w:fill="auto"/>
          </w:tcPr>
          <w:p w14:paraId="0A3DCEB0" w14:textId="77777777" w:rsidR="00F14F67" w:rsidRPr="003F64E1" w:rsidRDefault="00F14F67" w:rsidP="00161A71">
            <w:pPr>
              <w:suppressAutoHyphens/>
              <w:rPr>
                <w:noProof/>
              </w:rPr>
            </w:pPr>
          </w:p>
        </w:tc>
        <w:tc>
          <w:tcPr>
            <w:tcW w:w="1152" w:type="dxa"/>
            <w:vAlign w:val="center"/>
          </w:tcPr>
          <w:p w14:paraId="002EEB84" w14:textId="77777777" w:rsidR="00F14F67" w:rsidRPr="003F64E1" w:rsidRDefault="00F14F67" w:rsidP="00161A71">
            <w:pPr>
              <w:suppressAutoHyphens/>
              <w:jc w:val="center"/>
              <w:rPr>
                <w:noProof/>
              </w:rPr>
            </w:pPr>
          </w:p>
        </w:tc>
        <w:tc>
          <w:tcPr>
            <w:tcW w:w="2151" w:type="dxa"/>
            <w:shd w:val="clear" w:color="auto" w:fill="auto"/>
          </w:tcPr>
          <w:p w14:paraId="230DD590" w14:textId="77777777" w:rsidR="00F14F67" w:rsidRPr="003F64E1" w:rsidRDefault="00F14F67" w:rsidP="00161A71">
            <w:pPr>
              <w:suppressAutoHyphens/>
              <w:rPr>
                <w:noProof/>
              </w:rPr>
            </w:pPr>
          </w:p>
        </w:tc>
        <w:tc>
          <w:tcPr>
            <w:tcW w:w="1671" w:type="dxa"/>
          </w:tcPr>
          <w:p w14:paraId="64C6A80A" w14:textId="77777777" w:rsidR="00F14F67" w:rsidRPr="003F64E1" w:rsidRDefault="00F14F67" w:rsidP="00161A71">
            <w:pPr>
              <w:suppressAutoHyphens/>
              <w:rPr>
                <w:noProof/>
              </w:rPr>
            </w:pPr>
          </w:p>
        </w:tc>
        <w:tc>
          <w:tcPr>
            <w:tcW w:w="1169" w:type="dxa"/>
            <w:shd w:val="clear" w:color="auto" w:fill="auto"/>
          </w:tcPr>
          <w:p w14:paraId="34296EBC" w14:textId="77777777" w:rsidR="00F14F67" w:rsidRPr="003F64E1" w:rsidRDefault="00F14F67" w:rsidP="00161A71">
            <w:pPr>
              <w:suppressAutoHyphens/>
              <w:rPr>
                <w:noProof/>
              </w:rPr>
            </w:pPr>
          </w:p>
        </w:tc>
        <w:tc>
          <w:tcPr>
            <w:tcW w:w="2461" w:type="dxa"/>
          </w:tcPr>
          <w:p w14:paraId="3489F9BD" w14:textId="77777777" w:rsidR="00F14F67" w:rsidRPr="003F64E1" w:rsidRDefault="00F14F67" w:rsidP="00161A71">
            <w:pPr>
              <w:suppressAutoHyphens/>
              <w:rPr>
                <w:noProof/>
              </w:rPr>
            </w:pPr>
          </w:p>
        </w:tc>
      </w:tr>
    </w:tbl>
    <w:p w14:paraId="74389114" w14:textId="77777777" w:rsidR="00F14F67" w:rsidRPr="003F64E1" w:rsidRDefault="00F14F67" w:rsidP="00F14F67">
      <w:pPr>
        <w:rPr>
          <w:noProof/>
        </w:rPr>
      </w:pPr>
    </w:p>
    <w:p w14:paraId="3D221A8E" w14:textId="5F4D433B" w:rsidR="006A3608" w:rsidRDefault="006A3608" w:rsidP="00F14F67">
      <w:pPr>
        <w:rPr>
          <w:b/>
          <w:noProof/>
          <w:lang w:val="sr-Cyrl-RS"/>
        </w:rPr>
      </w:pPr>
      <w:r>
        <w:rPr>
          <w:b/>
          <w:noProof/>
          <w:lang w:val="sr-Cyrl-RS"/>
        </w:rPr>
        <w:t>Напомена:</w:t>
      </w:r>
      <w:r w:rsidR="004B63D6">
        <w:rPr>
          <w:b/>
          <w:noProof/>
          <w:lang w:val="sr-Cyrl-RS"/>
        </w:rPr>
        <w:t xml:space="preserve"> Понуђач треба да достави копију сваког од наведених уговора у </w:t>
      </w:r>
      <w:r w:rsidR="00361FF3">
        <w:rPr>
          <w:b/>
          <w:noProof/>
          <w:lang w:val="sr-Cyrl-RS"/>
        </w:rPr>
        <w:t>Референц листи, у складу са тачком 2.2.2 Упутства како се доказује испуњеност услова.</w:t>
      </w:r>
    </w:p>
    <w:p w14:paraId="39229132" w14:textId="034918B3" w:rsidR="00F14F67" w:rsidRDefault="00F14F67" w:rsidP="00F14F67">
      <w:pPr>
        <w:rPr>
          <w:b/>
          <w:noProof/>
          <w:lang w:val="sr-Cyrl-RS"/>
        </w:rPr>
      </w:pPr>
      <w:r w:rsidRPr="003F64E1">
        <w:rPr>
          <w:b/>
          <w:noProof/>
          <w:lang w:val="sr-Cyrl-RS"/>
        </w:rPr>
        <w:t>Напомена: Повећ</w:t>
      </w:r>
      <w:r w:rsidR="00361FF3">
        <w:rPr>
          <w:b/>
          <w:noProof/>
          <w:lang w:val="sr-Cyrl-RS"/>
        </w:rPr>
        <w:t>..</w:t>
      </w:r>
      <w:r w:rsidRPr="003F64E1">
        <w:rPr>
          <w:b/>
          <w:noProof/>
          <w:lang w:val="sr-Cyrl-RS"/>
        </w:rPr>
        <w:t>ати број редова уколико наводите већи број ставки.</w:t>
      </w:r>
    </w:p>
    <w:p w14:paraId="7E28F869" w14:textId="1DEAF31E" w:rsidR="00F14F67" w:rsidRPr="003F64E1" w:rsidRDefault="00F14F67" w:rsidP="00F14F67">
      <w:pPr>
        <w:rPr>
          <w:b/>
          <w:noProof/>
        </w:rPr>
      </w:pPr>
      <w:r>
        <w:rPr>
          <w:b/>
          <w:noProof/>
          <w:lang w:val="sr-Cyrl-RS"/>
        </w:rPr>
        <w:t>Напомена: У сл</w:t>
      </w:r>
      <w:r w:rsidR="00361FF3">
        <w:rPr>
          <w:b/>
          <w:noProof/>
          <w:lang w:val="sr-Cyrl-RS"/>
        </w:rPr>
        <w:t>уч</w:t>
      </w:r>
      <w:r>
        <w:rPr>
          <w:b/>
          <w:noProof/>
          <w:lang w:val="sr-Cyrl-RS"/>
        </w:rPr>
        <w:t>ају заједничке понуде, попунити колону са називом члана групе понуђача који је извршио уговор.</w:t>
      </w:r>
    </w:p>
    <w:p w14:paraId="04CEDEC4" w14:textId="77777777" w:rsidR="00F14F67" w:rsidRPr="003F64E1" w:rsidRDefault="00F14F67" w:rsidP="00F14F67">
      <w:pPr>
        <w:rPr>
          <w:noProof/>
        </w:rPr>
      </w:pPr>
    </w:p>
    <w:p w14:paraId="0F44BA2E" w14:textId="77777777" w:rsidR="00F14F67" w:rsidRPr="00DD0E34" w:rsidRDefault="00F14F67" w:rsidP="00F14F67">
      <w:pPr>
        <w:ind w:left="720"/>
        <w:contextualSpacing/>
        <w:rPr>
          <w:noProof/>
        </w:rPr>
      </w:pPr>
    </w:p>
    <w:p w14:paraId="5AA73A4C" w14:textId="77777777" w:rsidR="00F14F67" w:rsidRPr="003F64E1" w:rsidRDefault="00F14F67" w:rsidP="00F14F67">
      <w:pPr>
        <w:ind w:left="720"/>
        <w:contextualSpacing/>
        <w:rPr>
          <w:noProof/>
        </w:rPr>
      </w:pPr>
    </w:p>
    <w:p w14:paraId="5C74494E" w14:textId="77777777" w:rsidR="00F14F67" w:rsidRPr="003F64E1" w:rsidRDefault="00F14F67" w:rsidP="00F14F67">
      <w:pPr>
        <w:rPr>
          <w:noProof/>
        </w:rPr>
      </w:pPr>
    </w:p>
    <w:tbl>
      <w:tblPr>
        <w:tblW w:w="0" w:type="auto"/>
        <w:jc w:val="center"/>
        <w:tblLayout w:type="fixed"/>
        <w:tblLook w:val="0000" w:firstRow="0" w:lastRow="0" w:firstColumn="0" w:lastColumn="0" w:noHBand="0" w:noVBand="0"/>
      </w:tblPr>
      <w:tblGrid>
        <w:gridCol w:w="3080"/>
        <w:gridCol w:w="3068"/>
        <w:gridCol w:w="3094"/>
      </w:tblGrid>
      <w:tr w:rsidR="00F14F67" w:rsidRPr="003F64E1" w14:paraId="5013D1E7" w14:textId="77777777" w:rsidTr="00161A71">
        <w:trPr>
          <w:jc w:val="center"/>
        </w:trPr>
        <w:tc>
          <w:tcPr>
            <w:tcW w:w="3080" w:type="dxa"/>
            <w:shd w:val="clear" w:color="auto" w:fill="auto"/>
            <w:vAlign w:val="center"/>
          </w:tcPr>
          <w:p w14:paraId="742D0B0D" w14:textId="77777777" w:rsidR="00F14F67" w:rsidRPr="003F64E1" w:rsidRDefault="00F14F67" w:rsidP="00161A71">
            <w:pPr>
              <w:suppressAutoHyphens/>
              <w:spacing w:after="120" w:line="100" w:lineRule="atLeast"/>
              <w:jc w:val="center"/>
              <w:rPr>
                <w:rFonts w:eastAsia="Arial Unicode MS"/>
                <w:noProof/>
                <w:color w:val="000000"/>
                <w:kern w:val="1"/>
                <w:lang w:eastAsia="ar-SA"/>
              </w:rPr>
            </w:pPr>
            <w:r w:rsidRPr="003F64E1">
              <w:rPr>
                <w:rFonts w:eastAsia="Arial Unicode MS"/>
                <w:noProof/>
                <w:color w:val="000000"/>
                <w:kern w:val="1"/>
                <w:lang w:val="sr-Cyrl-RS" w:eastAsia="ar-SA"/>
              </w:rPr>
              <w:t>Место:</w:t>
            </w:r>
          </w:p>
          <w:p w14:paraId="7F0DEA21" w14:textId="77777777" w:rsidR="00F14F67" w:rsidRPr="003F64E1" w:rsidRDefault="00F14F67" w:rsidP="00161A71">
            <w:pPr>
              <w:suppressAutoHyphens/>
              <w:spacing w:after="120" w:line="100" w:lineRule="atLeast"/>
              <w:jc w:val="center"/>
              <w:rPr>
                <w:rFonts w:eastAsia="Arial Unicode MS"/>
                <w:noProof/>
                <w:color w:val="000000"/>
                <w:kern w:val="1"/>
                <w:lang w:eastAsia="ar-SA"/>
              </w:rPr>
            </w:pPr>
            <w:r w:rsidRPr="003F64E1">
              <w:rPr>
                <w:rFonts w:eastAsia="Arial Unicode MS"/>
                <w:noProof/>
                <w:color w:val="000000"/>
                <w:kern w:val="1"/>
                <w:lang w:eastAsia="ar-SA"/>
              </w:rPr>
              <w:t>Датум:</w:t>
            </w:r>
          </w:p>
        </w:tc>
        <w:tc>
          <w:tcPr>
            <w:tcW w:w="3068" w:type="dxa"/>
            <w:shd w:val="clear" w:color="auto" w:fill="auto"/>
            <w:vAlign w:val="center"/>
          </w:tcPr>
          <w:p w14:paraId="53DBF04B" w14:textId="77777777" w:rsidR="00F14F67" w:rsidRPr="003F64E1" w:rsidRDefault="00F14F67" w:rsidP="00161A71">
            <w:pPr>
              <w:suppressAutoHyphens/>
              <w:spacing w:after="120" w:line="100" w:lineRule="atLeast"/>
              <w:jc w:val="center"/>
              <w:rPr>
                <w:rFonts w:eastAsia="Arial Unicode MS"/>
                <w:noProof/>
                <w:color w:val="000000"/>
                <w:kern w:val="1"/>
                <w:lang w:eastAsia="ar-SA"/>
              </w:rPr>
            </w:pPr>
            <w:r w:rsidRPr="003F64E1">
              <w:rPr>
                <w:rFonts w:eastAsia="Arial Unicode MS"/>
                <w:noProof/>
                <w:color w:val="000000"/>
                <w:kern w:val="1"/>
                <w:lang w:eastAsia="ar-SA"/>
              </w:rPr>
              <w:t>М.П.</w:t>
            </w:r>
          </w:p>
        </w:tc>
        <w:tc>
          <w:tcPr>
            <w:tcW w:w="3094" w:type="dxa"/>
            <w:shd w:val="clear" w:color="auto" w:fill="auto"/>
            <w:vAlign w:val="center"/>
          </w:tcPr>
          <w:p w14:paraId="379E5446" w14:textId="77777777" w:rsidR="00F14F67" w:rsidRPr="003F64E1" w:rsidRDefault="00F14F67" w:rsidP="00161A71">
            <w:pPr>
              <w:suppressAutoHyphens/>
              <w:spacing w:after="120" w:line="100" w:lineRule="atLeast"/>
              <w:jc w:val="center"/>
              <w:rPr>
                <w:rFonts w:eastAsia="Arial Unicode MS"/>
                <w:noProof/>
                <w:color w:val="000000"/>
                <w:kern w:val="1"/>
                <w:lang w:eastAsia="ar-SA"/>
              </w:rPr>
            </w:pPr>
            <w:r w:rsidRPr="003F64E1">
              <w:rPr>
                <w:rFonts w:eastAsia="Arial Unicode MS"/>
                <w:noProof/>
                <w:color w:val="000000"/>
                <w:kern w:val="1"/>
                <w:lang w:eastAsia="ar-SA"/>
              </w:rPr>
              <w:t xml:space="preserve">Потпис </w:t>
            </w:r>
            <w:r w:rsidRPr="003F64E1">
              <w:rPr>
                <w:rFonts w:eastAsia="Arial Unicode MS"/>
                <w:noProof/>
                <w:color w:val="000000"/>
                <w:kern w:val="1"/>
                <w:lang w:val="sr-Cyrl-RS" w:eastAsia="ar-SA"/>
              </w:rPr>
              <w:t>овлашћеног лица</w:t>
            </w:r>
          </w:p>
        </w:tc>
      </w:tr>
      <w:tr w:rsidR="00F14F67" w:rsidRPr="003F64E1" w14:paraId="4459EBFB" w14:textId="77777777" w:rsidTr="00161A71">
        <w:trPr>
          <w:jc w:val="center"/>
        </w:trPr>
        <w:tc>
          <w:tcPr>
            <w:tcW w:w="3080" w:type="dxa"/>
            <w:tcBorders>
              <w:bottom w:val="single" w:sz="4" w:space="0" w:color="000000"/>
            </w:tcBorders>
            <w:shd w:val="clear" w:color="auto" w:fill="auto"/>
          </w:tcPr>
          <w:p w14:paraId="236867E8" w14:textId="77777777" w:rsidR="00F14F67" w:rsidRPr="003F64E1" w:rsidRDefault="00F14F67" w:rsidP="00161A71">
            <w:pPr>
              <w:suppressAutoHyphens/>
              <w:snapToGrid w:val="0"/>
              <w:spacing w:after="120" w:line="100" w:lineRule="atLeast"/>
              <w:rPr>
                <w:rFonts w:eastAsia="Arial Unicode MS"/>
                <w:noProof/>
                <w:color w:val="000000"/>
                <w:kern w:val="1"/>
                <w:lang w:eastAsia="ar-SA"/>
              </w:rPr>
            </w:pPr>
          </w:p>
        </w:tc>
        <w:tc>
          <w:tcPr>
            <w:tcW w:w="3068" w:type="dxa"/>
            <w:shd w:val="clear" w:color="auto" w:fill="auto"/>
          </w:tcPr>
          <w:p w14:paraId="7766F2B7" w14:textId="77777777" w:rsidR="00F14F67" w:rsidRPr="003F64E1" w:rsidRDefault="00F14F67" w:rsidP="00161A71">
            <w:pPr>
              <w:suppressAutoHyphens/>
              <w:snapToGrid w:val="0"/>
              <w:spacing w:after="120" w:line="100" w:lineRule="atLeast"/>
              <w:rPr>
                <w:rFonts w:eastAsia="Arial Unicode MS"/>
                <w:noProof/>
                <w:color w:val="000000"/>
                <w:kern w:val="1"/>
                <w:lang w:eastAsia="ar-SA"/>
              </w:rPr>
            </w:pPr>
          </w:p>
        </w:tc>
        <w:tc>
          <w:tcPr>
            <w:tcW w:w="3094" w:type="dxa"/>
            <w:tcBorders>
              <w:bottom w:val="single" w:sz="4" w:space="0" w:color="000000"/>
            </w:tcBorders>
            <w:shd w:val="clear" w:color="auto" w:fill="auto"/>
          </w:tcPr>
          <w:p w14:paraId="437A429A" w14:textId="77777777" w:rsidR="00F14F67" w:rsidRPr="003F64E1" w:rsidRDefault="00F14F67" w:rsidP="00161A71">
            <w:pPr>
              <w:suppressAutoHyphens/>
              <w:snapToGrid w:val="0"/>
              <w:spacing w:after="120" w:line="100" w:lineRule="atLeast"/>
              <w:rPr>
                <w:rFonts w:eastAsia="Arial Unicode MS"/>
                <w:noProof/>
                <w:color w:val="000000"/>
                <w:kern w:val="1"/>
                <w:lang w:eastAsia="ar-SA"/>
              </w:rPr>
            </w:pPr>
          </w:p>
        </w:tc>
      </w:tr>
    </w:tbl>
    <w:p w14:paraId="350344FE" w14:textId="77777777" w:rsidR="00815FCA" w:rsidRDefault="00815FCA" w:rsidP="003C08DB">
      <w:pPr>
        <w:jc w:val="center"/>
        <w:rPr>
          <w:b/>
          <w:i/>
          <w:sz w:val="22"/>
          <w:szCs w:val="22"/>
          <w:lang w:val="sr-Latn-CS"/>
        </w:rPr>
      </w:pPr>
    </w:p>
    <w:p w14:paraId="597A95CB" w14:textId="77777777" w:rsidR="00815FCA" w:rsidRDefault="00815FCA" w:rsidP="003C08DB">
      <w:pPr>
        <w:jc w:val="center"/>
        <w:rPr>
          <w:b/>
          <w:i/>
          <w:sz w:val="22"/>
          <w:szCs w:val="22"/>
          <w:lang w:val="sr-Latn-CS"/>
        </w:rPr>
      </w:pPr>
    </w:p>
    <w:p w14:paraId="4ED17E90" w14:textId="77777777" w:rsidR="00815FCA" w:rsidRDefault="00815FCA" w:rsidP="003C08DB">
      <w:pPr>
        <w:jc w:val="center"/>
        <w:rPr>
          <w:b/>
          <w:i/>
          <w:sz w:val="22"/>
          <w:szCs w:val="22"/>
          <w:lang w:val="sr-Latn-CS"/>
        </w:rPr>
      </w:pPr>
    </w:p>
    <w:p w14:paraId="55F130C7" w14:textId="77777777" w:rsidR="00815FCA" w:rsidRDefault="00815FCA" w:rsidP="003C08DB">
      <w:pPr>
        <w:jc w:val="center"/>
        <w:rPr>
          <w:b/>
          <w:i/>
          <w:sz w:val="22"/>
          <w:szCs w:val="22"/>
          <w:lang w:val="sr-Latn-CS"/>
        </w:rPr>
      </w:pPr>
    </w:p>
    <w:p w14:paraId="20E933A9" w14:textId="77777777" w:rsidR="00815FCA" w:rsidRDefault="00815FCA" w:rsidP="003C08DB">
      <w:pPr>
        <w:jc w:val="center"/>
        <w:rPr>
          <w:b/>
          <w:i/>
          <w:sz w:val="22"/>
          <w:szCs w:val="22"/>
          <w:lang w:val="sr-Latn-CS"/>
        </w:rPr>
      </w:pPr>
    </w:p>
    <w:p w14:paraId="2D6FAD6B" w14:textId="77777777" w:rsidR="00815FCA" w:rsidRDefault="00815FCA" w:rsidP="003C08DB">
      <w:pPr>
        <w:jc w:val="center"/>
        <w:rPr>
          <w:b/>
          <w:i/>
          <w:sz w:val="22"/>
          <w:szCs w:val="22"/>
          <w:lang w:val="sr-Latn-CS"/>
        </w:rPr>
      </w:pPr>
    </w:p>
    <w:p w14:paraId="305C9F3D" w14:textId="77777777" w:rsidR="00815FCA" w:rsidRDefault="00815FCA" w:rsidP="003C08DB">
      <w:pPr>
        <w:jc w:val="center"/>
        <w:rPr>
          <w:b/>
          <w:i/>
          <w:sz w:val="22"/>
          <w:szCs w:val="22"/>
          <w:lang w:val="sr-Latn-CS"/>
        </w:rPr>
      </w:pPr>
    </w:p>
    <w:p w14:paraId="6C55B7EE" w14:textId="77777777" w:rsidR="00815FCA" w:rsidRDefault="00815FCA" w:rsidP="003C08DB">
      <w:pPr>
        <w:jc w:val="center"/>
        <w:rPr>
          <w:b/>
          <w:i/>
          <w:sz w:val="22"/>
          <w:szCs w:val="22"/>
          <w:lang w:val="sr-Latn-CS"/>
        </w:rPr>
      </w:pPr>
    </w:p>
    <w:p w14:paraId="2F7E1E52" w14:textId="77777777" w:rsidR="00815FCA" w:rsidRDefault="00815FCA" w:rsidP="003C08DB">
      <w:pPr>
        <w:jc w:val="center"/>
        <w:rPr>
          <w:b/>
          <w:i/>
          <w:sz w:val="22"/>
          <w:szCs w:val="22"/>
          <w:lang w:val="sr-Latn-CS"/>
        </w:rPr>
      </w:pPr>
    </w:p>
    <w:p w14:paraId="145E092E" w14:textId="77777777" w:rsidR="00815FCA" w:rsidRDefault="00815FCA" w:rsidP="003C08DB">
      <w:pPr>
        <w:jc w:val="center"/>
        <w:rPr>
          <w:b/>
          <w:i/>
          <w:sz w:val="22"/>
          <w:szCs w:val="22"/>
          <w:lang w:val="sr-Latn-CS"/>
        </w:rPr>
      </w:pPr>
    </w:p>
    <w:p w14:paraId="7692F7EF" w14:textId="77777777" w:rsidR="00815FCA" w:rsidRDefault="00815FCA" w:rsidP="003C08DB">
      <w:pPr>
        <w:jc w:val="center"/>
        <w:rPr>
          <w:b/>
          <w:i/>
          <w:sz w:val="22"/>
          <w:szCs w:val="22"/>
          <w:lang w:val="sr-Latn-CS"/>
        </w:rPr>
      </w:pPr>
    </w:p>
    <w:p w14:paraId="18C7FB41" w14:textId="77777777" w:rsidR="005729AB" w:rsidRDefault="005729AB" w:rsidP="00815FCA">
      <w:pPr>
        <w:keepNext/>
        <w:outlineLvl w:val="0"/>
        <w:rPr>
          <w:b/>
          <w:bCs/>
          <w:szCs w:val="28"/>
          <w:lang w:val="sr-Latn-CS" w:eastAsia="sr-Latn-RS"/>
        </w:rPr>
      </w:pPr>
      <w:bookmarkStart w:id="4" w:name="_Toc375045885"/>
    </w:p>
    <w:p w14:paraId="150B7D9E" w14:textId="59C43465" w:rsidR="00815FCA" w:rsidRPr="00E07A4F" w:rsidRDefault="00C9317F" w:rsidP="00815FCA">
      <w:pPr>
        <w:keepNext/>
        <w:outlineLvl w:val="0"/>
        <w:rPr>
          <w:b/>
          <w:bCs/>
          <w:szCs w:val="28"/>
          <w:lang w:val="sr-Latn-CS" w:eastAsia="sr-Latn-RS"/>
        </w:rPr>
      </w:pPr>
      <w:r>
        <w:rPr>
          <w:b/>
          <w:bCs/>
          <w:szCs w:val="28"/>
          <w:lang w:val="sr-Latn-CS" w:eastAsia="sr-Latn-RS"/>
        </w:rPr>
        <w:t>XIII</w:t>
      </w:r>
    </w:p>
    <w:p w14:paraId="74DED2A3" w14:textId="7759600B" w:rsidR="00815FCA" w:rsidRPr="003C08DB" w:rsidRDefault="005C2570" w:rsidP="00815FCA">
      <w:pPr>
        <w:keepNext/>
        <w:outlineLvl w:val="0"/>
        <w:rPr>
          <w:b/>
          <w:bCs/>
          <w:szCs w:val="28"/>
          <w:lang w:val="sr-Cyrl-CS" w:eastAsia="sr-Latn-RS"/>
        </w:rPr>
      </w:pPr>
      <w:r>
        <w:rPr>
          <w:b/>
          <w:bCs/>
          <w:szCs w:val="28"/>
          <w:lang w:val="sr-Cyrl-RS" w:eastAsia="sr-Latn-RS"/>
        </w:rPr>
        <w:tab/>
      </w:r>
      <w:r>
        <w:rPr>
          <w:b/>
          <w:bCs/>
          <w:szCs w:val="28"/>
          <w:lang w:val="sr-Cyrl-RS" w:eastAsia="sr-Latn-RS"/>
        </w:rPr>
        <w:tab/>
      </w:r>
      <w:r>
        <w:rPr>
          <w:b/>
          <w:bCs/>
          <w:szCs w:val="28"/>
          <w:lang w:val="sr-Cyrl-RS" w:eastAsia="sr-Latn-RS"/>
        </w:rPr>
        <w:tab/>
      </w:r>
      <w:r>
        <w:rPr>
          <w:b/>
          <w:bCs/>
          <w:szCs w:val="28"/>
          <w:lang w:val="sr-Cyrl-RS" w:eastAsia="sr-Latn-RS"/>
        </w:rPr>
        <w:tab/>
      </w:r>
      <w:r>
        <w:rPr>
          <w:b/>
          <w:bCs/>
          <w:szCs w:val="28"/>
          <w:lang w:val="sr-Cyrl-RS" w:eastAsia="sr-Latn-RS"/>
        </w:rPr>
        <w:tab/>
      </w:r>
      <w:r>
        <w:rPr>
          <w:b/>
          <w:bCs/>
          <w:szCs w:val="28"/>
          <w:lang w:val="sr-Cyrl-RS" w:eastAsia="sr-Latn-RS"/>
        </w:rPr>
        <w:tab/>
      </w:r>
      <w:r>
        <w:rPr>
          <w:b/>
          <w:bCs/>
          <w:szCs w:val="28"/>
          <w:lang w:val="sr-Cyrl-RS" w:eastAsia="sr-Latn-RS"/>
        </w:rPr>
        <w:tab/>
      </w:r>
      <w:r>
        <w:rPr>
          <w:b/>
          <w:bCs/>
          <w:szCs w:val="28"/>
          <w:lang w:val="sr-Cyrl-RS" w:eastAsia="sr-Latn-RS"/>
        </w:rPr>
        <w:tab/>
      </w:r>
      <w:r>
        <w:rPr>
          <w:b/>
          <w:bCs/>
          <w:szCs w:val="28"/>
          <w:lang w:val="sr-Cyrl-RS" w:eastAsia="sr-Latn-RS"/>
        </w:rPr>
        <w:tab/>
      </w:r>
      <w:r>
        <w:rPr>
          <w:b/>
          <w:bCs/>
          <w:szCs w:val="28"/>
          <w:lang w:val="sr-Cyrl-RS" w:eastAsia="sr-Latn-RS"/>
        </w:rPr>
        <w:tab/>
      </w:r>
      <w:r>
        <w:rPr>
          <w:b/>
          <w:bCs/>
          <w:szCs w:val="28"/>
          <w:lang w:val="sr-Cyrl-RS" w:eastAsia="sr-Latn-RS"/>
        </w:rPr>
        <w:tab/>
        <w:t xml:space="preserve">              </w:t>
      </w:r>
      <w:r>
        <w:rPr>
          <w:b/>
          <w:bCs/>
          <w:szCs w:val="28"/>
          <w:lang w:val="sr-Cyrl-CS" w:eastAsia="sr-Latn-RS"/>
        </w:rPr>
        <w:t>Образац 8</w:t>
      </w:r>
    </w:p>
    <w:p w14:paraId="2343B8EB" w14:textId="77777777" w:rsidR="00815FCA" w:rsidRDefault="00815FCA" w:rsidP="00815FCA">
      <w:pPr>
        <w:keepNext/>
        <w:outlineLvl w:val="0"/>
        <w:rPr>
          <w:b/>
          <w:bCs/>
          <w:szCs w:val="28"/>
          <w:lang w:val="sr-Cyrl-RS" w:eastAsia="sr-Latn-RS"/>
        </w:rPr>
      </w:pPr>
    </w:p>
    <w:p w14:paraId="7819D307" w14:textId="77777777" w:rsidR="00815FCA" w:rsidRDefault="00815FCA" w:rsidP="00815FCA">
      <w:pPr>
        <w:keepNext/>
        <w:outlineLvl w:val="0"/>
        <w:rPr>
          <w:b/>
          <w:bCs/>
          <w:szCs w:val="28"/>
          <w:lang w:val="sr-Cyrl-RS" w:eastAsia="sr-Latn-RS"/>
        </w:rPr>
      </w:pPr>
    </w:p>
    <w:p w14:paraId="5C2BFD60" w14:textId="77777777" w:rsidR="00815FCA" w:rsidRDefault="00815FCA" w:rsidP="00815FCA">
      <w:pPr>
        <w:keepNext/>
        <w:outlineLvl w:val="0"/>
        <w:rPr>
          <w:b/>
          <w:bCs/>
          <w:szCs w:val="28"/>
          <w:lang w:val="sr-Cyrl-RS" w:eastAsia="sr-Latn-RS"/>
        </w:rPr>
      </w:pPr>
    </w:p>
    <w:p w14:paraId="1EA43C58" w14:textId="77777777" w:rsidR="00815FCA" w:rsidRDefault="00815FCA" w:rsidP="00815FCA">
      <w:pPr>
        <w:keepNext/>
        <w:outlineLvl w:val="0"/>
        <w:rPr>
          <w:b/>
          <w:bCs/>
          <w:szCs w:val="28"/>
          <w:lang w:val="sr-Cyrl-RS" w:eastAsia="sr-Latn-RS"/>
        </w:rPr>
      </w:pPr>
    </w:p>
    <w:p w14:paraId="41F118E8" w14:textId="77777777" w:rsidR="00815FCA" w:rsidRPr="00815FCA" w:rsidRDefault="00815FCA" w:rsidP="0058276F">
      <w:pPr>
        <w:keepNext/>
        <w:jc w:val="center"/>
        <w:outlineLvl w:val="0"/>
        <w:rPr>
          <w:b/>
          <w:bCs/>
          <w:szCs w:val="28"/>
          <w:lang w:val="sr-Cyrl-RS" w:eastAsia="sr-Latn-RS"/>
        </w:rPr>
      </w:pPr>
      <w:r w:rsidRPr="00815FCA">
        <w:rPr>
          <w:b/>
          <w:bCs/>
          <w:szCs w:val="28"/>
          <w:lang w:val="sr-Cyrl-RS" w:eastAsia="sr-Latn-RS"/>
        </w:rPr>
        <w:t>МОДЕЛ УГОВОРА</w:t>
      </w:r>
      <w:bookmarkEnd w:id="4"/>
    </w:p>
    <w:p w14:paraId="15BF9FD5" w14:textId="77777777" w:rsidR="00815FCA" w:rsidRPr="00815FCA" w:rsidRDefault="00815FCA" w:rsidP="00815FCA">
      <w:pPr>
        <w:autoSpaceDE w:val="0"/>
        <w:autoSpaceDN w:val="0"/>
        <w:adjustRightInd w:val="0"/>
        <w:jc w:val="center"/>
        <w:rPr>
          <w:b/>
          <w:bCs/>
          <w:iCs/>
          <w:sz w:val="22"/>
          <w:szCs w:val="22"/>
          <w:lang w:val="sr-Cyrl-RS" w:eastAsia="sr-Latn-RS"/>
        </w:rPr>
      </w:pPr>
    </w:p>
    <w:p w14:paraId="73636107" w14:textId="77777777" w:rsidR="00815FCA" w:rsidRPr="00815FCA" w:rsidRDefault="00815FCA" w:rsidP="00815FCA">
      <w:pPr>
        <w:autoSpaceDE w:val="0"/>
        <w:autoSpaceDN w:val="0"/>
        <w:adjustRightInd w:val="0"/>
        <w:jc w:val="center"/>
        <w:rPr>
          <w:b/>
          <w:bCs/>
          <w:iCs/>
          <w:sz w:val="22"/>
          <w:szCs w:val="22"/>
          <w:lang w:val="sr-Cyrl-RS" w:eastAsia="sr-Latn-RS"/>
        </w:rPr>
      </w:pPr>
    </w:p>
    <w:p w14:paraId="468E41A7" w14:textId="77777777" w:rsidR="00815FCA" w:rsidRPr="00815FCA" w:rsidRDefault="00815FCA" w:rsidP="00815FCA">
      <w:pPr>
        <w:autoSpaceDE w:val="0"/>
        <w:autoSpaceDN w:val="0"/>
        <w:adjustRightInd w:val="0"/>
        <w:jc w:val="center"/>
        <w:rPr>
          <w:b/>
          <w:bCs/>
          <w:iCs/>
          <w:lang w:val="sr-Cyrl-RS" w:eastAsia="sr-Latn-RS"/>
        </w:rPr>
      </w:pPr>
      <w:r w:rsidRPr="00815FCA">
        <w:rPr>
          <w:b/>
          <w:bCs/>
          <w:iCs/>
          <w:lang w:val="sr-Cyrl-RS" w:eastAsia="sr-Latn-RS"/>
        </w:rPr>
        <w:t xml:space="preserve">УГОВОР </w:t>
      </w:r>
    </w:p>
    <w:p w14:paraId="5A798419" w14:textId="77777777" w:rsidR="00815FCA" w:rsidRPr="00815FCA" w:rsidRDefault="00815FCA" w:rsidP="00815FCA">
      <w:pPr>
        <w:autoSpaceDE w:val="0"/>
        <w:autoSpaceDN w:val="0"/>
        <w:adjustRightInd w:val="0"/>
        <w:jc w:val="center"/>
        <w:rPr>
          <w:b/>
          <w:lang w:val="sr-Cyrl-RS" w:eastAsia="sr-Latn-RS"/>
        </w:rPr>
      </w:pPr>
      <w:r w:rsidRPr="00815FCA">
        <w:rPr>
          <w:b/>
          <w:bCs/>
          <w:iCs/>
          <w:lang w:val="sr-Cyrl-RS" w:eastAsia="sr-Latn-RS"/>
        </w:rPr>
        <w:t xml:space="preserve">О ЈАВНОЈ </w:t>
      </w:r>
      <w:r w:rsidRPr="00815FCA">
        <w:rPr>
          <w:b/>
          <w:lang w:val="sr-Cyrl-RS" w:eastAsia="sr-Latn-RS"/>
        </w:rPr>
        <w:t>НАБАВЦИ УСЛУГА</w:t>
      </w:r>
      <w:r w:rsidRPr="00815FCA">
        <w:rPr>
          <w:b/>
          <w:lang w:val="sr-Latn-RS" w:eastAsia="sr-Latn-RS"/>
        </w:rPr>
        <w:t xml:space="preserve"> ИНТЕРНЕТ</w:t>
      </w:r>
      <w:r w:rsidRPr="00815FCA">
        <w:rPr>
          <w:b/>
          <w:lang w:val="sr-Cyrl-RS" w:eastAsia="sr-Latn-RS"/>
        </w:rPr>
        <w:t>А</w:t>
      </w:r>
    </w:p>
    <w:p w14:paraId="02CDAA86" w14:textId="77777777" w:rsidR="00815FCA" w:rsidRPr="00815FCA" w:rsidRDefault="00815FCA" w:rsidP="00815FCA">
      <w:pPr>
        <w:autoSpaceDE w:val="0"/>
        <w:autoSpaceDN w:val="0"/>
        <w:adjustRightInd w:val="0"/>
        <w:jc w:val="both"/>
        <w:rPr>
          <w:b/>
          <w:sz w:val="22"/>
          <w:szCs w:val="22"/>
          <w:lang w:val="sr-Cyrl-RS" w:eastAsia="sr-Latn-RS"/>
        </w:rPr>
      </w:pPr>
    </w:p>
    <w:p w14:paraId="27137853" w14:textId="77777777" w:rsidR="00815FCA" w:rsidRPr="00815FCA" w:rsidRDefault="00815FCA" w:rsidP="00815FCA">
      <w:pPr>
        <w:autoSpaceDE w:val="0"/>
        <w:autoSpaceDN w:val="0"/>
        <w:adjustRightInd w:val="0"/>
        <w:jc w:val="center"/>
        <w:rPr>
          <w:b/>
          <w:sz w:val="20"/>
          <w:szCs w:val="20"/>
          <w:lang w:val="sr-Cyrl-RS" w:eastAsia="sr-Latn-RS"/>
        </w:rPr>
      </w:pPr>
    </w:p>
    <w:p w14:paraId="30FBD0FC" w14:textId="77777777" w:rsidR="00815FCA" w:rsidRPr="00815FCA" w:rsidRDefault="00815FCA" w:rsidP="00815FCA">
      <w:pPr>
        <w:spacing w:after="120"/>
        <w:jc w:val="both"/>
        <w:rPr>
          <w:noProof/>
          <w:lang w:val="sr-Latn-RS" w:eastAsia="sr-Latn-RS"/>
        </w:rPr>
      </w:pPr>
      <w:r w:rsidRPr="00815FCA">
        <w:rPr>
          <w:noProof/>
          <w:lang w:val="sr-Cyrl-RS" w:eastAsia="sr-Latn-RS"/>
        </w:rPr>
        <w:t>Закључен између:</w:t>
      </w:r>
    </w:p>
    <w:p w14:paraId="478D334E" w14:textId="77777777" w:rsidR="00815FCA" w:rsidRPr="00815FCA" w:rsidRDefault="00815FCA" w:rsidP="00815FCA">
      <w:pPr>
        <w:jc w:val="both"/>
        <w:rPr>
          <w:noProof/>
          <w:lang w:val="sr-Latn-RS" w:eastAsia="sr-Latn-RS"/>
        </w:rPr>
      </w:pPr>
      <w:r w:rsidRPr="00815FCA">
        <w:rPr>
          <w:noProof/>
          <w:lang w:val="sr-Cyrl-RS" w:eastAsia="sr-Latn-RS"/>
        </w:rPr>
        <w:t>1. ЈУП Истраживање и развој, са седиштем у Београду, Улица Немањина 22-26, ПИБ 106729004, матични број 20668890, кога заступа др Горан Квргић, в.д. директора (у даљем тексту: Наручилац)</w:t>
      </w:r>
    </w:p>
    <w:p w14:paraId="0EF6166C" w14:textId="77777777" w:rsidR="00815FCA" w:rsidRPr="00815FCA" w:rsidRDefault="00815FCA" w:rsidP="00815FCA">
      <w:pPr>
        <w:jc w:val="both"/>
        <w:rPr>
          <w:noProof/>
          <w:lang w:val="sr-Latn-RS" w:eastAsia="sr-Latn-RS"/>
        </w:rPr>
      </w:pPr>
      <w:r w:rsidRPr="00815FCA">
        <w:rPr>
          <w:noProof/>
          <w:lang w:val="sr-Cyrl-RS" w:eastAsia="sr-Latn-RS"/>
        </w:rPr>
        <w:t>и</w:t>
      </w:r>
    </w:p>
    <w:p w14:paraId="11C6F3F8" w14:textId="77777777" w:rsidR="00815FCA" w:rsidRPr="00815FCA" w:rsidRDefault="00815FCA" w:rsidP="00815FCA">
      <w:pPr>
        <w:jc w:val="both"/>
        <w:rPr>
          <w:noProof/>
          <w:lang w:val="sr-Latn-RS" w:eastAsia="sr-Latn-RS"/>
        </w:rPr>
      </w:pPr>
      <w:r w:rsidRPr="00815FCA">
        <w:rPr>
          <w:noProof/>
          <w:lang w:val="sr-Cyrl-RS" w:eastAsia="sr-Latn-RS"/>
        </w:rPr>
        <w:t>2. ________________________________________, са седиштем у _____________________, улица _________________________________________, ПИБ: _________________________, матични број: _____________________________, број рачуна: ___________________________ код _____________________________, кога заступа ______________________________________, директор (у даљем тексту: Добављач), са друге стране,</w:t>
      </w:r>
    </w:p>
    <w:p w14:paraId="188A368E" w14:textId="77777777" w:rsidR="00815FCA" w:rsidRPr="00815FCA" w:rsidRDefault="00815FCA" w:rsidP="00815FCA">
      <w:pPr>
        <w:jc w:val="both"/>
        <w:rPr>
          <w:noProof/>
          <w:lang w:val="sr-Latn-RS" w:eastAsia="sr-Latn-RS"/>
        </w:rPr>
      </w:pPr>
      <w:r w:rsidRPr="00815FCA">
        <w:rPr>
          <w:noProof/>
          <w:lang w:val="sr-Cyrl-RS" w:eastAsia="sr-Latn-RS"/>
        </w:rPr>
        <w:t>1. _______________________________________</w:t>
      </w:r>
    </w:p>
    <w:p w14:paraId="095BA7AD" w14:textId="77777777" w:rsidR="00815FCA" w:rsidRPr="00815FCA" w:rsidRDefault="00815FCA" w:rsidP="00815FCA">
      <w:pPr>
        <w:jc w:val="both"/>
        <w:rPr>
          <w:noProof/>
          <w:lang w:val="sr-Latn-RS" w:eastAsia="sr-Latn-RS"/>
        </w:rPr>
      </w:pPr>
      <w:r w:rsidRPr="00815FCA">
        <w:rPr>
          <w:noProof/>
          <w:lang w:val="sr-Cyrl-RS" w:eastAsia="sr-Latn-RS"/>
        </w:rPr>
        <w:t>2. _______________________________________</w:t>
      </w:r>
    </w:p>
    <w:p w14:paraId="1C3C5345" w14:textId="77777777" w:rsidR="00815FCA" w:rsidRPr="00815FCA" w:rsidRDefault="00815FCA" w:rsidP="00815FCA">
      <w:pPr>
        <w:jc w:val="both"/>
        <w:rPr>
          <w:noProof/>
          <w:lang w:val="sr-Latn-RS" w:eastAsia="sr-Latn-RS"/>
        </w:rPr>
      </w:pPr>
      <w:r w:rsidRPr="00815FCA">
        <w:rPr>
          <w:noProof/>
          <w:lang w:val="sr-Cyrl-RS" w:eastAsia="sr-Latn-RS"/>
        </w:rPr>
        <w:t>3. _______________________________________</w:t>
      </w:r>
    </w:p>
    <w:p w14:paraId="5153331D" w14:textId="77777777" w:rsidR="00815FCA" w:rsidRPr="00815FCA" w:rsidRDefault="00815FCA" w:rsidP="00815FCA">
      <w:pPr>
        <w:jc w:val="both"/>
        <w:rPr>
          <w:noProof/>
          <w:lang w:val="sr-Latn-RS" w:eastAsia="sr-Latn-RS"/>
        </w:rPr>
      </w:pPr>
      <w:r w:rsidRPr="00815FCA">
        <w:rPr>
          <w:noProof/>
          <w:lang w:val="sr-Cyrl-RS" w:eastAsia="sr-Latn-RS"/>
        </w:rPr>
        <w:t>4. _______________________________________</w:t>
      </w:r>
    </w:p>
    <w:p w14:paraId="7FDCD073" w14:textId="77777777" w:rsidR="00815FCA" w:rsidRPr="00815FCA" w:rsidRDefault="00815FCA" w:rsidP="00815FCA">
      <w:pPr>
        <w:jc w:val="both"/>
        <w:rPr>
          <w:noProof/>
          <w:lang w:val="sr-Latn-RS" w:eastAsia="sr-Latn-RS"/>
        </w:rPr>
      </w:pPr>
      <w:r w:rsidRPr="00815FCA">
        <w:rPr>
          <w:noProof/>
          <w:lang w:val="sr-Cyrl-RS" w:eastAsia="sr-Latn-RS"/>
        </w:rPr>
        <w:t>(остали Добављачи из групе Добављача)</w:t>
      </w:r>
    </w:p>
    <w:p w14:paraId="5535C1B7" w14:textId="77777777" w:rsidR="00815FCA" w:rsidRPr="00815FCA" w:rsidRDefault="00815FCA" w:rsidP="00815FCA">
      <w:pPr>
        <w:jc w:val="both"/>
        <w:rPr>
          <w:noProof/>
          <w:lang w:val="sr-Latn-RS" w:eastAsia="sr-Latn-RS"/>
        </w:rPr>
      </w:pPr>
    </w:p>
    <w:p w14:paraId="0A555FBA" w14:textId="77777777" w:rsidR="00815FCA" w:rsidRPr="00815FCA" w:rsidRDefault="00815FCA" w:rsidP="00815FCA">
      <w:pPr>
        <w:spacing w:after="120"/>
        <w:jc w:val="both"/>
        <w:rPr>
          <w:noProof/>
          <w:lang w:val="sr-Latn-RS" w:eastAsia="sr-Latn-RS"/>
        </w:rPr>
      </w:pPr>
      <w:r w:rsidRPr="00815FCA">
        <w:rPr>
          <w:noProof/>
          <w:lang w:val="sr-Cyrl-RS" w:eastAsia="sr-Latn-RS"/>
        </w:rPr>
        <w:t>УГОВОРНЕ СТРАНЕ КОНСТАТУЈУ:</w:t>
      </w:r>
    </w:p>
    <w:p w14:paraId="084618AC" w14:textId="0EB7512A" w:rsidR="00815FCA" w:rsidRPr="00815FCA" w:rsidRDefault="00815FCA" w:rsidP="00815FCA">
      <w:pPr>
        <w:jc w:val="both"/>
        <w:rPr>
          <w:noProof/>
          <w:lang w:val="sr-Latn-RS" w:eastAsia="sr-Latn-RS"/>
        </w:rPr>
      </w:pPr>
      <w:r w:rsidRPr="00815FCA">
        <w:rPr>
          <w:noProof/>
          <w:lang w:val="sr-Cyrl-RS" w:eastAsia="sr-Latn-RS"/>
        </w:rPr>
        <w:t>- Да је Наручилац, на основу Закона о јавним набавкама ("Службени гласник РС", бр. 124/2012, 14/2015 и 68/2015) спровео поступак јавне набавке мале вредности услуга</w:t>
      </w:r>
      <w:r w:rsidRPr="00815FCA">
        <w:rPr>
          <w:noProof/>
          <w:lang w:val="sr-Latn-RS" w:eastAsia="sr-Latn-RS"/>
        </w:rPr>
        <w:t xml:space="preserve"> интернета, </w:t>
      </w:r>
      <w:r w:rsidRPr="00815FCA">
        <w:rPr>
          <w:noProof/>
          <w:lang w:val="sr-Cyrl-RS" w:eastAsia="sr-Latn-RS"/>
        </w:rPr>
        <w:t>ЈНМВ 07-2016/У, на основу позива за подношење понуда објављеног на Порталу јавних набавки и на интернет страници Наручиоца.</w:t>
      </w:r>
    </w:p>
    <w:p w14:paraId="042D3782" w14:textId="77777777" w:rsidR="00815FCA" w:rsidRPr="00815FCA" w:rsidRDefault="00815FCA" w:rsidP="00815FCA">
      <w:pPr>
        <w:jc w:val="both"/>
        <w:rPr>
          <w:noProof/>
          <w:lang w:val="sr-Latn-RS" w:eastAsia="sr-Latn-RS"/>
        </w:rPr>
      </w:pPr>
      <w:r w:rsidRPr="00815FCA">
        <w:rPr>
          <w:noProof/>
          <w:lang w:val="sr-Cyrl-RS" w:eastAsia="sr-Latn-RS"/>
        </w:rPr>
        <w:t>- Да је Добављач доставио (заједничку/са подизвођачем) понуду број ...........................(биће преузето из понуде);</w:t>
      </w:r>
    </w:p>
    <w:p w14:paraId="55B73278" w14:textId="77777777" w:rsidR="00815FCA" w:rsidRPr="00815FCA" w:rsidRDefault="00815FCA" w:rsidP="00815FCA">
      <w:pPr>
        <w:jc w:val="both"/>
        <w:rPr>
          <w:noProof/>
          <w:lang w:val="sr-Latn-RS" w:eastAsia="sr-Latn-RS"/>
        </w:rPr>
      </w:pPr>
      <w:r w:rsidRPr="00815FCA">
        <w:rPr>
          <w:noProof/>
          <w:lang w:val="sr-Cyrl-RS" w:eastAsia="sr-Latn-RS"/>
        </w:rPr>
        <w:t>- Да је Наручилац Одлуком о додели уговора број ...........................................(попуњава Наручилац), доделио Добављачу уговор о јавној набавци услуга</w:t>
      </w:r>
      <w:r w:rsidRPr="00815FCA">
        <w:rPr>
          <w:noProof/>
          <w:lang w:val="sr-Latn-RS" w:eastAsia="sr-Latn-RS"/>
        </w:rPr>
        <w:t xml:space="preserve"> интернета</w:t>
      </w:r>
      <w:r w:rsidRPr="00815FCA">
        <w:rPr>
          <w:noProof/>
          <w:lang w:val="sr-Cyrl-RS" w:eastAsia="sr-Latn-RS"/>
        </w:rPr>
        <w:t xml:space="preserve"> (попуњава Наручилац); </w:t>
      </w:r>
    </w:p>
    <w:p w14:paraId="701800EE" w14:textId="2B4E209C" w:rsidR="00815FCA" w:rsidRPr="00815FCA" w:rsidRDefault="00815FCA" w:rsidP="00815FCA">
      <w:pPr>
        <w:jc w:val="both"/>
        <w:rPr>
          <w:noProof/>
          <w:lang w:val="sr-Latn-RS" w:eastAsia="sr-Latn-RS"/>
        </w:rPr>
      </w:pPr>
      <w:r w:rsidRPr="00815FCA">
        <w:rPr>
          <w:noProof/>
          <w:lang w:val="sr-Cyrl-RS" w:eastAsia="sr-Latn-RS"/>
        </w:rPr>
        <w:t xml:space="preserve">- </w:t>
      </w:r>
      <w:r w:rsidRPr="00D5535F">
        <w:rPr>
          <w:noProof/>
          <w:lang w:val="sr-Cyrl-RS" w:eastAsia="sr-Latn-RS"/>
        </w:rPr>
        <w:t>Да Наручилац овај уговор закључује на основу члана 11</w:t>
      </w:r>
      <w:r w:rsidR="00B04AFD" w:rsidRPr="00D5535F">
        <w:rPr>
          <w:noProof/>
          <w:lang w:val="sr-Latn-CS" w:eastAsia="sr-Latn-RS"/>
        </w:rPr>
        <w:t>2</w:t>
      </w:r>
      <w:r w:rsidRPr="00D5535F">
        <w:rPr>
          <w:noProof/>
          <w:lang w:val="sr-Cyrl-RS" w:eastAsia="sr-Latn-RS"/>
        </w:rPr>
        <w:t>. Закона о јавним набавкама</w:t>
      </w:r>
      <w:r w:rsidRPr="00815FCA">
        <w:rPr>
          <w:noProof/>
          <w:lang w:val="sr-Cyrl-RS" w:eastAsia="sr-Latn-RS"/>
        </w:rPr>
        <w:t>;</w:t>
      </w:r>
    </w:p>
    <w:p w14:paraId="63E89468" w14:textId="77777777" w:rsidR="00815FCA" w:rsidRPr="00815FCA" w:rsidRDefault="00815FCA" w:rsidP="00815FCA">
      <w:pPr>
        <w:jc w:val="both"/>
        <w:rPr>
          <w:noProof/>
          <w:lang w:val="sr-Latn-RS" w:eastAsia="sr-Latn-RS"/>
        </w:rPr>
      </w:pPr>
      <w:r w:rsidRPr="00815FCA">
        <w:rPr>
          <w:noProof/>
          <w:lang w:val="sr-Cyrl-RS" w:eastAsia="sr-Latn-RS"/>
        </w:rPr>
        <w:t>- Да ће Добављач за извршење уговорених обавеза по овом Уговору делимично поверити Подизвођачу (попуњава Наручилац).</w:t>
      </w:r>
    </w:p>
    <w:p w14:paraId="6C9253FD" w14:textId="77777777" w:rsidR="00815FCA" w:rsidRPr="00815FCA" w:rsidRDefault="00815FCA" w:rsidP="00815FCA">
      <w:pPr>
        <w:jc w:val="both"/>
        <w:rPr>
          <w:lang w:val="sr-Cyrl-RS" w:eastAsia="sr-Latn-RS"/>
        </w:rPr>
      </w:pPr>
    </w:p>
    <w:p w14:paraId="44ACF491" w14:textId="77777777" w:rsidR="00815FCA" w:rsidRPr="00815FCA" w:rsidRDefault="00815FCA" w:rsidP="00815FCA">
      <w:pPr>
        <w:jc w:val="both"/>
        <w:rPr>
          <w:lang w:val="sr-Cyrl-RS" w:eastAsia="sr-Latn-RS"/>
        </w:rPr>
      </w:pPr>
    </w:p>
    <w:p w14:paraId="3A2F28A1" w14:textId="77777777" w:rsidR="00815FCA" w:rsidRPr="00815FCA" w:rsidRDefault="00815FCA" w:rsidP="00815FCA">
      <w:pPr>
        <w:tabs>
          <w:tab w:val="left" w:pos="1365"/>
        </w:tabs>
        <w:jc w:val="center"/>
        <w:rPr>
          <w:b/>
          <w:lang w:val="sr-Cyrl-RS" w:eastAsia="sr-Latn-RS"/>
        </w:rPr>
      </w:pPr>
      <w:r w:rsidRPr="00815FCA">
        <w:rPr>
          <w:b/>
          <w:lang w:val="sr-Cyrl-RS" w:eastAsia="sr-Latn-RS"/>
        </w:rPr>
        <w:t>Предмет уговора</w:t>
      </w:r>
    </w:p>
    <w:p w14:paraId="3E368D0B" w14:textId="77777777" w:rsidR="00815FCA" w:rsidRPr="00815FCA" w:rsidRDefault="00815FCA" w:rsidP="00815FCA">
      <w:pPr>
        <w:tabs>
          <w:tab w:val="left" w:pos="1365"/>
        </w:tabs>
        <w:jc w:val="center"/>
        <w:rPr>
          <w:b/>
          <w:lang w:val="sr-Cyrl-RS" w:eastAsia="sr-Latn-RS"/>
        </w:rPr>
      </w:pPr>
    </w:p>
    <w:p w14:paraId="4DCDAFB1" w14:textId="77777777" w:rsidR="00815FCA" w:rsidRPr="00815FCA" w:rsidRDefault="00815FCA" w:rsidP="00815FCA">
      <w:pPr>
        <w:tabs>
          <w:tab w:val="left" w:pos="1365"/>
        </w:tabs>
        <w:jc w:val="center"/>
        <w:rPr>
          <w:b/>
          <w:lang w:val="sr-Cyrl-RS" w:eastAsia="sr-Latn-RS"/>
        </w:rPr>
      </w:pPr>
      <w:r w:rsidRPr="00815FCA">
        <w:rPr>
          <w:b/>
          <w:lang w:val="sr-Cyrl-RS" w:eastAsia="sr-Latn-RS"/>
        </w:rPr>
        <w:t>Члан 1.</w:t>
      </w:r>
    </w:p>
    <w:p w14:paraId="66DA0B31" w14:textId="77777777" w:rsidR="00815FCA" w:rsidRPr="00815FCA" w:rsidRDefault="00815FCA" w:rsidP="00815FCA">
      <w:pPr>
        <w:tabs>
          <w:tab w:val="left" w:pos="1365"/>
        </w:tabs>
        <w:jc w:val="center"/>
        <w:rPr>
          <w:b/>
          <w:lang w:val="sr-Cyrl-RS" w:eastAsia="sr-Latn-RS"/>
        </w:rPr>
      </w:pPr>
    </w:p>
    <w:p w14:paraId="55EC343C" w14:textId="7AD3ED3C" w:rsidR="00815FCA" w:rsidRPr="00815FCA" w:rsidRDefault="00815FCA" w:rsidP="00815FCA">
      <w:pPr>
        <w:jc w:val="both"/>
        <w:rPr>
          <w:noProof/>
          <w:lang w:val="sr-Latn-RS" w:eastAsia="sr-Latn-RS"/>
        </w:rPr>
      </w:pPr>
      <w:r w:rsidRPr="00815FCA">
        <w:rPr>
          <w:noProof/>
          <w:lang w:val="sr-Latn-RS" w:eastAsia="sr-Latn-RS"/>
        </w:rPr>
        <w:lastRenderedPageBreak/>
        <w:t xml:space="preserve">Предмет овог уговора је набавка </w:t>
      </w:r>
      <w:r w:rsidRPr="00815FCA">
        <w:rPr>
          <w:noProof/>
          <w:lang w:val="sr-Cyrl-RS" w:eastAsia="sr-Latn-RS"/>
        </w:rPr>
        <w:t>услуга</w:t>
      </w:r>
      <w:r w:rsidRPr="00815FCA">
        <w:rPr>
          <w:noProof/>
          <w:lang w:val="sr-Latn-RS" w:eastAsia="sr-Latn-RS"/>
        </w:rPr>
        <w:t xml:space="preserve"> интернета, у свему у складу са </w:t>
      </w:r>
      <w:r w:rsidR="00312352">
        <w:rPr>
          <w:noProof/>
          <w:lang w:val="sr-Cyrl-CS" w:eastAsia="sr-Latn-RS"/>
        </w:rPr>
        <w:t xml:space="preserve">Техничком спецификацијом </w:t>
      </w:r>
      <w:r w:rsidRPr="00815FCA">
        <w:rPr>
          <w:noProof/>
          <w:lang w:val="sr-Latn-RS" w:eastAsia="sr-Latn-RS"/>
        </w:rPr>
        <w:t>и  Понудом Добављача бр._____________од______________,</w:t>
      </w:r>
      <w:r w:rsidRPr="00815FCA">
        <w:rPr>
          <w:noProof/>
          <w:lang w:val="sr-Cyrl-RS" w:eastAsia="sr-Latn-RS"/>
        </w:rPr>
        <w:t xml:space="preserve"> </w:t>
      </w:r>
      <w:r w:rsidRPr="00815FCA">
        <w:rPr>
          <w:noProof/>
          <w:lang w:val="sr-Latn-RS" w:eastAsia="sr-Latn-RS"/>
        </w:rPr>
        <w:t>кој</w:t>
      </w:r>
      <w:r w:rsidR="00312352">
        <w:rPr>
          <w:noProof/>
          <w:lang w:val="sr-Cyrl-CS" w:eastAsia="sr-Latn-RS"/>
        </w:rPr>
        <w:t>е</w:t>
      </w:r>
      <w:r w:rsidRPr="00815FCA">
        <w:rPr>
          <w:noProof/>
          <w:lang w:val="sr-Latn-RS" w:eastAsia="sr-Latn-RS"/>
        </w:rPr>
        <w:t xml:space="preserve"> </w:t>
      </w:r>
      <w:r w:rsidR="00312352">
        <w:rPr>
          <w:noProof/>
          <w:lang w:val="sr-Cyrl-CS" w:eastAsia="sr-Latn-RS"/>
        </w:rPr>
        <w:t>су</w:t>
      </w:r>
      <w:r w:rsidRPr="00815FCA">
        <w:rPr>
          <w:noProof/>
          <w:lang w:val="sr-Latn-RS" w:eastAsia="sr-Latn-RS"/>
        </w:rPr>
        <w:t xml:space="preserve"> саставни део овог уговора.</w:t>
      </w:r>
    </w:p>
    <w:p w14:paraId="619CCF0A" w14:textId="77777777" w:rsidR="00815FCA" w:rsidRPr="00815FCA" w:rsidRDefault="00815FCA" w:rsidP="00815FCA">
      <w:pPr>
        <w:tabs>
          <w:tab w:val="left" w:pos="1365"/>
        </w:tabs>
        <w:jc w:val="both"/>
        <w:rPr>
          <w:lang w:val="sr-Cyrl-RS" w:eastAsia="sr-Latn-RS"/>
        </w:rPr>
      </w:pPr>
    </w:p>
    <w:p w14:paraId="57BFAC64" w14:textId="77777777" w:rsidR="00815FCA" w:rsidRPr="00815FCA" w:rsidRDefault="00815FCA" w:rsidP="00815FCA">
      <w:pPr>
        <w:tabs>
          <w:tab w:val="left" w:pos="1365"/>
        </w:tabs>
        <w:jc w:val="center"/>
        <w:rPr>
          <w:b/>
          <w:lang w:val="sr-Cyrl-RS" w:eastAsia="sr-Latn-RS"/>
        </w:rPr>
      </w:pPr>
      <w:r w:rsidRPr="00815FCA">
        <w:rPr>
          <w:b/>
          <w:lang w:val="sr-Cyrl-RS" w:eastAsia="sr-Latn-RS"/>
        </w:rPr>
        <w:t>Обавезе добављача</w:t>
      </w:r>
    </w:p>
    <w:p w14:paraId="6F455889" w14:textId="77777777" w:rsidR="00815FCA" w:rsidRPr="00815FCA" w:rsidRDefault="00815FCA" w:rsidP="00815FCA">
      <w:pPr>
        <w:tabs>
          <w:tab w:val="left" w:pos="1365"/>
        </w:tabs>
        <w:jc w:val="center"/>
        <w:rPr>
          <w:b/>
          <w:lang w:val="sr-Cyrl-RS" w:eastAsia="sr-Latn-RS"/>
        </w:rPr>
      </w:pPr>
    </w:p>
    <w:p w14:paraId="5262624D" w14:textId="77777777" w:rsidR="00815FCA" w:rsidRPr="00815FCA" w:rsidRDefault="00815FCA" w:rsidP="00815FCA">
      <w:pPr>
        <w:tabs>
          <w:tab w:val="left" w:pos="1365"/>
        </w:tabs>
        <w:jc w:val="center"/>
        <w:rPr>
          <w:b/>
          <w:lang w:val="sr-Cyrl-RS" w:eastAsia="sr-Latn-RS"/>
        </w:rPr>
      </w:pPr>
      <w:r w:rsidRPr="00815FCA">
        <w:rPr>
          <w:b/>
          <w:lang w:val="sr-Cyrl-RS" w:eastAsia="sr-Latn-RS"/>
        </w:rPr>
        <w:t>Члан 2.</w:t>
      </w:r>
    </w:p>
    <w:p w14:paraId="2361F86B" w14:textId="77777777" w:rsidR="00815FCA" w:rsidRPr="00815FCA" w:rsidRDefault="00815FCA" w:rsidP="00815FCA">
      <w:pPr>
        <w:tabs>
          <w:tab w:val="left" w:pos="1365"/>
        </w:tabs>
        <w:jc w:val="both"/>
        <w:rPr>
          <w:lang w:val="sr-Cyrl-RS" w:eastAsia="sr-Latn-RS"/>
        </w:rPr>
      </w:pPr>
    </w:p>
    <w:p w14:paraId="0083EF8D" w14:textId="77777777" w:rsidR="00815FCA" w:rsidRPr="00815FCA" w:rsidRDefault="00815FCA" w:rsidP="00815FCA">
      <w:pPr>
        <w:jc w:val="both"/>
        <w:rPr>
          <w:noProof/>
          <w:lang w:val="sr-Latn-RS" w:eastAsia="sr-Latn-RS"/>
        </w:rPr>
      </w:pPr>
      <w:r w:rsidRPr="00815FCA">
        <w:rPr>
          <w:noProof/>
          <w:lang w:val="sr-Latn-RS" w:eastAsia="sr-Latn-RS"/>
        </w:rPr>
        <w:t xml:space="preserve">Добављач се обавезује да ће за потребе Наручиоца извршити испоруку </w:t>
      </w:r>
      <w:r w:rsidRPr="00815FCA">
        <w:rPr>
          <w:noProof/>
          <w:lang w:val="sr-Cyrl-RS" w:eastAsia="sr-Latn-RS"/>
        </w:rPr>
        <w:t>услуга</w:t>
      </w:r>
      <w:r w:rsidRPr="00815FCA">
        <w:rPr>
          <w:noProof/>
          <w:lang w:val="sr-Latn-RS" w:eastAsia="sr-Latn-RS"/>
        </w:rPr>
        <w:t xml:space="preserve"> интернета из члана 1. овог уговора, у свему сагласно Конкурсној документацији,</w:t>
      </w:r>
      <w:r w:rsidRPr="00815FCA">
        <w:rPr>
          <w:noProof/>
          <w:lang w:val="sr-Cyrl-RS" w:eastAsia="sr-Latn-RS"/>
        </w:rPr>
        <w:t xml:space="preserve"> </w:t>
      </w:r>
      <w:r w:rsidRPr="00815FCA">
        <w:rPr>
          <w:noProof/>
          <w:lang w:val="sr-Latn-RS" w:eastAsia="sr-Latn-RS"/>
        </w:rPr>
        <w:t>Понуди и одредбама овог уговора.</w:t>
      </w:r>
    </w:p>
    <w:p w14:paraId="60899D0F" w14:textId="77777777" w:rsidR="00815FCA" w:rsidRPr="00815FCA" w:rsidRDefault="00815FCA" w:rsidP="00815FCA">
      <w:pPr>
        <w:jc w:val="both"/>
        <w:rPr>
          <w:noProof/>
          <w:lang w:val="sr-Latn-RS" w:eastAsia="sr-Latn-RS"/>
        </w:rPr>
      </w:pPr>
    </w:p>
    <w:p w14:paraId="1A5B2211" w14:textId="77777777" w:rsidR="00815FCA" w:rsidRDefault="00815FCA" w:rsidP="00815FCA">
      <w:pPr>
        <w:jc w:val="both"/>
        <w:rPr>
          <w:noProof/>
          <w:lang w:val="sr-Latn-RS" w:eastAsia="sr-Latn-RS"/>
        </w:rPr>
      </w:pPr>
      <w:r w:rsidRPr="00815FCA">
        <w:rPr>
          <w:noProof/>
          <w:lang w:val="sr-Latn-RS" w:eastAsia="sr-Latn-RS"/>
        </w:rPr>
        <w:t xml:space="preserve">Добављач се обавезује да </w:t>
      </w:r>
      <w:r w:rsidRPr="00815FCA">
        <w:rPr>
          <w:noProof/>
          <w:lang w:val="sr-Cyrl-RS" w:eastAsia="sr-Latn-RS"/>
        </w:rPr>
        <w:t xml:space="preserve">без прекида, у </w:t>
      </w:r>
      <w:r w:rsidRPr="00815FCA">
        <w:rPr>
          <w:lang w:val="sr-Cyrl-RS" w:eastAsia="sr-Latn-RS"/>
        </w:rPr>
        <w:t>гарантованом квалитету, брзини и сигурности преноса за услугу, а сагласно техничкој спецификацији,</w:t>
      </w:r>
      <w:r w:rsidRPr="00815FCA">
        <w:rPr>
          <w:noProof/>
          <w:lang w:val="sr-Latn-RS" w:eastAsia="sr-Latn-RS"/>
        </w:rPr>
        <w:t xml:space="preserve"> врши испоруку </w:t>
      </w:r>
      <w:r w:rsidRPr="00815FCA">
        <w:rPr>
          <w:noProof/>
          <w:lang w:val="sr-Cyrl-RS" w:eastAsia="sr-Latn-RS"/>
        </w:rPr>
        <w:t>услуга</w:t>
      </w:r>
      <w:r w:rsidRPr="00815FCA">
        <w:rPr>
          <w:noProof/>
          <w:lang w:val="sr-Latn-RS" w:eastAsia="sr-Latn-RS"/>
        </w:rPr>
        <w:t xml:space="preserve"> из предмета овог уговора у </w:t>
      </w:r>
      <w:r w:rsidRPr="00815FCA">
        <w:rPr>
          <w:noProof/>
          <w:lang w:val="sr-Cyrl-RS" w:eastAsia="sr-Latn-RS"/>
        </w:rPr>
        <w:t>трајању</w:t>
      </w:r>
      <w:r w:rsidRPr="00815FCA">
        <w:rPr>
          <w:noProof/>
          <w:lang w:val="sr-Latn-RS" w:eastAsia="sr-Latn-RS"/>
        </w:rPr>
        <w:t xml:space="preserve"> од </w:t>
      </w:r>
      <w:r w:rsidRPr="00815FCA">
        <w:rPr>
          <w:noProof/>
          <w:lang w:val="sr-Cyrl-RS" w:eastAsia="sr-Latn-RS"/>
        </w:rPr>
        <w:t>12</w:t>
      </w:r>
      <w:r w:rsidRPr="00815FCA">
        <w:rPr>
          <w:noProof/>
          <w:lang w:val="sr-Latn-RS" w:eastAsia="sr-Latn-RS"/>
        </w:rPr>
        <w:t xml:space="preserve"> (</w:t>
      </w:r>
      <w:r w:rsidRPr="00815FCA">
        <w:rPr>
          <w:noProof/>
          <w:lang w:val="sr-Cyrl-RS" w:eastAsia="sr-Latn-RS"/>
        </w:rPr>
        <w:t xml:space="preserve"> дванаест</w:t>
      </w:r>
      <w:r w:rsidRPr="00815FCA">
        <w:rPr>
          <w:noProof/>
          <w:lang w:val="sr-Latn-RS" w:eastAsia="sr-Latn-RS"/>
        </w:rPr>
        <w:t xml:space="preserve">) </w:t>
      </w:r>
      <w:r w:rsidRPr="00815FCA">
        <w:rPr>
          <w:noProof/>
          <w:lang w:val="sr-Cyrl-RS" w:eastAsia="sr-Latn-RS"/>
        </w:rPr>
        <w:t>месеци</w:t>
      </w:r>
      <w:r w:rsidRPr="00815FCA">
        <w:rPr>
          <w:noProof/>
          <w:lang w:val="sr-Latn-RS" w:eastAsia="sr-Latn-RS"/>
        </w:rPr>
        <w:t xml:space="preserve"> од дана закључења уговора.</w:t>
      </w:r>
    </w:p>
    <w:p w14:paraId="30E0A2A6" w14:textId="77777777" w:rsidR="00440307" w:rsidRPr="00815FCA" w:rsidRDefault="00440307" w:rsidP="00815FCA">
      <w:pPr>
        <w:jc w:val="both"/>
        <w:rPr>
          <w:noProof/>
          <w:lang w:val="sr-Latn-RS" w:eastAsia="sr-Latn-RS"/>
        </w:rPr>
      </w:pPr>
    </w:p>
    <w:p w14:paraId="3536AE68" w14:textId="5E16EF21" w:rsidR="00815FCA" w:rsidRPr="00815FCA" w:rsidRDefault="00440307" w:rsidP="00815FCA">
      <w:pPr>
        <w:jc w:val="both"/>
        <w:rPr>
          <w:noProof/>
          <w:lang w:val="sr-Cyrl-CS" w:eastAsia="sr-Latn-RS"/>
        </w:rPr>
      </w:pPr>
      <w:r w:rsidRPr="00440307">
        <w:rPr>
          <w:noProof/>
          <w:lang w:val="sr-Cyrl-CS" w:eastAsia="sr-Latn-RS"/>
        </w:rPr>
        <w:t>Добављач се обавезује да, услед сметње или квара, по захтеву Наручиоца приступи отклањању истог са одзивом од најдуже ________________ (словима:__________) сата на објекту корисника.</w:t>
      </w:r>
    </w:p>
    <w:p w14:paraId="0DCDA985" w14:textId="77777777" w:rsidR="00815FCA" w:rsidRPr="00815FCA" w:rsidRDefault="00815FCA" w:rsidP="00815FCA">
      <w:pPr>
        <w:tabs>
          <w:tab w:val="left" w:pos="1365"/>
        </w:tabs>
        <w:jc w:val="both"/>
        <w:rPr>
          <w:lang w:val="sr-Cyrl-RS" w:eastAsia="sr-Latn-RS"/>
        </w:rPr>
      </w:pPr>
      <w:r w:rsidRPr="00815FCA">
        <w:rPr>
          <w:lang w:val="sr-Cyrl-RS" w:eastAsia="sr-Latn-RS"/>
        </w:rPr>
        <w:t>Добављач се обавезује да евентуалне сметње у пружању услуга са пажњом доброг привредника отклони у року 24 часа.</w:t>
      </w:r>
    </w:p>
    <w:p w14:paraId="25ED0FB6" w14:textId="77777777" w:rsidR="00815FCA" w:rsidRPr="00815FCA" w:rsidRDefault="00815FCA" w:rsidP="00815FCA">
      <w:pPr>
        <w:tabs>
          <w:tab w:val="left" w:pos="1365"/>
        </w:tabs>
        <w:jc w:val="both"/>
        <w:rPr>
          <w:lang w:val="sr-Cyrl-RS" w:eastAsia="sr-Latn-RS"/>
        </w:rPr>
      </w:pPr>
    </w:p>
    <w:p w14:paraId="66E73DB1" w14:textId="77777777" w:rsidR="00815FCA" w:rsidRPr="00815FCA" w:rsidRDefault="00815FCA" w:rsidP="00815FCA">
      <w:pPr>
        <w:tabs>
          <w:tab w:val="left" w:pos="1365"/>
        </w:tabs>
        <w:jc w:val="both"/>
        <w:rPr>
          <w:lang w:val="sr-Cyrl-RS" w:eastAsia="sr-Latn-RS"/>
        </w:rPr>
      </w:pPr>
      <w:r w:rsidRPr="00815FCA">
        <w:rPr>
          <w:lang w:val="sr-Cyrl-RS" w:eastAsia="sr-Latn-RS"/>
        </w:rPr>
        <w:t>Добављач се обавезује да, уколико Наручилац, услед сметње или квара на мрежи Добављача, није могао несметано да користи услугу у непрекидном трајању од најмање 4 сата, умањи надокнаду за услугу сразмерно времену непрекидног постојања сметње или квара, рачунајући од времена пријаве квара.</w:t>
      </w:r>
    </w:p>
    <w:p w14:paraId="5036A457" w14:textId="77777777" w:rsidR="00815FCA" w:rsidRPr="00815FCA" w:rsidRDefault="00815FCA" w:rsidP="00815FCA">
      <w:pPr>
        <w:tabs>
          <w:tab w:val="left" w:pos="1365"/>
        </w:tabs>
        <w:jc w:val="both"/>
        <w:rPr>
          <w:lang w:val="sr-Cyrl-RS" w:eastAsia="sr-Latn-RS"/>
        </w:rPr>
      </w:pPr>
    </w:p>
    <w:p w14:paraId="5B4B6CCE" w14:textId="77777777" w:rsidR="00815FCA" w:rsidRPr="00815FCA" w:rsidRDefault="00815FCA" w:rsidP="00815FCA">
      <w:pPr>
        <w:autoSpaceDE w:val="0"/>
        <w:autoSpaceDN w:val="0"/>
        <w:adjustRightInd w:val="0"/>
        <w:jc w:val="both"/>
        <w:rPr>
          <w:bCs/>
          <w:iCs/>
          <w:lang w:val="sr-Cyrl-CS" w:eastAsia="sr-Latn-RS"/>
        </w:rPr>
      </w:pPr>
      <w:r w:rsidRPr="00815FCA">
        <w:rPr>
          <w:bCs/>
          <w:iCs/>
          <w:lang w:val="sr-Cyrl-CS" w:eastAsia="sr-Latn-RS"/>
        </w:rPr>
        <w:t>Добављач је дужан да</w:t>
      </w:r>
      <w:r w:rsidRPr="00815FCA">
        <w:rPr>
          <w:bCs/>
          <w:iCs/>
          <w:lang w:eastAsia="sr-Latn-RS"/>
        </w:rPr>
        <w:t xml:space="preserve"> </w:t>
      </w:r>
      <w:r w:rsidRPr="00815FCA">
        <w:rPr>
          <w:bCs/>
          <w:iCs/>
          <w:lang w:val="sr-Cyrl-CS" w:eastAsia="sr-Latn-RS"/>
        </w:rPr>
        <w:t>одреди особу која ће бити задужена за реализацију уговора и да о томе писаним путем обавести наручиоца.</w:t>
      </w:r>
    </w:p>
    <w:p w14:paraId="0A99241D" w14:textId="77777777" w:rsidR="00815FCA" w:rsidRPr="00815FCA" w:rsidRDefault="00815FCA" w:rsidP="00815FCA">
      <w:pPr>
        <w:autoSpaceDE w:val="0"/>
        <w:autoSpaceDN w:val="0"/>
        <w:adjustRightInd w:val="0"/>
        <w:spacing w:after="120"/>
        <w:jc w:val="both"/>
        <w:rPr>
          <w:bCs/>
          <w:iCs/>
          <w:lang w:val="sr-Cyrl-CS" w:eastAsia="sr-Latn-RS"/>
        </w:rPr>
      </w:pPr>
    </w:p>
    <w:p w14:paraId="300B1A3E" w14:textId="77777777" w:rsidR="00815FCA" w:rsidRPr="00815FCA" w:rsidRDefault="00815FCA" w:rsidP="00815FCA">
      <w:pPr>
        <w:jc w:val="center"/>
        <w:rPr>
          <w:b/>
          <w:noProof/>
          <w:lang w:val="sr-Latn-RS" w:eastAsia="sr-Latn-RS"/>
        </w:rPr>
      </w:pPr>
      <w:r w:rsidRPr="00815FCA">
        <w:rPr>
          <w:b/>
          <w:noProof/>
          <w:lang w:val="sr-Cyrl-RS" w:eastAsia="sr-Latn-RS"/>
        </w:rPr>
        <w:t>Промена података</w:t>
      </w:r>
    </w:p>
    <w:p w14:paraId="34FA8EB9" w14:textId="77777777" w:rsidR="00815FCA" w:rsidRPr="00815FCA" w:rsidRDefault="00815FCA" w:rsidP="00815FCA">
      <w:pPr>
        <w:jc w:val="center"/>
        <w:rPr>
          <w:b/>
          <w:noProof/>
          <w:lang w:val="sr-Latn-RS" w:eastAsia="sr-Latn-RS"/>
        </w:rPr>
      </w:pPr>
    </w:p>
    <w:p w14:paraId="0B420CA7" w14:textId="77777777" w:rsidR="00815FCA" w:rsidRPr="00815FCA" w:rsidRDefault="00815FCA" w:rsidP="00815FCA">
      <w:pPr>
        <w:jc w:val="center"/>
        <w:rPr>
          <w:b/>
          <w:noProof/>
          <w:lang w:val="sr-Latn-RS" w:eastAsia="sr-Latn-RS"/>
        </w:rPr>
      </w:pPr>
      <w:r w:rsidRPr="00815FCA">
        <w:rPr>
          <w:b/>
          <w:noProof/>
          <w:lang w:val="sr-Cyrl-RS" w:eastAsia="sr-Latn-RS"/>
        </w:rPr>
        <w:t>Члан 3.</w:t>
      </w:r>
    </w:p>
    <w:p w14:paraId="7FEC140B" w14:textId="77777777" w:rsidR="00815FCA" w:rsidRPr="00815FCA" w:rsidRDefault="00815FCA" w:rsidP="00815FCA">
      <w:pPr>
        <w:jc w:val="center"/>
        <w:rPr>
          <w:noProof/>
          <w:lang w:val="sr-Latn-RS" w:eastAsia="sr-Latn-RS"/>
        </w:rPr>
      </w:pPr>
    </w:p>
    <w:p w14:paraId="1EC9DEBD" w14:textId="5F5A818D" w:rsidR="00815FCA" w:rsidRPr="00815FCA" w:rsidRDefault="00815FCA" w:rsidP="00815FCA">
      <w:pPr>
        <w:jc w:val="both"/>
        <w:rPr>
          <w:noProof/>
          <w:lang w:val="sr-Latn-RS" w:eastAsia="sr-Latn-RS"/>
        </w:rPr>
      </w:pPr>
      <w:r w:rsidRPr="00815FCA">
        <w:rPr>
          <w:noProof/>
          <w:lang w:val="sr-Cyrl-RS" w:eastAsia="sr-Latn-RS"/>
        </w:rPr>
        <w:t>Добављач је дужан да без одлагања писмено обавести Наручиоца о било којој промени података и да је  документује на прописан начин.</w:t>
      </w:r>
    </w:p>
    <w:p w14:paraId="4172AC23" w14:textId="77777777" w:rsidR="00815FCA" w:rsidRPr="00815FCA" w:rsidRDefault="00815FCA" w:rsidP="00815FCA">
      <w:pPr>
        <w:tabs>
          <w:tab w:val="left" w:pos="1365"/>
        </w:tabs>
        <w:jc w:val="both"/>
        <w:rPr>
          <w:b/>
          <w:lang w:val="sr-Cyrl-RS" w:eastAsia="sr-Latn-RS"/>
        </w:rPr>
      </w:pPr>
    </w:p>
    <w:p w14:paraId="67428C62" w14:textId="77777777" w:rsidR="00815FCA" w:rsidRPr="00815FCA" w:rsidRDefault="00815FCA" w:rsidP="00815FCA">
      <w:pPr>
        <w:jc w:val="center"/>
        <w:rPr>
          <w:b/>
          <w:noProof/>
          <w:lang w:val="sr-Latn-RS" w:eastAsia="sr-Latn-RS"/>
        </w:rPr>
      </w:pPr>
      <w:r w:rsidRPr="00815FCA">
        <w:rPr>
          <w:b/>
          <w:noProof/>
          <w:lang w:val="sr-Cyrl-RS" w:eastAsia="sr-Latn-RS"/>
        </w:rPr>
        <w:t>Вредност уговора</w:t>
      </w:r>
    </w:p>
    <w:p w14:paraId="7F108B5A" w14:textId="77777777" w:rsidR="00815FCA" w:rsidRPr="00815FCA" w:rsidRDefault="00815FCA" w:rsidP="00815FCA">
      <w:pPr>
        <w:jc w:val="center"/>
        <w:rPr>
          <w:b/>
          <w:noProof/>
          <w:lang w:val="sr-Latn-RS" w:eastAsia="sr-Latn-RS"/>
        </w:rPr>
      </w:pPr>
    </w:p>
    <w:p w14:paraId="38BEF049" w14:textId="77777777" w:rsidR="00815FCA" w:rsidRPr="00815FCA" w:rsidRDefault="00815FCA" w:rsidP="00815FCA">
      <w:pPr>
        <w:jc w:val="center"/>
        <w:rPr>
          <w:b/>
          <w:noProof/>
          <w:lang w:val="sr-Latn-RS" w:eastAsia="sr-Latn-RS"/>
        </w:rPr>
      </w:pPr>
      <w:r w:rsidRPr="00815FCA">
        <w:rPr>
          <w:b/>
          <w:noProof/>
          <w:lang w:val="sr-Cyrl-RS" w:eastAsia="sr-Latn-RS"/>
        </w:rPr>
        <w:t>Члан 4.</w:t>
      </w:r>
    </w:p>
    <w:p w14:paraId="1014EC46" w14:textId="77777777" w:rsidR="00815FCA" w:rsidRPr="00815FCA" w:rsidRDefault="00815FCA" w:rsidP="00815FCA">
      <w:pPr>
        <w:jc w:val="center"/>
        <w:rPr>
          <w:noProof/>
          <w:lang w:val="sr-Latn-RS" w:eastAsia="sr-Latn-RS"/>
        </w:rPr>
      </w:pPr>
    </w:p>
    <w:p w14:paraId="0DB90569" w14:textId="77777777" w:rsidR="00815FCA" w:rsidRPr="00815FCA" w:rsidRDefault="00815FCA" w:rsidP="00815FCA">
      <w:pPr>
        <w:jc w:val="both"/>
        <w:rPr>
          <w:noProof/>
          <w:lang w:val="sr-Latn-RS" w:eastAsia="sr-Latn-RS"/>
        </w:rPr>
      </w:pPr>
      <w:r w:rsidRPr="00815FCA">
        <w:rPr>
          <w:noProof/>
          <w:lang w:val="sr-Latn-RS" w:eastAsia="sr-Latn-RS"/>
        </w:rPr>
        <w:t xml:space="preserve">Уговорне стране су сагласне да укупна </w:t>
      </w:r>
      <w:r w:rsidRPr="00815FCA">
        <w:rPr>
          <w:noProof/>
          <w:lang w:val="sr-Cyrl-CS" w:eastAsia="sr-Latn-RS"/>
        </w:rPr>
        <w:t>уговорена вредност</w:t>
      </w:r>
      <w:r w:rsidRPr="00815FCA">
        <w:rPr>
          <w:noProof/>
          <w:lang w:val="sr-Cyrl-RS" w:eastAsia="sr-Latn-RS"/>
        </w:rPr>
        <w:t xml:space="preserve"> услуга</w:t>
      </w:r>
      <w:r w:rsidRPr="00815FCA">
        <w:rPr>
          <w:noProof/>
          <w:lang w:val="sr-Latn-RS" w:eastAsia="sr-Latn-RS"/>
        </w:rPr>
        <w:t xml:space="preserve"> интернета износи ________________</w:t>
      </w:r>
      <w:r w:rsidRPr="00815FCA">
        <w:rPr>
          <w:noProof/>
          <w:lang w:val="sr-Cyrl-RS" w:eastAsia="sr-Latn-RS"/>
        </w:rPr>
        <w:t xml:space="preserve"> </w:t>
      </w:r>
      <w:r w:rsidRPr="00815FCA">
        <w:rPr>
          <w:noProof/>
          <w:lang w:val="sr-Latn-RS" w:eastAsia="sr-Latn-RS"/>
        </w:rPr>
        <w:t>динара без ПДВ,</w:t>
      </w:r>
      <w:r w:rsidRPr="00815FCA">
        <w:rPr>
          <w:noProof/>
          <w:lang w:val="sr-Cyrl-RS" w:eastAsia="sr-Latn-RS"/>
        </w:rPr>
        <w:t xml:space="preserve"> </w:t>
      </w:r>
      <w:r w:rsidRPr="00815FCA">
        <w:rPr>
          <w:noProof/>
          <w:lang w:val="sr-Latn-RS" w:eastAsia="sr-Latn-RS"/>
        </w:rPr>
        <w:t>(словима: ___________________________________динара), односно</w:t>
      </w:r>
      <w:r w:rsidRPr="00815FCA">
        <w:rPr>
          <w:noProof/>
          <w:lang w:val="sr-Cyrl-RS" w:eastAsia="sr-Latn-RS"/>
        </w:rPr>
        <w:t xml:space="preserve"> </w:t>
      </w:r>
      <w:r w:rsidRPr="00815FCA">
        <w:rPr>
          <w:noProof/>
          <w:lang w:val="sr-Latn-RS" w:eastAsia="sr-Latn-RS"/>
        </w:rPr>
        <w:t>_________________</w:t>
      </w:r>
      <w:r w:rsidRPr="00815FCA">
        <w:rPr>
          <w:noProof/>
          <w:lang w:val="sr-Cyrl-RS" w:eastAsia="sr-Latn-RS"/>
        </w:rPr>
        <w:t xml:space="preserve"> </w:t>
      </w:r>
      <w:r w:rsidRPr="00815FCA">
        <w:rPr>
          <w:noProof/>
          <w:lang w:val="sr-Latn-RS" w:eastAsia="sr-Latn-RS"/>
        </w:rPr>
        <w:t>динара</w:t>
      </w:r>
      <w:r w:rsidRPr="00815FCA">
        <w:rPr>
          <w:noProof/>
          <w:lang w:val="sr-Cyrl-RS" w:eastAsia="sr-Latn-RS"/>
        </w:rPr>
        <w:t xml:space="preserve"> </w:t>
      </w:r>
      <w:r w:rsidRPr="00815FCA">
        <w:rPr>
          <w:noProof/>
          <w:lang w:val="sr-Latn-RS" w:eastAsia="sr-Latn-RS"/>
        </w:rPr>
        <w:t>са</w:t>
      </w:r>
      <w:r w:rsidRPr="00815FCA">
        <w:rPr>
          <w:noProof/>
          <w:lang w:val="sr-Cyrl-RS" w:eastAsia="sr-Latn-RS"/>
        </w:rPr>
        <w:t xml:space="preserve"> </w:t>
      </w:r>
      <w:r w:rsidRPr="00815FCA">
        <w:rPr>
          <w:noProof/>
          <w:lang w:val="sr-Latn-RS" w:eastAsia="sr-Latn-RS"/>
        </w:rPr>
        <w:t>ПДВ,</w:t>
      </w:r>
      <w:r w:rsidRPr="00815FCA">
        <w:rPr>
          <w:noProof/>
          <w:lang w:val="sr-Cyrl-RS" w:eastAsia="sr-Latn-RS"/>
        </w:rPr>
        <w:t xml:space="preserve"> </w:t>
      </w:r>
      <w:r w:rsidRPr="00815FCA">
        <w:rPr>
          <w:noProof/>
          <w:lang w:val="sr-Latn-RS" w:eastAsia="sr-Latn-RS"/>
        </w:rPr>
        <w:t>(словима:</w:t>
      </w:r>
      <w:r w:rsidRPr="00815FCA">
        <w:rPr>
          <w:noProof/>
          <w:lang w:val="sr-Cyrl-RS" w:eastAsia="sr-Latn-RS"/>
        </w:rPr>
        <w:t xml:space="preserve"> </w:t>
      </w:r>
      <w:r w:rsidRPr="00815FCA">
        <w:rPr>
          <w:noProof/>
          <w:lang w:val="sr-Latn-RS" w:eastAsia="sr-Latn-RS"/>
        </w:rPr>
        <w:t xml:space="preserve"> _________________________________________</w:t>
      </w:r>
      <w:r w:rsidRPr="00815FCA">
        <w:rPr>
          <w:noProof/>
          <w:lang w:val="sr-Cyrl-RS" w:eastAsia="sr-Latn-RS"/>
        </w:rPr>
        <w:t xml:space="preserve"> </w:t>
      </w:r>
      <w:r w:rsidRPr="00815FCA">
        <w:rPr>
          <w:noProof/>
          <w:lang w:val="sr-Latn-RS" w:eastAsia="sr-Latn-RS"/>
        </w:rPr>
        <w:t>динара), у складу са достављеном Понудом.</w:t>
      </w:r>
    </w:p>
    <w:p w14:paraId="0E1147AB" w14:textId="77777777" w:rsidR="00815FCA" w:rsidRPr="00815FCA" w:rsidRDefault="00815FCA" w:rsidP="00815FCA">
      <w:pPr>
        <w:jc w:val="both"/>
        <w:rPr>
          <w:noProof/>
          <w:lang w:val="sr-Cyrl-RS" w:eastAsia="sr-Latn-RS"/>
        </w:rPr>
      </w:pPr>
    </w:p>
    <w:p w14:paraId="47F71947" w14:textId="77777777" w:rsidR="00815FCA" w:rsidRPr="00815FCA" w:rsidRDefault="00815FCA" w:rsidP="00815FCA">
      <w:pPr>
        <w:jc w:val="both"/>
        <w:rPr>
          <w:noProof/>
          <w:lang w:val="sr-Latn-RS" w:eastAsia="sr-Latn-RS"/>
        </w:rPr>
      </w:pPr>
      <w:r w:rsidRPr="00815FCA">
        <w:rPr>
          <w:noProof/>
          <w:lang w:val="sr-Latn-RS" w:eastAsia="sr-Latn-RS"/>
        </w:rPr>
        <w:t>Сви трошкови Добављача везани за предмет овог уговора</w:t>
      </w:r>
      <w:r w:rsidRPr="00815FCA">
        <w:rPr>
          <w:noProof/>
          <w:lang w:val="sr-Cyrl-RS" w:eastAsia="sr-Latn-RS"/>
        </w:rPr>
        <w:t xml:space="preserve"> </w:t>
      </w:r>
      <w:r w:rsidRPr="00815FCA">
        <w:rPr>
          <w:noProof/>
          <w:lang w:val="sr-Latn-RS" w:eastAsia="sr-Latn-RS"/>
        </w:rPr>
        <w:t>урачунати су у</w:t>
      </w:r>
      <w:r w:rsidRPr="00815FCA">
        <w:rPr>
          <w:noProof/>
          <w:lang w:val="sr-Cyrl-CS" w:eastAsia="sr-Latn-RS"/>
        </w:rPr>
        <w:t xml:space="preserve"> уговорену</w:t>
      </w:r>
      <w:r w:rsidRPr="00815FCA">
        <w:rPr>
          <w:noProof/>
          <w:lang w:val="sr-Latn-RS" w:eastAsia="sr-Latn-RS"/>
        </w:rPr>
        <w:t xml:space="preserve"> </w:t>
      </w:r>
      <w:r w:rsidRPr="00815FCA">
        <w:rPr>
          <w:noProof/>
          <w:lang w:val="sr-Cyrl-CS" w:eastAsia="sr-Latn-RS"/>
        </w:rPr>
        <w:t>вредност</w:t>
      </w:r>
      <w:r w:rsidRPr="00815FCA">
        <w:rPr>
          <w:noProof/>
          <w:lang w:val="sr-Latn-RS" w:eastAsia="sr-Latn-RS"/>
        </w:rPr>
        <w:t xml:space="preserve"> из става 1. овог члана и ни под којим условима не могу прећи тај износ, односно Добављач нема право да потражује од Наручиоца било које трошкове који нису</w:t>
      </w:r>
      <w:r w:rsidRPr="00815FCA">
        <w:rPr>
          <w:noProof/>
          <w:lang w:val="sr-Cyrl-RS" w:eastAsia="sr-Latn-RS"/>
        </w:rPr>
        <w:t xml:space="preserve"> </w:t>
      </w:r>
      <w:r w:rsidRPr="00815FCA">
        <w:rPr>
          <w:noProof/>
          <w:lang w:val="sr-Latn-RS" w:eastAsia="sr-Latn-RS"/>
        </w:rPr>
        <w:t>обухваћени</w:t>
      </w:r>
      <w:r w:rsidRPr="00815FCA">
        <w:rPr>
          <w:noProof/>
          <w:lang w:val="sr-Cyrl-RS" w:eastAsia="sr-Latn-RS"/>
        </w:rPr>
        <w:t xml:space="preserve"> </w:t>
      </w:r>
      <w:r w:rsidRPr="00815FCA">
        <w:rPr>
          <w:noProof/>
          <w:lang w:val="sr-Latn-RS" w:eastAsia="sr-Latn-RS"/>
        </w:rPr>
        <w:t>Конкурсном</w:t>
      </w:r>
      <w:r w:rsidRPr="00815FCA">
        <w:rPr>
          <w:noProof/>
          <w:lang w:val="sr-Cyrl-RS" w:eastAsia="sr-Latn-RS"/>
        </w:rPr>
        <w:t xml:space="preserve"> </w:t>
      </w:r>
      <w:r w:rsidRPr="00815FCA">
        <w:rPr>
          <w:noProof/>
          <w:lang w:val="sr-Latn-RS" w:eastAsia="sr-Latn-RS"/>
        </w:rPr>
        <w:t xml:space="preserve">документацијом, Понудом и овим уговором.  </w:t>
      </w:r>
    </w:p>
    <w:p w14:paraId="6D918E6F" w14:textId="77777777" w:rsidR="00815FCA" w:rsidRPr="00815FCA" w:rsidRDefault="00815FCA" w:rsidP="00815FCA">
      <w:pPr>
        <w:jc w:val="both"/>
        <w:rPr>
          <w:noProof/>
          <w:lang w:val="sr-Latn-RS" w:eastAsia="sr-Latn-RS"/>
        </w:rPr>
      </w:pPr>
    </w:p>
    <w:p w14:paraId="041229C5" w14:textId="77777777" w:rsidR="00815FCA" w:rsidRPr="00815FCA" w:rsidRDefault="00815FCA" w:rsidP="00815FCA">
      <w:pPr>
        <w:jc w:val="both"/>
        <w:rPr>
          <w:noProof/>
          <w:lang w:val="sr-Latn-RS" w:eastAsia="sr-Latn-RS"/>
        </w:rPr>
      </w:pPr>
    </w:p>
    <w:p w14:paraId="47D91E57" w14:textId="77777777" w:rsidR="00815FCA" w:rsidRPr="00815FCA" w:rsidRDefault="00815FCA" w:rsidP="00815FCA">
      <w:pPr>
        <w:jc w:val="center"/>
        <w:rPr>
          <w:b/>
          <w:noProof/>
          <w:lang w:val="sr-Latn-RS" w:eastAsia="sr-Latn-RS"/>
        </w:rPr>
      </w:pPr>
      <w:r w:rsidRPr="00815FCA">
        <w:rPr>
          <w:b/>
          <w:noProof/>
          <w:lang w:val="sr-Cyrl-RS" w:eastAsia="sr-Latn-RS"/>
        </w:rPr>
        <w:t>Обавезе Наручиоца</w:t>
      </w:r>
    </w:p>
    <w:p w14:paraId="6F6DDD26" w14:textId="77777777" w:rsidR="00815FCA" w:rsidRPr="00815FCA" w:rsidRDefault="00815FCA" w:rsidP="00815FCA">
      <w:pPr>
        <w:jc w:val="center"/>
        <w:rPr>
          <w:b/>
          <w:noProof/>
          <w:lang w:val="sr-Latn-RS" w:eastAsia="sr-Latn-RS"/>
        </w:rPr>
      </w:pPr>
    </w:p>
    <w:p w14:paraId="64C9EA12" w14:textId="77777777" w:rsidR="00815FCA" w:rsidRPr="00815FCA" w:rsidRDefault="00815FCA" w:rsidP="00815FCA">
      <w:pPr>
        <w:jc w:val="center"/>
        <w:rPr>
          <w:b/>
          <w:noProof/>
          <w:lang w:val="sr-Latn-RS" w:eastAsia="sr-Latn-RS"/>
        </w:rPr>
      </w:pPr>
      <w:r w:rsidRPr="00815FCA">
        <w:rPr>
          <w:b/>
          <w:noProof/>
          <w:lang w:val="sr-Cyrl-RS" w:eastAsia="sr-Latn-RS"/>
        </w:rPr>
        <w:t>Члан 5.</w:t>
      </w:r>
    </w:p>
    <w:p w14:paraId="3125AAB4" w14:textId="77777777" w:rsidR="00815FCA" w:rsidRPr="00815FCA" w:rsidRDefault="00815FCA" w:rsidP="00815FCA">
      <w:pPr>
        <w:jc w:val="both"/>
        <w:rPr>
          <w:noProof/>
          <w:lang w:val="sr-Cyrl-CS" w:eastAsia="sr-Latn-RS"/>
        </w:rPr>
      </w:pPr>
    </w:p>
    <w:p w14:paraId="0D128007" w14:textId="77777777" w:rsidR="00815FCA" w:rsidRPr="00815FCA" w:rsidRDefault="00815FCA" w:rsidP="00815FCA">
      <w:pPr>
        <w:jc w:val="both"/>
        <w:rPr>
          <w:noProof/>
          <w:lang w:val="sr-Cyrl-RS" w:eastAsia="sr-Latn-RS"/>
        </w:rPr>
      </w:pPr>
      <w:r w:rsidRPr="00815FCA">
        <w:rPr>
          <w:noProof/>
          <w:lang w:val="sr-Latn-RS" w:eastAsia="sr-Latn-RS"/>
        </w:rPr>
        <w:t xml:space="preserve">Уговорне стране су сагласне да ће Наручилац Добављачу извршити плаћање </w:t>
      </w:r>
      <w:r w:rsidRPr="00815FCA">
        <w:rPr>
          <w:noProof/>
          <w:lang w:val="sr-Cyrl-RS" w:eastAsia="sr-Latn-RS"/>
        </w:rPr>
        <w:t>услуга</w:t>
      </w:r>
      <w:r w:rsidRPr="00815FCA">
        <w:rPr>
          <w:noProof/>
          <w:lang w:val="sr-Latn-RS" w:eastAsia="sr-Latn-RS"/>
        </w:rPr>
        <w:t xml:space="preserve"> из члана 1. овог уговора </w:t>
      </w:r>
      <w:r w:rsidRPr="00815FCA">
        <w:rPr>
          <w:noProof/>
          <w:lang w:val="sr-Cyrl-RS" w:eastAsia="sr-Latn-RS"/>
        </w:rPr>
        <w:t>у 12 (дванаест) делова једнаке вредности, који у збиру не могу прећи уговорену вредност из члана 4. уговора.</w:t>
      </w:r>
    </w:p>
    <w:p w14:paraId="19C64EB5" w14:textId="77777777" w:rsidR="00815FCA" w:rsidRPr="00815FCA" w:rsidRDefault="00815FCA" w:rsidP="00815FCA">
      <w:pPr>
        <w:jc w:val="both"/>
        <w:rPr>
          <w:noProof/>
          <w:lang w:val="sr-Cyrl-RS" w:eastAsia="sr-Latn-RS"/>
        </w:rPr>
      </w:pPr>
    </w:p>
    <w:p w14:paraId="67C63823" w14:textId="6402F7FC" w:rsidR="00815FCA" w:rsidRPr="00815FCA" w:rsidRDefault="00815FCA" w:rsidP="00815FCA">
      <w:pPr>
        <w:jc w:val="both"/>
        <w:rPr>
          <w:noProof/>
          <w:lang w:val="sr-Cyrl-RS" w:eastAsia="sr-Latn-RS"/>
        </w:rPr>
      </w:pPr>
      <w:r w:rsidRPr="00815FCA">
        <w:rPr>
          <w:noProof/>
          <w:lang w:val="sr-Latn-RS" w:eastAsia="sr-Latn-RS"/>
        </w:rPr>
        <w:t>Уговорне стране су сагласне да ће Добављач</w:t>
      </w:r>
      <w:r w:rsidRPr="00815FCA">
        <w:rPr>
          <w:noProof/>
          <w:lang w:val="sr-Cyrl-RS" w:eastAsia="sr-Latn-RS"/>
        </w:rPr>
        <w:t xml:space="preserve"> </w:t>
      </w:r>
      <w:r w:rsidRPr="00815FCA">
        <w:rPr>
          <w:noProof/>
          <w:lang w:val="sr-Latn-RS" w:eastAsia="sr-Latn-RS"/>
        </w:rPr>
        <w:t>Наручи</w:t>
      </w:r>
      <w:r w:rsidRPr="00815FCA">
        <w:rPr>
          <w:noProof/>
          <w:lang w:val="sr-Cyrl-RS" w:eastAsia="sr-Latn-RS"/>
        </w:rPr>
        <w:t>оц</w:t>
      </w:r>
      <w:r w:rsidRPr="00815FCA">
        <w:rPr>
          <w:noProof/>
          <w:lang w:val="sr-Latn-RS" w:eastAsia="sr-Latn-RS"/>
        </w:rPr>
        <w:t>у</w:t>
      </w:r>
      <w:r w:rsidRPr="00815FCA">
        <w:rPr>
          <w:noProof/>
          <w:lang w:val="sr-Cyrl-RS" w:eastAsia="sr-Latn-RS"/>
        </w:rPr>
        <w:t xml:space="preserve"> редовно, сваког месеца достављати фактуре за извршене услуге </w:t>
      </w:r>
      <w:r w:rsidR="00440307">
        <w:rPr>
          <w:noProof/>
          <w:lang w:val="sr-Cyrl-RS" w:eastAsia="sr-Latn-RS"/>
        </w:rPr>
        <w:t>у</w:t>
      </w:r>
      <w:r w:rsidRPr="00815FCA">
        <w:rPr>
          <w:noProof/>
          <w:lang w:val="sr-Cyrl-RS" w:eastAsia="sr-Latn-RS"/>
        </w:rPr>
        <w:t xml:space="preserve"> месец</w:t>
      </w:r>
      <w:r w:rsidR="00440307">
        <w:rPr>
          <w:noProof/>
          <w:lang w:val="sr-Cyrl-RS" w:eastAsia="sr-Latn-RS"/>
        </w:rPr>
        <w:t>у</w:t>
      </w:r>
      <w:r w:rsidRPr="00815FCA">
        <w:rPr>
          <w:noProof/>
          <w:lang w:val="sr-Cyrl-RS" w:eastAsia="sr-Latn-RS"/>
        </w:rPr>
        <w:t xml:space="preserve"> који претходи месецу у коме се доставља фактура.</w:t>
      </w:r>
    </w:p>
    <w:p w14:paraId="3A64945F" w14:textId="77777777" w:rsidR="00815FCA" w:rsidRPr="00815FCA" w:rsidRDefault="00815FCA" w:rsidP="00815FCA">
      <w:pPr>
        <w:jc w:val="both"/>
        <w:rPr>
          <w:noProof/>
          <w:lang w:val="sr-Cyrl-RS" w:eastAsia="sr-Latn-RS"/>
        </w:rPr>
      </w:pPr>
    </w:p>
    <w:p w14:paraId="3F9CCB71" w14:textId="60F0625A" w:rsidR="00815FCA" w:rsidRPr="00815FCA" w:rsidRDefault="00815FCA" w:rsidP="00815FCA">
      <w:pPr>
        <w:jc w:val="both"/>
        <w:rPr>
          <w:noProof/>
          <w:lang w:val="sr-Cyrl-RS" w:eastAsia="sr-Latn-RS"/>
        </w:rPr>
      </w:pPr>
      <w:r w:rsidRPr="00815FCA">
        <w:rPr>
          <w:noProof/>
          <w:lang w:val="sr-Cyrl-RS" w:eastAsia="sr-Latn-RS"/>
        </w:rPr>
        <w:t xml:space="preserve">Наручилац се обавезује да месечне надокнаде исплаћује Добављачу на рачун број___________, </w:t>
      </w:r>
      <w:r w:rsidRPr="00815FCA">
        <w:rPr>
          <w:noProof/>
          <w:lang w:val="sr-Latn-RS" w:eastAsia="sr-Latn-RS"/>
        </w:rPr>
        <w:t xml:space="preserve">у року </w:t>
      </w:r>
      <w:r w:rsidR="00B04AFD">
        <w:rPr>
          <w:noProof/>
          <w:lang w:val="sr-Cyrl-CS" w:eastAsia="sr-Latn-RS"/>
        </w:rPr>
        <w:t xml:space="preserve">од </w:t>
      </w:r>
      <w:r w:rsidRPr="00815FCA">
        <w:rPr>
          <w:noProof/>
          <w:lang w:val="sr-Cyrl-RS" w:eastAsia="sr-Latn-RS"/>
        </w:rPr>
        <w:t>45</w:t>
      </w:r>
      <w:r w:rsidRPr="00815FCA">
        <w:rPr>
          <w:noProof/>
          <w:lang w:val="sr-Latn-RS" w:eastAsia="sr-Latn-RS"/>
        </w:rPr>
        <w:t xml:space="preserve"> дана </w:t>
      </w:r>
      <w:r w:rsidRPr="00815FCA">
        <w:rPr>
          <w:noProof/>
          <w:lang w:val="sr-Cyrl-RS" w:eastAsia="sr-Latn-RS"/>
        </w:rPr>
        <w:t>од дана пријема фактуре Добављача за извршену месечну услугу.</w:t>
      </w:r>
    </w:p>
    <w:p w14:paraId="7D357A19" w14:textId="77777777" w:rsidR="00815FCA" w:rsidRPr="00815FCA" w:rsidRDefault="00815FCA" w:rsidP="00815FCA">
      <w:pPr>
        <w:jc w:val="both"/>
        <w:rPr>
          <w:noProof/>
          <w:lang w:val="sr-Cyrl-RS" w:eastAsia="sr-Latn-RS"/>
        </w:rPr>
      </w:pPr>
    </w:p>
    <w:p w14:paraId="079A1F4D" w14:textId="77777777" w:rsidR="00815FCA" w:rsidRPr="00815FCA" w:rsidRDefault="00815FCA" w:rsidP="00815FCA">
      <w:pPr>
        <w:jc w:val="both"/>
        <w:rPr>
          <w:noProof/>
          <w:lang w:val="sr-Cyrl-RS" w:eastAsia="sr-Latn-RS"/>
        </w:rPr>
      </w:pPr>
      <w:r w:rsidRPr="00815FCA">
        <w:rPr>
          <w:noProof/>
          <w:lang w:val="sr-Cyrl-RS" w:eastAsia="sr-Latn-RS"/>
        </w:rPr>
        <w:t>Дан исплате последње месечне фактуре за уговорене услуге сматраће се даном  извршења предмета уговора.</w:t>
      </w:r>
    </w:p>
    <w:p w14:paraId="3EAF7728" w14:textId="77777777" w:rsidR="00815FCA" w:rsidRPr="00815FCA" w:rsidRDefault="00815FCA" w:rsidP="00815FCA">
      <w:pPr>
        <w:jc w:val="both"/>
        <w:rPr>
          <w:noProof/>
          <w:lang w:val="sr-Cyrl-RS" w:eastAsia="sr-Latn-RS"/>
        </w:rPr>
      </w:pPr>
    </w:p>
    <w:p w14:paraId="6C7B1D7C" w14:textId="77777777" w:rsidR="00815FCA" w:rsidRPr="00815FCA" w:rsidRDefault="00815FCA" w:rsidP="00815FCA">
      <w:pPr>
        <w:autoSpaceDE w:val="0"/>
        <w:autoSpaceDN w:val="0"/>
        <w:adjustRightInd w:val="0"/>
        <w:spacing w:after="120"/>
        <w:jc w:val="both"/>
        <w:rPr>
          <w:bCs/>
          <w:iCs/>
          <w:lang w:val="sr-Cyrl-CS" w:eastAsia="sr-Latn-RS"/>
        </w:rPr>
      </w:pPr>
      <w:r w:rsidRPr="00815FCA">
        <w:rPr>
          <w:bCs/>
          <w:iCs/>
          <w:lang w:val="sr-Cyrl-CS" w:eastAsia="sr-Latn-RS"/>
        </w:rPr>
        <w:t>Наручилац је дужан да</w:t>
      </w:r>
      <w:r w:rsidRPr="00815FCA">
        <w:rPr>
          <w:bCs/>
          <w:iCs/>
          <w:lang w:eastAsia="sr-Latn-RS"/>
        </w:rPr>
        <w:t xml:space="preserve"> </w:t>
      </w:r>
      <w:r w:rsidRPr="00815FCA">
        <w:rPr>
          <w:bCs/>
          <w:iCs/>
          <w:lang w:val="sr-Cyrl-CS" w:eastAsia="sr-Latn-RS"/>
        </w:rPr>
        <w:t>одреди особу која ће бити задужена за праћење реализације уговора и да о томе писаним путем обавести добављача.</w:t>
      </w:r>
    </w:p>
    <w:p w14:paraId="4A2703B9" w14:textId="77777777" w:rsidR="00815FCA" w:rsidRPr="00815FCA" w:rsidRDefault="00815FCA" w:rsidP="00815FCA">
      <w:pPr>
        <w:autoSpaceDE w:val="0"/>
        <w:autoSpaceDN w:val="0"/>
        <w:adjustRightInd w:val="0"/>
        <w:spacing w:after="120"/>
        <w:jc w:val="both"/>
        <w:rPr>
          <w:bCs/>
          <w:iCs/>
          <w:lang w:val="sr-Cyrl-CS" w:eastAsia="sr-Latn-RS"/>
        </w:rPr>
      </w:pPr>
    </w:p>
    <w:p w14:paraId="55C6BCC7" w14:textId="77777777" w:rsidR="00815FCA" w:rsidRPr="00815FCA" w:rsidRDefault="00815FCA" w:rsidP="00815FCA">
      <w:pPr>
        <w:jc w:val="center"/>
        <w:rPr>
          <w:b/>
          <w:noProof/>
          <w:lang w:val="sr-Cyrl-RS" w:eastAsia="sr-Latn-RS"/>
        </w:rPr>
      </w:pPr>
      <w:r w:rsidRPr="00815FCA">
        <w:rPr>
          <w:b/>
          <w:noProof/>
          <w:lang w:val="sr-Cyrl-RS" w:eastAsia="sr-Latn-RS"/>
        </w:rPr>
        <w:t xml:space="preserve">Одговорност Добављача за учињену штету </w:t>
      </w:r>
    </w:p>
    <w:p w14:paraId="4444FFB3" w14:textId="77777777" w:rsidR="00815FCA" w:rsidRPr="00815FCA" w:rsidRDefault="00815FCA" w:rsidP="00815FCA">
      <w:pPr>
        <w:jc w:val="center"/>
        <w:rPr>
          <w:b/>
          <w:noProof/>
          <w:lang w:val="sr-Latn-RS" w:eastAsia="sr-Latn-RS"/>
        </w:rPr>
      </w:pPr>
    </w:p>
    <w:p w14:paraId="261254F7" w14:textId="77777777" w:rsidR="00815FCA" w:rsidRPr="00815FCA" w:rsidRDefault="00815FCA" w:rsidP="00815FCA">
      <w:pPr>
        <w:jc w:val="center"/>
        <w:rPr>
          <w:b/>
          <w:noProof/>
          <w:lang w:val="sr-Cyrl-RS" w:eastAsia="sr-Latn-RS"/>
        </w:rPr>
      </w:pPr>
      <w:r w:rsidRPr="00815FCA">
        <w:rPr>
          <w:b/>
          <w:noProof/>
          <w:lang w:val="sr-Cyrl-RS" w:eastAsia="sr-Latn-RS"/>
        </w:rPr>
        <w:t>Члан 8.</w:t>
      </w:r>
    </w:p>
    <w:p w14:paraId="28524087" w14:textId="77777777" w:rsidR="00815FCA" w:rsidRPr="00815FCA" w:rsidRDefault="00815FCA" w:rsidP="00815FCA">
      <w:pPr>
        <w:jc w:val="center"/>
        <w:rPr>
          <w:b/>
          <w:noProof/>
          <w:lang w:val="sr-Latn-RS" w:eastAsia="sr-Latn-RS"/>
        </w:rPr>
      </w:pPr>
    </w:p>
    <w:p w14:paraId="768248BE" w14:textId="77777777" w:rsidR="00815FCA" w:rsidRPr="00815FCA" w:rsidRDefault="00815FCA" w:rsidP="00815FCA">
      <w:pPr>
        <w:jc w:val="both"/>
        <w:rPr>
          <w:noProof/>
          <w:lang w:val="sr-Latn-RS" w:eastAsia="sr-Latn-RS"/>
        </w:rPr>
      </w:pPr>
      <w:r w:rsidRPr="00815FCA">
        <w:rPr>
          <w:noProof/>
          <w:lang w:val="sr-Latn-RS" w:eastAsia="sr-Latn-RS"/>
        </w:rPr>
        <w:t xml:space="preserve">Уговорне стране су сагласне да је Наручилац обавезан да изврши плаћање Добављачу у складу са овим уговором само уколико Добављач </w:t>
      </w:r>
      <w:r w:rsidRPr="00815FCA">
        <w:rPr>
          <w:noProof/>
          <w:lang w:val="sr-Cyrl-RS" w:eastAsia="sr-Latn-RS"/>
        </w:rPr>
        <w:t>пружа</w:t>
      </w:r>
      <w:r w:rsidRPr="00815FCA">
        <w:rPr>
          <w:noProof/>
          <w:lang w:val="sr-Latn-RS" w:eastAsia="sr-Latn-RS"/>
        </w:rPr>
        <w:t xml:space="preserve"> </w:t>
      </w:r>
      <w:r w:rsidRPr="00815FCA">
        <w:rPr>
          <w:noProof/>
          <w:lang w:val="sr-Cyrl-RS" w:eastAsia="sr-Latn-RS"/>
        </w:rPr>
        <w:t xml:space="preserve">услуге </w:t>
      </w:r>
      <w:r w:rsidRPr="00815FCA">
        <w:rPr>
          <w:noProof/>
          <w:lang w:val="sr-Latn-RS" w:eastAsia="sr-Latn-RS"/>
        </w:rPr>
        <w:t>на начин и под условима дефин</w:t>
      </w:r>
      <w:r w:rsidRPr="00815FCA">
        <w:rPr>
          <w:noProof/>
          <w:lang w:val="sr-Cyrl-CS" w:eastAsia="sr-Latn-RS"/>
        </w:rPr>
        <w:t>и</w:t>
      </w:r>
      <w:r w:rsidRPr="00815FCA">
        <w:rPr>
          <w:noProof/>
          <w:lang w:val="sr-Latn-RS" w:eastAsia="sr-Latn-RS"/>
        </w:rPr>
        <w:t>саним у Конкурсној документацији, Понуди и одредбама овог уговора.</w:t>
      </w:r>
    </w:p>
    <w:p w14:paraId="7F2D88B8" w14:textId="77777777" w:rsidR="00815FCA" w:rsidRPr="00815FCA" w:rsidRDefault="00815FCA" w:rsidP="00815FCA">
      <w:pPr>
        <w:jc w:val="both"/>
        <w:rPr>
          <w:noProof/>
          <w:lang w:val="sr-Latn-RS" w:eastAsia="sr-Latn-RS"/>
        </w:rPr>
      </w:pPr>
    </w:p>
    <w:p w14:paraId="10E30A09" w14:textId="77777777" w:rsidR="00815FCA" w:rsidRPr="00815FCA" w:rsidRDefault="00815FCA" w:rsidP="00815FCA">
      <w:pPr>
        <w:jc w:val="both"/>
        <w:rPr>
          <w:noProof/>
          <w:lang w:val="sr-Latn-RS" w:eastAsia="sr-Latn-RS"/>
        </w:rPr>
      </w:pPr>
      <w:r w:rsidRPr="00815FCA">
        <w:rPr>
          <w:noProof/>
          <w:lang w:val="sr-Latn-RS" w:eastAsia="sr-Latn-RS"/>
        </w:rPr>
        <w:t xml:space="preserve">Ако </w:t>
      </w:r>
      <w:r w:rsidRPr="00815FCA">
        <w:rPr>
          <w:noProof/>
          <w:lang w:val="sr-Cyrl-RS" w:eastAsia="sr-Latn-RS"/>
        </w:rPr>
        <w:t>услуге</w:t>
      </w:r>
      <w:r w:rsidRPr="00815FCA">
        <w:rPr>
          <w:noProof/>
          <w:lang w:val="sr-Latn-RS" w:eastAsia="sr-Latn-RS"/>
        </w:rPr>
        <w:t xml:space="preserve"> кој</w:t>
      </w:r>
      <w:r w:rsidRPr="00815FCA">
        <w:rPr>
          <w:noProof/>
          <w:lang w:val="sr-Cyrl-RS" w:eastAsia="sr-Latn-RS"/>
        </w:rPr>
        <w:t>е</w:t>
      </w:r>
      <w:r w:rsidRPr="00815FCA">
        <w:rPr>
          <w:noProof/>
          <w:lang w:val="sr-Latn-RS" w:eastAsia="sr-Latn-RS"/>
        </w:rPr>
        <w:t xml:space="preserve"> Добављач </w:t>
      </w:r>
      <w:r w:rsidRPr="00815FCA">
        <w:rPr>
          <w:noProof/>
          <w:lang w:val="sr-Cyrl-RS" w:eastAsia="sr-Latn-RS"/>
        </w:rPr>
        <w:t>пружа</w:t>
      </w:r>
      <w:r w:rsidRPr="00815FCA">
        <w:rPr>
          <w:noProof/>
          <w:lang w:val="sr-Latn-RS" w:eastAsia="sr-Latn-RS"/>
        </w:rPr>
        <w:t xml:space="preserve"> Наручиоцу </w:t>
      </w:r>
      <w:r w:rsidRPr="00815FCA">
        <w:rPr>
          <w:noProof/>
          <w:lang w:val="sr-Cyrl-CS" w:eastAsia="sr-Latn-RS"/>
        </w:rPr>
        <w:t>нису</w:t>
      </w:r>
      <w:r w:rsidRPr="00815FCA">
        <w:rPr>
          <w:noProof/>
          <w:lang w:val="sr-Latn-RS" w:eastAsia="sr-Latn-RS"/>
        </w:rPr>
        <w:t xml:space="preserve"> у складу са Понудом и одредбама овог уговора, Добављач одговара Наручиоцу </w:t>
      </w:r>
      <w:r w:rsidRPr="00815FCA">
        <w:rPr>
          <w:noProof/>
          <w:lang w:val="sr-Cyrl-RS" w:eastAsia="sr-Latn-RS"/>
        </w:rPr>
        <w:t xml:space="preserve">за </w:t>
      </w:r>
      <w:r w:rsidRPr="00815FCA">
        <w:rPr>
          <w:noProof/>
          <w:lang w:val="sr-Latn-RS" w:eastAsia="sr-Latn-RS"/>
        </w:rPr>
        <w:t>недостатке свог испуњења, у складу са прописима којим је регулисана предметна материја, а Наручилац у том случају има право да уновчи  депоновано средство обезбеђења.</w:t>
      </w:r>
    </w:p>
    <w:p w14:paraId="7104B33D" w14:textId="77777777" w:rsidR="00815FCA" w:rsidRPr="00815FCA" w:rsidRDefault="00815FCA" w:rsidP="00815FCA">
      <w:pPr>
        <w:jc w:val="both"/>
        <w:rPr>
          <w:noProof/>
          <w:lang w:val="sr-Latn-RS" w:eastAsia="sr-Latn-RS"/>
        </w:rPr>
      </w:pPr>
    </w:p>
    <w:p w14:paraId="5C5D1F4C" w14:textId="77777777" w:rsidR="00815FCA" w:rsidRPr="00815FCA" w:rsidRDefault="00815FCA" w:rsidP="00815FCA">
      <w:pPr>
        <w:tabs>
          <w:tab w:val="left" w:pos="2925"/>
        </w:tabs>
        <w:jc w:val="both"/>
        <w:rPr>
          <w:noProof/>
          <w:lang w:val="sr-Latn-RS" w:eastAsia="sr-Latn-RS"/>
        </w:rPr>
      </w:pPr>
      <w:r w:rsidRPr="00815FCA">
        <w:rPr>
          <w:noProof/>
          <w:lang w:val="sr-Latn-RS" w:eastAsia="sr-Latn-RS"/>
        </w:rPr>
        <w:t>Ако је Наручилац због</w:t>
      </w:r>
      <w:r w:rsidRPr="00815FCA">
        <w:rPr>
          <w:noProof/>
          <w:lang w:val="sr-Cyrl-CS" w:eastAsia="sr-Latn-RS"/>
        </w:rPr>
        <w:t xml:space="preserve"> неизвршења уговорених обавеза или</w:t>
      </w:r>
      <w:r w:rsidRPr="00815FCA">
        <w:rPr>
          <w:noProof/>
          <w:lang w:val="sr-Latn-RS" w:eastAsia="sr-Latn-RS"/>
        </w:rPr>
        <w:t xml:space="preserve"> закашњења Добављача у реализацији предмета овог уговора претрпео</w:t>
      </w:r>
      <w:r w:rsidRPr="00815FCA">
        <w:rPr>
          <w:noProof/>
          <w:lang w:val="sr-Cyrl-CS" w:eastAsia="sr-Latn-RS"/>
        </w:rPr>
        <w:t xml:space="preserve"> </w:t>
      </w:r>
      <w:r w:rsidRPr="00815FCA">
        <w:rPr>
          <w:noProof/>
          <w:lang w:val="sr-Latn-RS" w:eastAsia="sr-Latn-RS"/>
        </w:rPr>
        <w:t>штету, Наручилац може захтевати уговорну казну и  накнаду штете која прелази износ уговорне казне, односно пун износ претрпљене штете.</w:t>
      </w:r>
    </w:p>
    <w:p w14:paraId="7B86956D" w14:textId="77777777" w:rsidR="00815FCA" w:rsidRPr="00815FCA" w:rsidRDefault="00815FCA" w:rsidP="00815FCA">
      <w:pPr>
        <w:jc w:val="center"/>
        <w:rPr>
          <w:b/>
          <w:color w:val="FF0000"/>
          <w:lang w:val="sr-Cyrl-CS" w:eastAsia="sr-Latn-RS"/>
        </w:rPr>
      </w:pPr>
    </w:p>
    <w:p w14:paraId="751F693C" w14:textId="77777777" w:rsidR="00815FCA" w:rsidRPr="00815FCA" w:rsidRDefault="00815FCA" w:rsidP="00815FCA">
      <w:pPr>
        <w:jc w:val="center"/>
        <w:rPr>
          <w:b/>
          <w:noProof/>
          <w:lang w:val="sr-Cyrl-RS" w:eastAsia="sr-Latn-RS"/>
        </w:rPr>
      </w:pPr>
      <w:r w:rsidRPr="00815FCA">
        <w:rPr>
          <w:b/>
          <w:noProof/>
          <w:lang w:val="sr-Cyrl-RS" w:eastAsia="sr-Latn-RS"/>
        </w:rPr>
        <w:t>Доцња и уговорна казна</w:t>
      </w:r>
    </w:p>
    <w:p w14:paraId="51151FB4" w14:textId="77777777" w:rsidR="00815FCA" w:rsidRPr="00815FCA" w:rsidRDefault="00815FCA" w:rsidP="00815FCA">
      <w:pPr>
        <w:jc w:val="center"/>
        <w:rPr>
          <w:b/>
          <w:noProof/>
          <w:lang w:val="sr-Cyrl-RS" w:eastAsia="sr-Latn-RS"/>
        </w:rPr>
      </w:pPr>
    </w:p>
    <w:p w14:paraId="326E0E70" w14:textId="77777777" w:rsidR="00815FCA" w:rsidRPr="00815FCA" w:rsidRDefault="00815FCA" w:rsidP="00815FCA">
      <w:pPr>
        <w:jc w:val="center"/>
        <w:rPr>
          <w:b/>
          <w:noProof/>
          <w:lang w:val="sr-Cyrl-RS" w:eastAsia="sr-Latn-RS"/>
        </w:rPr>
      </w:pPr>
      <w:r w:rsidRPr="00815FCA">
        <w:rPr>
          <w:b/>
          <w:noProof/>
          <w:lang w:val="sr-Cyrl-RS" w:eastAsia="sr-Latn-RS"/>
        </w:rPr>
        <w:t>Члан 9.</w:t>
      </w:r>
    </w:p>
    <w:p w14:paraId="432CB48E" w14:textId="77777777" w:rsidR="00815FCA" w:rsidRPr="00815FCA" w:rsidRDefault="00815FCA" w:rsidP="00815FCA">
      <w:pPr>
        <w:jc w:val="both"/>
        <w:rPr>
          <w:color w:val="FF0000"/>
          <w:lang w:val="sr-Cyrl-CS" w:eastAsia="sr-Latn-RS"/>
        </w:rPr>
      </w:pPr>
    </w:p>
    <w:p w14:paraId="25178B92" w14:textId="3E629D7D" w:rsidR="00815FCA" w:rsidRPr="00815FCA" w:rsidRDefault="00815FCA" w:rsidP="00815FCA">
      <w:pPr>
        <w:jc w:val="both"/>
        <w:rPr>
          <w:noProof/>
          <w:lang w:val="sr-Latn-RS" w:eastAsia="sr-Latn-RS"/>
        </w:rPr>
      </w:pPr>
      <w:r w:rsidRPr="00815FCA">
        <w:rPr>
          <w:noProof/>
          <w:lang w:val="sr-Latn-RS" w:eastAsia="sr-Latn-RS"/>
        </w:rPr>
        <w:t>У случају неизвршења уговорених обавеза или неоправдане доцње у испоруци дела или целокупн</w:t>
      </w:r>
      <w:r w:rsidRPr="00815FCA">
        <w:rPr>
          <w:noProof/>
          <w:lang w:val="sr-Cyrl-RS" w:eastAsia="sr-Latn-RS"/>
        </w:rPr>
        <w:t>е услуге</w:t>
      </w:r>
      <w:r w:rsidRPr="00815FCA">
        <w:rPr>
          <w:noProof/>
          <w:lang w:val="sr-Latn-RS" w:eastAsia="sr-Latn-RS"/>
        </w:rPr>
        <w:t>, Добављач се обавезује да Наручиоцу плати уговорну казну у износу од 0,</w:t>
      </w:r>
      <w:r w:rsidR="006A3608">
        <w:rPr>
          <w:noProof/>
          <w:lang w:val="sr-Cyrl-CS" w:eastAsia="sr-Latn-RS"/>
        </w:rPr>
        <w:t>2</w:t>
      </w:r>
      <w:r w:rsidRPr="00815FCA">
        <w:rPr>
          <w:noProof/>
          <w:lang w:val="sr-Latn-RS" w:eastAsia="sr-Latn-RS"/>
        </w:rPr>
        <w:t xml:space="preserve">% вредности добара у закашњењу, за сваки дан задоцњења. Међутим, укупна вредност уговорне казне не може прећи </w:t>
      </w:r>
      <w:r w:rsidR="00312352">
        <w:rPr>
          <w:noProof/>
          <w:lang w:val="sr-Cyrl-CS" w:eastAsia="sr-Latn-RS"/>
        </w:rPr>
        <w:t>10</w:t>
      </w:r>
      <w:r w:rsidRPr="00815FCA">
        <w:rPr>
          <w:noProof/>
          <w:lang w:val="sr-Latn-RS" w:eastAsia="sr-Latn-RS"/>
        </w:rPr>
        <w:t xml:space="preserve">% </w:t>
      </w:r>
      <w:r w:rsidRPr="00815FCA">
        <w:rPr>
          <w:noProof/>
          <w:lang w:val="sr-Cyrl-RS" w:eastAsia="sr-Latn-RS"/>
        </w:rPr>
        <w:t xml:space="preserve">уговорене </w:t>
      </w:r>
      <w:r w:rsidRPr="00815FCA">
        <w:rPr>
          <w:noProof/>
          <w:lang w:val="sr-Latn-RS" w:eastAsia="sr-Latn-RS"/>
        </w:rPr>
        <w:t>вредности.</w:t>
      </w:r>
    </w:p>
    <w:p w14:paraId="13522DAB" w14:textId="77777777" w:rsidR="00815FCA" w:rsidRPr="00815FCA" w:rsidRDefault="00815FCA" w:rsidP="00815FCA">
      <w:pPr>
        <w:jc w:val="both"/>
        <w:rPr>
          <w:noProof/>
          <w:lang w:val="sr-Latn-RS" w:eastAsia="sr-Latn-RS"/>
        </w:rPr>
      </w:pPr>
    </w:p>
    <w:p w14:paraId="52AEB37D" w14:textId="77777777" w:rsidR="00815FCA" w:rsidRPr="00815FCA" w:rsidRDefault="00815FCA" w:rsidP="00815FCA">
      <w:pPr>
        <w:jc w:val="both"/>
        <w:rPr>
          <w:noProof/>
          <w:lang w:val="sr-Latn-RS" w:eastAsia="sr-Latn-RS"/>
        </w:rPr>
      </w:pPr>
      <w:r w:rsidRPr="00815FCA">
        <w:rPr>
          <w:noProof/>
          <w:lang w:val="sr-Latn-RS" w:eastAsia="sr-Latn-RS"/>
        </w:rPr>
        <w:t xml:space="preserve">У случају доцње Добављача, Наручилац задржава право да наплати уговорну казну из става 1. овог члана и по пријему </w:t>
      </w:r>
      <w:r w:rsidRPr="00815FCA">
        <w:rPr>
          <w:noProof/>
          <w:lang w:val="sr-Cyrl-RS" w:eastAsia="sr-Latn-RS"/>
        </w:rPr>
        <w:t>услуга</w:t>
      </w:r>
      <w:r w:rsidRPr="00815FCA">
        <w:rPr>
          <w:noProof/>
          <w:lang w:val="sr-Latn-RS" w:eastAsia="sr-Latn-RS"/>
        </w:rPr>
        <w:t xml:space="preserve"> кој</w:t>
      </w:r>
      <w:r w:rsidRPr="00815FCA">
        <w:rPr>
          <w:noProof/>
          <w:lang w:val="sr-Cyrl-RS" w:eastAsia="sr-Latn-RS"/>
        </w:rPr>
        <w:t>е</w:t>
      </w:r>
      <w:r w:rsidRPr="00815FCA">
        <w:rPr>
          <w:noProof/>
          <w:lang w:val="sr-Latn-RS" w:eastAsia="sr-Latn-RS"/>
        </w:rPr>
        <w:t xml:space="preserve"> су предмет овог уговора. </w:t>
      </w:r>
    </w:p>
    <w:p w14:paraId="1328AF5C" w14:textId="77777777" w:rsidR="00815FCA" w:rsidRPr="00815FCA" w:rsidRDefault="00815FCA" w:rsidP="00815FCA">
      <w:pPr>
        <w:jc w:val="both"/>
        <w:rPr>
          <w:noProof/>
          <w:lang w:val="sr-Latn-RS" w:eastAsia="sr-Latn-RS"/>
        </w:rPr>
      </w:pPr>
    </w:p>
    <w:p w14:paraId="1ADC13F2" w14:textId="77777777" w:rsidR="00815FCA" w:rsidRPr="00815FCA" w:rsidRDefault="00815FCA" w:rsidP="00815FCA">
      <w:pPr>
        <w:jc w:val="both"/>
        <w:rPr>
          <w:noProof/>
          <w:lang w:val="sr-Latn-RS" w:eastAsia="sr-Latn-RS"/>
        </w:rPr>
      </w:pPr>
      <w:r w:rsidRPr="00815FCA">
        <w:rPr>
          <w:noProof/>
          <w:lang w:val="sr-Latn-RS" w:eastAsia="sr-Latn-RS"/>
        </w:rPr>
        <w:t>Свако задоцњење у делимичном или целокупном испуњењу уговорних обавеза Добављача, које није последица више силе или одговорности Наручиоца, сматраће се неоправданом доцњом Добављача.</w:t>
      </w:r>
    </w:p>
    <w:p w14:paraId="07F5F53F" w14:textId="77777777" w:rsidR="00815FCA" w:rsidRPr="00815FCA" w:rsidRDefault="00815FCA" w:rsidP="00815FCA">
      <w:pPr>
        <w:jc w:val="both"/>
        <w:rPr>
          <w:color w:val="FF0000"/>
          <w:lang w:val="sr-Cyrl-CS" w:eastAsia="sr-Latn-RS"/>
        </w:rPr>
      </w:pPr>
    </w:p>
    <w:p w14:paraId="01CE2C8F" w14:textId="77777777" w:rsidR="00815FCA" w:rsidRPr="00815FCA" w:rsidRDefault="00815FCA" w:rsidP="00815FCA">
      <w:pPr>
        <w:jc w:val="center"/>
        <w:rPr>
          <w:b/>
          <w:noProof/>
          <w:lang w:val="sr-Cyrl-RS" w:eastAsia="sr-Latn-RS"/>
        </w:rPr>
      </w:pPr>
    </w:p>
    <w:p w14:paraId="5D90260A" w14:textId="77777777" w:rsidR="00815FCA" w:rsidRPr="00815FCA" w:rsidRDefault="00815FCA" w:rsidP="00815FCA">
      <w:pPr>
        <w:jc w:val="center"/>
        <w:rPr>
          <w:b/>
          <w:noProof/>
          <w:lang w:val="sr-Cyrl-RS" w:eastAsia="sr-Latn-RS"/>
        </w:rPr>
      </w:pPr>
    </w:p>
    <w:p w14:paraId="7E104165" w14:textId="77777777" w:rsidR="00815FCA" w:rsidRPr="00815FCA" w:rsidRDefault="00815FCA" w:rsidP="00815FCA">
      <w:pPr>
        <w:jc w:val="center"/>
        <w:rPr>
          <w:b/>
          <w:noProof/>
          <w:lang w:val="sr-Latn-RS" w:eastAsia="sr-Latn-RS"/>
        </w:rPr>
      </w:pPr>
      <w:r w:rsidRPr="00815FCA">
        <w:rPr>
          <w:b/>
          <w:noProof/>
          <w:lang w:val="sr-Cyrl-RS" w:eastAsia="sr-Latn-RS"/>
        </w:rPr>
        <w:t>Средство обезбеђења</w:t>
      </w:r>
    </w:p>
    <w:p w14:paraId="50A9C8E2" w14:textId="77777777" w:rsidR="00815FCA" w:rsidRPr="00815FCA" w:rsidRDefault="00815FCA" w:rsidP="00815FCA">
      <w:pPr>
        <w:jc w:val="center"/>
        <w:rPr>
          <w:b/>
          <w:noProof/>
          <w:lang w:val="sr-Latn-RS" w:eastAsia="sr-Latn-RS"/>
        </w:rPr>
      </w:pPr>
    </w:p>
    <w:p w14:paraId="1C8C766C" w14:textId="77777777" w:rsidR="00815FCA" w:rsidRPr="00815FCA" w:rsidRDefault="00815FCA" w:rsidP="00815FCA">
      <w:pPr>
        <w:jc w:val="center"/>
        <w:rPr>
          <w:b/>
          <w:noProof/>
          <w:lang w:val="sr-Latn-RS" w:eastAsia="sr-Latn-RS"/>
        </w:rPr>
      </w:pPr>
      <w:r w:rsidRPr="00815FCA">
        <w:rPr>
          <w:b/>
          <w:noProof/>
          <w:lang w:val="sr-Cyrl-RS" w:eastAsia="sr-Latn-RS"/>
        </w:rPr>
        <w:t>Члан 11.</w:t>
      </w:r>
    </w:p>
    <w:p w14:paraId="53A7CB6D" w14:textId="77777777" w:rsidR="00815FCA" w:rsidRPr="00815FCA" w:rsidRDefault="00815FCA" w:rsidP="00815FCA">
      <w:pPr>
        <w:jc w:val="center"/>
        <w:rPr>
          <w:b/>
          <w:noProof/>
          <w:lang w:val="sr-Latn-RS" w:eastAsia="sr-Latn-RS"/>
        </w:rPr>
      </w:pPr>
    </w:p>
    <w:p w14:paraId="6733E54B" w14:textId="77777777" w:rsidR="00815FCA" w:rsidRPr="00815FCA" w:rsidRDefault="00815FCA" w:rsidP="00815FCA">
      <w:pPr>
        <w:widowControl w:val="0"/>
        <w:overflowPunct w:val="0"/>
        <w:autoSpaceDE w:val="0"/>
        <w:autoSpaceDN w:val="0"/>
        <w:adjustRightInd w:val="0"/>
        <w:spacing w:after="240" w:line="276" w:lineRule="auto"/>
        <w:contextualSpacing/>
        <w:jc w:val="both"/>
        <w:rPr>
          <w:u w:val="single"/>
        </w:rPr>
      </w:pPr>
    </w:p>
    <w:p w14:paraId="4CF06023" w14:textId="12C18664" w:rsidR="00815FCA" w:rsidRPr="00815FCA" w:rsidRDefault="00815FCA" w:rsidP="00815FCA">
      <w:pPr>
        <w:contextualSpacing/>
        <w:jc w:val="both"/>
      </w:pPr>
      <w:r w:rsidRPr="00815FCA">
        <w:t>За добро извршење посла</w:t>
      </w:r>
      <w:r w:rsidRPr="00815FCA">
        <w:rPr>
          <w:lang w:val="sr-Cyrl-CS"/>
        </w:rPr>
        <w:t xml:space="preserve">  - </w:t>
      </w:r>
      <w:r w:rsidRPr="00815FCA">
        <w:t xml:space="preserve">Добављач се обавезује да приликом потписивања </w:t>
      </w:r>
      <w:r w:rsidR="00CD060A">
        <w:rPr>
          <w:lang w:val="sr-Cyrl-CS"/>
        </w:rPr>
        <w:t>овог</w:t>
      </w:r>
      <w:r w:rsidRPr="00815FCA">
        <w:t xml:space="preserve"> уговора, преда Купцу бланко сопствену меницу као средство обезбеђења за добро извршење посла. </w:t>
      </w:r>
    </w:p>
    <w:p w14:paraId="3CA4FC27" w14:textId="77777777" w:rsidR="00815FCA" w:rsidRPr="00815FCA" w:rsidRDefault="00815FCA" w:rsidP="00815FCA">
      <w:pPr>
        <w:contextualSpacing/>
        <w:jc w:val="both"/>
      </w:pPr>
    </w:p>
    <w:p w14:paraId="206A2B0D" w14:textId="77777777" w:rsidR="00815FCA" w:rsidRPr="00815FCA" w:rsidRDefault="00815FCA" w:rsidP="00815FCA">
      <w:pPr>
        <w:tabs>
          <w:tab w:val="left" w:pos="0"/>
        </w:tabs>
        <w:contextualSpacing/>
        <w:jc w:val="both"/>
      </w:pPr>
      <w:r w:rsidRPr="00815FCA">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10% од укупне вредности појединачног уговора без ПДВ, са роком важности који је 30 (тридесет) дана дужи од истека важења појединачног уговора.</w:t>
      </w:r>
    </w:p>
    <w:p w14:paraId="2402651F" w14:textId="77777777" w:rsidR="00815FCA" w:rsidRPr="00815FCA" w:rsidRDefault="00815FCA" w:rsidP="00815FCA">
      <w:pPr>
        <w:tabs>
          <w:tab w:val="left" w:pos="0"/>
        </w:tabs>
        <w:contextualSpacing/>
        <w:jc w:val="both"/>
      </w:pPr>
    </w:p>
    <w:p w14:paraId="0AEE101C" w14:textId="77777777" w:rsidR="00815FCA" w:rsidRPr="00815FCA" w:rsidRDefault="00815FCA" w:rsidP="00815FCA">
      <w:pPr>
        <w:tabs>
          <w:tab w:val="left" w:pos="0"/>
        </w:tabs>
        <w:contextualSpacing/>
        <w:jc w:val="both"/>
      </w:pPr>
      <w:r w:rsidRPr="00815FCA">
        <w:t xml:space="preserve">Купац ће уновчити меницу у случају да Добављач не извршава све своје обавезе у роковима и на начин предвиђен појединачним уговором. </w:t>
      </w:r>
    </w:p>
    <w:p w14:paraId="69ECBE56" w14:textId="77777777" w:rsidR="00815FCA" w:rsidRPr="00815FCA" w:rsidRDefault="00815FCA" w:rsidP="00815FCA">
      <w:pPr>
        <w:tabs>
          <w:tab w:val="left" w:pos="0"/>
        </w:tabs>
        <w:contextualSpacing/>
        <w:jc w:val="both"/>
      </w:pPr>
    </w:p>
    <w:p w14:paraId="3A4EE3FA" w14:textId="77777777" w:rsidR="00815FCA" w:rsidRPr="00815FCA" w:rsidRDefault="00815FCA" w:rsidP="00815FCA">
      <w:pPr>
        <w:contextualSpacing/>
        <w:jc w:val="both"/>
      </w:pPr>
      <w:r w:rsidRPr="00815FCA">
        <w:t>Уз меницу мора бити достављена копија картона депонованих потписа која је издата од пословне банке коју изабрани Добављач наводи у меничном овлашћењу – писму.</w:t>
      </w:r>
    </w:p>
    <w:p w14:paraId="7F8CB586" w14:textId="77777777" w:rsidR="00815FCA" w:rsidRPr="00815FCA" w:rsidRDefault="00815FCA" w:rsidP="00815FCA">
      <w:pPr>
        <w:jc w:val="both"/>
        <w:rPr>
          <w:noProof/>
          <w:lang w:val="sr-Cyrl-RS" w:eastAsia="sr-Latn-RS"/>
        </w:rPr>
      </w:pPr>
    </w:p>
    <w:p w14:paraId="541CCF5D" w14:textId="77777777" w:rsidR="00815FCA" w:rsidRPr="00815FCA" w:rsidRDefault="00815FCA" w:rsidP="00815FCA">
      <w:pPr>
        <w:jc w:val="center"/>
        <w:rPr>
          <w:b/>
          <w:noProof/>
          <w:lang w:val="sr-Latn-RS" w:eastAsia="sr-Latn-RS"/>
        </w:rPr>
      </w:pPr>
      <w:r w:rsidRPr="00815FCA">
        <w:rPr>
          <w:b/>
          <w:noProof/>
          <w:lang w:val="sr-Cyrl-RS" w:eastAsia="sr-Latn-RS"/>
        </w:rPr>
        <w:t>Поверљивост података</w:t>
      </w:r>
    </w:p>
    <w:p w14:paraId="704BFC06" w14:textId="77777777" w:rsidR="00815FCA" w:rsidRPr="00815FCA" w:rsidRDefault="00815FCA" w:rsidP="00815FCA">
      <w:pPr>
        <w:jc w:val="center"/>
        <w:rPr>
          <w:b/>
          <w:noProof/>
          <w:lang w:val="sr-Latn-RS" w:eastAsia="sr-Latn-RS"/>
        </w:rPr>
      </w:pPr>
    </w:p>
    <w:p w14:paraId="2E1058D5" w14:textId="77777777" w:rsidR="00815FCA" w:rsidRPr="00815FCA" w:rsidRDefault="00815FCA" w:rsidP="00815FCA">
      <w:pPr>
        <w:jc w:val="center"/>
        <w:rPr>
          <w:b/>
          <w:noProof/>
          <w:lang w:val="sr-Latn-RS" w:eastAsia="sr-Latn-RS"/>
        </w:rPr>
      </w:pPr>
      <w:r w:rsidRPr="00815FCA">
        <w:rPr>
          <w:b/>
          <w:noProof/>
          <w:lang w:val="sr-Cyrl-RS" w:eastAsia="sr-Latn-RS"/>
        </w:rPr>
        <w:t>Члан 12.</w:t>
      </w:r>
    </w:p>
    <w:p w14:paraId="442CB786" w14:textId="77777777" w:rsidR="00815FCA" w:rsidRPr="00815FCA" w:rsidRDefault="00815FCA" w:rsidP="00815FCA">
      <w:pPr>
        <w:jc w:val="center"/>
        <w:rPr>
          <w:b/>
          <w:noProof/>
          <w:lang w:val="sr-Latn-RS" w:eastAsia="sr-Latn-RS"/>
        </w:rPr>
      </w:pPr>
    </w:p>
    <w:p w14:paraId="028968D9" w14:textId="77777777" w:rsidR="00815FCA" w:rsidRPr="00815FCA" w:rsidRDefault="00815FCA" w:rsidP="00815FCA">
      <w:pPr>
        <w:jc w:val="both"/>
        <w:rPr>
          <w:noProof/>
          <w:lang w:val="sr-Cyrl-RS" w:eastAsia="sr-Latn-RS"/>
        </w:rPr>
      </w:pPr>
      <w:r w:rsidRPr="00815FCA">
        <w:rPr>
          <w:noProof/>
          <w:lang w:val="sr-Cyrl-RS" w:eastAsia="sr-Latn-RS"/>
        </w:rPr>
        <w:t>Уговорне стране су сагласне да овај уговор и податке садржане у њему сматрају поверљивим.</w:t>
      </w:r>
    </w:p>
    <w:p w14:paraId="6C880626" w14:textId="77777777" w:rsidR="00815FCA" w:rsidRPr="00815FCA" w:rsidRDefault="00815FCA" w:rsidP="00815FCA">
      <w:pPr>
        <w:jc w:val="both"/>
        <w:rPr>
          <w:noProof/>
          <w:lang w:val="sr-Latn-RS" w:eastAsia="sr-Latn-RS"/>
        </w:rPr>
      </w:pPr>
    </w:p>
    <w:p w14:paraId="3960DE49" w14:textId="77777777" w:rsidR="00815FCA" w:rsidRPr="00815FCA" w:rsidRDefault="00815FCA" w:rsidP="00815FCA">
      <w:pPr>
        <w:jc w:val="both"/>
        <w:rPr>
          <w:noProof/>
          <w:lang w:val="sr-Cyrl-RS" w:eastAsia="sr-Latn-RS"/>
        </w:rPr>
      </w:pPr>
      <w:r w:rsidRPr="00815FCA">
        <w:rPr>
          <w:noProof/>
          <w:lang w:val="sr-Cyrl-RS" w:eastAsia="sr-Latn-RS"/>
        </w:rPr>
        <w:t>Добављач се обавезује да неће саопштавати, преносити и објављивати, податке до којих је дошао или у које је, на било који начин, извршио увид приликом вршења услуга по основу овог уговора, као и да ће те податке сматрати поверљивим и чувати као пословну тајну. Добављач се обавезује да ће напред наведене податке чувати као пословну тајну у року од две године по реализацији овог уговора.</w:t>
      </w:r>
    </w:p>
    <w:p w14:paraId="543C7873" w14:textId="77777777" w:rsidR="00815FCA" w:rsidRPr="00815FCA" w:rsidRDefault="00815FCA" w:rsidP="00815FCA">
      <w:pPr>
        <w:jc w:val="both"/>
        <w:rPr>
          <w:noProof/>
          <w:lang w:val="sr-Latn-RS" w:eastAsia="sr-Latn-RS"/>
        </w:rPr>
      </w:pPr>
    </w:p>
    <w:p w14:paraId="2EE5BD21" w14:textId="77777777" w:rsidR="00815FCA" w:rsidRPr="00815FCA" w:rsidRDefault="00815FCA" w:rsidP="00815FCA">
      <w:pPr>
        <w:jc w:val="both"/>
        <w:rPr>
          <w:noProof/>
          <w:lang w:val="sr-Cyrl-RS" w:eastAsia="sr-Latn-RS"/>
        </w:rPr>
      </w:pPr>
      <w:r w:rsidRPr="00815FCA">
        <w:rPr>
          <w:noProof/>
          <w:lang w:val="sr-Cyrl-RS" w:eastAsia="sr-Latn-RS"/>
        </w:rPr>
        <w:t>Објављивање података из предходног става овог члана може се вршити искључиво након писаног одобрења Наручиоца.</w:t>
      </w:r>
    </w:p>
    <w:p w14:paraId="3E955D4D" w14:textId="77777777" w:rsidR="00815FCA" w:rsidRPr="00815FCA" w:rsidRDefault="00815FCA" w:rsidP="00815FCA">
      <w:pPr>
        <w:jc w:val="both"/>
        <w:rPr>
          <w:noProof/>
          <w:lang w:val="sr-Latn-RS" w:eastAsia="sr-Latn-RS"/>
        </w:rPr>
      </w:pPr>
    </w:p>
    <w:p w14:paraId="0329234D" w14:textId="77777777" w:rsidR="00815FCA" w:rsidRPr="00815FCA" w:rsidRDefault="00815FCA" w:rsidP="00815FCA">
      <w:pPr>
        <w:jc w:val="both"/>
        <w:rPr>
          <w:noProof/>
          <w:lang w:val="sr-Latn-RS" w:eastAsia="sr-Latn-RS"/>
        </w:rPr>
      </w:pPr>
      <w:r w:rsidRPr="00815FCA">
        <w:rPr>
          <w:noProof/>
          <w:lang w:val="sr-Cyrl-RS" w:eastAsia="sr-Latn-RS"/>
        </w:rPr>
        <w:t>Добављач ће благовремено обавестити Наручиоца у писаној форми о објављивању података чије јавно саопштавање представља обавезу прописану законом и подзаконским актима.</w:t>
      </w:r>
    </w:p>
    <w:p w14:paraId="5C3BE9A8" w14:textId="77777777" w:rsidR="00815FCA" w:rsidRPr="00815FCA" w:rsidRDefault="00815FCA" w:rsidP="00815FCA">
      <w:pPr>
        <w:jc w:val="center"/>
        <w:rPr>
          <w:noProof/>
          <w:lang w:val="sr-Latn-RS" w:eastAsia="sr-Latn-RS"/>
        </w:rPr>
      </w:pPr>
      <w:r w:rsidRPr="00815FCA">
        <w:rPr>
          <w:noProof/>
          <w:lang w:val="sr-Cyrl-RS" w:eastAsia="sr-Latn-RS"/>
        </w:rPr>
        <w:t xml:space="preserve"> </w:t>
      </w:r>
    </w:p>
    <w:p w14:paraId="017FC414" w14:textId="77777777" w:rsidR="00815FCA" w:rsidRPr="00815FCA" w:rsidRDefault="00815FCA" w:rsidP="00815FCA">
      <w:pPr>
        <w:jc w:val="center"/>
        <w:rPr>
          <w:b/>
          <w:noProof/>
          <w:lang w:val="sr-Latn-RS" w:eastAsia="sr-Latn-RS"/>
        </w:rPr>
      </w:pPr>
      <w:r w:rsidRPr="00815FCA">
        <w:rPr>
          <w:b/>
          <w:noProof/>
          <w:lang w:val="sr-Cyrl-RS" w:eastAsia="sr-Latn-RS"/>
        </w:rPr>
        <w:t>Ништавост уговора</w:t>
      </w:r>
    </w:p>
    <w:p w14:paraId="1D91E8EB" w14:textId="77777777" w:rsidR="00815FCA" w:rsidRPr="00815FCA" w:rsidRDefault="00815FCA" w:rsidP="00815FCA">
      <w:pPr>
        <w:jc w:val="center"/>
        <w:rPr>
          <w:b/>
          <w:noProof/>
          <w:lang w:val="sr-Latn-RS" w:eastAsia="sr-Latn-RS"/>
        </w:rPr>
      </w:pPr>
    </w:p>
    <w:p w14:paraId="01A134F3" w14:textId="77777777" w:rsidR="00815FCA" w:rsidRPr="00815FCA" w:rsidRDefault="00815FCA" w:rsidP="00815FCA">
      <w:pPr>
        <w:jc w:val="center"/>
        <w:rPr>
          <w:b/>
          <w:noProof/>
          <w:lang w:val="sr-Latn-RS" w:eastAsia="sr-Latn-RS"/>
        </w:rPr>
      </w:pPr>
      <w:r w:rsidRPr="00815FCA">
        <w:rPr>
          <w:b/>
          <w:noProof/>
          <w:lang w:val="sr-Cyrl-RS" w:eastAsia="sr-Latn-RS"/>
        </w:rPr>
        <w:lastRenderedPageBreak/>
        <w:t>Члан 13.</w:t>
      </w:r>
    </w:p>
    <w:p w14:paraId="20790863" w14:textId="77777777" w:rsidR="00815FCA" w:rsidRPr="00815FCA" w:rsidRDefault="00815FCA" w:rsidP="00815FCA">
      <w:pPr>
        <w:jc w:val="center"/>
        <w:rPr>
          <w:noProof/>
          <w:lang w:val="sr-Latn-RS" w:eastAsia="sr-Latn-RS"/>
        </w:rPr>
      </w:pPr>
    </w:p>
    <w:p w14:paraId="5E437F57" w14:textId="77777777" w:rsidR="00815FCA" w:rsidRPr="00815FCA" w:rsidRDefault="00815FCA" w:rsidP="00815FCA">
      <w:pPr>
        <w:jc w:val="both"/>
        <w:rPr>
          <w:noProof/>
          <w:lang w:val="sr-Latn-RS" w:eastAsia="sr-Latn-RS"/>
        </w:rPr>
      </w:pPr>
      <w:r w:rsidRPr="00815FCA">
        <w:rPr>
          <w:noProof/>
          <w:lang w:val="sr-Cyrl-RS" w:eastAsia="sr-Latn-RS"/>
        </w:rPr>
        <w:t>Овај уговор је ништаван уколико се утврди да је закључен супротно одредбама Закона о јавним набавкама („Службени гласник РС”, број 124/2012, 14/2015 и 68/2015) о спречавању корупције и сукоба интереса.</w:t>
      </w:r>
    </w:p>
    <w:p w14:paraId="5E79113C" w14:textId="77777777" w:rsidR="00815FCA" w:rsidRPr="00815FCA" w:rsidRDefault="00815FCA" w:rsidP="00815FCA">
      <w:pPr>
        <w:jc w:val="center"/>
        <w:rPr>
          <w:b/>
          <w:noProof/>
          <w:lang w:val="sr-Latn-RS" w:eastAsia="sr-Latn-RS"/>
        </w:rPr>
      </w:pPr>
    </w:p>
    <w:p w14:paraId="65970276" w14:textId="77777777" w:rsidR="00815FCA" w:rsidRPr="00815FCA" w:rsidRDefault="00815FCA" w:rsidP="00815FCA">
      <w:pPr>
        <w:jc w:val="center"/>
        <w:rPr>
          <w:b/>
          <w:noProof/>
          <w:lang w:val="sr-Latn-RS" w:eastAsia="sr-Latn-RS"/>
        </w:rPr>
      </w:pPr>
      <w:r w:rsidRPr="00815FCA">
        <w:rPr>
          <w:b/>
          <w:noProof/>
          <w:lang w:val="sr-Cyrl-RS" w:eastAsia="sr-Latn-RS"/>
        </w:rPr>
        <w:t>Измене и допуне уговора</w:t>
      </w:r>
    </w:p>
    <w:p w14:paraId="6D4656A2" w14:textId="77777777" w:rsidR="00815FCA" w:rsidRPr="00815FCA" w:rsidRDefault="00815FCA" w:rsidP="00815FCA">
      <w:pPr>
        <w:jc w:val="center"/>
        <w:rPr>
          <w:b/>
          <w:noProof/>
          <w:lang w:val="sr-Latn-RS" w:eastAsia="sr-Latn-RS"/>
        </w:rPr>
      </w:pPr>
    </w:p>
    <w:p w14:paraId="3E768907" w14:textId="77777777" w:rsidR="00815FCA" w:rsidRPr="00815FCA" w:rsidRDefault="00815FCA" w:rsidP="00815FCA">
      <w:pPr>
        <w:jc w:val="center"/>
        <w:rPr>
          <w:b/>
          <w:noProof/>
          <w:lang w:val="sr-Latn-RS" w:eastAsia="sr-Latn-RS"/>
        </w:rPr>
      </w:pPr>
      <w:r w:rsidRPr="00815FCA">
        <w:rPr>
          <w:b/>
          <w:noProof/>
          <w:lang w:val="sr-Cyrl-RS" w:eastAsia="sr-Latn-RS"/>
        </w:rPr>
        <w:t>Члан 14.</w:t>
      </w:r>
    </w:p>
    <w:p w14:paraId="647394E7" w14:textId="77777777" w:rsidR="00815FCA" w:rsidRPr="00815FCA" w:rsidRDefault="00815FCA" w:rsidP="00815FCA">
      <w:pPr>
        <w:jc w:val="center"/>
        <w:rPr>
          <w:b/>
          <w:noProof/>
          <w:lang w:val="sr-Latn-RS" w:eastAsia="sr-Latn-RS"/>
        </w:rPr>
      </w:pPr>
    </w:p>
    <w:p w14:paraId="41244712" w14:textId="77777777" w:rsidR="00815FCA" w:rsidRPr="00815FCA" w:rsidRDefault="00815FCA" w:rsidP="00815FCA">
      <w:pPr>
        <w:jc w:val="both"/>
        <w:rPr>
          <w:noProof/>
          <w:lang w:val="sr-Latn-RS" w:eastAsia="sr-Latn-RS"/>
        </w:rPr>
      </w:pPr>
      <w:r w:rsidRPr="00815FCA">
        <w:rPr>
          <w:noProof/>
          <w:lang w:val="sr-Cyrl-RS" w:eastAsia="sr-Latn-RS"/>
        </w:rPr>
        <w:t>Измене и допуне овог уговора могу се вршити закључивањем анекса у писаној форми, уз сагласност уговорних страна, у складу законом.</w:t>
      </w:r>
    </w:p>
    <w:p w14:paraId="27C75F9F" w14:textId="77777777" w:rsidR="00815FCA" w:rsidRPr="00815FCA" w:rsidRDefault="00815FCA" w:rsidP="00815FCA">
      <w:pPr>
        <w:jc w:val="center"/>
        <w:rPr>
          <w:b/>
          <w:noProof/>
          <w:lang w:val="sr-Latn-RS" w:eastAsia="sr-Latn-RS"/>
        </w:rPr>
      </w:pPr>
    </w:p>
    <w:p w14:paraId="26AC27B0" w14:textId="77777777" w:rsidR="00815FCA" w:rsidRPr="00815FCA" w:rsidRDefault="00815FCA" w:rsidP="00815FCA">
      <w:pPr>
        <w:jc w:val="center"/>
        <w:rPr>
          <w:b/>
          <w:noProof/>
          <w:lang w:val="sr-Cyrl-RS" w:eastAsia="sr-Latn-RS"/>
        </w:rPr>
      </w:pPr>
    </w:p>
    <w:p w14:paraId="357B4502" w14:textId="77777777" w:rsidR="00815FCA" w:rsidRPr="00815FCA" w:rsidRDefault="00815FCA" w:rsidP="00815FCA">
      <w:pPr>
        <w:jc w:val="center"/>
        <w:rPr>
          <w:b/>
          <w:noProof/>
          <w:lang w:val="sr-Cyrl-RS" w:eastAsia="sr-Latn-RS"/>
        </w:rPr>
      </w:pPr>
    </w:p>
    <w:p w14:paraId="55132ECC" w14:textId="77777777" w:rsidR="00815FCA" w:rsidRPr="00815FCA" w:rsidRDefault="00815FCA" w:rsidP="00815FCA">
      <w:pPr>
        <w:jc w:val="center"/>
        <w:rPr>
          <w:b/>
          <w:noProof/>
          <w:lang w:val="sr-Cyrl-RS" w:eastAsia="sr-Latn-RS"/>
        </w:rPr>
      </w:pPr>
    </w:p>
    <w:p w14:paraId="5BF7367A" w14:textId="77777777" w:rsidR="00815FCA" w:rsidRPr="00815FCA" w:rsidRDefault="00815FCA" w:rsidP="00815FCA">
      <w:pPr>
        <w:jc w:val="center"/>
        <w:rPr>
          <w:b/>
          <w:noProof/>
          <w:lang w:val="sr-Latn-RS" w:eastAsia="sr-Latn-RS"/>
        </w:rPr>
      </w:pPr>
      <w:r w:rsidRPr="00815FCA">
        <w:rPr>
          <w:b/>
          <w:noProof/>
          <w:lang w:val="sr-Cyrl-RS" w:eastAsia="sr-Latn-RS"/>
        </w:rPr>
        <w:t>Раскид уговора</w:t>
      </w:r>
    </w:p>
    <w:p w14:paraId="35F1D584" w14:textId="77777777" w:rsidR="00815FCA" w:rsidRPr="00815FCA" w:rsidRDefault="00815FCA" w:rsidP="00815FCA">
      <w:pPr>
        <w:jc w:val="center"/>
        <w:rPr>
          <w:b/>
          <w:noProof/>
          <w:lang w:val="sr-Latn-RS" w:eastAsia="sr-Latn-RS"/>
        </w:rPr>
      </w:pPr>
    </w:p>
    <w:p w14:paraId="1998F1B6" w14:textId="77777777" w:rsidR="00815FCA" w:rsidRPr="00815FCA" w:rsidRDefault="00815FCA" w:rsidP="00815FCA">
      <w:pPr>
        <w:jc w:val="center"/>
        <w:rPr>
          <w:b/>
          <w:noProof/>
          <w:lang w:val="sr-Cyrl-CS" w:eastAsia="sr-Latn-RS"/>
        </w:rPr>
      </w:pPr>
      <w:r w:rsidRPr="00815FCA">
        <w:rPr>
          <w:b/>
          <w:noProof/>
          <w:lang w:val="sr-Cyrl-RS" w:eastAsia="sr-Latn-RS"/>
        </w:rPr>
        <w:t>Члан 15.</w:t>
      </w:r>
    </w:p>
    <w:p w14:paraId="1B7D94E8" w14:textId="77777777" w:rsidR="00815FCA" w:rsidRPr="00815FCA" w:rsidRDefault="00815FCA" w:rsidP="00815FCA">
      <w:pPr>
        <w:jc w:val="both"/>
        <w:rPr>
          <w:noProof/>
          <w:lang w:val="sr-Cyrl-RS" w:eastAsia="sr-Latn-RS"/>
        </w:rPr>
      </w:pPr>
      <w:r w:rsidRPr="00815FCA">
        <w:rPr>
          <w:noProof/>
          <w:lang w:val="sr-Cyrl-RS" w:eastAsia="sr-Latn-RS"/>
        </w:rPr>
        <w:t>Свака уговорна страна има право једностраног раскида овог уговора, при чему једнострани раскид уговора мора бити образложен и учињен у писаној форми, а отказни рок износи 15 (тридесет) дана.</w:t>
      </w:r>
    </w:p>
    <w:p w14:paraId="3BC64E31" w14:textId="77777777" w:rsidR="00815FCA" w:rsidRPr="00815FCA" w:rsidRDefault="00815FCA" w:rsidP="00815FCA">
      <w:pPr>
        <w:jc w:val="both"/>
        <w:rPr>
          <w:noProof/>
          <w:lang w:val="sr-Cyrl-RS" w:eastAsia="sr-Latn-RS"/>
        </w:rPr>
      </w:pPr>
      <w:r w:rsidRPr="00815FCA">
        <w:rPr>
          <w:noProof/>
          <w:lang w:val="sr-Cyrl-RS" w:eastAsia="sr-Latn-RS"/>
        </w:rPr>
        <w:t>Уговорне стране утврђују да је једнострани раскид уговора из става 1. овог члана могућ само уколико је страна која једнострано раскида уговор у потпуности испунила своје обавезе по основу овог уговора, настале до дана раскида уговора, о чему потписује изјаву коју доставља заједно са обавештењем о раскиду из става 1. овог члана.</w:t>
      </w:r>
    </w:p>
    <w:p w14:paraId="41B27356" w14:textId="77777777" w:rsidR="00815FCA" w:rsidRPr="00815FCA" w:rsidRDefault="00815FCA" w:rsidP="00815FCA">
      <w:pPr>
        <w:jc w:val="both"/>
        <w:rPr>
          <w:noProof/>
          <w:lang w:val="sr-Latn-RS" w:eastAsia="sr-Latn-RS"/>
        </w:rPr>
      </w:pPr>
    </w:p>
    <w:p w14:paraId="75FF734B" w14:textId="77777777" w:rsidR="00815FCA" w:rsidRPr="00815FCA" w:rsidRDefault="00815FCA" w:rsidP="00815FCA">
      <w:pPr>
        <w:jc w:val="both"/>
        <w:rPr>
          <w:noProof/>
          <w:lang w:val="sr-Cyrl-RS" w:eastAsia="sr-Latn-RS"/>
        </w:rPr>
      </w:pPr>
      <w:r w:rsidRPr="00815FCA">
        <w:rPr>
          <w:noProof/>
          <w:lang w:val="sr-Cyrl-RS" w:eastAsia="sr-Latn-RS"/>
        </w:rPr>
        <w:t>Свака уговорна страна има право да једнострано раскине уговор у свако доба и без отказног рока, ако друга уговорна страна не извршава обавезе на уговорени начин и у уговореним роковима, а које неправилности не отклони ни у року од 5 (пет) дана од дана пријема писменог упозорења друге уговорне стране.</w:t>
      </w:r>
    </w:p>
    <w:p w14:paraId="63F70845" w14:textId="77777777" w:rsidR="00815FCA" w:rsidRPr="00815FCA" w:rsidRDefault="00815FCA" w:rsidP="00815FCA">
      <w:pPr>
        <w:jc w:val="both"/>
        <w:rPr>
          <w:noProof/>
          <w:lang w:val="sr-Latn-RS" w:eastAsia="sr-Latn-RS"/>
        </w:rPr>
      </w:pPr>
    </w:p>
    <w:p w14:paraId="17051B02" w14:textId="77777777" w:rsidR="00815FCA" w:rsidRDefault="00815FCA" w:rsidP="00815FCA">
      <w:pPr>
        <w:jc w:val="both"/>
        <w:rPr>
          <w:noProof/>
          <w:lang w:val="sr-Cyrl-RS" w:eastAsia="sr-Latn-RS"/>
        </w:rPr>
      </w:pPr>
      <w:r w:rsidRPr="00815FCA">
        <w:rPr>
          <w:noProof/>
          <w:lang w:val="sr-Cyrl-RS" w:eastAsia="sr-Latn-RS"/>
        </w:rPr>
        <w:t>Уколико уговорне стране сагласе да је престала сврха због које је предметни уговор закључен и констатују да су за време трајања овог уговора наступиле такве промењене околности због којих је неоправдано да овај уговор и даље буде на снази, уговорне стране могу да споразумно раскину овај уговор.</w:t>
      </w:r>
    </w:p>
    <w:p w14:paraId="40A91E3B" w14:textId="77777777" w:rsidR="00312352" w:rsidRDefault="00312352" w:rsidP="00815FCA">
      <w:pPr>
        <w:jc w:val="both"/>
        <w:rPr>
          <w:noProof/>
          <w:lang w:val="sr-Cyrl-RS" w:eastAsia="sr-Latn-RS"/>
        </w:rPr>
      </w:pPr>
    </w:p>
    <w:p w14:paraId="32F9A50F" w14:textId="74E4BD16" w:rsidR="00312352" w:rsidRPr="00815FCA" w:rsidRDefault="00312352" w:rsidP="00815FCA">
      <w:pPr>
        <w:jc w:val="both"/>
        <w:rPr>
          <w:noProof/>
          <w:lang w:val="sr-Latn-RS" w:eastAsia="sr-Latn-RS"/>
        </w:rPr>
      </w:pPr>
      <w:r w:rsidRPr="00312352">
        <w:rPr>
          <w:noProof/>
          <w:lang w:val="sr-Latn-RS" w:eastAsia="sr-Latn-RS"/>
        </w:rPr>
        <w:t>Уговорна страна која је раскинула уговор је у обавези да о истом обавести другу страну, у року од 7 (седам) дана.</w:t>
      </w:r>
    </w:p>
    <w:p w14:paraId="39E9CA55" w14:textId="77777777" w:rsidR="00815FCA" w:rsidRPr="00815FCA" w:rsidRDefault="00815FCA" w:rsidP="00815FCA">
      <w:pPr>
        <w:jc w:val="center"/>
        <w:rPr>
          <w:b/>
          <w:noProof/>
          <w:lang w:val="sr-Latn-RS" w:eastAsia="sr-Latn-RS"/>
        </w:rPr>
      </w:pPr>
    </w:p>
    <w:p w14:paraId="5903F7F8" w14:textId="77777777" w:rsidR="00815FCA" w:rsidRPr="00815FCA" w:rsidRDefault="00815FCA" w:rsidP="00815FCA">
      <w:pPr>
        <w:jc w:val="center"/>
        <w:rPr>
          <w:b/>
          <w:noProof/>
          <w:lang w:val="sr-Latn-RS" w:eastAsia="sr-Latn-RS"/>
        </w:rPr>
      </w:pPr>
      <w:r w:rsidRPr="00815FCA">
        <w:rPr>
          <w:b/>
          <w:noProof/>
          <w:lang w:val="sr-Cyrl-RS" w:eastAsia="sr-Latn-RS"/>
        </w:rPr>
        <w:t>Виша сила</w:t>
      </w:r>
    </w:p>
    <w:p w14:paraId="084CBDD0" w14:textId="77777777" w:rsidR="00815FCA" w:rsidRPr="00815FCA" w:rsidRDefault="00815FCA" w:rsidP="00815FCA">
      <w:pPr>
        <w:jc w:val="center"/>
        <w:rPr>
          <w:b/>
          <w:noProof/>
          <w:lang w:val="sr-Latn-RS" w:eastAsia="sr-Latn-RS"/>
        </w:rPr>
      </w:pPr>
    </w:p>
    <w:p w14:paraId="031A8A71" w14:textId="77777777" w:rsidR="00815FCA" w:rsidRPr="00815FCA" w:rsidRDefault="00815FCA" w:rsidP="00815FCA">
      <w:pPr>
        <w:jc w:val="center"/>
        <w:rPr>
          <w:b/>
          <w:noProof/>
          <w:lang w:val="sr-Latn-RS" w:eastAsia="sr-Latn-RS"/>
        </w:rPr>
      </w:pPr>
      <w:r w:rsidRPr="00815FCA">
        <w:rPr>
          <w:b/>
          <w:noProof/>
          <w:lang w:val="sr-Cyrl-RS" w:eastAsia="sr-Latn-RS"/>
        </w:rPr>
        <w:t>Члан 16.</w:t>
      </w:r>
    </w:p>
    <w:p w14:paraId="2C3DB52B" w14:textId="77777777" w:rsidR="00815FCA" w:rsidRPr="00815FCA" w:rsidRDefault="00815FCA" w:rsidP="00815FCA">
      <w:pPr>
        <w:jc w:val="center"/>
        <w:rPr>
          <w:b/>
          <w:noProof/>
          <w:lang w:val="sr-Latn-RS" w:eastAsia="sr-Latn-RS"/>
        </w:rPr>
      </w:pPr>
    </w:p>
    <w:p w14:paraId="565BFB3A" w14:textId="77777777" w:rsidR="00815FCA" w:rsidRPr="00815FCA" w:rsidRDefault="00815FCA" w:rsidP="00815FCA">
      <w:pPr>
        <w:jc w:val="both"/>
        <w:rPr>
          <w:noProof/>
          <w:lang w:val="sr-Latn-RS" w:eastAsia="sr-Latn-RS"/>
        </w:rPr>
      </w:pPr>
      <w:r w:rsidRPr="00815FCA">
        <w:rPr>
          <w:noProof/>
          <w:lang w:val="sr-Cyrl-RS" w:eastAsia="sr-Latn-RS"/>
        </w:rPr>
        <w:t>Вишом силом се сматрају догађаји и околности које ометају, спречавају или онемогућавају вршење уговорених обавеза, а по својој природи су такве да на њих уговорне стране не могу да утичу како би њихово дејство отклонили, умањили или укинули.</w:t>
      </w:r>
    </w:p>
    <w:p w14:paraId="21C1D14A" w14:textId="77777777" w:rsidR="00815FCA" w:rsidRPr="00815FCA" w:rsidRDefault="00815FCA" w:rsidP="00815FCA">
      <w:pPr>
        <w:jc w:val="both"/>
        <w:rPr>
          <w:noProof/>
          <w:lang w:val="sr-Latn-RS" w:eastAsia="sr-Latn-RS"/>
        </w:rPr>
      </w:pPr>
      <w:r w:rsidRPr="00815FCA">
        <w:rPr>
          <w:noProof/>
          <w:lang w:val="sr-Cyrl-RS" w:eastAsia="sr-Latn-RS"/>
        </w:rPr>
        <w:t>Добављач се не може позивати на ванредне околности које су настале пре потписивања уговора.</w:t>
      </w:r>
    </w:p>
    <w:p w14:paraId="2386C8F8" w14:textId="77777777" w:rsidR="00815FCA" w:rsidRPr="00815FCA" w:rsidRDefault="00815FCA" w:rsidP="00815FCA">
      <w:pPr>
        <w:jc w:val="center"/>
        <w:rPr>
          <w:b/>
          <w:noProof/>
          <w:lang w:val="sr-Latn-RS" w:eastAsia="sr-Latn-RS"/>
        </w:rPr>
      </w:pPr>
    </w:p>
    <w:p w14:paraId="04D897B5" w14:textId="77777777" w:rsidR="00815FCA" w:rsidRPr="00815FCA" w:rsidRDefault="00815FCA" w:rsidP="00815FCA">
      <w:pPr>
        <w:jc w:val="center"/>
        <w:rPr>
          <w:b/>
          <w:noProof/>
          <w:lang w:val="sr-Latn-RS" w:eastAsia="sr-Latn-RS"/>
        </w:rPr>
      </w:pPr>
    </w:p>
    <w:p w14:paraId="0440A46B" w14:textId="77777777" w:rsidR="00815FCA" w:rsidRPr="00815FCA" w:rsidRDefault="00815FCA" w:rsidP="00815FCA">
      <w:pPr>
        <w:jc w:val="center"/>
        <w:rPr>
          <w:b/>
          <w:noProof/>
          <w:lang w:val="sr-Latn-RS" w:eastAsia="sr-Latn-RS"/>
        </w:rPr>
      </w:pPr>
      <w:r w:rsidRPr="00815FCA">
        <w:rPr>
          <w:b/>
          <w:noProof/>
          <w:lang w:val="sr-Cyrl-RS" w:eastAsia="sr-Latn-RS"/>
        </w:rPr>
        <w:t>Почетак правног дејства уговора</w:t>
      </w:r>
    </w:p>
    <w:p w14:paraId="3EF0500C" w14:textId="77777777" w:rsidR="00815FCA" w:rsidRPr="00815FCA" w:rsidRDefault="00815FCA" w:rsidP="00815FCA">
      <w:pPr>
        <w:jc w:val="center"/>
        <w:rPr>
          <w:b/>
          <w:noProof/>
          <w:lang w:val="sr-Cyrl-CS" w:eastAsia="sr-Latn-RS"/>
        </w:rPr>
      </w:pPr>
    </w:p>
    <w:p w14:paraId="243BB886" w14:textId="77777777" w:rsidR="00815FCA" w:rsidRPr="00815FCA" w:rsidRDefault="00815FCA" w:rsidP="00815FCA">
      <w:pPr>
        <w:jc w:val="center"/>
        <w:rPr>
          <w:b/>
          <w:noProof/>
          <w:lang w:val="sr-Cyrl-RS" w:eastAsia="sr-Latn-RS"/>
        </w:rPr>
      </w:pPr>
      <w:r w:rsidRPr="00815FCA">
        <w:rPr>
          <w:b/>
          <w:noProof/>
          <w:lang w:val="sr-Cyrl-RS" w:eastAsia="sr-Latn-RS"/>
        </w:rPr>
        <w:t>Члан 17.</w:t>
      </w:r>
    </w:p>
    <w:p w14:paraId="2222B031" w14:textId="77777777" w:rsidR="00815FCA" w:rsidRPr="00815FCA" w:rsidRDefault="00815FCA" w:rsidP="00815FCA">
      <w:pPr>
        <w:jc w:val="center"/>
        <w:rPr>
          <w:b/>
          <w:noProof/>
          <w:lang w:val="sr-Latn-RS" w:eastAsia="sr-Latn-RS"/>
        </w:rPr>
      </w:pPr>
    </w:p>
    <w:p w14:paraId="27CE1487" w14:textId="77777777" w:rsidR="00815FCA" w:rsidRPr="00815FCA" w:rsidRDefault="00815FCA" w:rsidP="00815FCA">
      <w:pPr>
        <w:jc w:val="both"/>
        <w:rPr>
          <w:lang w:val="sr-Cyrl-RS" w:eastAsia="sr-Latn-RS"/>
        </w:rPr>
      </w:pPr>
      <w:r w:rsidRPr="00815FCA">
        <w:rPr>
          <w:noProof/>
          <w:lang w:val="sr-Cyrl-RS" w:eastAsia="sr-Latn-RS"/>
        </w:rPr>
        <w:t>Овај уговор производи правно дејство даном закључења.</w:t>
      </w:r>
      <w:r w:rsidRPr="00815FCA">
        <w:rPr>
          <w:lang w:val="sr-Cyrl-RS" w:eastAsia="sr-Latn-RS"/>
        </w:rPr>
        <w:t xml:space="preserve"> </w:t>
      </w:r>
    </w:p>
    <w:p w14:paraId="27F658E2" w14:textId="77777777" w:rsidR="00815FCA" w:rsidRPr="00815FCA" w:rsidRDefault="00815FCA" w:rsidP="00815FCA">
      <w:pPr>
        <w:jc w:val="both"/>
        <w:rPr>
          <w:noProof/>
          <w:lang w:val="sr-Cyrl-RS" w:eastAsia="sr-Latn-RS"/>
        </w:rPr>
      </w:pPr>
    </w:p>
    <w:p w14:paraId="30BCA7C6" w14:textId="77777777" w:rsidR="00815FCA" w:rsidRPr="00815FCA" w:rsidRDefault="00815FCA" w:rsidP="00815FCA">
      <w:pPr>
        <w:jc w:val="both"/>
        <w:rPr>
          <w:noProof/>
          <w:lang w:val="sr-Cyrl-RS" w:eastAsia="sr-Latn-RS"/>
        </w:rPr>
      </w:pPr>
      <w:r w:rsidRPr="00815FCA">
        <w:rPr>
          <w:noProof/>
          <w:lang w:val="sr-Cyrl-RS" w:eastAsia="sr-Latn-RS"/>
        </w:rPr>
        <w:t>Овај уговор се закључује на 12 (дванаест) месеци.</w:t>
      </w:r>
    </w:p>
    <w:p w14:paraId="507D3052" w14:textId="77777777" w:rsidR="00815FCA" w:rsidRPr="00815FCA" w:rsidRDefault="00815FCA" w:rsidP="00815FCA">
      <w:pPr>
        <w:jc w:val="both"/>
        <w:rPr>
          <w:noProof/>
          <w:lang w:val="sr-Cyrl-RS" w:eastAsia="sr-Latn-RS"/>
        </w:rPr>
      </w:pPr>
    </w:p>
    <w:p w14:paraId="6DB38803" w14:textId="77777777" w:rsidR="00815FCA" w:rsidRPr="00815FCA" w:rsidRDefault="00815FCA" w:rsidP="00815FCA">
      <w:pPr>
        <w:jc w:val="center"/>
        <w:rPr>
          <w:b/>
          <w:noProof/>
          <w:lang w:val="sr-Latn-RS" w:eastAsia="sr-Latn-RS"/>
        </w:rPr>
      </w:pPr>
      <w:r w:rsidRPr="00815FCA">
        <w:rPr>
          <w:b/>
          <w:noProof/>
          <w:lang w:val="sr-Cyrl-RS" w:eastAsia="sr-Latn-RS"/>
        </w:rPr>
        <w:t>Релевантни прописи</w:t>
      </w:r>
    </w:p>
    <w:p w14:paraId="1B75CD35" w14:textId="77777777" w:rsidR="00815FCA" w:rsidRPr="00815FCA" w:rsidRDefault="00815FCA" w:rsidP="00815FCA">
      <w:pPr>
        <w:jc w:val="center"/>
        <w:rPr>
          <w:b/>
          <w:noProof/>
          <w:lang w:val="sr-Latn-RS" w:eastAsia="sr-Latn-RS"/>
        </w:rPr>
      </w:pPr>
    </w:p>
    <w:p w14:paraId="114E364F" w14:textId="77777777" w:rsidR="00815FCA" w:rsidRPr="00815FCA" w:rsidRDefault="00815FCA" w:rsidP="00815FCA">
      <w:pPr>
        <w:jc w:val="center"/>
        <w:rPr>
          <w:b/>
          <w:noProof/>
          <w:lang w:val="sr-Cyrl-RS" w:eastAsia="sr-Latn-RS"/>
        </w:rPr>
      </w:pPr>
      <w:r w:rsidRPr="00815FCA">
        <w:rPr>
          <w:b/>
          <w:noProof/>
          <w:lang w:val="sr-Cyrl-RS" w:eastAsia="sr-Latn-RS"/>
        </w:rPr>
        <w:t>Члан 18.</w:t>
      </w:r>
    </w:p>
    <w:p w14:paraId="00863631" w14:textId="77777777" w:rsidR="00815FCA" w:rsidRPr="00815FCA" w:rsidRDefault="00815FCA" w:rsidP="00815FCA">
      <w:pPr>
        <w:jc w:val="center"/>
        <w:rPr>
          <w:b/>
          <w:noProof/>
          <w:lang w:val="sr-Latn-RS" w:eastAsia="sr-Latn-RS"/>
        </w:rPr>
      </w:pPr>
    </w:p>
    <w:p w14:paraId="37D99FD6" w14:textId="77777777" w:rsidR="00815FCA" w:rsidRPr="00815FCA" w:rsidRDefault="00815FCA" w:rsidP="00815FCA">
      <w:pPr>
        <w:jc w:val="both"/>
        <w:rPr>
          <w:noProof/>
          <w:lang w:val="sr-Latn-RS" w:eastAsia="sr-Latn-RS"/>
        </w:rPr>
      </w:pPr>
      <w:r w:rsidRPr="00815FCA">
        <w:rPr>
          <w:noProof/>
          <w:lang w:val="sr-Cyrl-RS" w:eastAsia="sr-Latn-RS"/>
        </w:rPr>
        <w:t>На сва питања која нису посебно регулисана овим уговором примењиваће се важећи Закон о облигационим односима и други релевантни прописи који се односе на ову област.</w:t>
      </w:r>
    </w:p>
    <w:p w14:paraId="32D5AAC3" w14:textId="77777777" w:rsidR="00815FCA" w:rsidRPr="00815FCA" w:rsidRDefault="00815FCA" w:rsidP="00815FCA">
      <w:pPr>
        <w:jc w:val="both"/>
        <w:rPr>
          <w:noProof/>
          <w:lang w:val="sr-Latn-RS" w:eastAsia="sr-Latn-RS"/>
        </w:rPr>
      </w:pPr>
    </w:p>
    <w:p w14:paraId="4A04CDDC" w14:textId="77777777" w:rsidR="00815FCA" w:rsidRPr="00815FCA" w:rsidRDefault="00815FCA" w:rsidP="00815FCA">
      <w:pPr>
        <w:jc w:val="center"/>
        <w:rPr>
          <w:b/>
          <w:noProof/>
          <w:lang w:val="sr-Latn-RS" w:eastAsia="sr-Latn-RS"/>
        </w:rPr>
      </w:pPr>
      <w:r w:rsidRPr="00815FCA">
        <w:rPr>
          <w:b/>
          <w:noProof/>
          <w:lang w:val="sr-Cyrl-RS" w:eastAsia="sr-Latn-RS"/>
        </w:rPr>
        <w:t>Решавање спорова</w:t>
      </w:r>
    </w:p>
    <w:p w14:paraId="355A54A7" w14:textId="77777777" w:rsidR="00815FCA" w:rsidRPr="00815FCA" w:rsidRDefault="00815FCA" w:rsidP="00815FCA">
      <w:pPr>
        <w:jc w:val="center"/>
        <w:rPr>
          <w:b/>
          <w:noProof/>
          <w:lang w:val="sr-Latn-RS" w:eastAsia="sr-Latn-RS"/>
        </w:rPr>
      </w:pPr>
    </w:p>
    <w:p w14:paraId="656E5B70" w14:textId="77777777" w:rsidR="00815FCA" w:rsidRPr="00815FCA" w:rsidRDefault="00815FCA" w:rsidP="00815FCA">
      <w:pPr>
        <w:jc w:val="center"/>
        <w:rPr>
          <w:b/>
          <w:noProof/>
          <w:lang w:val="sr-Cyrl-RS" w:eastAsia="sr-Latn-RS"/>
        </w:rPr>
      </w:pPr>
      <w:r w:rsidRPr="00815FCA">
        <w:rPr>
          <w:b/>
          <w:noProof/>
          <w:lang w:val="sr-Cyrl-RS" w:eastAsia="sr-Latn-RS"/>
        </w:rPr>
        <w:t>Члан 19.</w:t>
      </w:r>
    </w:p>
    <w:p w14:paraId="55B6D08C" w14:textId="77777777" w:rsidR="00815FCA" w:rsidRPr="00815FCA" w:rsidRDefault="00815FCA" w:rsidP="00815FCA">
      <w:pPr>
        <w:jc w:val="center"/>
        <w:rPr>
          <w:b/>
          <w:noProof/>
          <w:lang w:val="sr-Latn-RS" w:eastAsia="sr-Latn-RS"/>
        </w:rPr>
      </w:pPr>
    </w:p>
    <w:p w14:paraId="616B642C" w14:textId="77777777" w:rsidR="00815FCA" w:rsidRPr="00815FCA" w:rsidRDefault="00815FCA" w:rsidP="00815FCA">
      <w:pPr>
        <w:jc w:val="both"/>
        <w:rPr>
          <w:noProof/>
          <w:lang w:val="sr-Latn-RS" w:eastAsia="sr-Latn-RS"/>
        </w:rPr>
      </w:pPr>
      <w:r w:rsidRPr="00815FCA">
        <w:rPr>
          <w:noProof/>
          <w:lang w:val="sr-Cyrl-RS" w:eastAsia="sr-Latn-RS"/>
        </w:rPr>
        <w:t>Уговорне стране су се споразумеле да ће све спорове који настану поводом овог уговора покушати да реше споразумно, а у случају неуспешног споразумног решавања спора, уговорне стране уговарају надлежност Привредног суда у Београду.</w:t>
      </w:r>
    </w:p>
    <w:p w14:paraId="6FEED99A" w14:textId="77777777" w:rsidR="00815FCA" w:rsidRPr="00815FCA" w:rsidRDefault="00815FCA" w:rsidP="00815FCA">
      <w:pPr>
        <w:jc w:val="center"/>
        <w:rPr>
          <w:b/>
          <w:noProof/>
          <w:lang w:val="sr-Cyrl-RS" w:eastAsia="sr-Latn-RS"/>
        </w:rPr>
      </w:pPr>
    </w:p>
    <w:p w14:paraId="391EDF2F" w14:textId="77777777" w:rsidR="00815FCA" w:rsidRPr="00815FCA" w:rsidRDefault="00815FCA" w:rsidP="00815FCA">
      <w:pPr>
        <w:jc w:val="center"/>
        <w:rPr>
          <w:b/>
          <w:noProof/>
          <w:lang w:val="sr-Latn-RS" w:eastAsia="sr-Latn-RS"/>
        </w:rPr>
      </w:pPr>
      <w:r w:rsidRPr="00815FCA">
        <w:rPr>
          <w:b/>
          <w:noProof/>
          <w:lang w:val="sr-Cyrl-RS" w:eastAsia="sr-Latn-RS"/>
        </w:rPr>
        <w:t>Опште одредбе</w:t>
      </w:r>
    </w:p>
    <w:p w14:paraId="7064D9D3" w14:textId="77777777" w:rsidR="00815FCA" w:rsidRPr="00815FCA" w:rsidRDefault="00815FCA" w:rsidP="00815FCA">
      <w:pPr>
        <w:jc w:val="center"/>
        <w:rPr>
          <w:b/>
          <w:noProof/>
          <w:lang w:val="sr-Latn-RS" w:eastAsia="sr-Latn-RS"/>
        </w:rPr>
      </w:pPr>
    </w:p>
    <w:p w14:paraId="680565FE" w14:textId="77777777" w:rsidR="00815FCA" w:rsidRPr="00815FCA" w:rsidRDefault="00815FCA" w:rsidP="00815FCA">
      <w:pPr>
        <w:jc w:val="center"/>
        <w:rPr>
          <w:b/>
          <w:noProof/>
          <w:lang w:val="sr-Cyrl-RS" w:eastAsia="sr-Latn-RS"/>
        </w:rPr>
      </w:pPr>
      <w:r w:rsidRPr="00815FCA">
        <w:rPr>
          <w:b/>
          <w:noProof/>
          <w:lang w:val="sr-Cyrl-RS" w:eastAsia="sr-Latn-RS"/>
        </w:rPr>
        <w:t>Члан 20.</w:t>
      </w:r>
    </w:p>
    <w:p w14:paraId="3226A24F" w14:textId="77777777" w:rsidR="00815FCA" w:rsidRPr="00815FCA" w:rsidRDefault="00815FCA" w:rsidP="00815FCA">
      <w:pPr>
        <w:jc w:val="center"/>
        <w:rPr>
          <w:b/>
          <w:noProof/>
          <w:lang w:val="sr-Latn-RS" w:eastAsia="sr-Latn-RS"/>
        </w:rPr>
      </w:pPr>
    </w:p>
    <w:p w14:paraId="0F2D6CCC" w14:textId="77777777" w:rsidR="00815FCA" w:rsidRPr="00815FCA" w:rsidRDefault="00815FCA" w:rsidP="00815FCA">
      <w:pPr>
        <w:jc w:val="both"/>
        <w:rPr>
          <w:noProof/>
          <w:lang w:val="sr-Cyrl-RS" w:eastAsia="sr-Latn-RS"/>
        </w:rPr>
      </w:pPr>
      <w:r w:rsidRPr="00815FCA">
        <w:rPr>
          <w:noProof/>
          <w:lang w:val="sr-Cyrl-RS" w:eastAsia="sr-Latn-RS"/>
        </w:rPr>
        <w:t>Уговорне стране сагласно изјављују да су овај уговор прочитале, разумеле и да уговорне одредбе у свему представљају израз њихове стварне воље.</w:t>
      </w:r>
    </w:p>
    <w:p w14:paraId="5CB37525" w14:textId="77777777" w:rsidR="00815FCA" w:rsidRPr="00815FCA" w:rsidRDefault="00815FCA" w:rsidP="00815FCA">
      <w:pPr>
        <w:jc w:val="both"/>
        <w:rPr>
          <w:noProof/>
          <w:lang w:val="sr-Cyrl-RS" w:eastAsia="sr-Latn-RS"/>
        </w:rPr>
      </w:pPr>
    </w:p>
    <w:p w14:paraId="6BA1FEA1" w14:textId="77777777" w:rsidR="00815FCA" w:rsidRPr="00815FCA" w:rsidRDefault="00815FCA" w:rsidP="00815FCA">
      <w:pPr>
        <w:jc w:val="both"/>
        <w:rPr>
          <w:noProof/>
          <w:lang w:val="sr-Cyrl-RS" w:eastAsia="sr-Latn-RS"/>
        </w:rPr>
      </w:pPr>
    </w:p>
    <w:p w14:paraId="40B25FCC" w14:textId="77777777" w:rsidR="00815FCA" w:rsidRPr="00815FCA" w:rsidRDefault="00815FCA" w:rsidP="00815FCA">
      <w:pPr>
        <w:jc w:val="both"/>
        <w:rPr>
          <w:b/>
          <w:noProof/>
          <w:lang w:val="sr-Cyrl-RS" w:eastAsia="sr-Latn-RS"/>
        </w:rPr>
      </w:pPr>
      <w:r w:rsidRPr="00815FCA">
        <w:rPr>
          <w:noProof/>
          <w:lang w:val="sr-Cyrl-RS" w:eastAsia="sr-Latn-RS"/>
        </w:rPr>
        <w:tab/>
      </w:r>
      <w:r w:rsidRPr="00815FCA">
        <w:rPr>
          <w:noProof/>
          <w:lang w:val="sr-Cyrl-RS" w:eastAsia="sr-Latn-RS"/>
        </w:rPr>
        <w:tab/>
      </w:r>
      <w:r w:rsidRPr="00815FCA">
        <w:rPr>
          <w:noProof/>
          <w:lang w:val="sr-Cyrl-RS" w:eastAsia="sr-Latn-RS"/>
        </w:rPr>
        <w:tab/>
      </w:r>
      <w:r w:rsidRPr="00815FCA">
        <w:rPr>
          <w:noProof/>
          <w:lang w:val="sr-Cyrl-RS" w:eastAsia="sr-Latn-RS"/>
        </w:rPr>
        <w:tab/>
      </w:r>
      <w:r w:rsidRPr="00815FCA">
        <w:rPr>
          <w:noProof/>
          <w:lang w:val="sr-Cyrl-RS" w:eastAsia="sr-Latn-RS"/>
        </w:rPr>
        <w:tab/>
      </w:r>
      <w:r w:rsidRPr="00815FCA">
        <w:rPr>
          <w:noProof/>
          <w:lang w:val="sr-Cyrl-RS" w:eastAsia="sr-Latn-RS"/>
        </w:rPr>
        <w:tab/>
      </w:r>
      <w:r w:rsidRPr="00815FCA">
        <w:rPr>
          <w:b/>
          <w:noProof/>
          <w:lang w:val="sr-Cyrl-RS" w:eastAsia="sr-Latn-RS"/>
        </w:rPr>
        <w:t xml:space="preserve">Члан 21. </w:t>
      </w:r>
    </w:p>
    <w:p w14:paraId="1611F1F3" w14:textId="77777777" w:rsidR="00815FCA" w:rsidRPr="00815FCA" w:rsidRDefault="00815FCA" w:rsidP="00815FCA">
      <w:pPr>
        <w:jc w:val="both"/>
        <w:rPr>
          <w:noProof/>
          <w:lang w:val="sr-Latn-RS" w:eastAsia="sr-Latn-RS"/>
        </w:rPr>
      </w:pPr>
    </w:p>
    <w:p w14:paraId="497BACC7" w14:textId="77777777" w:rsidR="00815FCA" w:rsidRPr="00815FCA" w:rsidRDefault="00815FCA" w:rsidP="00815FCA">
      <w:pPr>
        <w:jc w:val="both"/>
        <w:rPr>
          <w:noProof/>
          <w:lang w:val="sr-Cyrl-RS" w:eastAsia="sr-Latn-RS"/>
        </w:rPr>
      </w:pPr>
      <w:r w:rsidRPr="00815FCA">
        <w:rPr>
          <w:noProof/>
          <w:lang w:val="sr-Cyrl-RS" w:eastAsia="sr-Latn-RS"/>
        </w:rPr>
        <w:t>Овај уговор је сачињен у 6 (шест) истоветних примерака,</w:t>
      </w:r>
      <w:r w:rsidRPr="00815FCA">
        <w:rPr>
          <w:noProof/>
          <w:lang w:val="sr-Latn-RS" w:eastAsia="sr-Latn-RS"/>
        </w:rPr>
        <w:t xml:space="preserve"> </w:t>
      </w:r>
      <w:r w:rsidRPr="00815FCA">
        <w:rPr>
          <w:noProof/>
          <w:lang w:val="sr-Cyrl-RS" w:eastAsia="sr-Latn-RS"/>
        </w:rPr>
        <w:t>од којих Наручилац задржава</w:t>
      </w:r>
      <w:r w:rsidRPr="00815FCA">
        <w:rPr>
          <w:noProof/>
          <w:lang w:val="sr-Latn-RS" w:eastAsia="sr-Latn-RS"/>
        </w:rPr>
        <w:t xml:space="preserve"> </w:t>
      </w:r>
      <w:r w:rsidRPr="00815FCA">
        <w:rPr>
          <w:noProof/>
          <w:lang w:val="sr-Cyrl-RS" w:eastAsia="sr-Latn-RS"/>
        </w:rPr>
        <w:t>4 (четири) примерка, а Добављач 2 (два) примерка.</w:t>
      </w:r>
    </w:p>
    <w:p w14:paraId="28A01C4C" w14:textId="77777777" w:rsidR="00815FCA" w:rsidRPr="00815FCA" w:rsidRDefault="00815FCA" w:rsidP="00815FCA">
      <w:pPr>
        <w:jc w:val="both"/>
        <w:rPr>
          <w:noProof/>
          <w:lang w:val="sr-Cyrl-RS" w:eastAsia="sr-Latn-RS"/>
        </w:rPr>
      </w:pPr>
    </w:p>
    <w:p w14:paraId="216A4676" w14:textId="77777777" w:rsidR="00815FCA" w:rsidRPr="00815FCA" w:rsidRDefault="00815FCA" w:rsidP="00815FCA">
      <w:pPr>
        <w:rPr>
          <w:b/>
          <w:noProof/>
          <w:lang w:val="sr-Cyrl-RS" w:eastAsia="sr-Latn-RS"/>
        </w:rPr>
      </w:pPr>
      <w:r w:rsidRPr="00815FCA">
        <w:t xml:space="preserve">Саставни део овог уговора је </w:t>
      </w:r>
      <w:r w:rsidRPr="00815FCA">
        <w:rPr>
          <w:lang w:val="sr-Cyrl-CS"/>
        </w:rPr>
        <w:t>П</w:t>
      </w:r>
      <w:r w:rsidRPr="00815FCA">
        <w:t xml:space="preserve">рилог бр. 1 – </w:t>
      </w:r>
      <w:r w:rsidRPr="00815FCA">
        <w:rPr>
          <w:lang w:val="sr-Cyrl-CS"/>
        </w:rPr>
        <w:t>Понуда Добављача</w:t>
      </w:r>
      <w:r w:rsidRPr="00815FCA">
        <w:t xml:space="preserve"> </w:t>
      </w:r>
    </w:p>
    <w:p w14:paraId="051DCED9" w14:textId="77777777" w:rsidR="00815FCA" w:rsidRPr="00815FCA" w:rsidRDefault="00815FCA" w:rsidP="00815FCA">
      <w:pPr>
        <w:widowControl w:val="0"/>
        <w:overflowPunct w:val="0"/>
        <w:autoSpaceDE w:val="0"/>
        <w:autoSpaceDN w:val="0"/>
        <w:adjustRightInd w:val="0"/>
        <w:spacing w:line="276" w:lineRule="auto"/>
        <w:jc w:val="both"/>
      </w:pPr>
      <w:r w:rsidRPr="00815FCA">
        <w:t xml:space="preserve">Саставни део овог уговора је </w:t>
      </w:r>
      <w:r w:rsidRPr="00815FCA">
        <w:rPr>
          <w:lang w:val="sr-Cyrl-CS"/>
        </w:rPr>
        <w:t>П</w:t>
      </w:r>
      <w:r w:rsidRPr="00815FCA">
        <w:t xml:space="preserve">рилог бр. 2 – </w:t>
      </w:r>
      <w:r w:rsidRPr="00815FCA">
        <w:rPr>
          <w:lang w:val="sr-Cyrl-CS"/>
        </w:rPr>
        <w:t>Техничка спецификација</w:t>
      </w:r>
    </w:p>
    <w:p w14:paraId="251CDDC1" w14:textId="77777777" w:rsidR="00815FCA" w:rsidRPr="00815FCA" w:rsidRDefault="00815FCA" w:rsidP="00815FCA">
      <w:pPr>
        <w:jc w:val="both"/>
        <w:rPr>
          <w:lang w:val="sr-Cyrl-RS" w:eastAsia="sr-Latn-RS"/>
        </w:rPr>
      </w:pPr>
    </w:p>
    <w:p w14:paraId="5F73EA29" w14:textId="77777777" w:rsidR="00815FCA" w:rsidRPr="00815FCA" w:rsidRDefault="00815FCA" w:rsidP="00815FCA">
      <w:pPr>
        <w:ind w:left="5760" w:hanging="4980"/>
        <w:jc w:val="both"/>
        <w:rPr>
          <w:noProof/>
          <w:lang w:val="sr-Latn-RS" w:eastAsia="sr-Latn-RS"/>
        </w:rPr>
      </w:pPr>
      <w:r w:rsidRPr="00815FCA">
        <w:rPr>
          <w:noProof/>
          <w:lang w:val="sr-Cyrl-RS" w:eastAsia="sr-Latn-RS"/>
        </w:rPr>
        <w:t xml:space="preserve">ЗА ДОБАВЉАЧА                                                        </w:t>
      </w:r>
      <w:r w:rsidRPr="00815FCA">
        <w:rPr>
          <w:noProof/>
          <w:lang w:val="sr-Cyrl-RS" w:eastAsia="sr-Latn-RS"/>
        </w:rPr>
        <w:tab/>
        <w:t xml:space="preserve">ЗА НАРУЧИОЦА                                                                    </w:t>
      </w:r>
    </w:p>
    <w:p w14:paraId="7CEB17CF" w14:textId="77777777" w:rsidR="00815FCA" w:rsidRPr="00815FCA" w:rsidRDefault="00815FCA" w:rsidP="00815FCA">
      <w:pPr>
        <w:ind w:left="5760" w:firstLine="720"/>
        <w:jc w:val="both"/>
        <w:rPr>
          <w:noProof/>
          <w:lang w:val="sr-Cyrl-RS" w:eastAsia="sr-Latn-RS"/>
        </w:rPr>
      </w:pPr>
      <w:r w:rsidRPr="00815FCA">
        <w:rPr>
          <w:noProof/>
          <w:lang w:val="sr-Cyrl-RS" w:eastAsia="sr-Latn-RS"/>
        </w:rPr>
        <w:t xml:space="preserve">  в.д. директора</w:t>
      </w:r>
    </w:p>
    <w:p w14:paraId="61FD5622" w14:textId="77777777" w:rsidR="00815FCA" w:rsidRPr="00815FCA" w:rsidRDefault="00815FCA" w:rsidP="00815FCA">
      <w:pPr>
        <w:ind w:left="5760" w:firstLine="720"/>
        <w:jc w:val="both"/>
        <w:rPr>
          <w:noProof/>
          <w:lang w:val="sr-Latn-RS" w:eastAsia="sr-Latn-RS"/>
        </w:rPr>
      </w:pPr>
    </w:p>
    <w:p w14:paraId="4EDE52F5" w14:textId="77777777" w:rsidR="00815FCA" w:rsidRPr="00815FCA" w:rsidRDefault="00815FCA" w:rsidP="00815FCA">
      <w:pPr>
        <w:ind w:left="5760" w:firstLine="720"/>
        <w:jc w:val="both"/>
        <w:rPr>
          <w:noProof/>
          <w:lang w:val="sr-Latn-RS" w:eastAsia="sr-Latn-RS"/>
        </w:rPr>
      </w:pPr>
    </w:p>
    <w:p w14:paraId="1D923E09" w14:textId="77777777" w:rsidR="0058276F" w:rsidRDefault="00815FCA" w:rsidP="00815FCA">
      <w:pPr>
        <w:ind w:left="5760" w:firstLine="720"/>
        <w:jc w:val="both"/>
        <w:rPr>
          <w:noProof/>
          <w:lang w:val="sr-Cyrl-RS" w:eastAsia="sr-Latn-RS"/>
        </w:rPr>
      </w:pPr>
      <w:r w:rsidRPr="0058276F">
        <w:rPr>
          <w:noProof/>
          <w:lang w:val="sr-Cyrl-RS" w:eastAsia="sr-Latn-RS"/>
        </w:rPr>
        <w:t xml:space="preserve">др </w:t>
      </w:r>
      <w:r w:rsidR="0058276F" w:rsidRPr="0058276F">
        <w:rPr>
          <w:noProof/>
          <w:lang w:val="sr-Latn-CS" w:eastAsia="sr-Latn-RS"/>
        </w:rPr>
        <w:t xml:space="preserve">   </w:t>
      </w:r>
      <w:r w:rsidRPr="0058276F">
        <w:rPr>
          <w:noProof/>
          <w:lang w:val="sr-Cyrl-RS" w:eastAsia="sr-Latn-RS"/>
        </w:rPr>
        <w:t>Горан Квргић</w:t>
      </w:r>
    </w:p>
    <w:p w14:paraId="42215D77" w14:textId="0E62A601" w:rsidR="00815FCA" w:rsidRPr="0058276F" w:rsidRDefault="00815FCA" w:rsidP="00815FCA">
      <w:pPr>
        <w:ind w:left="5760" w:firstLine="720"/>
        <w:jc w:val="both"/>
        <w:rPr>
          <w:noProof/>
          <w:lang w:val="sr-Latn-RS" w:eastAsia="sr-Latn-RS"/>
        </w:rPr>
      </w:pPr>
      <w:r w:rsidRPr="0058276F">
        <w:rPr>
          <w:noProof/>
          <w:lang w:val="sr-Cyrl-RS" w:eastAsia="sr-Latn-RS"/>
        </w:rPr>
        <w:t xml:space="preserve">                                  </w:t>
      </w:r>
    </w:p>
    <w:p w14:paraId="798739D2" w14:textId="77777777" w:rsidR="0058276F" w:rsidRDefault="0058276F" w:rsidP="0058276F">
      <w:pPr>
        <w:widowControl w:val="0"/>
        <w:autoSpaceDE w:val="0"/>
        <w:autoSpaceDN w:val="0"/>
        <w:adjustRightInd w:val="0"/>
        <w:spacing w:line="239" w:lineRule="auto"/>
        <w:rPr>
          <w:b/>
          <w:bCs/>
          <w:i/>
        </w:rPr>
      </w:pPr>
    </w:p>
    <w:p w14:paraId="53C215BD" w14:textId="77777777" w:rsidR="0058276F" w:rsidRDefault="0058276F" w:rsidP="0058276F">
      <w:pPr>
        <w:widowControl w:val="0"/>
        <w:autoSpaceDE w:val="0"/>
        <w:autoSpaceDN w:val="0"/>
        <w:adjustRightInd w:val="0"/>
        <w:spacing w:line="239" w:lineRule="auto"/>
        <w:rPr>
          <w:b/>
          <w:bCs/>
          <w:i/>
        </w:rPr>
      </w:pPr>
    </w:p>
    <w:p w14:paraId="097796E0" w14:textId="77777777" w:rsidR="0058276F" w:rsidRPr="002C0A26" w:rsidRDefault="0058276F" w:rsidP="0058276F">
      <w:pPr>
        <w:widowControl w:val="0"/>
        <w:autoSpaceDE w:val="0"/>
        <w:autoSpaceDN w:val="0"/>
        <w:adjustRightInd w:val="0"/>
        <w:spacing w:line="239" w:lineRule="auto"/>
      </w:pPr>
      <w:r w:rsidRPr="0058276F">
        <w:rPr>
          <w:b/>
          <w:bCs/>
          <w:i/>
        </w:rPr>
        <w:lastRenderedPageBreak/>
        <w:t>НАПОМЕНА</w:t>
      </w:r>
      <w:r w:rsidRPr="002C0A26">
        <w:rPr>
          <w:b/>
          <w:bCs/>
        </w:rPr>
        <w:t>:</w:t>
      </w:r>
    </w:p>
    <w:p w14:paraId="4BE3CEC4" w14:textId="77777777" w:rsidR="0058276F" w:rsidRPr="002C0A26" w:rsidRDefault="0058276F" w:rsidP="0058276F">
      <w:pPr>
        <w:widowControl w:val="0"/>
        <w:autoSpaceDE w:val="0"/>
        <w:autoSpaceDN w:val="0"/>
        <w:adjustRightInd w:val="0"/>
        <w:spacing w:line="164" w:lineRule="exact"/>
      </w:pPr>
    </w:p>
    <w:p w14:paraId="7D80024D" w14:textId="77777777" w:rsidR="0058276F" w:rsidRPr="002C0A26" w:rsidRDefault="0058276F" w:rsidP="0058276F">
      <w:pPr>
        <w:widowControl w:val="0"/>
        <w:overflowPunct w:val="0"/>
        <w:autoSpaceDE w:val="0"/>
        <w:autoSpaceDN w:val="0"/>
        <w:adjustRightInd w:val="0"/>
        <w:spacing w:line="217" w:lineRule="auto"/>
        <w:jc w:val="both"/>
      </w:pPr>
      <w:r w:rsidRPr="002C0A26">
        <w:t>Модел уговора понуђач мора да овери печатом и потпише, чиме потврђује да је сагласан са</w:t>
      </w:r>
      <w:r>
        <w:t xml:space="preserve"> садржином уговора који ће купац закљ</w:t>
      </w:r>
      <w:r>
        <w:rPr>
          <w:lang w:val="sr-Cyrl-CS"/>
        </w:rPr>
        <w:t>учити</w:t>
      </w:r>
      <w:r w:rsidRPr="002C0A26">
        <w:t xml:space="preserve"> са изабраним понуђачем.</w:t>
      </w:r>
    </w:p>
    <w:p w14:paraId="32E540A8" w14:textId="77777777" w:rsidR="0058276F" w:rsidRPr="002C0A26" w:rsidRDefault="0058276F" w:rsidP="0058276F">
      <w:pPr>
        <w:widowControl w:val="0"/>
        <w:autoSpaceDE w:val="0"/>
        <w:autoSpaceDN w:val="0"/>
        <w:adjustRightInd w:val="0"/>
        <w:spacing w:line="262" w:lineRule="exact"/>
      </w:pPr>
    </w:p>
    <w:p w14:paraId="1FEE2A1A" w14:textId="77777777" w:rsidR="0058276F" w:rsidRDefault="0058276F" w:rsidP="0058276F">
      <w:pPr>
        <w:widowControl w:val="0"/>
        <w:overflowPunct w:val="0"/>
        <w:autoSpaceDE w:val="0"/>
        <w:autoSpaceDN w:val="0"/>
        <w:adjustRightInd w:val="0"/>
        <w:spacing w:line="225" w:lineRule="auto"/>
        <w:jc w:val="both"/>
      </w:pPr>
      <w:r w:rsidRPr="002C0A26">
        <w:t>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исти потписати и печатом оверити</w:t>
      </w:r>
      <w:r w:rsidRPr="002C0A26">
        <w:rPr>
          <w:rFonts w:ascii="Arial" w:hAnsi="Arial" w:cs="Arial"/>
        </w:rPr>
        <w:t>.</w:t>
      </w:r>
    </w:p>
    <w:p w14:paraId="1762F5C0" w14:textId="77777777" w:rsidR="00C26C8D" w:rsidRPr="00585594" w:rsidRDefault="00C26C8D" w:rsidP="003C08DB">
      <w:pPr>
        <w:jc w:val="center"/>
        <w:rPr>
          <w:sz w:val="20"/>
          <w:szCs w:val="20"/>
        </w:rPr>
      </w:pPr>
    </w:p>
    <w:sectPr w:rsidR="00C26C8D" w:rsidRPr="00585594" w:rsidSect="003C08DB">
      <w:pgSz w:w="12240" w:h="15840" w:code="1"/>
      <w:pgMar w:top="1134" w:right="737" w:bottom="851" w:left="1134" w:header="425"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4D1E2" w14:textId="77777777" w:rsidR="00F05A4E" w:rsidRDefault="00F05A4E">
      <w:r>
        <w:separator/>
      </w:r>
    </w:p>
  </w:endnote>
  <w:endnote w:type="continuationSeparator" w:id="0">
    <w:p w14:paraId="78100F1E" w14:textId="77777777" w:rsidR="00F05A4E" w:rsidRDefault="00F0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ECoe_Times">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641939"/>
      <w:docPartObj>
        <w:docPartGallery w:val="Page Numbers (Bottom of Page)"/>
        <w:docPartUnique/>
      </w:docPartObj>
    </w:sdtPr>
    <w:sdtEndPr/>
    <w:sdtContent>
      <w:sdt>
        <w:sdtPr>
          <w:id w:val="398876041"/>
          <w:docPartObj>
            <w:docPartGallery w:val="Page Numbers (Top of Page)"/>
            <w:docPartUnique/>
          </w:docPartObj>
        </w:sdtPr>
        <w:sdtEndPr/>
        <w:sdtContent>
          <w:p w14:paraId="5259F9B1" w14:textId="77777777" w:rsidR="00776772" w:rsidRDefault="00776772" w:rsidP="0028243E">
            <w:pPr>
              <w:pStyle w:val="Footer"/>
              <w:tabs>
                <w:tab w:val="clear" w:pos="4320"/>
                <w:tab w:val="left" w:pos="4333"/>
                <w:tab w:val="right" w:pos="10036"/>
              </w:tabs>
              <w:ind w:firstLine="4320"/>
            </w:pPr>
            <w:r>
              <w:t xml:space="preserve">Страна </w:t>
            </w:r>
            <w:r>
              <w:rPr>
                <w:b/>
                <w:bCs/>
              </w:rPr>
              <w:fldChar w:fldCharType="begin"/>
            </w:r>
            <w:r>
              <w:rPr>
                <w:b/>
                <w:bCs/>
              </w:rPr>
              <w:instrText xml:space="preserve"> PAGE </w:instrText>
            </w:r>
            <w:r>
              <w:rPr>
                <w:b/>
                <w:bCs/>
              </w:rPr>
              <w:fldChar w:fldCharType="separate"/>
            </w:r>
            <w:r w:rsidR="00CF5941">
              <w:rPr>
                <w:b/>
                <w:bCs/>
                <w:noProof/>
              </w:rPr>
              <w:t>17</w:t>
            </w:r>
            <w:r>
              <w:rPr>
                <w:b/>
                <w:bCs/>
              </w:rPr>
              <w:fldChar w:fldCharType="end"/>
            </w:r>
            <w:r>
              <w:t xml:space="preserve"> од </w:t>
            </w:r>
            <w:r>
              <w:rPr>
                <w:b/>
                <w:bCs/>
              </w:rPr>
              <w:fldChar w:fldCharType="begin"/>
            </w:r>
            <w:r>
              <w:rPr>
                <w:b/>
                <w:bCs/>
              </w:rPr>
              <w:instrText xml:space="preserve"> NUMPAGES  </w:instrText>
            </w:r>
            <w:r>
              <w:rPr>
                <w:b/>
                <w:bCs/>
              </w:rPr>
              <w:fldChar w:fldCharType="separate"/>
            </w:r>
            <w:r w:rsidR="00CF5941">
              <w:rPr>
                <w:b/>
                <w:bCs/>
                <w:noProof/>
              </w:rPr>
              <w:t>36</w:t>
            </w:r>
            <w:r>
              <w:rPr>
                <w:b/>
                <w:bCs/>
              </w:rPr>
              <w:fldChar w:fldCharType="end"/>
            </w:r>
          </w:p>
        </w:sdtContent>
      </w:sdt>
    </w:sdtContent>
  </w:sdt>
  <w:p w14:paraId="60CCDD15" w14:textId="77777777" w:rsidR="00776772" w:rsidRPr="00C24774" w:rsidRDefault="00776772" w:rsidP="00C82206">
    <w:pPr>
      <w:pStyle w:val="Footer"/>
      <w:ind w:left="3402" w:hanging="3402"/>
      <w:rPr>
        <w:i/>
        <w:sz w:val="20"/>
        <w:szCs w:val="20"/>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7153E" w14:textId="77777777" w:rsidR="00F05A4E" w:rsidRDefault="00F05A4E">
      <w:r>
        <w:separator/>
      </w:r>
    </w:p>
  </w:footnote>
  <w:footnote w:type="continuationSeparator" w:id="0">
    <w:p w14:paraId="4FD2460B" w14:textId="77777777" w:rsidR="00F05A4E" w:rsidRDefault="00F0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5455" w14:textId="77777777" w:rsidR="00776772" w:rsidRPr="005C7B60" w:rsidRDefault="00776772" w:rsidP="005C7B60">
    <w:r>
      <w:rPr>
        <w:noProof/>
      </w:rPr>
      <w:drawing>
        <wp:inline distT="0" distB="0" distL="0" distR="0" wp14:anchorId="7AF6BACB" wp14:editId="6668FA5A">
          <wp:extent cx="3706495" cy="749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10"/>
        </w:tabs>
        <w:ind w:left="1430" w:hanging="360"/>
      </w:pPr>
      <w:rPr>
        <w:rFonts w:cs="Arial"/>
        <w:i w:val="0"/>
        <w:sz w:val="24"/>
      </w:rPr>
    </w:lvl>
    <w:lvl w:ilvl="1">
      <w:start w:val="1"/>
      <w:numFmt w:val="lowerLetter"/>
      <w:lvlText w:val="%2."/>
      <w:lvlJc w:val="left"/>
      <w:pPr>
        <w:tabs>
          <w:tab w:val="num" w:pos="-10"/>
        </w:tabs>
        <w:ind w:left="2150" w:hanging="360"/>
      </w:pPr>
    </w:lvl>
    <w:lvl w:ilvl="2">
      <w:start w:val="1"/>
      <w:numFmt w:val="lowerRoman"/>
      <w:lvlText w:val="%2.%3."/>
      <w:lvlJc w:val="right"/>
      <w:pPr>
        <w:tabs>
          <w:tab w:val="num" w:pos="-10"/>
        </w:tabs>
        <w:ind w:left="2870" w:hanging="180"/>
      </w:pPr>
    </w:lvl>
    <w:lvl w:ilvl="3">
      <w:start w:val="1"/>
      <w:numFmt w:val="decimal"/>
      <w:lvlText w:val="%2.%3.%4."/>
      <w:lvlJc w:val="left"/>
      <w:pPr>
        <w:tabs>
          <w:tab w:val="num" w:pos="-10"/>
        </w:tabs>
        <w:ind w:left="3590" w:hanging="360"/>
      </w:pPr>
    </w:lvl>
    <w:lvl w:ilvl="4">
      <w:start w:val="1"/>
      <w:numFmt w:val="lowerLetter"/>
      <w:lvlText w:val="%2.%3.%4.%5."/>
      <w:lvlJc w:val="left"/>
      <w:pPr>
        <w:tabs>
          <w:tab w:val="num" w:pos="-10"/>
        </w:tabs>
        <w:ind w:left="4310" w:hanging="360"/>
      </w:pPr>
    </w:lvl>
    <w:lvl w:ilvl="5">
      <w:start w:val="1"/>
      <w:numFmt w:val="lowerRoman"/>
      <w:lvlText w:val="%2.%3.%4.%5.%6."/>
      <w:lvlJc w:val="right"/>
      <w:pPr>
        <w:tabs>
          <w:tab w:val="num" w:pos="-10"/>
        </w:tabs>
        <w:ind w:left="5030" w:hanging="180"/>
      </w:pPr>
    </w:lvl>
    <w:lvl w:ilvl="6">
      <w:start w:val="1"/>
      <w:numFmt w:val="decimal"/>
      <w:lvlText w:val="%2.%3.%4.%5.%6.%7."/>
      <w:lvlJc w:val="left"/>
      <w:pPr>
        <w:tabs>
          <w:tab w:val="num" w:pos="-10"/>
        </w:tabs>
        <w:ind w:left="5750" w:hanging="360"/>
      </w:pPr>
    </w:lvl>
    <w:lvl w:ilvl="7">
      <w:start w:val="1"/>
      <w:numFmt w:val="lowerLetter"/>
      <w:lvlText w:val="%2.%3.%4.%5.%6.%7.%8."/>
      <w:lvlJc w:val="left"/>
      <w:pPr>
        <w:tabs>
          <w:tab w:val="num" w:pos="-10"/>
        </w:tabs>
        <w:ind w:left="6470" w:hanging="360"/>
      </w:pPr>
    </w:lvl>
    <w:lvl w:ilvl="8">
      <w:start w:val="1"/>
      <w:numFmt w:val="lowerRoman"/>
      <w:lvlText w:val="%2.%3.%4.%5.%6.%7.%8.%9."/>
      <w:lvlJc w:val="right"/>
      <w:pPr>
        <w:tabs>
          <w:tab w:val="num" w:pos="-10"/>
        </w:tabs>
        <w:ind w:left="7190" w:hanging="180"/>
      </w:pPr>
    </w:lvl>
  </w:abstractNum>
  <w:abstractNum w:abstractNumId="1" w15:restartNumberingAfterBreak="0">
    <w:nsid w:val="00000E29"/>
    <w:multiLevelType w:val="hybridMultilevel"/>
    <w:tmpl w:val="0000676D"/>
    <w:lvl w:ilvl="0" w:tplc="0000113E">
      <w:start w:val="1"/>
      <w:numFmt w:val="decimal"/>
      <w:lvlText w:val="%1"/>
      <w:lvlJc w:val="left"/>
      <w:pPr>
        <w:tabs>
          <w:tab w:val="num" w:pos="720"/>
        </w:tabs>
        <w:ind w:left="720" w:hanging="360"/>
      </w:pPr>
    </w:lvl>
    <w:lvl w:ilvl="1" w:tplc="00002462">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030"/>
    <w:multiLevelType w:val="hybridMultilevel"/>
    <w:tmpl w:val="00005A9C"/>
    <w:lvl w:ilvl="0" w:tplc="00004EFE">
      <w:start w:val="1"/>
      <w:numFmt w:val="decimal"/>
      <w:lvlText w:val="%1"/>
      <w:lvlJc w:val="left"/>
      <w:pPr>
        <w:tabs>
          <w:tab w:val="num" w:pos="720"/>
        </w:tabs>
        <w:ind w:left="720" w:hanging="360"/>
      </w:pPr>
    </w:lvl>
    <w:lvl w:ilvl="1" w:tplc="00001BD9">
      <w:start w:val="1"/>
      <w:numFmt w:val="decimal"/>
      <w:lvlText w:val="2.%2."/>
      <w:lvlJc w:val="left"/>
      <w:pPr>
        <w:tabs>
          <w:tab w:val="num" w:pos="1440"/>
        </w:tabs>
        <w:ind w:left="1440" w:hanging="360"/>
      </w:pPr>
    </w:lvl>
    <w:lvl w:ilvl="2" w:tplc="00000871">
      <w:start w:val="1"/>
      <w:numFmt w:val="decimal"/>
      <w:lvlText w:val="%3"/>
      <w:lvlJc w:val="left"/>
      <w:pPr>
        <w:tabs>
          <w:tab w:val="num" w:pos="2160"/>
        </w:tabs>
        <w:ind w:left="2160" w:hanging="360"/>
      </w:pPr>
    </w:lvl>
    <w:lvl w:ilvl="3" w:tplc="0000159F">
      <w:start w:val="1"/>
      <w:numFmt w:val="decimal"/>
      <w:lvlText w:val="%4"/>
      <w:lvlJc w:val="left"/>
      <w:pPr>
        <w:tabs>
          <w:tab w:val="num" w:pos="2880"/>
        </w:tabs>
        <w:ind w:left="2880" w:hanging="360"/>
      </w:pPr>
    </w:lvl>
    <w:lvl w:ilvl="4" w:tplc="00004FE2">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0D9"/>
    <w:multiLevelType w:val="hybridMultilevel"/>
    <w:tmpl w:val="00006C6C"/>
    <w:lvl w:ilvl="0" w:tplc="00006EA1">
      <w:start w:val="1"/>
      <w:numFmt w:val="decimal"/>
      <w:lvlText w:val="%1."/>
      <w:lvlJc w:val="left"/>
      <w:pPr>
        <w:tabs>
          <w:tab w:val="num" w:pos="720"/>
        </w:tabs>
        <w:ind w:left="720" w:hanging="360"/>
      </w:pPr>
    </w:lvl>
    <w:lvl w:ilvl="1" w:tplc="00004C66">
      <w:start w:val="1"/>
      <w:numFmt w:val="decimal"/>
      <w:lvlText w:val="1.%2."/>
      <w:lvlJc w:val="left"/>
      <w:pPr>
        <w:tabs>
          <w:tab w:val="num" w:pos="1440"/>
        </w:tabs>
        <w:ind w:left="1440" w:hanging="360"/>
      </w:pPr>
    </w:lvl>
    <w:lvl w:ilvl="2" w:tplc="00005C5E">
      <w:start w:val="1"/>
      <w:numFmt w:val="decimal"/>
      <w:lvlText w:val="%3"/>
      <w:lvlJc w:val="left"/>
      <w:pPr>
        <w:tabs>
          <w:tab w:val="num" w:pos="2160"/>
        </w:tabs>
        <w:ind w:left="2160" w:hanging="360"/>
      </w:pPr>
    </w:lvl>
    <w:lvl w:ilvl="3" w:tplc="00006D4E">
      <w:start w:val="1"/>
      <w:numFmt w:val="decimal"/>
      <w:lvlText w:val="%4)"/>
      <w:lvlJc w:val="left"/>
      <w:pPr>
        <w:tabs>
          <w:tab w:val="num" w:pos="2880"/>
        </w:tabs>
        <w:ind w:left="2880" w:hanging="360"/>
      </w:pPr>
    </w:lvl>
    <w:lvl w:ilvl="4" w:tplc="000001E1">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B1"/>
    <w:multiLevelType w:val="hybridMultilevel"/>
    <w:tmpl w:val="00004626"/>
    <w:lvl w:ilvl="0" w:tplc="00001CDF">
      <w:start w:val="7"/>
      <w:numFmt w:val="decimal"/>
      <w:lvlText w:val="%1."/>
      <w:lvlJc w:val="left"/>
      <w:pPr>
        <w:tabs>
          <w:tab w:val="num" w:pos="720"/>
        </w:tabs>
        <w:ind w:left="720" w:hanging="360"/>
      </w:pPr>
    </w:lvl>
    <w:lvl w:ilvl="1" w:tplc="000027DA">
      <w:start w:val="1"/>
      <w:numFmt w:val="decimal"/>
      <w:lvlText w:val="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BA5"/>
    <w:multiLevelType w:val="hybridMultilevel"/>
    <w:tmpl w:val="8A101422"/>
    <w:lvl w:ilvl="0" w:tplc="00002F0C">
      <w:start w:val="3"/>
      <w:numFmt w:val="decimal"/>
      <w:lvlText w:val="%1."/>
      <w:lvlJc w:val="left"/>
      <w:pPr>
        <w:tabs>
          <w:tab w:val="num" w:pos="360"/>
        </w:tabs>
        <w:ind w:left="360" w:hanging="360"/>
      </w:pPr>
    </w:lvl>
    <w:lvl w:ilvl="1" w:tplc="0000549B">
      <w:start w:val="1"/>
      <w:numFmt w:val="decimal"/>
      <w:lvlText w:val="3.%2."/>
      <w:lvlJc w:val="left"/>
      <w:pPr>
        <w:tabs>
          <w:tab w:val="num" w:pos="1440"/>
        </w:tabs>
        <w:ind w:left="1440" w:hanging="360"/>
      </w:pPr>
    </w:lvl>
    <w:lvl w:ilvl="2" w:tplc="000066B4">
      <w:start w:val="1"/>
      <w:numFmt w:val="decimal"/>
      <w:lvlText w:val="4.%3."/>
      <w:lvlJc w:val="left"/>
      <w:pPr>
        <w:tabs>
          <w:tab w:val="num" w:pos="2160"/>
        </w:tabs>
        <w:ind w:left="2160" w:hanging="360"/>
      </w:pPr>
    </w:lvl>
    <w:lvl w:ilvl="3" w:tplc="00006747">
      <w:start w:val="1"/>
      <w:numFmt w:val="decimal"/>
      <w:lvlText w:val="%4"/>
      <w:lvlJc w:val="left"/>
      <w:pPr>
        <w:tabs>
          <w:tab w:val="num" w:pos="2880"/>
        </w:tabs>
        <w:ind w:left="2880" w:hanging="360"/>
      </w:pPr>
    </w:lvl>
    <w:lvl w:ilvl="4" w:tplc="00004365">
      <w:start w:val="1"/>
      <w:numFmt w:val="decimal"/>
      <w:lvlText w:val="%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EBF"/>
    <w:multiLevelType w:val="hybridMultilevel"/>
    <w:tmpl w:val="00002E39"/>
    <w:lvl w:ilvl="0" w:tplc="00006DA6">
      <w:start w:val="1"/>
      <w:numFmt w:val="decimal"/>
      <w:lvlText w:val="%1"/>
      <w:lvlJc w:val="left"/>
      <w:pPr>
        <w:tabs>
          <w:tab w:val="num" w:pos="720"/>
        </w:tabs>
        <w:ind w:left="720" w:hanging="360"/>
      </w:pPr>
    </w:lvl>
    <w:lvl w:ilvl="1" w:tplc="00001D3F">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4E0"/>
    <w:multiLevelType w:val="hybridMultilevel"/>
    <w:tmpl w:val="00007296"/>
    <w:lvl w:ilvl="0" w:tplc="00006512">
      <w:start w:val="9"/>
      <w:numFmt w:val="decimal"/>
      <w:lvlText w:val="%1."/>
      <w:lvlJc w:val="left"/>
      <w:pPr>
        <w:tabs>
          <w:tab w:val="num" w:pos="720"/>
        </w:tabs>
        <w:ind w:left="720" w:hanging="360"/>
      </w:pPr>
    </w:lvl>
    <w:lvl w:ilvl="1" w:tplc="00005F34">
      <w:start w:val="1"/>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A25F01"/>
    <w:multiLevelType w:val="hybridMultilevel"/>
    <w:tmpl w:val="34668C2A"/>
    <w:lvl w:ilvl="0" w:tplc="241A000F">
      <w:start w:val="1"/>
      <w:numFmt w:val="decimal"/>
      <w:lvlText w:val="%1."/>
      <w:lvlJc w:val="left"/>
      <w:pPr>
        <w:ind w:left="720" w:hanging="360"/>
      </w:pPr>
    </w:lvl>
    <w:lvl w:ilvl="1" w:tplc="241A0019">
      <w:start w:val="1"/>
      <w:numFmt w:val="lowerLetter"/>
      <w:lvlText w:val="%2."/>
      <w:lvlJc w:val="left"/>
      <w:pPr>
        <w:ind w:left="1353"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03A9118F"/>
    <w:multiLevelType w:val="hybridMultilevel"/>
    <w:tmpl w:val="A9802332"/>
    <w:lvl w:ilvl="0" w:tplc="241A000D">
      <w:start w:val="1"/>
      <w:numFmt w:val="bullet"/>
      <w:lvlText w:val=""/>
      <w:lvlJc w:val="left"/>
      <w:pPr>
        <w:ind w:left="1494" w:hanging="360"/>
      </w:pPr>
      <w:rPr>
        <w:rFonts w:ascii="Wingdings" w:hAnsi="Wingdings" w:hint="default"/>
      </w:rPr>
    </w:lvl>
    <w:lvl w:ilvl="1" w:tplc="241A0003" w:tentative="1">
      <w:start w:val="1"/>
      <w:numFmt w:val="bullet"/>
      <w:lvlText w:val="o"/>
      <w:lvlJc w:val="left"/>
      <w:pPr>
        <w:ind w:left="2214" w:hanging="360"/>
      </w:pPr>
      <w:rPr>
        <w:rFonts w:ascii="Courier New" w:hAnsi="Courier New" w:cs="Courier New" w:hint="default"/>
      </w:rPr>
    </w:lvl>
    <w:lvl w:ilvl="2" w:tplc="241A0005" w:tentative="1">
      <w:start w:val="1"/>
      <w:numFmt w:val="bullet"/>
      <w:lvlText w:val=""/>
      <w:lvlJc w:val="left"/>
      <w:pPr>
        <w:ind w:left="2934" w:hanging="360"/>
      </w:pPr>
      <w:rPr>
        <w:rFonts w:ascii="Wingdings" w:hAnsi="Wingdings" w:hint="default"/>
      </w:rPr>
    </w:lvl>
    <w:lvl w:ilvl="3" w:tplc="241A0001" w:tentative="1">
      <w:start w:val="1"/>
      <w:numFmt w:val="bullet"/>
      <w:lvlText w:val=""/>
      <w:lvlJc w:val="left"/>
      <w:pPr>
        <w:ind w:left="3654" w:hanging="360"/>
      </w:pPr>
      <w:rPr>
        <w:rFonts w:ascii="Symbol" w:hAnsi="Symbol" w:hint="default"/>
      </w:rPr>
    </w:lvl>
    <w:lvl w:ilvl="4" w:tplc="241A0003" w:tentative="1">
      <w:start w:val="1"/>
      <w:numFmt w:val="bullet"/>
      <w:lvlText w:val="o"/>
      <w:lvlJc w:val="left"/>
      <w:pPr>
        <w:ind w:left="4374" w:hanging="360"/>
      </w:pPr>
      <w:rPr>
        <w:rFonts w:ascii="Courier New" w:hAnsi="Courier New" w:cs="Courier New" w:hint="default"/>
      </w:rPr>
    </w:lvl>
    <w:lvl w:ilvl="5" w:tplc="241A0005" w:tentative="1">
      <w:start w:val="1"/>
      <w:numFmt w:val="bullet"/>
      <w:lvlText w:val=""/>
      <w:lvlJc w:val="left"/>
      <w:pPr>
        <w:ind w:left="5094" w:hanging="360"/>
      </w:pPr>
      <w:rPr>
        <w:rFonts w:ascii="Wingdings" w:hAnsi="Wingdings" w:hint="default"/>
      </w:rPr>
    </w:lvl>
    <w:lvl w:ilvl="6" w:tplc="241A0001" w:tentative="1">
      <w:start w:val="1"/>
      <w:numFmt w:val="bullet"/>
      <w:lvlText w:val=""/>
      <w:lvlJc w:val="left"/>
      <w:pPr>
        <w:ind w:left="5814" w:hanging="360"/>
      </w:pPr>
      <w:rPr>
        <w:rFonts w:ascii="Symbol" w:hAnsi="Symbol" w:hint="default"/>
      </w:rPr>
    </w:lvl>
    <w:lvl w:ilvl="7" w:tplc="241A0003" w:tentative="1">
      <w:start w:val="1"/>
      <w:numFmt w:val="bullet"/>
      <w:lvlText w:val="o"/>
      <w:lvlJc w:val="left"/>
      <w:pPr>
        <w:ind w:left="6534" w:hanging="360"/>
      </w:pPr>
      <w:rPr>
        <w:rFonts w:ascii="Courier New" w:hAnsi="Courier New" w:cs="Courier New" w:hint="default"/>
      </w:rPr>
    </w:lvl>
    <w:lvl w:ilvl="8" w:tplc="241A0005" w:tentative="1">
      <w:start w:val="1"/>
      <w:numFmt w:val="bullet"/>
      <w:lvlText w:val=""/>
      <w:lvlJc w:val="left"/>
      <w:pPr>
        <w:ind w:left="7254" w:hanging="360"/>
      </w:pPr>
      <w:rPr>
        <w:rFonts w:ascii="Wingdings" w:hAnsi="Wingdings" w:hint="default"/>
      </w:rPr>
    </w:lvl>
  </w:abstractNum>
  <w:abstractNum w:abstractNumId="10" w15:restartNumberingAfterBreak="0">
    <w:nsid w:val="07057C95"/>
    <w:multiLevelType w:val="hybridMultilevel"/>
    <w:tmpl w:val="448AE072"/>
    <w:lvl w:ilvl="0" w:tplc="F6B061CC">
      <w:start w:val="6"/>
      <w:numFmt w:val="decimal"/>
      <w:lvlText w:val="%1.2."/>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1" w15:restartNumberingAfterBreak="0">
    <w:nsid w:val="128118D9"/>
    <w:multiLevelType w:val="hybridMultilevel"/>
    <w:tmpl w:val="5B0C78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39C7DED"/>
    <w:multiLevelType w:val="hybridMultilevel"/>
    <w:tmpl w:val="7CE49A14"/>
    <w:lvl w:ilvl="0" w:tplc="241A000D">
      <w:start w:val="1"/>
      <w:numFmt w:val="bullet"/>
      <w:lvlText w:val=""/>
      <w:lvlJc w:val="left"/>
      <w:pPr>
        <w:ind w:left="1854" w:hanging="360"/>
      </w:pPr>
      <w:rPr>
        <w:rFonts w:ascii="Wingdings" w:hAnsi="Wingdings"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A0A196E"/>
    <w:multiLevelType w:val="hybridMultilevel"/>
    <w:tmpl w:val="73E6D962"/>
    <w:lvl w:ilvl="0" w:tplc="9F529F84">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EE6323"/>
    <w:multiLevelType w:val="hybridMultilevel"/>
    <w:tmpl w:val="66843044"/>
    <w:lvl w:ilvl="0" w:tplc="1FA6A50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15:restartNumberingAfterBreak="0">
    <w:nsid w:val="20E81840"/>
    <w:multiLevelType w:val="hybridMultilevel"/>
    <w:tmpl w:val="1E9803D4"/>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15:restartNumberingAfterBreak="0">
    <w:nsid w:val="211F6C9B"/>
    <w:multiLevelType w:val="multilevel"/>
    <w:tmpl w:val="A3FC78C8"/>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9" w15:restartNumberingAfterBreak="0">
    <w:nsid w:val="26DF6C48"/>
    <w:multiLevelType w:val="hybridMultilevel"/>
    <w:tmpl w:val="A9907BDC"/>
    <w:lvl w:ilvl="0" w:tplc="982406A6">
      <w:start w:val="4"/>
      <w:numFmt w:val="decimal"/>
      <w:lvlText w:val="%1."/>
      <w:lvlJc w:val="left"/>
      <w:pPr>
        <w:ind w:left="199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C0B577F"/>
    <w:multiLevelType w:val="hybridMultilevel"/>
    <w:tmpl w:val="C8B453E6"/>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C8409DC"/>
    <w:multiLevelType w:val="hybridMultilevel"/>
    <w:tmpl w:val="02748134"/>
    <w:lvl w:ilvl="0" w:tplc="241A000D">
      <w:start w:val="1"/>
      <w:numFmt w:val="bullet"/>
      <w:lvlText w:val=""/>
      <w:lvlJc w:val="left"/>
      <w:pPr>
        <w:ind w:left="1494" w:hanging="360"/>
      </w:pPr>
      <w:rPr>
        <w:rFonts w:ascii="Wingdings" w:hAnsi="Wingdings" w:hint="default"/>
      </w:rPr>
    </w:lvl>
    <w:lvl w:ilvl="1" w:tplc="241A0003" w:tentative="1">
      <w:start w:val="1"/>
      <w:numFmt w:val="bullet"/>
      <w:lvlText w:val="o"/>
      <w:lvlJc w:val="left"/>
      <w:pPr>
        <w:ind w:left="2214" w:hanging="360"/>
      </w:pPr>
      <w:rPr>
        <w:rFonts w:ascii="Courier New" w:hAnsi="Courier New" w:cs="Courier New" w:hint="default"/>
      </w:rPr>
    </w:lvl>
    <w:lvl w:ilvl="2" w:tplc="241A0005" w:tentative="1">
      <w:start w:val="1"/>
      <w:numFmt w:val="bullet"/>
      <w:lvlText w:val=""/>
      <w:lvlJc w:val="left"/>
      <w:pPr>
        <w:ind w:left="2934" w:hanging="360"/>
      </w:pPr>
      <w:rPr>
        <w:rFonts w:ascii="Wingdings" w:hAnsi="Wingdings" w:hint="default"/>
      </w:rPr>
    </w:lvl>
    <w:lvl w:ilvl="3" w:tplc="241A0001" w:tentative="1">
      <w:start w:val="1"/>
      <w:numFmt w:val="bullet"/>
      <w:lvlText w:val=""/>
      <w:lvlJc w:val="left"/>
      <w:pPr>
        <w:ind w:left="3654" w:hanging="360"/>
      </w:pPr>
      <w:rPr>
        <w:rFonts w:ascii="Symbol" w:hAnsi="Symbol" w:hint="default"/>
      </w:rPr>
    </w:lvl>
    <w:lvl w:ilvl="4" w:tplc="241A0003" w:tentative="1">
      <w:start w:val="1"/>
      <w:numFmt w:val="bullet"/>
      <w:lvlText w:val="o"/>
      <w:lvlJc w:val="left"/>
      <w:pPr>
        <w:ind w:left="4374" w:hanging="360"/>
      </w:pPr>
      <w:rPr>
        <w:rFonts w:ascii="Courier New" w:hAnsi="Courier New" w:cs="Courier New" w:hint="default"/>
      </w:rPr>
    </w:lvl>
    <w:lvl w:ilvl="5" w:tplc="241A0005" w:tentative="1">
      <w:start w:val="1"/>
      <w:numFmt w:val="bullet"/>
      <w:lvlText w:val=""/>
      <w:lvlJc w:val="left"/>
      <w:pPr>
        <w:ind w:left="5094" w:hanging="360"/>
      </w:pPr>
      <w:rPr>
        <w:rFonts w:ascii="Wingdings" w:hAnsi="Wingdings" w:hint="default"/>
      </w:rPr>
    </w:lvl>
    <w:lvl w:ilvl="6" w:tplc="241A0001" w:tentative="1">
      <w:start w:val="1"/>
      <w:numFmt w:val="bullet"/>
      <w:lvlText w:val=""/>
      <w:lvlJc w:val="left"/>
      <w:pPr>
        <w:ind w:left="5814" w:hanging="360"/>
      </w:pPr>
      <w:rPr>
        <w:rFonts w:ascii="Symbol" w:hAnsi="Symbol" w:hint="default"/>
      </w:rPr>
    </w:lvl>
    <w:lvl w:ilvl="7" w:tplc="241A0003" w:tentative="1">
      <w:start w:val="1"/>
      <w:numFmt w:val="bullet"/>
      <w:lvlText w:val="o"/>
      <w:lvlJc w:val="left"/>
      <w:pPr>
        <w:ind w:left="6534" w:hanging="360"/>
      </w:pPr>
      <w:rPr>
        <w:rFonts w:ascii="Courier New" w:hAnsi="Courier New" w:cs="Courier New" w:hint="default"/>
      </w:rPr>
    </w:lvl>
    <w:lvl w:ilvl="8" w:tplc="241A0005" w:tentative="1">
      <w:start w:val="1"/>
      <w:numFmt w:val="bullet"/>
      <w:lvlText w:val=""/>
      <w:lvlJc w:val="left"/>
      <w:pPr>
        <w:ind w:left="7254" w:hanging="360"/>
      </w:pPr>
      <w:rPr>
        <w:rFonts w:ascii="Wingdings" w:hAnsi="Wingdings" w:hint="default"/>
      </w:rPr>
    </w:lvl>
  </w:abstractNum>
  <w:abstractNum w:abstractNumId="22" w15:restartNumberingAfterBreak="0">
    <w:nsid w:val="2D931282"/>
    <w:multiLevelType w:val="multilevel"/>
    <w:tmpl w:val="543256AA"/>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334407F6"/>
    <w:multiLevelType w:val="hybridMultilevel"/>
    <w:tmpl w:val="8988A098"/>
    <w:lvl w:ilvl="0" w:tplc="6C6600F2">
      <w:start w:val="1"/>
      <w:numFmt w:val="decimal"/>
      <w:lvlText w:val="%1)"/>
      <w:lvlJc w:val="left"/>
      <w:pPr>
        <w:ind w:left="1800" w:hanging="360"/>
      </w:pPr>
      <w:rPr>
        <w:rFonts w:hint="default"/>
        <w:b w:val="0"/>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4" w15:restartNumberingAfterBreak="0">
    <w:nsid w:val="38AC5797"/>
    <w:multiLevelType w:val="hybridMultilevel"/>
    <w:tmpl w:val="B916079A"/>
    <w:lvl w:ilvl="0" w:tplc="4210B64C">
      <w:numFmt w:val="bullet"/>
      <w:lvlText w:val="-"/>
      <w:lvlJc w:val="left"/>
      <w:pPr>
        <w:ind w:left="360" w:hanging="360"/>
      </w:pPr>
      <w:rPr>
        <w:rFonts w:ascii="Times New Roman" w:eastAsiaTheme="minorEastAsia"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15:restartNumberingAfterBreak="0">
    <w:nsid w:val="4A8F0334"/>
    <w:multiLevelType w:val="hybridMultilevel"/>
    <w:tmpl w:val="5628B564"/>
    <w:lvl w:ilvl="0" w:tplc="62C2240E">
      <w:start w:val="1"/>
      <w:numFmt w:val="decimal"/>
      <w:lvlText w:val="%1)"/>
      <w:lvlJc w:val="left"/>
      <w:pPr>
        <w:ind w:left="644" w:hanging="360"/>
      </w:pPr>
      <w:rPr>
        <w:rFonts w:hint="default"/>
        <w:b/>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4D977124"/>
    <w:multiLevelType w:val="hybridMultilevel"/>
    <w:tmpl w:val="7370EC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29F72B2"/>
    <w:multiLevelType w:val="hybridMultilevel"/>
    <w:tmpl w:val="C8A04E32"/>
    <w:lvl w:ilvl="0" w:tplc="241A000D">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15:restartNumberingAfterBreak="0">
    <w:nsid w:val="52A42385"/>
    <w:multiLevelType w:val="hybridMultilevel"/>
    <w:tmpl w:val="B642A00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6553DC1"/>
    <w:multiLevelType w:val="hybridMultilevel"/>
    <w:tmpl w:val="A620AC16"/>
    <w:lvl w:ilvl="0" w:tplc="F6B061CC">
      <w:start w:val="6"/>
      <w:numFmt w:val="decimal"/>
      <w:lvlText w:val="%1.2."/>
      <w:lvlJc w:val="left"/>
      <w:pPr>
        <w:tabs>
          <w:tab w:val="num" w:pos="360"/>
        </w:tabs>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5B690A32"/>
    <w:multiLevelType w:val="hybridMultilevel"/>
    <w:tmpl w:val="19EE0050"/>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32" w15:restartNumberingAfterBreak="0">
    <w:nsid w:val="5CAC720D"/>
    <w:multiLevelType w:val="multilevel"/>
    <w:tmpl w:val="7F5EBDC0"/>
    <w:lvl w:ilvl="0">
      <w:start w:val="21"/>
      <w:numFmt w:val="decimal"/>
      <w:lvlText w:val="%1"/>
      <w:lvlJc w:val="left"/>
      <w:pPr>
        <w:ind w:left="420" w:hanging="420"/>
      </w:pPr>
      <w:rPr>
        <w:rFonts w:eastAsia="TimesNewRomanPSMT" w:hint="default"/>
      </w:rPr>
    </w:lvl>
    <w:lvl w:ilvl="1">
      <w:start w:val="3"/>
      <w:numFmt w:val="decimal"/>
      <w:lvlText w:val="%1.%2"/>
      <w:lvlJc w:val="left"/>
      <w:pPr>
        <w:ind w:left="1554" w:hanging="420"/>
      </w:pPr>
      <w:rPr>
        <w:rFonts w:eastAsia="TimesNewRomanPSMT" w:hint="default"/>
      </w:rPr>
    </w:lvl>
    <w:lvl w:ilvl="2">
      <w:start w:val="1"/>
      <w:numFmt w:val="decimal"/>
      <w:lvlText w:val="%1.%2.%3"/>
      <w:lvlJc w:val="left"/>
      <w:pPr>
        <w:ind w:left="2988" w:hanging="720"/>
      </w:pPr>
      <w:rPr>
        <w:rFonts w:eastAsia="TimesNewRomanPSMT" w:hint="default"/>
      </w:rPr>
    </w:lvl>
    <w:lvl w:ilvl="3">
      <w:start w:val="1"/>
      <w:numFmt w:val="decimal"/>
      <w:lvlText w:val="%1.%2.%3.%4"/>
      <w:lvlJc w:val="left"/>
      <w:pPr>
        <w:ind w:left="4122" w:hanging="720"/>
      </w:pPr>
      <w:rPr>
        <w:rFonts w:eastAsia="TimesNewRomanPSMT" w:hint="default"/>
      </w:rPr>
    </w:lvl>
    <w:lvl w:ilvl="4">
      <w:start w:val="1"/>
      <w:numFmt w:val="decimal"/>
      <w:lvlText w:val="%1.%2.%3.%4.%5"/>
      <w:lvlJc w:val="left"/>
      <w:pPr>
        <w:ind w:left="5616" w:hanging="1080"/>
      </w:pPr>
      <w:rPr>
        <w:rFonts w:eastAsia="TimesNewRomanPSMT" w:hint="default"/>
      </w:rPr>
    </w:lvl>
    <w:lvl w:ilvl="5">
      <w:start w:val="1"/>
      <w:numFmt w:val="decimal"/>
      <w:lvlText w:val="%1.%2.%3.%4.%5.%6"/>
      <w:lvlJc w:val="left"/>
      <w:pPr>
        <w:ind w:left="6750" w:hanging="1080"/>
      </w:pPr>
      <w:rPr>
        <w:rFonts w:eastAsia="TimesNewRomanPSMT" w:hint="default"/>
      </w:rPr>
    </w:lvl>
    <w:lvl w:ilvl="6">
      <w:start w:val="1"/>
      <w:numFmt w:val="decimal"/>
      <w:lvlText w:val="%1.%2.%3.%4.%5.%6.%7"/>
      <w:lvlJc w:val="left"/>
      <w:pPr>
        <w:ind w:left="8244" w:hanging="1440"/>
      </w:pPr>
      <w:rPr>
        <w:rFonts w:eastAsia="TimesNewRomanPSMT" w:hint="default"/>
      </w:rPr>
    </w:lvl>
    <w:lvl w:ilvl="7">
      <w:start w:val="1"/>
      <w:numFmt w:val="decimal"/>
      <w:lvlText w:val="%1.%2.%3.%4.%5.%6.%7.%8"/>
      <w:lvlJc w:val="left"/>
      <w:pPr>
        <w:ind w:left="9378" w:hanging="1440"/>
      </w:pPr>
      <w:rPr>
        <w:rFonts w:eastAsia="TimesNewRomanPSMT" w:hint="default"/>
      </w:rPr>
    </w:lvl>
    <w:lvl w:ilvl="8">
      <w:start w:val="1"/>
      <w:numFmt w:val="decimal"/>
      <w:lvlText w:val="%1.%2.%3.%4.%5.%6.%7.%8.%9"/>
      <w:lvlJc w:val="left"/>
      <w:pPr>
        <w:ind w:left="10512" w:hanging="1440"/>
      </w:pPr>
      <w:rPr>
        <w:rFonts w:eastAsia="TimesNewRomanPSMT" w:hint="default"/>
      </w:rPr>
    </w:lvl>
  </w:abstractNum>
  <w:abstractNum w:abstractNumId="33" w15:restartNumberingAfterBreak="0">
    <w:nsid w:val="62AC2E3A"/>
    <w:multiLevelType w:val="hybridMultilevel"/>
    <w:tmpl w:val="6922BE66"/>
    <w:lvl w:ilvl="0" w:tplc="081A0001">
      <w:start w:val="1"/>
      <w:numFmt w:val="bullet"/>
      <w:lvlText w:val=""/>
      <w:lvlJc w:val="left"/>
      <w:pPr>
        <w:ind w:left="1778" w:hanging="360"/>
      </w:pPr>
      <w:rPr>
        <w:rFonts w:ascii="Symbol" w:hAnsi="Symbol" w:hint="default"/>
      </w:rPr>
    </w:lvl>
    <w:lvl w:ilvl="1" w:tplc="081A0003">
      <w:start w:val="1"/>
      <w:numFmt w:val="bullet"/>
      <w:lvlText w:val="o"/>
      <w:lvlJc w:val="left"/>
      <w:pPr>
        <w:ind w:left="2520" w:hanging="360"/>
      </w:pPr>
      <w:rPr>
        <w:rFonts w:ascii="Courier New" w:hAnsi="Courier New" w:cs="Courier New" w:hint="default"/>
      </w:rPr>
    </w:lvl>
    <w:lvl w:ilvl="2" w:tplc="081A0005">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34" w15:restartNumberingAfterBreak="0">
    <w:nsid w:val="6B417B85"/>
    <w:multiLevelType w:val="hybridMultilevel"/>
    <w:tmpl w:val="17161694"/>
    <w:lvl w:ilvl="0" w:tplc="C5B2CAA8">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35" w15:restartNumberingAfterBreak="0">
    <w:nsid w:val="6BC23394"/>
    <w:multiLevelType w:val="hybridMultilevel"/>
    <w:tmpl w:val="FE747436"/>
    <w:lvl w:ilvl="0" w:tplc="9F529F84">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1223A4"/>
    <w:multiLevelType w:val="hybridMultilevel"/>
    <w:tmpl w:val="F65CD566"/>
    <w:lvl w:ilvl="0" w:tplc="E1645848">
      <w:start w:val="6"/>
      <w:numFmt w:val="decimal"/>
      <w:lvlText w:val="%1.1"/>
      <w:lvlJc w:val="left"/>
      <w:pPr>
        <w:ind w:left="1146" w:hanging="360"/>
      </w:pPr>
      <w:rPr>
        <w:rFonts w:hint="default"/>
      </w:rPr>
    </w:lvl>
    <w:lvl w:ilvl="1" w:tplc="241A0019" w:tentative="1">
      <w:start w:val="1"/>
      <w:numFmt w:val="lowerLetter"/>
      <w:lvlText w:val="%2."/>
      <w:lvlJc w:val="left"/>
      <w:pPr>
        <w:ind w:left="1866" w:hanging="360"/>
      </w:pPr>
    </w:lvl>
    <w:lvl w:ilvl="2" w:tplc="241A001B" w:tentative="1">
      <w:start w:val="1"/>
      <w:numFmt w:val="lowerRoman"/>
      <w:lvlText w:val="%3."/>
      <w:lvlJc w:val="righ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37"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15:restartNumberingAfterBreak="0">
    <w:nsid w:val="73611008"/>
    <w:multiLevelType w:val="hybridMultilevel"/>
    <w:tmpl w:val="88EE7F5A"/>
    <w:lvl w:ilvl="0" w:tplc="982406A6">
      <w:start w:val="4"/>
      <w:numFmt w:val="decimal"/>
      <w:lvlText w:val="%1."/>
      <w:lvlJc w:val="left"/>
      <w:pPr>
        <w:ind w:left="1996" w:hanging="360"/>
      </w:pPr>
      <w:rPr>
        <w:rFonts w:hint="default"/>
      </w:rPr>
    </w:lvl>
    <w:lvl w:ilvl="1" w:tplc="241A0019" w:tentative="1">
      <w:start w:val="1"/>
      <w:numFmt w:val="lowerLetter"/>
      <w:lvlText w:val="%2."/>
      <w:lvlJc w:val="left"/>
      <w:pPr>
        <w:ind w:left="2716" w:hanging="360"/>
      </w:pPr>
    </w:lvl>
    <w:lvl w:ilvl="2" w:tplc="241A001B" w:tentative="1">
      <w:start w:val="1"/>
      <w:numFmt w:val="lowerRoman"/>
      <w:lvlText w:val="%3."/>
      <w:lvlJc w:val="right"/>
      <w:pPr>
        <w:ind w:left="3436" w:hanging="180"/>
      </w:pPr>
    </w:lvl>
    <w:lvl w:ilvl="3" w:tplc="241A000F" w:tentative="1">
      <w:start w:val="1"/>
      <w:numFmt w:val="decimal"/>
      <w:lvlText w:val="%4."/>
      <w:lvlJc w:val="left"/>
      <w:pPr>
        <w:ind w:left="4156" w:hanging="360"/>
      </w:pPr>
    </w:lvl>
    <w:lvl w:ilvl="4" w:tplc="241A0019" w:tentative="1">
      <w:start w:val="1"/>
      <w:numFmt w:val="lowerLetter"/>
      <w:lvlText w:val="%5."/>
      <w:lvlJc w:val="left"/>
      <w:pPr>
        <w:ind w:left="4876" w:hanging="360"/>
      </w:pPr>
    </w:lvl>
    <w:lvl w:ilvl="5" w:tplc="241A001B" w:tentative="1">
      <w:start w:val="1"/>
      <w:numFmt w:val="lowerRoman"/>
      <w:lvlText w:val="%6."/>
      <w:lvlJc w:val="right"/>
      <w:pPr>
        <w:ind w:left="5596" w:hanging="180"/>
      </w:pPr>
    </w:lvl>
    <w:lvl w:ilvl="6" w:tplc="241A000F" w:tentative="1">
      <w:start w:val="1"/>
      <w:numFmt w:val="decimal"/>
      <w:lvlText w:val="%7."/>
      <w:lvlJc w:val="left"/>
      <w:pPr>
        <w:ind w:left="6316" w:hanging="360"/>
      </w:pPr>
    </w:lvl>
    <w:lvl w:ilvl="7" w:tplc="241A0019" w:tentative="1">
      <w:start w:val="1"/>
      <w:numFmt w:val="lowerLetter"/>
      <w:lvlText w:val="%8."/>
      <w:lvlJc w:val="left"/>
      <w:pPr>
        <w:ind w:left="7036" w:hanging="360"/>
      </w:pPr>
    </w:lvl>
    <w:lvl w:ilvl="8" w:tplc="241A001B" w:tentative="1">
      <w:start w:val="1"/>
      <w:numFmt w:val="lowerRoman"/>
      <w:lvlText w:val="%9."/>
      <w:lvlJc w:val="right"/>
      <w:pPr>
        <w:ind w:left="7756" w:hanging="180"/>
      </w:pPr>
    </w:lvl>
  </w:abstractNum>
  <w:abstractNum w:abstractNumId="39"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0" w15:restartNumberingAfterBreak="0">
    <w:nsid w:val="7CB57278"/>
    <w:multiLevelType w:val="hybridMultilevel"/>
    <w:tmpl w:val="4684B930"/>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1" w15:restartNumberingAfterBreak="0">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2" w15:restartNumberingAfterBreak="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31"/>
  </w:num>
  <w:num w:numId="4">
    <w:abstractNumId w:val="25"/>
  </w:num>
  <w:num w:numId="5">
    <w:abstractNumId w:val="18"/>
  </w:num>
  <w:num w:numId="6">
    <w:abstractNumId w:val="16"/>
  </w:num>
  <w:num w:numId="7">
    <w:abstractNumId w:val="39"/>
  </w:num>
  <w:num w:numId="8">
    <w:abstractNumId w:val="37"/>
  </w:num>
  <w:num w:numId="9">
    <w:abstractNumId w:val="20"/>
  </w:num>
  <w:num w:numId="10">
    <w:abstractNumId w:val="42"/>
  </w:num>
  <w:num w:numId="11">
    <w:abstractNumId w:val="40"/>
  </w:num>
  <w:num w:numId="12">
    <w:abstractNumId w:val="33"/>
  </w:num>
  <w:num w:numId="13">
    <w:abstractNumId w:val="15"/>
  </w:num>
  <w:num w:numId="14">
    <w:abstractNumId w:val="3"/>
  </w:num>
  <w:num w:numId="15">
    <w:abstractNumId w:val="2"/>
  </w:num>
  <w:num w:numId="16">
    <w:abstractNumId w:val="5"/>
  </w:num>
  <w:num w:numId="17">
    <w:abstractNumId w:val="4"/>
  </w:num>
  <w:num w:numId="18">
    <w:abstractNumId w:val="1"/>
  </w:num>
  <w:num w:numId="19">
    <w:abstractNumId w:val="7"/>
  </w:num>
  <w:num w:numId="20">
    <w:abstractNumId w:val="6"/>
  </w:num>
  <w:num w:numId="21">
    <w:abstractNumId w:val="29"/>
  </w:num>
  <w:num w:numId="22">
    <w:abstractNumId w:val="36"/>
  </w:num>
  <w:num w:numId="23">
    <w:abstractNumId w:val="38"/>
  </w:num>
  <w:num w:numId="24">
    <w:abstractNumId w:val="19"/>
  </w:num>
  <w:num w:numId="25">
    <w:abstractNumId w:val="21"/>
  </w:num>
  <w:num w:numId="26">
    <w:abstractNumId w:val="12"/>
  </w:num>
  <w:num w:numId="27">
    <w:abstractNumId w:val="27"/>
  </w:num>
  <w:num w:numId="28">
    <w:abstractNumId w:val="9"/>
  </w:num>
  <w:num w:numId="29">
    <w:abstractNumId w:val="26"/>
  </w:num>
  <w:num w:numId="30">
    <w:abstractNumId w:val="13"/>
  </w:num>
  <w:num w:numId="31">
    <w:abstractNumId w:val="24"/>
  </w:num>
  <w:num w:numId="32">
    <w:abstractNumId w:val="17"/>
  </w:num>
  <w:num w:numId="33">
    <w:abstractNumId w:val="35"/>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2"/>
  </w:num>
  <w:num w:numId="38">
    <w:abstractNumId w:val="34"/>
  </w:num>
  <w:num w:numId="39">
    <w:abstractNumId w:val="22"/>
  </w:num>
  <w:num w:numId="40">
    <w:abstractNumId w:val="8"/>
  </w:num>
  <w:num w:numId="41">
    <w:abstractNumId w:val="0"/>
  </w:num>
  <w:num w:numId="42">
    <w:abstractNumId w:val="30"/>
  </w:num>
  <w:num w:numId="4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815"/>
    <w:rsid w:val="000029D5"/>
    <w:rsid w:val="00004D2C"/>
    <w:rsid w:val="000074C0"/>
    <w:rsid w:val="00011775"/>
    <w:rsid w:val="00012C38"/>
    <w:rsid w:val="00014A1B"/>
    <w:rsid w:val="00014CCB"/>
    <w:rsid w:val="00015679"/>
    <w:rsid w:val="000162DF"/>
    <w:rsid w:val="00016416"/>
    <w:rsid w:val="00016833"/>
    <w:rsid w:val="0001788C"/>
    <w:rsid w:val="00017A68"/>
    <w:rsid w:val="00020532"/>
    <w:rsid w:val="00021AFA"/>
    <w:rsid w:val="00023807"/>
    <w:rsid w:val="000249A8"/>
    <w:rsid w:val="0002512C"/>
    <w:rsid w:val="0002544C"/>
    <w:rsid w:val="00025632"/>
    <w:rsid w:val="00027A72"/>
    <w:rsid w:val="0003204F"/>
    <w:rsid w:val="000334F8"/>
    <w:rsid w:val="00034108"/>
    <w:rsid w:val="00036C1C"/>
    <w:rsid w:val="000409EF"/>
    <w:rsid w:val="0004353E"/>
    <w:rsid w:val="00047944"/>
    <w:rsid w:val="00047DC0"/>
    <w:rsid w:val="00047F27"/>
    <w:rsid w:val="00052429"/>
    <w:rsid w:val="000530E2"/>
    <w:rsid w:val="000545ED"/>
    <w:rsid w:val="000556AD"/>
    <w:rsid w:val="00055EF6"/>
    <w:rsid w:val="00056524"/>
    <w:rsid w:val="0006272D"/>
    <w:rsid w:val="00063C05"/>
    <w:rsid w:val="00064A83"/>
    <w:rsid w:val="00065CF5"/>
    <w:rsid w:val="00066254"/>
    <w:rsid w:val="00067115"/>
    <w:rsid w:val="0007070D"/>
    <w:rsid w:val="000719D7"/>
    <w:rsid w:val="00074221"/>
    <w:rsid w:val="00075ECC"/>
    <w:rsid w:val="000807A4"/>
    <w:rsid w:val="00082DF1"/>
    <w:rsid w:val="00084DED"/>
    <w:rsid w:val="0008779A"/>
    <w:rsid w:val="00087C5F"/>
    <w:rsid w:val="00087EE3"/>
    <w:rsid w:val="00090673"/>
    <w:rsid w:val="00092737"/>
    <w:rsid w:val="000930AA"/>
    <w:rsid w:val="000946A2"/>
    <w:rsid w:val="0009651D"/>
    <w:rsid w:val="0009718F"/>
    <w:rsid w:val="000A068F"/>
    <w:rsid w:val="000A0DB9"/>
    <w:rsid w:val="000A0FD9"/>
    <w:rsid w:val="000A14EF"/>
    <w:rsid w:val="000A305F"/>
    <w:rsid w:val="000A3B25"/>
    <w:rsid w:val="000A3FBF"/>
    <w:rsid w:val="000A4FA5"/>
    <w:rsid w:val="000A518F"/>
    <w:rsid w:val="000B2702"/>
    <w:rsid w:val="000B5381"/>
    <w:rsid w:val="000B57A3"/>
    <w:rsid w:val="000B6552"/>
    <w:rsid w:val="000B6ED3"/>
    <w:rsid w:val="000B7A3E"/>
    <w:rsid w:val="000C0B85"/>
    <w:rsid w:val="000C28B1"/>
    <w:rsid w:val="000C3796"/>
    <w:rsid w:val="000C3BF0"/>
    <w:rsid w:val="000C691A"/>
    <w:rsid w:val="000C7637"/>
    <w:rsid w:val="000D2D83"/>
    <w:rsid w:val="000D2DE2"/>
    <w:rsid w:val="000D329F"/>
    <w:rsid w:val="000D7E92"/>
    <w:rsid w:val="000E0AA0"/>
    <w:rsid w:val="000E2CB8"/>
    <w:rsid w:val="000E39E4"/>
    <w:rsid w:val="000E413C"/>
    <w:rsid w:val="000E5699"/>
    <w:rsid w:val="000F033A"/>
    <w:rsid w:val="000F2550"/>
    <w:rsid w:val="000F66A2"/>
    <w:rsid w:val="0010356D"/>
    <w:rsid w:val="00105937"/>
    <w:rsid w:val="00105CCC"/>
    <w:rsid w:val="00107E5C"/>
    <w:rsid w:val="00110E19"/>
    <w:rsid w:val="0011246D"/>
    <w:rsid w:val="00113E55"/>
    <w:rsid w:val="0011415C"/>
    <w:rsid w:val="0011415E"/>
    <w:rsid w:val="00115975"/>
    <w:rsid w:val="00116321"/>
    <w:rsid w:val="00120B81"/>
    <w:rsid w:val="00120E13"/>
    <w:rsid w:val="001212DB"/>
    <w:rsid w:val="00121B2C"/>
    <w:rsid w:val="00121B59"/>
    <w:rsid w:val="001251B1"/>
    <w:rsid w:val="00130169"/>
    <w:rsid w:val="001319C8"/>
    <w:rsid w:val="00132A45"/>
    <w:rsid w:val="00132CCD"/>
    <w:rsid w:val="001357CC"/>
    <w:rsid w:val="001367AB"/>
    <w:rsid w:val="001416D6"/>
    <w:rsid w:val="00141ED9"/>
    <w:rsid w:val="00144392"/>
    <w:rsid w:val="001449FF"/>
    <w:rsid w:val="00146A08"/>
    <w:rsid w:val="0015250F"/>
    <w:rsid w:val="00152B5B"/>
    <w:rsid w:val="00154B6B"/>
    <w:rsid w:val="00156C1C"/>
    <w:rsid w:val="00160634"/>
    <w:rsid w:val="00161415"/>
    <w:rsid w:val="00161A71"/>
    <w:rsid w:val="00167B40"/>
    <w:rsid w:val="00171571"/>
    <w:rsid w:val="0017458D"/>
    <w:rsid w:val="001768B5"/>
    <w:rsid w:val="0018063F"/>
    <w:rsid w:val="00180CA1"/>
    <w:rsid w:val="00181FD6"/>
    <w:rsid w:val="001826BE"/>
    <w:rsid w:val="001828F6"/>
    <w:rsid w:val="00186177"/>
    <w:rsid w:val="00190273"/>
    <w:rsid w:val="001905F9"/>
    <w:rsid w:val="001909D6"/>
    <w:rsid w:val="001915D1"/>
    <w:rsid w:val="001917EA"/>
    <w:rsid w:val="0019341C"/>
    <w:rsid w:val="001953AC"/>
    <w:rsid w:val="00196754"/>
    <w:rsid w:val="00196ABA"/>
    <w:rsid w:val="00196E3D"/>
    <w:rsid w:val="001A1862"/>
    <w:rsid w:val="001A1F2E"/>
    <w:rsid w:val="001A52C0"/>
    <w:rsid w:val="001A561D"/>
    <w:rsid w:val="001A6AD6"/>
    <w:rsid w:val="001B3E4E"/>
    <w:rsid w:val="001B4D4A"/>
    <w:rsid w:val="001B4FDB"/>
    <w:rsid w:val="001B641A"/>
    <w:rsid w:val="001B70C5"/>
    <w:rsid w:val="001C0C62"/>
    <w:rsid w:val="001C498E"/>
    <w:rsid w:val="001C5493"/>
    <w:rsid w:val="001C6C82"/>
    <w:rsid w:val="001C6E39"/>
    <w:rsid w:val="001D2F74"/>
    <w:rsid w:val="001D37D2"/>
    <w:rsid w:val="001D40AB"/>
    <w:rsid w:val="001D6C58"/>
    <w:rsid w:val="001D7288"/>
    <w:rsid w:val="001D7702"/>
    <w:rsid w:val="001E1C93"/>
    <w:rsid w:val="001E232E"/>
    <w:rsid w:val="001E25F4"/>
    <w:rsid w:val="001E3556"/>
    <w:rsid w:val="001E44F9"/>
    <w:rsid w:val="001E4FDC"/>
    <w:rsid w:val="001E5A40"/>
    <w:rsid w:val="001F067F"/>
    <w:rsid w:val="001F0C03"/>
    <w:rsid w:val="001F164E"/>
    <w:rsid w:val="001F1827"/>
    <w:rsid w:val="001F37A4"/>
    <w:rsid w:val="001F4FAE"/>
    <w:rsid w:val="001F7EB5"/>
    <w:rsid w:val="00200133"/>
    <w:rsid w:val="002004CF"/>
    <w:rsid w:val="00200D4D"/>
    <w:rsid w:val="00201D9E"/>
    <w:rsid w:val="0020276C"/>
    <w:rsid w:val="00207AAC"/>
    <w:rsid w:val="00207FBF"/>
    <w:rsid w:val="00211C8A"/>
    <w:rsid w:val="00213CA9"/>
    <w:rsid w:val="002145C0"/>
    <w:rsid w:val="00215018"/>
    <w:rsid w:val="002202DC"/>
    <w:rsid w:val="00221D11"/>
    <w:rsid w:val="00222EB3"/>
    <w:rsid w:val="002230D8"/>
    <w:rsid w:val="00224370"/>
    <w:rsid w:val="002245A9"/>
    <w:rsid w:val="00226CB2"/>
    <w:rsid w:val="002306E0"/>
    <w:rsid w:val="00234748"/>
    <w:rsid w:val="002348F0"/>
    <w:rsid w:val="00234B42"/>
    <w:rsid w:val="00235C1E"/>
    <w:rsid w:val="0023663E"/>
    <w:rsid w:val="00241B83"/>
    <w:rsid w:val="00241DF8"/>
    <w:rsid w:val="00242575"/>
    <w:rsid w:val="00242581"/>
    <w:rsid w:val="00242A09"/>
    <w:rsid w:val="00243763"/>
    <w:rsid w:val="002439E6"/>
    <w:rsid w:val="002442B2"/>
    <w:rsid w:val="00246DDF"/>
    <w:rsid w:val="002472B9"/>
    <w:rsid w:val="00247773"/>
    <w:rsid w:val="002478CE"/>
    <w:rsid w:val="002505DD"/>
    <w:rsid w:val="002518C5"/>
    <w:rsid w:val="00251CF1"/>
    <w:rsid w:val="00252939"/>
    <w:rsid w:val="00253B94"/>
    <w:rsid w:val="002561DB"/>
    <w:rsid w:val="00256929"/>
    <w:rsid w:val="00256AA8"/>
    <w:rsid w:val="002620AF"/>
    <w:rsid w:val="00263068"/>
    <w:rsid w:val="00263448"/>
    <w:rsid w:val="00265CB3"/>
    <w:rsid w:val="00265DE8"/>
    <w:rsid w:val="00266B1F"/>
    <w:rsid w:val="00266BBD"/>
    <w:rsid w:val="00270413"/>
    <w:rsid w:val="00270F26"/>
    <w:rsid w:val="0027148F"/>
    <w:rsid w:val="00272326"/>
    <w:rsid w:val="00272A7B"/>
    <w:rsid w:val="00273F25"/>
    <w:rsid w:val="0027422E"/>
    <w:rsid w:val="00274F78"/>
    <w:rsid w:val="00280524"/>
    <w:rsid w:val="00280717"/>
    <w:rsid w:val="0028097E"/>
    <w:rsid w:val="002819FC"/>
    <w:rsid w:val="00281EEE"/>
    <w:rsid w:val="0028216C"/>
    <w:rsid w:val="0028243E"/>
    <w:rsid w:val="00284149"/>
    <w:rsid w:val="00286E0C"/>
    <w:rsid w:val="00286E2A"/>
    <w:rsid w:val="00287D35"/>
    <w:rsid w:val="00291403"/>
    <w:rsid w:val="00295372"/>
    <w:rsid w:val="002A0D00"/>
    <w:rsid w:val="002A2F59"/>
    <w:rsid w:val="002A2F6E"/>
    <w:rsid w:val="002A6B09"/>
    <w:rsid w:val="002A748C"/>
    <w:rsid w:val="002B33F4"/>
    <w:rsid w:val="002C0A26"/>
    <w:rsid w:val="002C13E4"/>
    <w:rsid w:val="002C2785"/>
    <w:rsid w:val="002C3050"/>
    <w:rsid w:val="002C333A"/>
    <w:rsid w:val="002C4459"/>
    <w:rsid w:val="002C462A"/>
    <w:rsid w:val="002C4B2D"/>
    <w:rsid w:val="002C6269"/>
    <w:rsid w:val="002C642F"/>
    <w:rsid w:val="002D0248"/>
    <w:rsid w:val="002D1059"/>
    <w:rsid w:val="002D1DAB"/>
    <w:rsid w:val="002D2197"/>
    <w:rsid w:val="002D227D"/>
    <w:rsid w:val="002D4151"/>
    <w:rsid w:val="002D53C1"/>
    <w:rsid w:val="002D580A"/>
    <w:rsid w:val="002E0676"/>
    <w:rsid w:val="002E0B61"/>
    <w:rsid w:val="002E1F4D"/>
    <w:rsid w:val="002E221D"/>
    <w:rsid w:val="002E3D7F"/>
    <w:rsid w:val="002E4395"/>
    <w:rsid w:val="002E6304"/>
    <w:rsid w:val="002E6434"/>
    <w:rsid w:val="002E6B80"/>
    <w:rsid w:val="002E7156"/>
    <w:rsid w:val="002E7234"/>
    <w:rsid w:val="002E769C"/>
    <w:rsid w:val="002E76BF"/>
    <w:rsid w:val="002F0FE2"/>
    <w:rsid w:val="002F11B0"/>
    <w:rsid w:val="002F28FF"/>
    <w:rsid w:val="002F2971"/>
    <w:rsid w:val="002F338D"/>
    <w:rsid w:val="002F5AD6"/>
    <w:rsid w:val="002F713E"/>
    <w:rsid w:val="002F767A"/>
    <w:rsid w:val="002F7936"/>
    <w:rsid w:val="002F7A26"/>
    <w:rsid w:val="002F7C9F"/>
    <w:rsid w:val="00301503"/>
    <w:rsid w:val="003020A0"/>
    <w:rsid w:val="00302B3D"/>
    <w:rsid w:val="00302DA0"/>
    <w:rsid w:val="00304327"/>
    <w:rsid w:val="00304DEC"/>
    <w:rsid w:val="00310E18"/>
    <w:rsid w:val="00311CC9"/>
    <w:rsid w:val="00312352"/>
    <w:rsid w:val="0031453F"/>
    <w:rsid w:val="00315D7C"/>
    <w:rsid w:val="003162C2"/>
    <w:rsid w:val="00316307"/>
    <w:rsid w:val="00320754"/>
    <w:rsid w:val="00320924"/>
    <w:rsid w:val="00320C72"/>
    <w:rsid w:val="003236A6"/>
    <w:rsid w:val="00323771"/>
    <w:rsid w:val="0032401B"/>
    <w:rsid w:val="00325CCB"/>
    <w:rsid w:val="003302C6"/>
    <w:rsid w:val="00331254"/>
    <w:rsid w:val="00332343"/>
    <w:rsid w:val="00333D4E"/>
    <w:rsid w:val="003347AE"/>
    <w:rsid w:val="00334D4A"/>
    <w:rsid w:val="00336703"/>
    <w:rsid w:val="00336AC5"/>
    <w:rsid w:val="003401C6"/>
    <w:rsid w:val="0034132E"/>
    <w:rsid w:val="00341F11"/>
    <w:rsid w:val="0034355B"/>
    <w:rsid w:val="00343817"/>
    <w:rsid w:val="0034617A"/>
    <w:rsid w:val="0034635F"/>
    <w:rsid w:val="003472EF"/>
    <w:rsid w:val="00347552"/>
    <w:rsid w:val="00350CF1"/>
    <w:rsid w:val="00351914"/>
    <w:rsid w:val="00352B49"/>
    <w:rsid w:val="00352CBD"/>
    <w:rsid w:val="00353919"/>
    <w:rsid w:val="003555BC"/>
    <w:rsid w:val="00357023"/>
    <w:rsid w:val="00357C53"/>
    <w:rsid w:val="00357D3D"/>
    <w:rsid w:val="00360534"/>
    <w:rsid w:val="00361FF3"/>
    <w:rsid w:val="003621EC"/>
    <w:rsid w:val="00364A99"/>
    <w:rsid w:val="003654E1"/>
    <w:rsid w:val="00365C83"/>
    <w:rsid w:val="0036659E"/>
    <w:rsid w:val="003716AD"/>
    <w:rsid w:val="00372154"/>
    <w:rsid w:val="003729C2"/>
    <w:rsid w:val="00372FC7"/>
    <w:rsid w:val="00373BC8"/>
    <w:rsid w:val="00376567"/>
    <w:rsid w:val="00377BA9"/>
    <w:rsid w:val="00382D37"/>
    <w:rsid w:val="00383122"/>
    <w:rsid w:val="0038404B"/>
    <w:rsid w:val="0038704D"/>
    <w:rsid w:val="003875AC"/>
    <w:rsid w:val="00387B46"/>
    <w:rsid w:val="003917CA"/>
    <w:rsid w:val="00391A50"/>
    <w:rsid w:val="00393B40"/>
    <w:rsid w:val="003A0B6D"/>
    <w:rsid w:val="003A1FA0"/>
    <w:rsid w:val="003A2D50"/>
    <w:rsid w:val="003A3878"/>
    <w:rsid w:val="003A48DC"/>
    <w:rsid w:val="003A4D9B"/>
    <w:rsid w:val="003A6FC7"/>
    <w:rsid w:val="003A7528"/>
    <w:rsid w:val="003B02BD"/>
    <w:rsid w:val="003B0F8B"/>
    <w:rsid w:val="003B1682"/>
    <w:rsid w:val="003B37F7"/>
    <w:rsid w:val="003B3929"/>
    <w:rsid w:val="003B3A94"/>
    <w:rsid w:val="003B409C"/>
    <w:rsid w:val="003B4502"/>
    <w:rsid w:val="003B479D"/>
    <w:rsid w:val="003B47CA"/>
    <w:rsid w:val="003B523E"/>
    <w:rsid w:val="003B6CA8"/>
    <w:rsid w:val="003B7B95"/>
    <w:rsid w:val="003C02F3"/>
    <w:rsid w:val="003C0637"/>
    <w:rsid w:val="003C08DB"/>
    <w:rsid w:val="003C0A33"/>
    <w:rsid w:val="003C19D7"/>
    <w:rsid w:val="003C1F42"/>
    <w:rsid w:val="003C2164"/>
    <w:rsid w:val="003C3D77"/>
    <w:rsid w:val="003C489A"/>
    <w:rsid w:val="003D3C7C"/>
    <w:rsid w:val="003D63B9"/>
    <w:rsid w:val="003D692D"/>
    <w:rsid w:val="003D7698"/>
    <w:rsid w:val="003E14F8"/>
    <w:rsid w:val="003E2C9E"/>
    <w:rsid w:val="003E2FFC"/>
    <w:rsid w:val="003F4D08"/>
    <w:rsid w:val="003F4ED4"/>
    <w:rsid w:val="003F5A35"/>
    <w:rsid w:val="003F5C58"/>
    <w:rsid w:val="0040015C"/>
    <w:rsid w:val="004012FB"/>
    <w:rsid w:val="00402EC3"/>
    <w:rsid w:val="00404264"/>
    <w:rsid w:val="00404743"/>
    <w:rsid w:val="00404897"/>
    <w:rsid w:val="004048A0"/>
    <w:rsid w:val="00407089"/>
    <w:rsid w:val="00411E34"/>
    <w:rsid w:val="00415ADC"/>
    <w:rsid w:val="00417258"/>
    <w:rsid w:val="00420486"/>
    <w:rsid w:val="00420863"/>
    <w:rsid w:val="004241C5"/>
    <w:rsid w:val="004241E2"/>
    <w:rsid w:val="00424B0C"/>
    <w:rsid w:val="00424C4C"/>
    <w:rsid w:val="0042720C"/>
    <w:rsid w:val="00432F44"/>
    <w:rsid w:val="00440307"/>
    <w:rsid w:val="004422BA"/>
    <w:rsid w:val="0044455B"/>
    <w:rsid w:val="00444CDC"/>
    <w:rsid w:val="00446170"/>
    <w:rsid w:val="0044714A"/>
    <w:rsid w:val="00451202"/>
    <w:rsid w:val="004515DA"/>
    <w:rsid w:val="00451D6F"/>
    <w:rsid w:val="004532D9"/>
    <w:rsid w:val="004546BE"/>
    <w:rsid w:val="00454700"/>
    <w:rsid w:val="00455784"/>
    <w:rsid w:val="00456165"/>
    <w:rsid w:val="00456422"/>
    <w:rsid w:val="00456830"/>
    <w:rsid w:val="00460E4E"/>
    <w:rsid w:val="00462D4E"/>
    <w:rsid w:val="0046468D"/>
    <w:rsid w:val="00465CF4"/>
    <w:rsid w:val="0046756C"/>
    <w:rsid w:val="004675D2"/>
    <w:rsid w:val="00470969"/>
    <w:rsid w:val="00471770"/>
    <w:rsid w:val="00477E30"/>
    <w:rsid w:val="0048217B"/>
    <w:rsid w:val="00482A15"/>
    <w:rsid w:val="004833A0"/>
    <w:rsid w:val="004853B5"/>
    <w:rsid w:val="00486DE1"/>
    <w:rsid w:val="00487526"/>
    <w:rsid w:val="004877E2"/>
    <w:rsid w:val="004916D1"/>
    <w:rsid w:val="00492C2E"/>
    <w:rsid w:val="00493819"/>
    <w:rsid w:val="00497038"/>
    <w:rsid w:val="004A089F"/>
    <w:rsid w:val="004A0A6D"/>
    <w:rsid w:val="004A100C"/>
    <w:rsid w:val="004A140F"/>
    <w:rsid w:val="004A14E3"/>
    <w:rsid w:val="004A36C9"/>
    <w:rsid w:val="004A42F3"/>
    <w:rsid w:val="004A5FA0"/>
    <w:rsid w:val="004A68F8"/>
    <w:rsid w:val="004A6E51"/>
    <w:rsid w:val="004A71E8"/>
    <w:rsid w:val="004A729C"/>
    <w:rsid w:val="004B2303"/>
    <w:rsid w:val="004B2AD8"/>
    <w:rsid w:val="004B43EF"/>
    <w:rsid w:val="004B5C53"/>
    <w:rsid w:val="004B63D6"/>
    <w:rsid w:val="004C01EE"/>
    <w:rsid w:val="004C2FA1"/>
    <w:rsid w:val="004C3251"/>
    <w:rsid w:val="004C3A08"/>
    <w:rsid w:val="004C3C68"/>
    <w:rsid w:val="004C5B5D"/>
    <w:rsid w:val="004C5DD0"/>
    <w:rsid w:val="004C6171"/>
    <w:rsid w:val="004C751D"/>
    <w:rsid w:val="004C78D8"/>
    <w:rsid w:val="004D2F29"/>
    <w:rsid w:val="004D3995"/>
    <w:rsid w:val="004D3D3E"/>
    <w:rsid w:val="004D605F"/>
    <w:rsid w:val="004D6635"/>
    <w:rsid w:val="004D6858"/>
    <w:rsid w:val="004D6D3E"/>
    <w:rsid w:val="004D7E2B"/>
    <w:rsid w:val="004E06E8"/>
    <w:rsid w:val="004E4B10"/>
    <w:rsid w:val="004E650A"/>
    <w:rsid w:val="004E6F45"/>
    <w:rsid w:val="004E70D9"/>
    <w:rsid w:val="004E766F"/>
    <w:rsid w:val="004F1126"/>
    <w:rsid w:val="004F273E"/>
    <w:rsid w:val="004F4A38"/>
    <w:rsid w:val="004F542D"/>
    <w:rsid w:val="004F5797"/>
    <w:rsid w:val="0050052F"/>
    <w:rsid w:val="00501A67"/>
    <w:rsid w:val="005066D8"/>
    <w:rsid w:val="00506A9A"/>
    <w:rsid w:val="00507A73"/>
    <w:rsid w:val="00510628"/>
    <w:rsid w:val="0051127E"/>
    <w:rsid w:val="00512CC6"/>
    <w:rsid w:val="00513AA7"/>
    <w:rsid w:val="00513D35"/>
    <w:rsid w:val="0051479B"/>
    <w:rsid w:val="00514CD7"/>
    <w:rsid w:val="00516CAE"/>
    <w:rsid w:val="00517AD0"/>
    <w:rsid w:val="00517B1C"/>
    <w:rsid w:val="00521631"/>
    <w:rsid w:val="005221D3"/>
    <w:rsid w:val="005225F1"/>
    <w:rsid w:val="005226A7"/>
    <w:rsid w:val="00524398"/>
    <w:rsid w:val="00524883"/>
    <w:rsid w:val="00526C33"/>
    <w:rsid w:val="00526D36"/>
    <w:rsid w:val="00530EBA"/>
    <w:rsid w:val="005316B9"/>
    <w:rsid w:val="005322DE"/>
    <w:rsid w:val="00535506"/>
    <w:rsid w:val="0054183E"/>
    <w:rsid w:val="00543026"/>
    <w:rsid w:val="005500FF"/>
    <w:rsid w:val="005506AC"/>
    <w:rsid w:val="005507FE"/>
    <w:rsid w:val="00551BF2"/>
    <w:rsid w:val="00551D59"/>
    <w:rsid w:val="0055475D"/>
    <w:rsid w:val="00555DBC"/>
    <w:rsid w:val="00555DC3"/>
    <w:rsid w:val="005572C6"/>
    <w:rsid w:val="005616FE"/>
    <w:rsid w:val="005628FE"/>
    <w:rsid w:val="0056359F"/>
    <w:rsid w:val="00564E8E"/>
    <w:rsid w:val="005651E2"/>
    <w:rsid w:val="005657FA"/>
    <w:rsid w:val="005675F3"/>
    <w:rsid w:val="00570E75"/>
    <w:rsid w:val="00572504"/>
    <w:rsid w:val="005729AB"/>
    <w:rsid w:val="0057743F"/>
    <w:rsid w:val="00577BA4"/>
    <w:rsid w:val="005805F7"/>
    <w:rsid w:val="0058062D"/>
    <w:rsid w:val="0058077F"/>
    <w:rsid w:val="005814EC"/>
    <w:rsid w:val="0058276F"/>
    <w:rsid w:val="005834F4"/>
    <w:rsid w:val="005844E9"/>
    <w:rsid w:val="0058537C"/>
    <w:rsid w:val="00585594"/>
    <w:rsid w:val="00585D70"/>
    <w:rsid w:val="00590CC1"/>
    <w:rsid w:val="00591315"/>
    <w:rsid w:val="005964C3"/>
    <w:rsid w:val="005A0B4C"/>
    <w:rsid w:val="005A0E8F"/>
    <w:rsid w:val="005A2E7F"/>
    <w:rsid w:val="005A4895"/>
    <w:rsid w:val="005A7501"/>
    <w:rsid w:val="005B0A5A"/>
    <w:rsid w:val="005B1DF3"/>
    <w:rsid w:val="005B3712"/>
    <w:rsid w:val="005B3A66"/>
    <w:rsid w:val="005B3E1A"/>
    <w:rsid w:val="005B54A1"/>
    <w:rsid w:val="005B7308"/>
    <w:rsid w:val="005B7C88"/>
    <w:rsid w:val="005B7D22"/>
    <w:rsid w:val="005C1EA1"/>
    <w:rsid w:val="005C2570"/>
    <w:rsid w:val="005C3E61"/>
    <w:rsid w:val="005C4A74"/>
    <w:rsid w:val="005C64C9"/>
    <w:rsid w:val="005C6CE5"/>
    <w:rsid w:val="005C6EE6"/>
    <w:rsid w:val="005C7B60"/>
    <w:rsid w:val="005D13BF"/>
    <w:rsid w:val="005D3BD7"/>
    <w:rsid w:val="005D4D06"/>
    <w:rsid w:val="005D68D4"/>
    <w:rsid w:val="005D69E6"/>
    <w:rsid w:val="005E0258"/>
    <w:rsid w:val="005E4808"/>
    <w:rsid w:val="005E57CC"/>
    <w:rsid w:val="005F3345"/>
    <w:rsid w:val="005F44D3"/>
    <w:rsid w:val="00600912"/>
    <w:rsid w:val="00600D55"/>
    <w:rsid w:val="0060386A"/>
    <w:rsid w:val="00606958"/>
    <w:rsid w:val="00610B22"/>
    <w:rsid w:val="00611F7E"/>
    <w:rsid w:val="00613D67"/>
    <w:rsid w:val="00614E39"/>
    <w:rsid w:val="0061653E"/>
    <w:rsid w:val="006220C7"/>
    <w:rsid w:val="00624383"/>
    <w:rsid w:val="00627C78"/>
    <w:rsid w:val="00630AF8"/>
    <w:rsid w:val="00631BF0"/>
    <w:rsid w:val="00632633"/>
    <w:rsid w:val="00632C9F"/>
    <w:rsid w:val="00632EB6"/>
    <w:rsid w:val="006332A8"/>
    <w:rsid w:val="00633BA3"/>
    <w:rsid w:val="006351A3"/>
    <w:rsid w:val="00635D80"/>
    <w:rsid w:val="006411CE"/>
    <w:rsid w:val="00641641"/>
    <w:rsid w:val="006416E7"/>
    <w:rsid w:val="00641BF6"/>
    <w:rsid w:val="0064276E"/>
    <w:rsid w:val="006440D3"/>
    <w:rsid w:val="00644F37"/>
    <w:rsid w:val="00645EB8"/>
    <w:rsid w:val="00645FCD"/>
    <w:rsid w:val="00653BA2"/>
    <w:rsid w:val="00653EBA"/>
    <w:rsid w:val="0065420A"/>
    <w:rsid w:val="00656045"/>
    <w:rsid w:val="00661DC6"/>
    <w:rsid w:val="00661F6A"/>
    <w:rsid w:val="00662A59"/>
    <w:rsid w:val="00662CD7"/>
    <w:rsid w:val="00662F32"/>
    <w:rsid w:val="00663472"/>
    <w:rsid w:val="006639E3"/>
    <w:rsid w:val="00664C26"/>
    <w:rsid w:val="00666CC9"/>
    <w:rsid w:val="00667172"/>
    <w:rsid w:val="00671F16"/>
    <w:rsid w:val="0067283D"/>
    <w:rsid w:val="00676AD2"/>
    <w:rsid w:val="006800D5"/>
    <w:rsid w:val="00680EBE"/>
    <w:rsid w:val="00682548"/>
    <w:rsid w:val="006844B7"/>
    <w:rsid w:val="00687CB6"/>
    <w:rsid w:val="006909CD"/>
    <w:rsid w:val="006912E5"/>
    <w:rsid w:val="00691634"/>
    <w:rsid w:val="00692FEC"/>
    <w:rsid w:val="006938EF"/>
    <w:rsid w:val="00697FC9"/>
    <w:rsid w:val="006A0BB6"/>
    <w:rsid w:val="006A24A4"/>
    <w:rsid w:val="006A3608"/>
    <w:rsid w:val="006A413A"/>
    <w:rsid w:val="006A45C6"/>
    <w:rsid w:val="006A6131"/>
    <w:rsid w:val="006A6841"/>
    <w:rsid w:val="006A6AFC"/>
    <w:rsid w:val="006B0032"/>
    <w:rsid w:val="006B02AC"/>
    <w:rsid w:val="006B0D72"/>
    <w:rsid w:val="006B0F57"/>
    <w:rsid w:val="006B4770"/>
    <w:rsid w:val="006C040F"/>
    <w:rsid w:val="006C1A4D"/>
    <w:rsid w:val="006C2D89"/>
    <w:rsid w:val="006C3A20"/>
    <w:rsid w:val="006C3C1C"/>
    <w:rsid w:val="006C3D36"/>
    <w:rsid w:val="006C40DC"/>
    <w:rsid w:val="006C485F"/>
    <w:rsid w:val="006C64FF"/>
    <w:rsid w:val="006C77B3"/>
    <w:rsid w:val="006D1391"/>
    <w:rsid w:val="006D152E"/>
    <w:rsid w:val="006D253F"/>
    <w:rsid w:val="006D3697"/>
    <w:rsid w:val="006D421F"/>
    <w:rsid w:val="006D4528"/>
    <w:rsid w:val="006D57A0"/>
    <w:rsid w:val="006D76DE"/>
    <w:rsid w:val="006D78A6"/>
    <w:rsid w:val="006D7A37"/>
    <w:rsid w:val="006E2D64"/>
    <w:rsid w:val="006E47DA"/>
    <w:rsid w:val="006E4A13"/>
    <w:rsid w:val="006E4E0E"/>
    <w:rsid w:val="006E7802"/>
    <w:rsid w:val="006F17CC"/>
    <w:rsid w:val="006F1CDC"/>
    <w:rsid w:val="006F1FA5"/>
    <w:rsid w:val="006F2004"/>
    <w:rsid w:val="006F25C1"/>
    <w:rsid w:val="006F39AC"/>
    <w:rsid w:val="006F50D0"/>
    <w:rsid w:val="006F5338"/>
    <w:rsid w:val="006F7CDD"/>
    <w:rsid w:val="0070113C"/>
    <w:rsid w:val="00701A5B"/>
    <w:rsid w:val="007022F7"/>
    <w:rsid w:val="00702895"/>
    <w:rsid w:val="007042F2"/>
    <w:rsid w:val="007063B0"/>
    <w:rsid w:val="007068C6"/>
    <w:rsid w:val="00706D5D"/>
    <w:rsid w:val="00706F17"/>
    <w:rsid w:val="007076A1"/>
    <w:rsid w:val="00710812"/>
    <w:rsid w:val="00713A65"/>
    <w:rsid w:val="00714A29"/>
    <w:rsid w:val="007156B0"/>
    <w:rsid w:val="00716CDB"/>
    <w:rsid w:val="0071738B"/>
    <w:rsid w:val="00720EB9"/>
    <w:rsid w:val="00721037"/>
    <w:rsid w:val="00723791"/>
    <w:rsid w:val="00723A7A"/>
    <w:rsid w:val="007242B3"/>
    <w:rsid w:val="0072474D"/>
    <w:rsid w:val="0072512C"/>
    <w:rsid w:val="0072586F"/>
    <w:rsid w:val="007263B1"/>
    <w:rsid w:val="0072688E"/>
    <w:rsid w:val="00730AF3"/>
    <w:rsid w:val="00732722"/>
    <w:rsid w:val="0073333B"/>
    <w:rsid w:val="00735228"/>
    <w:rsid w:val="00735A17"/>
    <w:rsid w:val="00736902"/>
    <w:rsid w:val="00737820"/>
    <w:rsid w:val="00737D99"/>
    <w:rsid w:val="007404B2"/>
    <w:rsid w:val="0074169C"/>
    <w:rsid w:val="00741CF4"/>
    <w:rsid w:val="00743A9A"/>
    <w:rsid w:val="00743AB2"/>
    <w:rsid w:val="00745639"/>
    <w:rsid w:val="007457F4"/>
    <w:rsid w:val="0074743F"/>
    <w:rsid w:val="00747AA5"/>
    <w:rsid w:val="00747C6B"/>
    <w:rsid w:val="00750C68"/>
    <w:rsid w:val="007519E1"/>
    <w:rsid w:val="00751D8F"/>
    <w:rsid w:val="00753841"/>
    <w:rsid w:val="00753F24"/>
    <w:rsid w:val="00760B4D"/>
    <w:rsid w:val="00763C1B"/>
    <w:rsid w:val="00763E45"/>
    <w:rsid w:val="00767589"/>
    <w:rsid w:val="00770613"/>
    <w:rsid w:val="00770B56"/>
    <w:rsid w:val="0077125D"/>
    <w:rsid w:val="00772E0F"/>
    <w:rsid w:val="0077485B"/>
    <w:rsid w:val="007760B4"/>
    <w:rsid w:val="00776772"/>
    <w:rsid w:val="00776FB4"/>
    <w:rsid w:val="00777F87"/>
    <w:rsid w:val="007803AD"/>
    <w:rsid w:val="00780957"/>
    <w:rsid w:val="00781564"/>
    <w:rsid w:val="00782740"/>
    <w:rsid w:val="00785155"/>
    <w:rsid w:val="0078751D"/>
    <w:rsid w:val="00790C83"/>
    <w:rsid w:val="00794440"/>
    <w:rsid w:val="007950C4"/>
    <w:rsid w:val="00797DA0"/>
    <w:rsid w:val="007A031D"/>
    <w:rsid w:val="007A1DE6"/>
    <w:rsid w:val="007A28C8"/>
    <w:rsid w:val="007A28DA"/>
    <w:rsid w:val="007A4424"/>
    <w:rsid w:val="007A7F49"/>
    <w:rsid w:val="007B34BC"/>
    <w:rsid w:val="007B42CC"/>
    <w:rsid w:val="007B5892"/>
    <w:rsid w:val="007B75EE"/>
    <w:rsid w:val="007C0005"/>
    <w:rsid w:val="007C0427"/>
    <w:rsid w:val="007C0F95"/>
    <w:rsid w:val="007C1947"/>
    <w:rsid w:val="007C1E45"/>
    <w:rsid w:val="007C338D"/>
    <w:rsid w:val="007C479C"/>
    <w:rsid w:val="007C5D83"/>
    <w:rsid w:val="007C6544"/>
    <w:rsid w:val="007C7461"/>
    <w:rsid w:val="007D1829"/>
    <w:rsid w:val="007D303F"/>
    <w:rsid w:val="007D57CF"/>
    <w:rsid w:val="007D61E6"/>
    <w:rsid w:val="007D6680"/>
    <w:rsid w:val="007D70A4"/>
    <w:rsid w:val="007E092E"/>
    <w:rsid w:val="007E1420"/>
    <w:rsid w:val="007E4645"/>
    <w:rsid w:val="007E52C5"/>
    <w:rsid w:val="007E79B7"/>
    <w:rsid w:val="007F0346"/>
    <w:rsid w:val="007F211B"/>
    <w:rsid w:val="007F3E90"/>
    <w:rsid w:val="007F4C56"/>
    <w:rsid w:val="007F6634"/>
    <w:rsid w:val="007F7635"/>
    <w:rsid w:val="008012BD"/>
    <w:rsid w:val="008018E0"/>
    <w:rsid w:val="00801EE6"/>
    <w:rsid w:val="00801EF6"/>
    <w:rsid w:val="00807446"/>
    <w:rsid w:val="00807958"/>
    <w:rsid w:val="00810414"/>
    <w:rsid w:val="0081131B"/>
    <w:rsid w:val="0081135F"/>
    <w:rsid w:val="00812C0A"/>
    <w:rsid w:val="00813207"/>
    <w:rsid w:val="00814630"/>
    <w:rsid w:val="008148AE"/>
    <w:rsid w:val="0081529B"/>
    <w:rsid w:val="008157F5"/>
    <w:rsid w:val="00815B08"/>
    <w:rsid w:val="00815FCA"/>
    <w:rsid w:val="00817737"/>
    <w:rsid w:val="00820592"/>
    <w:rsid w:val="0082129F"/>
    <w:rsid w:val="00821515"/>
    <w:rsid w:val="008216DD"/>
    <w:rsid w:val="0082364F"/>
    <w:rsid w:val="008238EB"/>
    <w:rsid w:val="00826A38"/>
    <w:rsid w:val="00830912"/>
    <w:rsid w:val="00830C47"/>
    <w:rsid w:val="008314A1"/>
    <w:rsid w:val="008319AC"/>
    <w:rsid w:val="00833434"/>
    <w:rsid w:val="0083368F"/>
    <w:rsid w:val="00834F87"/>
    <w:rsid w:val="0083509D"/>
    <w:rsid w:val="008369A9"/>
    <w:rsid w:val="00840922"/>
    <w:rsid w:val="00841332"/>
    <w:rsid w:val="00843386"/>
    <w:rsid w:val="00843FD8"/>
    <w:rsid w:val="00844644"/>
    <w:rsid w:val="0084545C"/>
    <w:rsid w:val="00846AD2"/>
    <w:rsid w:val="0084720F"/>
    <w:rsid w:val="00851E7E"/>
    <w:rsid w:val="00853328"/>
    <w:rsid w:val="00853BF0"/>
    <w:rsid w:val="00853D29"/>
    <w:rsid w:val="00855D18"/>
    <w:rsid w:val="00861DF8"/>
    <w:rsid w:val="008621A5"/>
    <w:rsid w:val="00862422"/>
    <w:rsid w:val="00864A69"/>
    <w:rsid w:val="00864B4D"/>
    <w:rsid w:val="00864E25"/>
    <w:rsid w:val="00864E46"/>
    <w:rsid w:val="008661CD"/>
    <w:rsid w:val="008666F1"/>
    <w:rsid w:val="00870A49"/>
    <w:rsid w:val="00871328"/>
    <w:rsid w:val="00871631"/>
    <w:rsid w:val="00871DED"/>
    <w:rsid w:val="00871E42"/>
    <w:rsid w:val="00872BEE"/>
    <w:rsid w:val="00874B85"/>
    <w:rsid w:val="0087590B"/>
    <w:rsid w:val="00881D58"/>
    <w:rsid w:val="00882B5C"/>
    <w:rsid w:val="00883C02"/>
    <w:rsid w:val="00886AB7"/>
    <w:rsid w:val="00890217"/>
    <w:rsid w:val="00890B7F"/>
    <w:rsid w:val="0089266A"/>
    <w:rsid w:val="00893680"/>
    <w:rsid w:val="008946CB"/>
    <w:rsid w:val="00895665"/>
    <w:rsid w:val="008959E5"/>
    <w:rsid w:val="00896A71"/>
    <w:rsid w:val="008A4ACC"/>
    <w:rsid w:val="008A5B13"/>
    <w:rsid w:val="008B0730"/>
    <w:rsid w:val="008B1180"/>
    <w:rsid w:val="008B151A"/>
    <w:rsid w:val="008B37E7"/>
    <w:rsid w:val="008B4EE4"/>
    <w:rsid w:val="008B5A92"/>
    <w:rsid w:val="008B6769"/>
    <w:rsid w:val="008C04E0"/>
    <w:rsid w:val="008C07D4"/>
    <w:rsid w:val="008C0CE7"/>
    <w:rsid w:val="008C0F25"/>
    <w:rsid w:val="008C26B2"/>
    <w:rsid w:val="008C3DF5"/>
    <w:rsid w:val="008C5875"/>
    <w:rsid w:val="008C6FCD"/>
    <w:rsid w:val="008D64BE"/>
    <w:rsid w:val="008D70CC"/>
    <w:rsid w:val="008E0E20"/>
    <w:rsid w:val="008E0EB7"/>
    <w:rsid w:val="008E27BC"/>
    <w:rsid w:val="008E30E4"/>
    <w:rsid w:val="008E3619"/>
    <w:rsid w:val="008E38F6"/>
    <w:rsid w:val="008E62EB"/>
    <w:rsid w:val="008E66CA"/>
    <w:rsid w:val="008F1097"/>
    <w:rsid w:val="008F2D67"/>
    <w:rsid w:val="008F329C"/>
    <w:rsid w:val="00901381"/>
    <w:rsid w:val="009013DE"/>
    <w:rsid w:val="00901538"/>
    <w:rsid w:val="00901F9A"/>
    <w:rsid w:val="0090240A"/>
    <w:rsid w:val="009028EC"/>
    <w:rsid w:val="00905E56"/>
    <w:rsid w:val="0090689F"/>
    <w:rsid w:val="009077DD"/>
    <w:rsid w:val="00907E80"/>
    <w:rsid w:val="009111BF"/>
    <w:rsid w:val="00911BB4"/>
    <w:rsid w:val="00913B1D"/>
    <w:rsid w:val="009165B4"/>
    <w:rsid w:val="0091660B"/>
    <w:rsid w:val="00916A0C"/>
    <w:rsid w:val="009213AB"/>
    <w:rsid w:val="00922288"/>
    <w:rsid w:val="00922C36"/>
    <w:rsid w:val="00923038"/>
    <w:rsid w:val="00926075"/>
    <w:rsid w:val="009269CE"/>
    <w:rsid w:val="009303D6"/>
    <w:rsid w:val="00936CFF"/>
    <w:rsid w:val="00942B11"/>
    <w:rsid w:val="00942F2B"/>
    <w:rsid w:val="0094449A"/>
    <w:rsid w:val="009457C2"/>
    <w:rsid w:val="00946944"/>
    <w:rsid w:val="0094728B"/>
    <w:rsid w:val="00950B48"/>
    <w:rsid w:val="00950CFC"/>
    <w:rsid w:val="0095106E"/>
    <w:rsid w:val="00951A8C"/>
    <w:rsid w:val="00954420"/>
    <w:rsid w:val="0095515E"/>
    <w:rsid w:val="00956969"/>
    <w:rsid w:val="009570CE"/>
    <w:rsid w:val="0095742F"/>
    <w:rsid w:val="00957948"/>
    <w:rsid w:val="0096011B"/>
    <w:rsid w:val="00960335"/>
    <w:rsid w:val="0096183F"/>
    <w:rsid w:val="00963648"/>
    <w:rsid w:val="009645CB"/>
    <w:rsid w:val="009651BB"/>
    <w:rsid w:val="0096742E"/>
    <w:rsid w:val="00971C51"/>
    <w:rsid w:val="00972EA9"/>
    <w:rsid w:val="00980209"/>
    <w:rsid w:val="0098477E"/>
    <w:rsid w:val="00984D32"/>
    <w:rsid w:val="00984EF5"/>
    <w:rsid w:val="009853C7"/>
    <w:rsid w:val="00987621"/>
    <w:rsid w:val="009878F8"/>
    <w:rsid w:val="0099321C"/>
    <w:rsid w:val="00995AC3"/>
    <w:rsid w:val="00996EC3"/>
    <w:rsid w:val="009A0DCC"/>
    <w:rsid w:val="009A3701"/>
    <w:rsid w:val="009A3D32"/>
    <w:rsid w:val="009A3F4C"/>
    <w:rsid w:val="009A4E0F"/>
    <w:rsid w:val="009A5F37"/>
    <w:rsid w:val="009A6072"/>
    <w:rsid w:val="009B3479"/>
    <w:rsid w:val="009B376D"/>
    <w:rsid w:val="009B413D"/>
    <w:rsid w:val="009B4F6F"/>
    <w:rsid w:val="009B53D5"/>
    <w:rsid w:val="009B587A"/>
    <w:rsid w:val="009B5B9E"/>
    <w:rsid w:val="009B791C"/>
    <w:rsid w:val="009B7CAE"/>
    <w:rsid w:val="009C4261"/>
    <w:rsid w:val="009D05DE"/>
    <w:rsid w:val="009D10AF"/>
    <w:rsid w:val="009D164C"/>
    <w:rsid w:val="009D192D"/>
    <w:rsid w:val="009D22B6"/>
    <w:rsid w:val="009D2E27"/>
    <w:rsid w:val="009D5569"/>
    <w:rsid w:val="009D6B52"/>
    <w:rsid w:val="009E02CB"/>
    <w:rsid w:val="009E15D0"/>
    <w:rsid w:val="009E27A6"/>
    <w:rsid w:val="009E4315"/>
    <w:rsid w:val="009E5979"/>
    <w:rsid w:val="009F006B"/>
    <w:rsid w:val="009F09FF"/>
    <w:rsid w:val="009F1C1F"/>
    <w:rsid w:val="009F26FB"/>
    <w:rsid w:val="009F29C4"/>
    <w:rsid w:val="009F33A8"/>
    <w:rsid w:val="009F662F"/>
    <w:rsid w:val="009F6640"/>
    <w:rsid w:val="00A009CD"/>
    <w:rsid w:val="00A00E6D"/>
    <w:rsid w:val="00A024D1"/>
    <w:rsid w:val="00A03155"/>
    <w:rsid w:val="00A031C7"/>
    <w:rsid w:val="00A03CBE"/>
    <w:rsid w:val="00A108AB"/>
    <w:rsid w:val="00A112D9"/>
    <w:rsid w:val="00A131D5"/>
    <w:rsid w:val="00A1337C"/>
    <w:rsid w:val="00A13775"/>
    <w:rsid w:val="00A14A02"/>
    <w:rsid w:val="00A14EE2"/>
    <w:rsid w:val="00A152A5"/>
    <w:rsid w:val="00A1688E"/>
    <w:rsid w:val="00A21330"/>
    <w:rsid w:val="00A24083"/>
    <w:rsid w:val="00A248D3"/>
    <w:rsid w:val="00A26E20"/>
    <w:rsid w:val="00A27216"/>
    <w:rsid w:val="00A31408"/>
    <w:rsid w:val="00A3652A"/>
    <w:rsid w:val="00A367EC"/>
    <w:rsid w:val="00A36B61"/>
    <w:rsid w:val="00A37838"/>
    <w:rsid w:val="00A40562"/>
    <w:rsid w:val="00A405A4"/>
    <w:rsid w:val="00A4199C"/>
    <w:rsid w:val="00A43C81"/>
    <w:rsid w:val="00A449AE"/>
    <w:rsid w:val="00A4532C"/>
    <w:rsid w:val="00A45E25"/>
    <w:rsid w:val="00A46F3C"/>
    <w:rsid w:val="00A52381"/>
    <w:rsid w:val="00A54F07"/>
    <w:rsid w:val="00A55129"/>
    <w:rsid w:val="00A6036C"/>
    <w:rsid w:val="00A61FE5"/>
    <w:rsid w:val="00A62476"/>
    <w:rsid w:val="00A6284C"/>
    <w:rsid w:val="00A64DB5"/>
    <w:rsid w:val="00A66596"/>
    <w:rsid w:val="00A66CB3"/>
    <w:rsid w:val="00A67631"/>
    <w:rsid w:val="00A70391"/>
    <w:rsid w:val="00A70F2E"/>
    <w:rsid w:val="00A72A7D"/>
    <w:rsid w:val="00A735B4"/>
    <w:rsid w:val="00A73FF2"/>
    <w:rsid w:val="00A77DE1"/>
    <w:rsid w:val="00A8424B"/>
    <w:rsid w:val="00A84288"/>
    <w:rsid w:val="00A86CBD"/>
    <w:rsid w:val="00A878CB"/>
    <w:rsid w:val="00A909F6"/>
    <w:rsid w:val="00A91CA2"/>
    <w:rsid w:val="00A9236A"/>
    <w:rsid w:val="00A932D2"/>
    <w:rsid w:val="00A944A0"/>
    <w:rsid w:val="00A948AB"/>
    <w:rsid w:val="00A958A3"/>
    <w:rsid w:val="00AA0371"/>
    <w:rsid w:val="00AA0678"/>
    <w:rsid w:val="00AA0C7D"/>
    <w:rsid w:val="00AA388A"/>
    <w:rsid w:val="00AA4525"/>
    <w:rsid w:val="00AA45E8"/>
    <w:rsid w:val="00AA50F9"/>
    <w:rsid w:val="00AA68CB"/>
    <w:rsid w:val="00AB2B2A"/>
    <w:rsid w:val="00AB3987"/>
    <w:rsid w:val="00AB3ED5"/>
    <w:rsid w:val="00AB5DCA"/>
    <w:rsid w:val="00AB6131"/>
    <w:rsid w:val="00AB6ADB"/>
    <w:rsid w:val="00AC4135"/>
    <w:rsid w:val="00AC493D"/>
    <w:rsid w:val="00AC4AF7"/>
    <w:rsid w:val="00AC5A0F"/>
    <w:rsid w:val="00AC5CBC"/>
    <w:rsid w:val="00AC5E80"/>
    <w:rsid w:val="00AC6769"/>
    <w:rsid w:val="00AC757D"/>
    <w:rsid w:val="00AC778B"/>
    <w:rsid w:val="00AD1A20"/>
    <w:rsid w:val="00AD2C44"/>
    <w:rsid w:val="00AD3826"/>
    <w:rsid w:val="00AD4446"/>
    <w:rsid w:val="00AE05B6"/>
    <w:rsid w:val="00AE1198"/>
    <w:rsid w:val="00AE31D9"/>
    <w:rsid w:val="00AE5E0B"/>
    <w:rsid w:val="00AF2869"/>
    <w:rsid w:val="00AF3EE6"/>
    <w:rsid w:val="00AF5ADA"/>
    <w:rsid w:val="00AF6672"/>
    <w:rsid w:val="00AF6EDC"/>
    <w:rsid w:val="00AF7D84"/>
    <w:rsid w:val="00B020BB"/>
    <w:rsid w:val="00B025AD"/>
    <w:rsid w:val="00B04AFD"/>
    <w:rsid w:val="00B078CF"/>
    <w:rsid w:val="00B07CC8"/>
    <w:rsid w:val="00B10D1C"/>
    <w:rsid w:val="00B115F9"/>
    <w:rsid w:val="00B11F94"/>
    <w:rsid w:val="00B123F0"/>
    <w:rsid w:val="00B12C98"/>
    <w:rsid w:val="00B14AAF"/>
    <w:rsid w:val="00B1570E"/>
    <w:rsid w:val="00B15D91"/>
    <w:rsid w:val="00B1764B"/>
    <w:rsid w:val="00B17B70"/>
    <w:rsid w:val="00B17CF7"/>
    <w:rsid w:val="00B21DE5"/>
    <w:rsid w:val="00B232AF"/>
    <w:rsid w:val="00B233FD"/>
    <w:rsid w:val="00B2512A"/>
    <w:rsid w:val="00B25439"/>
    <w:rsid w:val="00B256B1"/>
    <w:rsid w:val="00B25A21"/>
    <w:rsid w:val="00B25C9F"/>
    <w:rsid w:val="00B27468"/>
    <w:rsid w:val="00B27919"/>
    <w:rsid w:val="00B3169E"/>
    <w:rsid w:val="00B327CE"/>
    <w:rsid w:val="00B32F03"/>
    <w:rsid w:val="00B34C80"/>
    <w:rsid w:val="00B35623"/>
    <w:rsid w:val="00B35B4C"/>
    <w:rsid w:val="00B3787B"/>
    <w:rsid w:val="00B413CF"/>
    <w:rsid w:val="00B41623"/>
    <w:rsid w:val="00B43581"/>
    <w:rsid w:val="00B43BA1"/>
    <w:rsid w:val="00B44506"/>
    <w:rsid w:val="00B45A16"/>
    <w:rsid w:val="00B4745C"/>
    <w:rsid w:val="00B478F5"/>
    <w:rsid w:val="00B50813"/>
    <w:rsid w:val="00B517A0"/>
    <w:rsid w:val="00B5288C"/>
    <w:rsid w:val="00B53452"/>
    <w:rsid w:val="00B5561A"/>
    <w:rsid w:val="00B55A5D"/>
    <w:rsid w:val="00B560B9"/>
    <w:rsid w:val="00B57D1A"/>
    <w:rsid w:val="00B605F7"/>
    <w:rsid w:val="00B60A23"/>
    <w:rsid w:val="00B6162A"/>
    <w:rsid w:val="00B63425"/>
    <w:rsid w:val="00B646F7"/>
    <w:rsid w:val="00B65406"/>
    <w:rsid w:val="00B65794"/>
    <w:rsid w:val="00B677D3"/>
    <w:rsid w:val="00B678D0"/>
    <w:rsid w:val="00B67968"/>
    <w:rsid w:val="00B70D6A"/>
    <w:rsid w:val="00B71042"/>
    <w:rsid w:val="00B74941"/>
    <w:rsid w:val="00B75166"/>
    <w:rsid w:val="00B764AE"/>
    <w:rsid w:val="00B77C93"/>
    <w:rsid w:val="00B818A6"/>
    <w:rsid w:val="00B82B8E"/>
    <w:rsid w:val="00B83B32"/>
    <w:rsid w:val="00B83BFA"/>
    <w:rsid w:val="00B874B2"/>
    <w:rsid w:val="00B90079"/>
    <w:rsid w:val="00B902C9"/>
    <w:rsid w:val="00B93140"/>
    <w:rsid w:val="00B93B3D"/>
    <w:rsid w:val="00B93CDF"/>
    <w:rsid w:val="00B94775"/>
    <w:rsid w:val="00B94E37"/>
    <w:rsid w:val="00B96077"/>
    <w:rsid w:val="00BA26EF"/>
    <w:rsid w:val="00BA3D87"/>
    <w:rsid w:val="00BA56A0"/>
    <w:rsid w:val="00BA7CB8"/>
    <w:rsid w:val="00BB1F59"/>
    <w:rsid w:val="00BB25D0"/>
    <w:rsid w:val="00BB56C6"/>
    <w:rsid w:val="00BB650D"/>
    <w:rsid w:val="00BB6947"/>
    <w:rsid w:val="00BB6F4D"/>
    <w:rsid w:val="00BB741B"/>
    <w:rsid w:val="00BC45A2"/>
    <w:rsid w:val="00BC52D4"/>
    <w:rsid w:val="00BD2027"/>
    <w:rsid w:val="00BD2516"/>
    <w:rsid w:val="00BD3E7F"/>
    <w:rsid w:val="00BD427A"/>
    <w:rsid w:val="00BE0A32"/>
    <w:rsid w:val="00BE0A38"/>
    <w:rsid w:val="00BE1D97"/>
    <w:rsid w:val="00BE3A36"/>
    <w:rsid w:val="00BE5161"/>
    <w:rsid w:val="00BE7411"/>
    <w:rsid w:val="00BE7C48"/>
    <w:rsid w:val="00BF0FA5"/>
    <w:rsid w:val="00BF1A3F"/>
    <w:rsid w:val="00BF4497"/>
    <w:rsid w:val="00BF4BC7"/>
    <w:rsid w:val="00BF5D88"/>
    <w:rsid w:val="00BF7AE5"/>
    <w:rsid w:val="00C01FB6"/>
    <w:rsid w:val="00C02823"/>
    <w:rsid w:val="00C042C7"/>
    <w:rsid w:val="00C0542C"/>
    <w:rsid w:val="00C05B16"/>
    <w:rsid w:val="00C05CF8"/>
    <w:rsid w:val="00C13768"/>
    <w:rsid w:val="00C13B49"/>
    <w:rsid w:val="00C13D60"/>
    <w:rsid w:val="00C14568"/>
    <w:rsid w:val="00C15BD9"/>
    <w:rsid w:val="00C16552"/>
    <w:rsid w:val="00C16883"/>
    <w:rsid w:val="00C16A36"/>
    <w:rsid w:val="00C16F9B"/>
    <w:rsid w:val="00C1798A"/>
    <w:rsid w:val="00C2085E"/>
    <w:rsid w:val="00C22CC0"/>
    <w:rsid w:val="00C22DF2"/>
    <w:rsid w:val="00C2339F"/>
    <w:rsid w:val="00C24774"/>
    <w:rsid w:val="00C24E14"/>
    <w:rsid w:val="00C26BCB"/>
    <w:rsid w:val="00C26C8D"/>
    <w:rsid w:val="00C27155"/>
    <w:rsid w:val="00C3015F"/>
    <w:rsid w:val="00C303E9"/>
    <w:rsid w:val="00C3104B"/>
    <w:rsid w:val="00C31F33"/>
    <w:rsid w:val="00C327D2"/>
    <w:rsid w:val="00C32C63"/>
    <w:rsid w:val="00C34409"/>
    <w:rsid w:val="00C365D4"/>
    <w:rsid w:val="00C40C31"/>
    <w:rsid w:val="00C40FAE"/>
    <w:rsid w:val="00C4326C"/>
    <w:rsid w:val="00C439B2"/>
    <w:rsid w:val="00C44940"/>
    <w:rsid w:val="00C449D5"/>
    <w:rsid w:val="00C45B4F"/>
    <w:rsid w:val="00C47151"/>
    <w:rsid w:val="00C47962"/>
    <w:rsid w:val="00C507B6"/>
    <w:rsid w:val="00C52428"/>
    <w:rsid w:val="00C543E1"/>
    <w:rsid w:val="00C5627E"/>
    <w:rsid w:val="00C57624"/>
    <w:rsid w:val="00C57B59"/>
    <w:rsid w:val="00C7452D"/>
    <w:rsid w:val="00C74665"/>
    <w:rsid w:val="00C753BB"/>
    <w:rsid w:val="00C757B8"/>
    <w:rsid w:val="00C75CED"/>
    <w:rsid w:val="00C77E4B"/>
    <w:rsid w:val="00C82206"/>
    <w:rsid w:val="00C82CB5"/>
    <w:rsid w:val="00C832DA"/>
    <w:rsid w:val="00C9317F"/>
    <w:rsid w:val="00C931FC"/>
    <w:rsid w:val="00C95037"/>
    <w:rsid w:val="00CA00E0"/>
    <w:rsid w:val="00CA03EC"/>
    <w:rsid w:val="00CA15F0"/>
    <w:rsid w:val="00CA16EB"/>
    <w:rsid w:val="00CA4E8A"/>
    <w:rsid w:val="00CA627D"/>
    <w:rsid w:val="00CA67FC"/>
    <w:rsid w:val="00CA7607"/>
    <w:rsid w:val="00CB0167"/>
    <w:rsid w:val="00CB172F"/>
    <w:rsid w:val="00CB3FCB"/>
    <w:rsid w:val="00CB46A2"/>
    <w:rsid w:val="00CB49E7"/>
    <w:rsid w:val="00CB4A7A"/>
    <w:rsid w:val="00CB5032"/>
    <w:rsid w:val="00CB530B"/>
    <w:rsid w:val="00CB5B17"/>
    <w:rsid w:val="00CB6414"/>
    <w:rsid w:val="00CC1794"/>
    <w:rsid w:val="00CC20CD"/>
    <w:rsid w:val="00CC348D"/>
    <w:rsid w:val="00CC37EB"/>
    <w:rsid w:val="00CC5133"/>
    <w:rsid w:val="00CC5338"/>
    <w:rsid w:val="00CC56F8"/>
    <w:rsid w:val="00CC5CD2"/>
    <w:rsid w:val="00CC62E5"/>
    <w:rsid w:val="00CC6BBC"/>
    <w:rsid w:val="00CD00CB"/>
    <w:rsid w:val="00CD060A"/>
    <w:rsid w:val="00CD0B3D"/>
    <w:rsid w:val="00CD0E8D"/>
    <w:rsid w:val="00CD1023"/>
    <w:rsid w:val="00CD1309"/>
    <w:rsid w:val="00CD1614"/>
    <w:rsid w:val="00CD1C8F"/>
    <w:rsid w:val="00CD2FDA"/>
    <w:rsid w:val="00CD4825"/>
    <w:rsid w:val="00CD5A61"/>
    <w:rsid w:val="00CD6697"/>
    <w:rsid w:val="00CE12AA"/>
    <w:rsid w:val="00CE13CC"/>
    <w:rsid w:val="00CE308E"/>
    <w:rsid w:val="00CE3404"/>
    <w:rsid w:val="00CF0AE3"/>
    <w:rsid w:val="00CF1359"/>
    <w:rsid w:val="00CF3EE7"/>
    <w:rsid w:val="00CF5526"/>
    <w:rsid w:val="00CF5671"/>
    <w:rsid w:val="00CF5941"/>
    <w:rsid w:val="00CF60F6"/>
    <w:rsid w:val="00CF7810"/>
    <w:rsid w:val="00D018F5"/>
    <w:rsid w:val="00D035DB"/>
    <w:rsid w:val="00D03955"/>
    <w:rsid w:val="00D03EC6"/>
    <w:rsid w:val="00D056B0"/>
    <w:rsid w:val="00D05906"/>
    <w:rsid w:val="00D06BE9"/>
    <w:rsid w:val="00D11A4A"/>
    <w:rsid w:val="00D1241C"/>
    <w:rsid w:val="00D13438"/>
    <w:rsid w:val="00D155C0"/>
    <w:rsid w:val="00D15B8B"/>
    <w:rsid w:val="00D173AE"/>
    <w:rsid w:val="00D17AA8"/>
    <w:rsid w:val="00D20589"/>
    <w:rsid w:val="00D222F1"/>
    <w:rsid w:val="00D2340D"/>
    <w:rsid w:val="00D24184"/>
    <w:rsid w:val="00D24DCB"/>
    <w:rsid w:val="00D31772"/>
    <w:rsid w:val="00D31F76"/>
    <w:rsid w:val="00D32D3D"/>
    <w:rsid w:val="00D34071"/>
    <w:rsid w:val="00D371E6"/>
    <w:rsid w:val="00D37C23"/>
    <w:rsid w:val="00D37C33"/>
    <w:rsid w:val="00D40816"/>
    <w:rsid w:val="00D42DEF"/>
    <w:rsid w:val="00D45B19"/>
    <w:rsid w:val="00D45F19"/>
    <w:rsid w:val="00D465E5"/>
    <w:rsid w:val="00D46AE1"/>
    <w:rsid w:val="00D47EF8"/>
    <w:rsid w:val="00D51274"/>
    <w:rsid w:val="00D54189"/>
    <w:rsid w:val="00D5535F"/>
    <w:rsid w:val="00D608AD"/>
    <w:rsid w:val="00D60A0E"/>
    <w:rsid w:val="00D615C2"/>
    <w:rsid w:val="00D64E2E"/>
    <w:rsid w:val="00D80065"/>
    <w:rsid w:val="00D81BCB"/>
    <w:rsid w:val="00D906A6"/>
    <w:rsid w:val="00D935A6"/>
    <w:rsid w:val="00D939D6"/>
    <w:rsid w:val="00D949E2"/>
    <w:rsid w:val="00D96678"/>
    <w:rsid w:val="00D968FF"/>
    <w:rsid w:val="00D9795E"/>
    <w:rsid w:val="00DA1770"/>
    <w:rsid w:val="00DA218A"/>
    <w:rsid w:val="00DA238D"/>
    <w:rsid w:val="00DA4D0F"/>
    <w:rsid w:val="00DA4F20"/>
    <w:rsid w:val="00DA5A19"/>
    <w:rsid w:val="00DA5C92"/>
    <w:rsid w:val="00DA5FAE"/>
    <w:rsid w:val="00DA6C13"/>
    <w:rsid w:val="00DA6D2D"/>
    <w:rsid w:val="00DA71C0"/>
    <w:rsid w:val="00DA7961"/>
    <w:rsid w:val="00DA7A02"/>
    <w:rsid w:val="00DB276F"/>
    <w:rsid w:val="00DB4EDB"/>
    <w:rsid w:val="00DB55CC"/>
    <w:rsid w:val="00DB5DC5"/>
    <w:rsid w:val="00DB6676"/>
    <w:rsid w:val="00DB700C"/>
    <w:rsid w:val="00DB7BA3"/>
    <w:rsid w:val="00DB7CAE"/>
    <w:rsid w:val="00DC0C3E"/>
    <w:rsid w:val="00DC1756"/>
    <w:rsid w:val="00DC1C71"/>
    <w:rsid w:val="00DC1CAB"/>
    <w:rsid w:val="00DC29F4"/>
    <w:rsid w:val="00DC3645"/>
    <w:rsid w:val="00DC4F82"/>
    <w:rsid w:val="00DC593F"/>
    <w:rsid w:val="00DC61B2"/>
    <w:rsid w:val="00DC6A76"/>
    <w:rsid w:val="00DD1121"/>
    <w:rsid w:val="00DD159D"/>
    <w:rsid w:val="00DD50A0"/>
    <w:rsid w:val="00DD51B0"/>
    <w:rsid w:val="00DE1BD6"/>
    <w:rsid w:val="00DE3166"/>
    <w:rsid w:val="00DE338B"/>
    <w:rsid w:val="00DE54CA"/>
    <w:rsid w:val="00DE5F01"/>
    <w:rsid w:val="00DE7464"/>
    <w:rsid w:val="00DE7FB7"/>
    <w:rsid w:val="00DF1702"/>
    <w:rsid w:val="00E0151F"/>
    <w:rsid w:val="00E020BC"/>
    <w:rsid w:val="00E03600"/>
    <w:rsid w:val="00E03810"/>
    <w:rsid w:val="00E03BD5"/>
    <w:rsid w:val="00E05F64"/>
    <w:rsid w:val="00E05FBB"/>
    <w:rsid w:val="00E07A4F"/>
    <w:rsid w:val="00E106C5"/>
    <w:rsid w:val="00E12101"/>
    <w:rsid w:val="00E12500"/>
    <w:rsid w:val="00E13CB4"/>
    <w:rsid w:val="00E163A9"/>
    <w:rsid w:val="00E169F6"/>
    <w:rsid w:val="00E20FF6"/>
    <w:rsid w:val="00E220AC"/>
    <w:rsid w:val="00E23DA7"/>
    <w:rsid w:val="00E25444"/>
    <w:rsid w:val="00E263DD"/>
    <w:rsid w:val="00E26CA6"/>
    <w:rsid w:val="00E30EC8"/>
    <w:rsid w:val="00E3405D"/>
    <w:rsid w:val="00E346E4"/>
    <w:rsid w:val="00E35713"/>
    <w:rsid w:val="00E36A02"/>
    <w:rsid w:val="00E36B7A"/>
    <w:rsid w:val="00E36D24"/>
    <w:rsid w:val="00E37ABE"/>
    <w:rsid w:val="00E37C88"/>
    <w:rsid w:val="00E401A0"/>
    <w:rsid w:val="00E412C5"/>
    <w:rsid w:val="00E42B70"/>
    <w:rsid w:val="00E43AA7"/>
    <w:rsid w:val="00E4412F"/>
    <w:rsid w:val="00E452AF"/>
    <w:rsid w:val="00E47911"/>
    <w:rsid w:val="00E47D82"/>
    <w:rsid w:val="00E50496"/>
    <w:rsid w:val="00E631DF"/>
    <w:rsid w:val="00E65027"/>
    <w:rsid w:val="00E65D28"/>
    <w:rsid w:val="00E67BDB"/>
    <w:rsid w:val="00E702E1"/>
    <w:rsid w:val="00E7173D"/>
    <w:rsid w:val="00E73245"/>
    <w:rsid w:val="00E73C6D"/>
    <w:rsid w:val="00E73E5D"/>
    <w:rsid w:val="00E73EFD"/>
    <w:rsid w:val="00E74192"/>
    <w:rsid w:val="00E748E8"/>
    <w:rsid w:val="00E74D87"/>
    <w:rsid w:val="00E7644C"/>
    <w:rsid w:val="00E80C55"/>
    <w:rsid w:val="00E81044"/>
    <w:rsid w:val="00E83D1F"/>
    <w:rsid w:val="00E83DAA"/>
    <w:rsid w:val="00E84067"/>
    <w:rsid w:val="00E87CB4"/>
    <w:rsid w:val="00E901D4"/>
    <w:rsid w:val="00E9072D"/>
    <w:rsid w:val="00E9158D"/>
    <w:rsid w:val="00E926D9"/>
    <w:rsid w:val="00E9285C"/>
    <w:rsid w:val="00E93B62"/>
    <w:rsid w:val="00E945B2"/>
    <w:rsid w:val="00E9481E"/>
    <w:rsid w:val="00E94FCF"/>
    <w:rsid w:val="00E96293"/>
    <w:rsid w:val="00E96B5E"/>
    <w:rsid w:val="00EA22DC"/>
    <w:rsid w:val="00EA2E84"/>
    <w:rsid w:val="00EA4045"/>
    <w:rsid w:val="00EA50D3"/>
    <w:rsid w:val="00EA5681"/>
    <w:rsid w:val="00EA6B32"/>
    <w:rsid w:val="00EA753B"/>
    <w:rsid w:val="00EA7B31"/>
    <w:rsid w:val="00EB174B"/>
    <w:rsid w:val="00EB292C"/>
    <w:rsid w:val="00EB699F"/>
    <w:rsid w:val="00EB7441"/>
    <w:rsid w:val="00EC0FDD"/>
    <w:rsid w:val="00EC160C"/>
    <w:rsid w:val="00EC2A83"/>
    <w:rsid w:val="00EC2C89"/>
    <w:rsid w:val="00EC49A1"/>
    <w:rsid w:val="00EC6A98"/>
    <w:rsid w:val="00EC6D31"/>
    <w:rsid w:val="00EC73D6"/>
    <w:rsid w:val="00ED1642"/>
    <w:rsid w:val="00ED314A"/>
    <w:rsid w:val="00ED4A61"/>
    <w:rsid w:val="00ED5FBD"/>
    <w:rsid w:val="00EE28A2"/>
    <w:rsid w:val="00EE2DCC"/>
    <w:rsid w:val="00EE3FC5"/>
    <w:rsid w:val="00EE4505"/>
    <w:rsid w:val="00EE4BBA"/>
    <w:rsid w:val="00EE644D"/>
    <w:rsid w:val="00EE6CF1"/>
    <w:rsid w:val="00EE7178"/>
    <w:rsid w:val="00EE7F86"/>
    <w:rsid w:val="00EF031D"/>
    <w:rsid w:val="00EF2765"/>
    <w:rsid w:val="00EF3000"/>
    <w:rsid w:val="00EF3524"/>
    <w:rsid w:val="00EF3815"/>
    <w:rsid w:val="00EF4F5B"/>
    <w:rsid w:val="00EF6118"/>
    <w:rsid w:val="00EF6297"/>
    <w:rsid w:val="00EF66B9"/>
    <w:rsid w:val="00EF69DD"/>
    <w:rsid w:val="00F030DD"/>
    <w:rsid w:val="00F036B9"/>
    <w:rsid w:val="00F0401B"/>
    <w:rsid w:val="00F050E9"/>
    <w:rsid w:val="00F05A4E"/>
    <w:rsid w:val="00F05CB0"/>
    <w:rsid w:val="00F07EC4"/>
    <w:rsid w:val="00F10A06"/>
    <w:rsid w:val="00F110DC"/>
    <w:rsid w:val="00F11CAE"/>
    <w:rsid w:val="00F11EB3"/>
    <w:rsid w:val="00F1317F"/>
    <w:rsid w:val="00F13C46"/>
    <w:rsid w:val="00F14975"/>
    <w:rsid w:val="00F14F67"/>
    <w:rsid w:val="00F14FDE"/>
    <w:rsid w:val="00F17C15"/>
    <w:rsid w:val="00F17D1F"/>
    <w:rsid w:val="00F214C6"/>
    <w:rsid w:val="00F22755"/>
    <w:rsid w:val="00F233C1"/>
    <w:rsid w:val="00F23DB8"/>
    <w:rsid w:val="00F25053"/>
    <w:rsid w:val="00F25D49"/>
    <w:rsid w:val="00F26846"/>
    <w:rsid w:val="00F26C71"/>
    <w:rsid w:val="00F30077"/>
    <w:rsid w:val="00F317DD"/>
    <w:rsid w:val="00F32507"/>
    <w:rsid w:val="00F34836"/>
    <w:rsid w:val="00F34DC1"/>
    <w:rsid w:val="00F356F4"/>
    <w:rsid w:val="00F35BF8"/>
    <w:rsid w:val="00F3669F"/>
    <w:rsid w:val="00F37BDB"/>
    <w:rsid w:val="00F45A58"/>
    <w:rsid w:val="00F46C75"/>
    <w:rsid w:val="00F51786"/>
    <w:rsid w:val="00F52DBE"/>
    <w:rsid w:val="00F53B24"/>
    <w:rsid w:val="00F54ADB"/>
    <w:rsid w:val="00F5515E"/>
    <w:rsid w:val="00F55776"/>
    <w:rsid w:val="00F563B0"/>
    <w:rsid w:val="00F5671D"/>
    <w:rsid w:val="00F57041"/>
    <w:rsid w:val="00F572DE"/>
    <w:rsid w:val="00F57871"/>
    <w:rsid w:val="00F64169"/>
    <w:rsid w:val="00F657C8"/>
    <w:rsid w:val="00F66CF0"/>
    <w:rsid w:val="00F714F7"/>
    <w:rsid w:val="00F74DDA"/>
    <w:rsid w:val="00F761CA"/>
    <w:rsid w:val="00F80480"/>
    <w:rsid w:val="00F8179C"/>
    <w:rsid w:val="00F8678C"/>
    <w:rsid w:val="00F878CC"/>
    <w:rsid w:val="00F879A3"/>
    <w:rsid w:val="00F87D34"/>
    <w:rsid w:val="00F90500"/>
    <w:rsid w:val="00F92A77"/>
    <w:rsid w:val="00F93DC4"/>
    <w:rsid w:val="00F97838"/>
    <w:rsid w:val="00FA2362"/>
    <w:rsid w:val="00FA2D69"/>
    <w:rsid w:val="00FA45B2"/>
    <w:rsid w:val="00FA63B4"/>
    <w:rsid w:val="00FA75FB"/>
    <w:rsid w:val="00FA79CF"/>
    <w:rsid w:val="00FB025A"/>
    <w:rsid w:val="00FB11B9"/>
    <w:rsid w:val="00FB1F88"/>
    <w:rsid w:val="00FB2876"/>
    <w:rsid w:val="00FB2B63"/>
    <w:rsid w:val="00FB3C53"/>
    <w:rsid w:val="00FB3D9D"/>
    <w:rsid w:val="00FB4125"/>
    <w:rsid w:val="00FB4755"/>
    <w:rsid w:val="00FB58C9"/>
    <w:rsid w:val="00FC3C2E"/>
    <w:rsid w:val="00FC4432"/>
    <w:rsid w:val="00FC61E7"/>
    <w:rsid w:val="00FC6473"/>
    <w:rsid w:val="00FD264E"/>
    <w:rsid w:val="00FD5512"/>
    <w:rsid w:val="00FD58B2"/>
    <w:rsid w:val="00FD7C5D"/>
    <w:rsid w:val="00FE3993"/>
    <w:rsid w:val="00FE5A78"/>
    <w:rsid w:val="00FE5E2C"/>
    <w:rsid w:val="00FE62E6"/>
    <w:rsid w:val="00FF10AE"/>
    <w:rsid w:val="00FF18EA"/>
    <w:rsid w:val="00FF2AF7"/>
    <w:rsid w:val="00FF50CC"/>
    <w:rsid w:val="00FF6DE6"/>
    <w:rsid w:val="00FF6F1B"/>
    <w:rsid w:val="00FF725A"/>
    <w:rsid w:val="00FF79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3C5593"/>
  <w15:docId w15:val="{3B10F1CC-BBC0-4ED7-B7B7-5E292CB3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CB"/>
    <w:rPr>
      <w:sz w:val="24"/>
      <w:szCs w:val="24"/>
    </w:rPr>
  </w:style>
  <w:style w:type="paragraph" w:styleId="Heading1">
    <w:name w:val="heading 1"/>
    <w:basedOn w:val="Normal"/>
    <w:next w:val="Normal"/>
    <w:link w:val="Heading1Char"/>
    <w:uiPriority w:val="99"/>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uiPriority w:val="99"/>
    <w:qFormat/>
    <w:rsid w:val="00667172"/>
    <w:pPr>
      <w:keepNext/>
      <w:jc w:val="center"/>
      <w:outlineLvl w:val="2"/>
    </w:pPr>
    <w:rPr>
      <w:sz w:val="28"/>
      <w:szCs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basedOn w:val="Normal"/>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character" w:styleId="CommentReference">
    <w:name w:val="annotation reference"/>
    <w:basedOn w:val="DefaultParagraphFont"/>
    <w:uiPriority w:val="99"/>
    <w:semiHidden/>
    <w:unhideWhenUsed/>
    <w:rsid w:val="001B4FDB"/>
    <w:rPr>
      <w:sz w:val="16"/>
      <w:szCs w:val="16"/>
    </w:rPr>
  </w:style>
  <w:style w:type="paragraph" w:styleId="CommentText">
    <w:name w:val="annotation text"/>
    <w:basedOn w:val="Normal"/>
    <w:link w:val="CommentTextChar"/>
    <w:uiPriority w:val="99"/>
    <w:semiHidden/>
    <w:unhideWhenUsed/>
    <w:rsid w:val="001B4FDB"/>
    <w:rPr>
      <w:sz w:val="20"/>
      <w:szCs w:val="20"/>
    </w:rPr>
  </w:style>
  <w:style w:type="character" w:customStyle="1" w:styleId="CommentTextChar">
    <w:name w:val="Comment Text Char"/>
    <w:basedOn w:val="DefaultParagraphFont"/>
    <w:link w:val="CommentText"/>
    <w:uiPriority w:val="99"/>
    <w:semiHidden/>
    <w:rsid w:val="001B4FDB"/>
  </w:style>
  <w:style w:type="paragraph" w:customStyle="1" w:styleId="BankNormal">
    <w:name w:val="BankNormal"/>
    <w:basedOn w:val="Normal"/>
    <w:rsid w:val="008C26B2"/>
    <w:pPr>
      <w:spacing w:after="240"/>
    </w:pPr>
    <w:rPr>
      <w:lang w:val="sr-Latn-CS"/>
    </w:rPr>
  </w:style>
  <w:style w:type="paragraph" w:styleId="CommentSubject">
    <w:name w:val="annotation subject"/>
    <w:basedOn w:val="CommentText"/>
    <w:next w:val="CommentText"/>
    <w:link w:val="CommentSubjectChar"/>
    <w:uiPriority w:val="99"/>
    <w:semiHidden/>
    <w:unhideWhenUsed/>
    <w:rsid w:val="00C13B49"/>
    <w:rPr>
      <w:b/>
      <w:bCs/>
    </w:rPr>
  </w:style>
  <w:style w:type="character" w:customStyle="1" w:styleId="CommentSubjectChar">
    <w:name w:val="Comment Subject Char"/>
    <w:basedOn w:val="CommentTextChar"/>
    <w:link w:val="CommentSubject"/>
    <w:uiPriority w:val="99"/>
    <w:semiHidden/>
    <w:rsid w:val="00C13B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5694">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4835233">
      <w:bodyDiv w:val="1"/>
      <w:marLeft w:val="0"/>
      <w:marRight w:val="0"/>
      <w:marTop w:val="0"/>
      <w:marBottom w:val="0"/>
      <w:divBdr>
        <w:top w:val="none" w:sz="0" w:space="0" w:color="auto"/>
        <w:left w:val="none" w:sz="0" w:space="0" w:color="auto"/>
        <w:bottom w:val="none" w:sz="0" w:space="0" w:color="auto"/>
        <w:right w:val="none" w:sz="0" w:space="0" w:color="auto"/>
      </w:divBdr>
    </w:div>
    <w:div w:id="137304926">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338240023">
      <w:bodyDiv w:val="1"/>
      <w:marLeft w:val="0"/>
      <w:marRight w:val="0"/>
      <w:marTop w:val="0"/>
      <w:marBottom w:val="0"/>
      <w:divBdr>
        <w:top w:val="none" w:sz="0" w:space="0" w:color="auto"/>
        <w:left w:val="none" w:sz="0" w:space="0" w:color="auto"/>
        <w:bottom w:val="none" w:sz="0" w:space="0" w:color="auto"/>
        <w:right w:val="none" w:sz="0" w:space="0" w:color="auto"/>
      </w:divBdr>
      <w:divsChild>
        <w:div w:id="26488918">
          <w:marLeft w:val="0"/>
          <w:marRight w:val="0"/>
          <w:marTop w:val="0"/>
          <w:marBottom w:val="0"/>
          <w:divBdr>
            <w:top w:val="none" w:sz="0" w:space="0" w:color="auto"/>
            <w:left w:val="none" w:sz="0" w:space="0" w:color="auto"/>
            <w:bottom w:val="none" w:sz="0" w:space="0" w:color="auto"/>
            <w:right w:val="none" w:sz="0" w:space="0" w:color="auto"/>
          </w:divBdr>
        </w:div>
        <w:div w:id="27805317">
          <w:marLeft w:val="0"/>
          <w:marRight w:val="0"/>
          <w:marTop w:val="0"/>
          <w:marBottom w:val="0"/>
          <w:divBdr>
            <w:top w:val="none" w:sz="0" w:space="0" w:color="auto"/>
            <w:left w:val="none" w:sz="0" w:space="0" w:color="auto"/>
            <w:bottom w:val="none" w:sz="0" w:space="0" w:color="auto"/>
            <w:right w:val="none" w:sz="0" w:space="0" w:color="auto"/>
          </w:divBdr>
        </w:div>
        <w:div w:id="86970092">
          <w:marLeft w:val="0"/>
          <w:marRight w:val="0"/>
          <w:marTop w:val="0"/>
          <w:marBottom w:val="0"/>
          <w:divBdr>
            <w:top w:val="none" w:sz="0" w:space="0" w:color="auto"/>
            <w:left w:val="none" w:sz="0" w:space="0" w:color="auto"/>
            <w:bottom w:val="none" w:sz="0" w:space="0" w:color="auto"/>
            <w:right w:val="none" w:sz="0" w:space="0" w:color="auto"/>
          </w:divBdr>
        </w:div>
        <w:div w:id="106894344">
          <w:marLeft w:val="0"/>
          <w:marRight w:val="0"/>
          <w:marTop w:val="0"/>
          <w:marBottom w:val="0"/>
          <w:divBdr>
            <w:top w:val="none" w:sz="0" w:space="0" w:color="auto"/>
            <w:left w:val="none" w:sz="0" w:space="0" w:color="auto"/>
            <w:bottom w:val="none" w:sz="0" w:space="0" w:color="auto"/>
            <w:right w:val="none" w:sz="0" w:space="0" w:color="auto"/>
          </w:divBdr>
        </w:div>
        <w:div w:id="107354813">
          <w:marLeft w:val="0"/>
          <w:marRight w:val="0"/>
          <w:marTop w:val="0"/>
          <w:marBottom w:val="0"/>
          <w:divBdr>
            <w:top w:val="none" w:sz="0" w:space="0" w:color="auto"/>
            <w:left w:val="none" w:sz="0" w:space="0" w:color="auto"/>
            <w:bottom w:val="none" w:sz="0" w:space="0" w:color="auto"/>
            <w:right w:val="none" w:sz="0" w:space="0" w:color="auto"/>
          </w:divBdr>
        </w:div>
        <w:div w:id="146868014">
          <w:marLeft w:val="0"/>
          <w:marRight w:val="0"/>
          <w:marTop w:val="0"/>
          <w:marBottom w:val="0"/>
          <w:divBdr>
            <w:top w:val="none" w:sz="0" w:space="0" w:color="auto"/>
            <w:left w:val="none" w:sz="0" w:space="0" w:color="auto"/>
            <w:bottom w:val="none" w:sz="0" w:space="0" w:color="auto"/>
            <w:right w:val="none" w:sz="0" w:space="0" w:color="auto"/>
          </w:divBdr>
        </w:div>
        <w:div w:id="156380543">
          <w:marLeft w:val="0"/>
          <w:marRight w:val="0"/>
          <w:marTop w:val="0"/>
          <w:marBottom w:val="0"/>
          <w:divBdr>
            <w:top w:val="none" w:sz="0" w:space="0" w:color="auto"/>
            <w:left w:val="none" w:sz="0" w:space="0" w:color="auto"/>
            <w:bottom w:val="none" w:sz="0" w:space="0" w:color="auto"/>
            <w:right w:val="none" w:sz="0" w:space="0" w:color="auto"/>
          </w:divBdr>
        </w:div>
        <w:div w:id="175584130">
          <w:marLeft w:val="0"/>
          <w:marRight w:val="0"/>
          <w:marTop w:val="0"/>
          <w:marBottom w:val="0"/>
          <w:divBdr>
            <w:top w:val="none" w:sz="0" w:space="0" w:color="auto"/>
            <w:left w:val="none" w:sz="0" w:space="0" w:color="auto"/>
            <w:bottom w:val="none" w:sz="0" w:space="0" w:color="auto"/>
            <w:right w:val="none" w:sz="0" w:space="0" w:color="auto"/>
          </w:divBdr>
        </w:div>
        <w:div w:id="186068476">
          <w:marLeft w:val="0"/>
          <w:marRight w:val="0"/>
          <w:marTop w:val="0"/>
          <w:marBottom w:val="0"/>
          <w:divBdr>
            <w:top w:val="none" w:sz="0" w:space="0" w:color="auto"/>
            <w:left w:val="none" w:sz="0" w:space="0" w:color="auto"/>
            <w:bottom w:val="none" w:sz="0" w:space="0" w:color="auto"/>
            <w:right w:val="none" w:sz="0" w:space="0" w:color="auto"/>
          </w:divBdr>
        </w:div>
        <w:div w:id="212498391">
          <w:marLeft w:val="0"/>
          <w:marRight w:val="0"/>
          <w:marTop w:val="0"/>
          <w:marBottom w:val="0"/>
          <w:divBdr>
            <w:top w:val="none" w:sz="0" w:space="0" w:color="auto"/>
            <w:left w:val="none" w:sz="0" w:space="0" w:color="auto"/>
            <w:bottom w:val="none" w:sz="0" w:space="0" w:color="auto"/>
            <w:right w:val="none" w:sz="0" w:space="0" w:color="auto"/>
          </w:divBdr>
        </w:div>
        <w:div w:id="272783866">
          <w:marLeft w:val="0"/>
          <w:marRight w:val="0"/>
          <w:marTop w:val="0"/>
          <w:marBottom w:val="0"/>
          <w:divBdr>
            <w:top w:val="none" w:sz="0" w:space="0" w:color="auto"/>
            <w:left w:val="none" w:sz="0" w:space="0" w:color="auto"/>
            <w:bottom w:val="none" w:sz="0" w:space="0" w:color="auto"/>
            <w:right w:val="none" w:sz="0" w:space="0" w:color="auto"/>
          </w:divBdr>
        </w:div>
        <w:div w:id="311832439">
          <w:marLeft w:val="0"/>
          <w:marRight w:val="0"/>
          <w:marTop w:val="0"/>
          <w:marBottom w:val="0"/>
          <w:divBdr>
            <w:top w:val="none" w:sz="0" w:space="0" w:color="auto"/>
            <w:left w:val="none" w:sz="0" w:space="0" w:color="auto"/>
            <w:bottom w:val="none" w:sz="0" w:space="0" w:color="auto"/>
            <w:right w:val="none" w:sz="0" w:space="0" w:color="auto"/>
          </w:divBdr>
        </w:div>
        <w:div w:id="326789933">
          <w:marLeft w:val="0"/>
          <w:marRight w:val="0"/>
          <w:marTop w:val="0"/>
          <w:marBottom w:val="0"/>
          <w:divBdr>
            <w:top w:val="none" w:sz="0" w:space="0" w:color="auto"/>
            <w:left w:val="none" w:sz="0" w:space="0" w:color="auto"/>
            <w:bottom w:val="none" w:sz="0" w:space="0" w:color="auto"/>
            <w:right w:val="none" w:sz="0" w:space="0" w:color="auto"/>
          </w:divBdr>
        </w:div>
        <w:div w:id="328601918">
          <w:marLeft w:val="0"/>
          <w:marRight w:val="0"/>
          <w:marTop w:val="0"/>
          <w:marBottom w:val="0"/>
          <w:divBdr>
            <w:top w:val="none" w:sz="0" w:space="0" w:color="auto"/>
            <w:left w:val="none" w:sz="0" w:space="0" w:color="auto"/>
            <w:bottom w:val="none" w:sz="0" w:space="0" w:color="auto"/>
            <w:right w:val="none" w:sz="0" w:space="0" w:color="auto"/>
          </w:divBdr>
        </w:div>
        <w:div w:id="333412199">
          <w:marLeft w:val="0"/>
          <w:marRight w:val="0"/>
          <w:marTop w:val="0"/>
          <w:marBottom w:val="0"/>
          <w:divBdr>
            <w:top w:val="none" w:sz="0" w:space="0" w:color="auto"/>
            <w:left w:val="none" w:sz="0" w:space="0" w:color="auto"/>
            <w:bottom w:val="none" w:sz="0" w:space="0" w:color="auto"/>
            <w:right w:val="none" w:sz="0" w:space="0" w:color="auto"/>
          </w:divBdr>
        </w:div>
        <w:div w:id="384255640">
          <w:marLeft w:val="0"/>
          <w:marRight w:val="0"/>
          <w:marTop w:val="0"/>
          <w:marBottom w:val="0"/>
          <w:divBdr>
            <w:top w:val="none" w:sz="0" w:space="0" w:color="auto"/>
            <w:left w:val="none" w:sz="0" w:space="0" w:color="auto"/>
            <w:bottom w:val="none" w:sz="0" w:space="0" w:color="auto"/>
            <w:right w:val="none" w:sz="0" w:space="0" w:color="auto"/>
          </w:divBdr>
        </w:div>
        <w:div w:id="390660770">
          <w:marLeft w:val="0"/>
          <w:marRight w:val="0"/>
          <w:marTop w:val="0"/>
          <w:marBottom w:val="0"/>
          <w:divBdr>
            <w:top w:val="none" w:sz="0" w:space="0" w:color="auto"/>
            <w:left w:val="none" w:sz="0" w:space="0" w:color="auto"/>
            <w:bottom w:val="none" w:sz="0" w:space="0" w:color="auto"/>
            <w:right w:val="none" w:sz="0" w:space="0" w:color="auto"/>
          </w:divBdr>
        </w:div>
        <w:div w:id="391197864">
          <w:marLeft w:val="0"/>
          <w:marRight w:val="0"/>
          <w:marTop w:val="0"/>
          <w:marBottom w:val="0"/>
          <w:divBdr>
            <w:top w:val="none" w:sz="0" w:space="0" w:color="auto"/>
            <w:left w:val="none" w:sz="0" w:space="0" w:color="auto"/>
            <w:bottom w:val="none" w:sz="0" w:space="0" w:color="auto"/>
            <w:right w:val="none" w:sz="0" w:space="0" w:color="auto"/>
          </w:divBdr>
        </w:div>
        <w:div w:id="393820707">
          <w:marLeft w:val="0"/>
          <w:marRight w:val="0"/>
          <w:marTop w:val="0"/>
          <w:marBottom w:val="0"/>
          <w:divBdr>
            <w:top w:val="none" w:sz="0" w:space="0" w:color="auto"/>
            <w:left w:val="none" w:sz="0" w:space="0" w:color="auto"/>
            <w:bottom w:val="none" w:sz="0" w:space="0" w:color="auto"/>
            <w:right w:val="none" w:sz="0" w:space="0" w:color="auto"/>
          </w:divBdr>
        </w:div>
        <w:div w:id="433130394">
          <w:marLeft w:val="0"/>
          <w:marRight w:val="0"/>
          <w:marTop w:val="0"/>
          <w:marBottom w:val="0"/>
          <w:divBdr>
            <w:top w:val="none" w:sz="0" w:space="0" w:color="auto"/>
            <w:left w:val="none" w:sz="0" w:space="0" w:color="auto"/>
            <w:bottom w:val="none" w:sz="0" w:space="0" w:color="auto"/>
            <w:right w:val="none" w:sz="0" w:space="0" w:color="auto"/>
          </w:divBdr>
        </w:div>
        <w:div w:id="434178477">
          <w:marLeft w:val="0"/>
          <w:marRight w:val="0"/>
          <w:marTop w:val="0"/>
          <w:marBottom w:val="0"/>
          <w:divBdr>
            <w:top w:val="none" w:sz="0" w:space="0" w:color="auto"/>
            <w:left w:val="none" w:sz="0" w:space="0" w:color="auto"/>
            <w:bottom w:val="none" w:sz="0" w:space="0" w:color="auto"/>
            <w:right w:val="none" w:sz="0" w:space="0" w:color="auto"/>
          </w:divBdr>
        </w:div>
        <w:div w:id="440801345">
          <w:marLeft w:val="0"/>
          <w:marRight w:val="0"/>
          <w:marTop w:val="0"/>
          <w:marBottom w:val="0"/>
          <w:divBdr>
            <w:top w:val="none" w:sz="0" w:space="0" w:color="auto"/>
            <w:left w:val="none" w:sz="0" w:space="0" w:color="auto"/>
            <w:bottom w:val="none" w:sz="0" w:space="0" w:color="auto"/>
            <w:right w:val="none" w:sz="0" w:space="0" w:color="auto"/>
          </w:divBdr>
        </w:div>
        <w:div w:id="450320778">
          <w:marLeft w:val="0"/>
          <w:marRight w:val="0"/>
          <w:marTop w:val="0"/>
          <w:marBottom w:val="0"/>
          <w:divBdr>
            <w:top w:val="none" w:sz="0" w:space="0" w:color="auto"/>
            <w:left w:val="none" w:sz="0" w:space="0" w:color="auto"/>
            <w:bottom w:val="none" w:sz="0" w:space="0" w:color="auto"/>
            <w:right w:val="none" w:sz="0" w:space="0" w:color="auto"/>
          </w:divBdr>
        </w:div>
        <w:div w:id="471093813">
          <w:marLeft w:val="0"/>
          <w:marRight w:val="0"/>
          <w:marTop w:val="0"/>
          <w:marBottom w:val="0"/>
          <w:divBdr>
            <w:top w:val="none" w:sz="0" w:space="0" w:color="auto"/>
            <w:left w:val="none" w:sz="0" w:space="0" w:color="auto"/>
            <w:bottom w:val="none" w:sz="0" w:space="0" w:color="auto"/>
            <w:right w:val="none" w:sz="0" w:space="0" w:color="auto"/>
          </w:divBdr>
        </w:div>
        <w:div w:id="474294766">
          <w:marLeft w:val="0"/>
          <w:marRight w:val="0"/>
          <w:marTop w:val="0"/>
          <w:marBottom w:val="0"/>
          <w:divBdr>
            <w:top w:val="none" w:sz="0" w:space="0" w:color="auto"/>
            <w:left w:val="none" w:sz="0" w:space="0" w:color="auto"/>
            <w:bottom w:val="none" w:sz="0" w:space="0" w:color="auto"/>
            <w:right w:val="none" w:sz="0" w:space="0" w:color="auto"/>
          </w:divBdr>
        </w:div>
        <w:div w:id="481119409">
          <w:marLeft w:val="0"/>
          <w:marRight w:val="0"/>
          <w:marTop w:val="0"/>
          <w:marBottom w:val="0"/>
          <w:divBdr>
            <w:top w:val="none" w:sz="0" w:space="0" w:color="auto"/>
            <w:left w:val="none" w:sz="0" w:space="0" w:color="auto"/>
            <w:bottom w:val="none" w:sz="0" w:space="0" w:color="auto"/>
            <w:right w:val="none" w:sz="0" w:space="0" w:color="auto"/>
          </w:divBdr>
        </w:div>
        <w:div w:id="485122975">
          <w:marLeft w:val="0"/>
          <w:marRight w:val="0"/>
          <w:marTop w:val="0"/>
          <w:marBottom w:val="0"/>
          <w:divBdr>
            <w:top w:val="none" w:sz="0" w:space="0" w:color="auto"/>
            <w:left w:val="none" w:sz="0" w:space="0" w:color="auto"/>
            <w:bottom w:val="none" w:sz="0" w:space="0" w:color="auto"/>
            <w:right w:val="none" w:sz="0" w:space="0" w:color="auto"/>
          </w:divBdr>
        </w:div>
        <w:div w:id="509875411">
          <w:marLeft w:val="0"/>
          <w:marRight w:val="0"/>
          <w:marTop w:val="0"/>
          <w:marBottom w:val="0"/>
          <w:divBdr>
            <w:top w:val="none" w:sz="0" w:space="0" w:color="auto"/>
            <w:left w:val="none" w:sz="0" w:space="0" w:color="auto"/>
            <w:bottom w:val="none" w:sz="0" w:space="0" w:color="auto"/>
            <w:right w:val="none" w:sz="0" w:space="0" w:color="auto"/>
          </w:divBdr>
        </w:div>
        <w:div w:id="523711826">
          <w:marLeft w:val="0"/>
          <w:marRight w:val="0"/>
          <w:marTop w:val="0"/>
          <w:marBottom w:val="0"/>
          <w:divBdr>
            <w:top w:val="none" w:sz="0" w:space="0" w:color="auto"/>
            <w:left w:val="none" w:sz="0" w:space="0" w:color="auto"/>
            <w:bottom w:val="none" w:sz="0" w:space="0" w:color="auto"/>
            <w:right w:val="none" w:sz="0" w:space="0" w:color="auto"/>
          </w:divBdr>
        </w:div>
        <w:div w:id="568803686">
          <w:marLeft w:val="0"/>
          <w:marRight w:val="0"/>
          <w:marTop w:val="0"/>
          <w:marBottom w:val="0"/>
          <w:divBdr>
            <w:top w:val="none" w:sz="0" w:space="0" w:color="auto"/>
            <w:left w:val="none" w:sz="0" w:space="0" w:color="auto"/>
            <w:bottom w:val="none" w:sz="0" w:space="0" w:color="auto"/>
            <w:right w:val="none" w:sz="0" w:space="0" w:color="auto"/>
          </w:divBdr>
        </w:div>
        <w:div w:id="591940331">
          <w:marLeft w:val="0"/>
          <w:marRight w:val="0"/>
          <w:marTop w:val="0"/>
          <w:marBottom w:val="0"/>
          <w:divBdr>
            <w:top w:val="none" w:sz="0" w:space="0" w:color="auto"/>
            <w:left w:val="none" w:sz="0" w:space="0" w:color="auto"/>
            <w:bottom w:val="none" w:sz="0" w:space="0" w:color="auto"/>
            <w:right w:val="none" w:sz="0" w:space="0" w:color="auto"/>
          </w:divBdr>
        </w:div>
        <w:div w:id="617642336">
          <w:marLeft w:val="0"/>
          <w:marRight w:val="0"/>
          <w:marTop w:val="0"/>
          <w:marBottom w:val="0"/>
          <w:divBdr>
            <w:top w:val="none" w:sz="0" w:space="0" w:color="auto"/>
            <w:left w:val="none" w:sz="0" w:space="0" w:color="auto"/>
            <w:bottom w:val="none" w:sz="0" w:space="0" w:color="auto"/>
            <w:right w:val="none" w:sz="0" w:space="0" w:color="auto"/>
          </w:divBdr>
        </w:div>
        <w:div w:id="620964935">
          <w:marLeft w:val="0"/>
          <w:marRight w:val="0"/>
          <w:marTop w:val="0"/>
          <w:marBottom w:val="0"/>
          <w:divBdr>
            <w:top w:val="none" w:sz="0" w:space="0" w:color="auto"/>
            <w:left w:val="none" w:sz="0" w:space="0" w:color="auto"/>
            <w:bottom w:val="none" w:sz="0" w:space="0" w:color="auto"/>
            <w:right w:val="none" w:sz="0" w:space="0" w:color="auto"/>
          </w:divBdr>
        </w:div>
        <w:div w:id="639386661">
          <w:marLeft w:val="0"/>
          <w:marRight w:val="0"/>
          <w:marTop w:val="0"/>
          <w:marBottom w:val="0"/>
          <w:divBdr>
            <w:top w:val="none" w:sz="0" w:space="0" w:color="auto"/>
            <w:left w:val="none" w:sz="0" w:space="0" w:color="auto"/>
            <w:bottom w:val="none" w:sz="0" w:space="0" w:color="auto"/>
            <w:right w:val="none" w:sz="0" w:space="0" w:color="auto"/>
          </w:divBdr>
        </w:div>
        <w:div w:id="641082900">
          <w:marLeft w:val="0"/>
          <w:marRight w:val="0"/>
          <w:marTop w:val="0"/>
          <w:marBottom w:val="0"/>
          <w:divBdr>
            <w:top w:val="none" w:sz="0" w:space="0" w:color="auto"/>
            <w:left w:val="none" w:sz="0" w:space="0" w:color="auto"/>
            <w:bottom w:val="none" w:sz="0" w:space="0" w:color="auto"/>
            <w:right w:val="none" w:sz="0" w:space="0" w:color="auto"/>
          </w:divBdr>
        </w:div>
        <w:div w:id="650870140">
          <w:marLeft w:val="0"/>
          <w:marRight w:val="0"/>
          <w:marTop w:val="0"/>
          <w:marBottom w:val="0"/>
          <w:divBdr>
            <w:top w:val="none" w:sz="0" w:space="0" w:color="auto"/>
            <w:left w:val="none" w:sz="0" w:space="0" w:color="auto"/>
            <w:bottom w:val="none" w:sz="0" w:space="0" w:color="auto"/>
            <w:right w:val="none" w:sz="0" w:space="0" w:color="auto"/>
          </w:divBdr>
        </w:div>
        <w:div w:id="652176559">
          <w:marLeft w:val="0"/>
          <w:marRight w:val="0"/>
          <w:marTop w:val="0"/>
          <w:marBottom w:val="0"/>
          <w:divBdr>
            <w:top w:val="none" w:sz="0" w:space="0" w:color="auto"/>
            <w:left w:val="none" w:sz="0" w:space="0" w:color="auto"/>
            <w:bottom w:val="none" w:sz="0" w:space="0" w:color="auto"/>
            <w:right w:val="none" w:sz="0" w:space="0" w:color="auto"/>
          </w:divBdr>
        </w:div>
        <w:div w:id="654648540">
          <w:marLeft w:val="0"/>
          <w:marRight w:val="0"/>
          <w:marTop w:val="0"/>
          <w:marBottom w:val="0"/>
          <w:divBdr>
            <w:top w:val="none" w:sz="0" w:space="0" w:color="auto"/>
            <w:left w:val="none" w:sz="0" w:space="0" w:color="auto"/>
            <w:bottom w:val="none" w:sz="0" w:space="0" w:color="auto"/>
            <w:right w:val="none" w:sz="0" w:space="0" w:color="auto"/>
          </w:divBdr>
        </w:div>
        <w:div w:id="659508313">
          <w:marLeft w:val="0"/>
          <w:marRight w:val="0"/>
          <w:marTop w:val="0"/>
          <w:marBottom w:val="0"/>
          <w:divBdr>
            <w:top w:val="none" w:sz="0" w:space="0" w:color="auto"/>
            <w:left w:val="none" w:sz="0" w:space="0" w:color="auto"/>
            <w:bottom w:val="none" w:sz="0" w:space="0" w:color="auto"/>
            <w:right w:val="none" w:sz="0" w:space="0" w:color="auto"/>
          </w:divBdr>
        </w:div>
        <w:div w:id="664862836">
          <w:marLeft w:val="0"/>
          <w:marRight w:val="0"/>
          <w:marTop w:val="0"/>
          <w:marBottom w:val="0"/>
          <w:divBdr>
            <w:top w:val="none" w:sz="0" w:space="0" w:color="auto"/>
            <w:left w:val="none" w:sz="0" w:space="0" w:color="auto"/>
            <w:bottom w:val="none" w:sz="0" w:space="0" w:color="auto"/>
            <w:right w:val="none" w:sz="0" w:space="0" w:color="auto"/>
          </w:divBdr>
        </w:div>
        <w:div w:id="672148535">
          <w:marLeft w:val="0"/>
          <w:marRight w:val="0"/>
          <w:marTop w:val="0"/>
          <w:marBottom w:val="0"/>
          <w:divBdr>
            <w:top w:val="none" w:sz="0" w:space="0" w:color="auto"/>
            <w:left w:val="none" w:sz="0" w:space="0" w:color="auto"/>
            <w:bottom w:val="none" w:sz="0" w:space="0" w:color="auto"/>
            <w:right w:val="none" w:sz="0" w:space="0" w:color="auto"/>
          </w:divBdr>
        </w:div>
        <w:div w:id="718212130">
          <w:marLeft w:val="0"/>
          <w:marRight w:val="0"/>
          <w:marTop w:val="0"/>
          <w:marBottom w:val="0"/>
          <w:divBdr>
            <w:top w:val="none" w:sz="0" w:space="0" w:color="auto"/>
            <w:left w:val="none" w:sz="0" w:space="0" w:color="auto"/>
            <w:bottom w:val="none" w:sz="0" w:space="0" w:color="auto"/>
            <w:right w:val="none" w:sz="0" w:space="0" w:color="auto"/>
          </w:divBdr>
        </w:div>
        <w:div w:id="726101114">
          <w:marLeft w:val="0"/>
          <w:marRight w:val="0"/>
          <w:marTop w:val="0"/>
          <w:marBottom w:val="0"/>
          <w:divBdr>
            <w:top w:val="none" w:sz="0" w:space="0" w:color="auto"/>
            <w:left w:val="none" w:sz="0" w:space="0" w:color="auto"/>
            <w:bottom w:val="none" w:sz="0" w:space="0" w:color="auto"/>
            <w:right w:val="none" w:sz="0" w:space="0" w:color="auto"/>
          </w:divBdr>
        </w:div>
        <w:div w:id="728112267">
          <w:marLeft w:val="0"/>
          <w:marRight w:val="0"/>
          <w:marTop w:val="0"/>
          <w:marBottom w:val="0"/>
          <w:divBdr>
            <w:top w:val="none" w:sz="0" w:space="0" w:color="auto"/>
            <w:left w:val="none" w:sz="0" w:space="0" w:color="auto"/>
            <w:bottom w:val="none" w:sz="0" w:space="0" w:color="auto"/>
            <w:right w:val="none" w:sz="0" w:space="0" w:color="auto"/>
          </w:divBdr>
        </w:div>
        <w:div w:id="745146615">
          <w:marLeft w:val="0"/>
          <w:marRight w:val="0"/>
          <w:marTop w:val="0"/>
          <w:marBottom w:val="0"/>
          <w:divBdr>
            <w:top w:val="none" w:sz="0" w:space="0" w:color="auto"/>
            <w:left w:val="none" w:sz="0" w:space="0" w:color="auto"/>
            <w:bottom w:val="none" w:sz="0" w:space="0" w:color="auto"/>
            <w:right w:val="none" w:sz="0" w:space="0" w:color="auto"/>
          </w:divBdr>
        </w:div>
        <w:div w:id="750469010">
          <w:marLeft w:val="0"/>
          <w:marRight w:val="0"/>
          <w:marTop w:val="0"/>
          <w:marBottom w:val="0"/>
          <w:divBdr>
            <w:top w:val="none" w:sz="0" w:space="0" w:color="auto"/>
            <w:left w:val="none" w:sz="0" w:space="0" w:color="auto"/>
            <w:bottom w:val="none" w:sz="0" w:space="0" w:color="auto"/>
            <w:right w:val="none" w:sz="0" w:space="0" w:color="auto"/>
          </w:divBdr>
        </w:div>
        <w:div w:id="753669236">
          <w:marLeft w:val="0"/>
          <w:marRight w:val="0"/>
          <w:marTop w:val="0"/>
          <w:marBottom w:val="0"/>
          <w:divBdr>
            <w:top w:val="none" w:sz="0" w:space="0" w:color="auto"/>
            <w:left w:val="none" w:sz="0" w:space="0" w:color="auto"/>
            <w:bottom w:val="none" w:sz="0" w:space="0" w:color="auto"/>
            <w:right w:val="none" w:sz="0" w:space="0" w:color="auto"/>
          </w:divBdr>
        </w:div>
        <w:div w:id="815335527">
          <w:marLeft w:val="0"/>
          <w:marRight w:val="0"/>
          <w:marTop w:val="0"/>
          <w:marBottom w:val="0"/>
          <w:divBdr>
            <w:top w:val="none" w:sz="0" w:space="0" w:color="auto"/>
            <w:left w:val="none" w:sz="0" w:space="0" w:color="auto"/>
            <w:bottom w:val="none" w:sz="0" w:space="0" w:color="auto"/>
            <w:right w:val="none" w:sz="0" w:space="0" w:color="auto"/>
          </w:divBdr>
        </w:div>
        <w:div w:id="827332133">
          <w:marLeft w:val="0"/>
          <w:marRight w:val="0"/>
          <w:marTop w:val="0"/>
          <w:marBottom w:val="0"/>
          <w:divBdr>
            <w:top w:val="none" w:sz="0" w:space="0" w:color="auto"/>
            <w:left w:val="none" w:sz="0" w:space="0" w:color="auto"/>
            <w:bottom w:val="none" w:sz="0" w:space="0" w:color="auto"/>
            <w:right w:val="none" w:sz="0" w:space="0" w:color="auto"/>
          </w:divBdr>
        </w:div>
        <w:div w:id="845218217">
          <w:marLeft w:val="0"/>
          <w:marRight w:val="0"/>
          <w:marTop w:val="0"/>
          <w:marBottom w:val="0"/>
          <w:divBdr>
            <w:top w:val="none" w:sz="0" w:space="0" w:color="auto"/>
            <w:left w:val="none" w:sz="0" w:space="0" w:color="auto"/>
            <w:bottom w:val="none" w:sz="0" w:space="0" w:color="auto"/>
            <w:right w:val="none" w:sz="0" w:space="0" w:color="auto"/>
          </w:divBdr>
        </w:div>
        <w:div w:id="867067763">
          <w:marLeft w:val="0"/>
          <w:marRight w:val="0"/>
          <w:marTop w:val="0"/>
          <w:marBottom w:val="0"/>
          <w:divBdr>
            <w:top w:val="none" w:sz="0" w:space="0" w:color="auto"/>
            <w:left w:val="none" w:sz="0" w:space="0" w:color="auto"/>
            <w:bottom w:val="none" w:sz="0" w:space="0" w:color="auto"/>
            <w:right w:val="none" w:sz="0" w:space="0" w:color="auto"/>
          </w:divBdr>
        </w:div>
        <w:div w:id="888302532">
          <w:marLeft w:val="0"/>
          <w:marRight w:val="0"/>
          <w:marTop w:val="0"/>
          <w:marBottom w:val="0"/>
          <w:divBdr>
            <w:top w:val="none" w:sz="0" w:space="0" w:color="auto"/>
            <w:left w:val="none" w:sz="0" w:space="0" w:color="auto"/>
            <w:bottom w:val="none" w:sz="0" w:space="0" w:color="auto"/>
            <w:right w:val="none" w:sz="0" w:space="0" w:color="auto"/>
          </w:divBdr>
        </w:div>
        <w:div w:id="899172603">
          <w:marLeft w:val="0"/>
          <w:marRight w:val="0"/>
          <w:marTop w:val="0"/>
          <w:marBottom w:val="0"/>
          <w:divBdr>
            <w:top w:val="none" w:sz="0" w:space="0" w:color="auto"/>
            <w:left w:val="none" w:sz="0" w:space="0" w:color="auto"/>
            <w:bottom w:val="none" w:sz="0" w:space="0" w:color="auto"/>
            <w:right w:val="none" w:sz="0" w:space="0" w:color="auto"/>
          </w:divBdr>
        </w:div>
        <w:div w:id="899244028">
          <w:marLeft w:val="0"/>
          <w:marRight w:val="0"/>
          <w:marTop w:val="0"/>
          <w:marBottom w:val="0"/>
          <w:divBdr>
            <w:top w:val="none" w:sz="0" w:space="0" w:color="auto"/>
            <w:left w:val="none" w:sz="0" w:space="0" w:color="auto"/>
            <w:bottom w:val="none" w:sz="0" w:space="0" w:color="auto"/>
            <w:right w:val="none" w:sz="0" w:space="0" w:color="auto"/>
          </w:divBdr>
        </w:div>
        <w:div w:id="906185887">
          <w:marLeft w:val="0"/>
          <w:marRight w:val="0"/>
          <w:marTop w:val="0"/>
          <w:marBottom w:val="0"/>
          <w:divBdr>
            <w:top w:val="none" w:sz="0" w:space="0" w:color="auto"/>
            <w:left w:val="none" w:sz="0" w:space="0" w:color="auto"/>
            <w:bottom w:val="none" w:sz="0" w:space="0" w:color="auto"/>
            <w:right w:val="none" w:sz="0" w:space="0" w:color="auto"/>
          </w:divBdr>
        </w:div>
        <w:div w:id="910499988">
          <w:marLeft w:val="0"/>
          <w:marRight w:val="0"/>
          <w:marTop w:val="0"/>
          <w:marBottom w:val="0"/>
          <w:divBdr>
            <w:top w:val="none" w:sz="0" w:space="0" w:color="auto"/>
            <w:left w:val="none" w:sz="0" w:space="0" w:color="auto"/>
            <w:bottom w:val="none" w:sz="0" w:space="0" w:color="auto"/>
            <w:right w:val="none" w:sz="0" w:space="0" w:color="auto"/>
          </w:divBdr>
        </w:div>
        <w:div w:id="919868658">
          <w:marLeft w:val="0"/>
          <w:marRight w:val="0"/>
          <w:marTop w:val="0"/>
          <w:marBottom w:val="0"/>
          <w:divBdr>
            <w:top w:val="none" w:sz="0" w:space="0" w:color="auto"/>
            <w:left w:val="none" w:sz="0" w:space="0" w:color="auto"/>
            <w:bottom w:val="none" w:sz="0" w:space="0" w:color="auto"/>
            <w:right w:val="none" w:sz="0" w:space="0" w:color="auto"/>
          </w:divBdr>
        </w:div>
        <w:div w:id="920605518">
          <w:marLeft w:val="0"/>
          <w:marRight w:val="0"/>
          <w:marTop w:val="0"/>
          <w:marBottom w:val="0"/>
          <w:divBdr>
            <w:top w:val="none" w:sz="0" w:space="0" w:color="auto"/>
            <w:left w:val="none" w:sz="0" w:space="0" w:color="auto"/>
            <w:bottom w:val="none" w:sz="0" w:space="0" w:color="auto"/>
            <w:right w:val="none" w:sz="0" w:space="0" w:color="auto"/>
          </w:divBdr>
        </w:div>
        <w:div w:id="922295216">
          <w:marLeft w:val="0"/>
          <w:marRight w:val="0"/>
          <w:marTop w:val="0"/>
          <w:marBottom w:val="0"/>
          <w:divBdr>
            <w:top w:val="none" w:sz="0" w:space="0" w:color="auto"/>
            <w:left w:val="none" w:sz="0" w:space="0" w:color="auto"/>
            <w:bottom w:val="none" w:sz="0" w:space="0" w:color="auto"/>
            <w:right w:val="none" w:sz="0" w:space="0" w:color="auto"/>
          </w:divBdr>
        </w:div>
        <w:div w:id="971398534">
          <w:marLeft w:val="0"/>
          <w:marRight w:val="0"/>
          <w:marTop w:val="0"/>
          <w:marBottom w:val="0"/>
          <w:divBdr>
            <w:top w:val="none" w:sz="0" w:space="0" w:color="auto"/>
            <w:left w:val="none" w:sz="0" w:space="0" w:color="auto"/>
            <w:bottom w:val="none" w:sz="0" w:space="0" w:color="auto"/>
            <w:right w:val="none" w:sz="0" w:space="0" w:color="auto"/>
          </w:divBdr>
        </w:div>
        <w:div w:id="982462306">
          <w:marLeft w:val="0"/>
          <w:marRight w:val="0"/>
          <w:marTop w:val="0"/>
          <w:marBottom w:val="0"/>
          <w:divBdr>
            <w:top w:val="none" w:sz="0" w:space="0" w:color="auto"/>
            <w:left w:val="none" w:sz="0" w:space="0" w:color="auto"/>
            <w:bottom w:val="none" w:sz="0" w:space="0" w:color="auto"/>
            <w:right w:val="none" w:sz="0" w:space="0" w:color="auto"/>
          </w:divBdr>
        </w:div>
        <w:div w:id="991367613">
          <w:marLeft w:val="0"/>
          <w:marRight w:val="0"/>
          <w:marTop w:val="0"/>
          <w:marBottom w:val="0"/>
          <w:divBdr>
            <w:top w:val="none" w:sz="0" w:space="0" w:color="auto"/>
            <w:left w:val="none" w:sz="0" w:space="0" w:color="auto"/>
            <w:bottom w:val="none" w:sz="0" w:space="0" w:color="auto"/>
            <w:right w:val="none" w:sz="0" w:space="0" w:color="auto"/>
          </w:divBdr>
        </w:div>
        <w:div w:id="996423935">
          <w:marLeft w:val="0"/>
          <w:marRight w:val="0"/>
          <w:marTop w:val="0"/>
          <w:marBottom w:val="0"/>
          <w:divBdr>
            <w:top w:val="none" w:sz="0" w:space="0" w:color="auto"/>
            <w:left w:val="none" w:sz="0" w:space="0" w:color="auto"/>
            <w:bottom w:val="none" w:sz="0" w:space="0" w:color="auto"/>
            <w:right w:val="none" w:sz="0" w:space="0" w:color="auto"/>
          </w:divBdr>
        </w:div>
        <w:div w:id="1101490430">
          <w:marLeft w:val="0"/>
          <w:marRight w:val="0"/>
          <w:marTop w:val="0"/>
          <w:marBottom w:val="0"/>
          <w:divBdr>
            <w:top w:val="none" w:sz="0" w:space="0" w:color="auto"/>
            <w:left w:val="none" w:sz="0" w:space="0" w:color="auto"/>
            <w:bottom w:val="none" w:sz="0" w:space="0" w:color="auto"/>
            <w:right w:val="none" w:sz="0" w:space="0" w:color="auto"/>
          </w:divBdr>
        </w:div>
        <w:div w:id="1108307244">
          <w:marLeft w:val="0"/>
          <w:marRight w:val="0"/>
          <w:marTop w:val="0"/>
          <w:marBottom w:val="0"/>
          <w:divBdr>
            <w:top w:val="none" w:sz="0" w:space="0" w:color="auto"/>
            <w:left w:val="none" w:sz="0" w:space="0" w:color="auto"/>
            <w:bottom w:val="none" w:sz="0" w:space="0" w:color="auto"/>
            <w:right w:val="none" w:sz="0" w:space="0" w:color="auto"/>
          </w:divBdr>
        </w:div>
        <w:div w:id="1176114804">
          <w:marLeft w:val="0"/>
          <w:marRight w:val="0"/>
          <w:marTop w:val="0"/>
          <w:marBottom w:val="0"/>
          <w:divBdr>
            <w:top w:val="none" w:sz="0" w:space="0" w:color="auto"/>
            <w:left w:val="none" w:sz="0" w:space="0" w:color="auto"/>
            <w:bottom w:val="none" w:sz="0" w:space="0" w:color="auto"/>
            <w:right w:val="none" w:sz="0" w:space="0" w:color="auto"/>
          </w:divBdr>
        </w:div>
        <w:div w:id="1183667748">
          <w:marLeft w:val="0"/>
          <w:marRight w:val="0"/>
          <w:marTop w:val="0"/>
          <w:marBottom w:val="0"/>
          <w:divBdr>
            <w:top w:val="none" w:sz="0" w:space="0" w:color="auto"/>
            <w:left w:val="none" w:sz="0" w:space="0" w:color="auto"/>
            <w:bottom w:val="none" w:sz="0" w:space="0" w:color="auto"/>
            <w:right w:val="none" w:sz="0" w:space="0" w:color="auto"/>
          </w:divBdr>
        </w:div>
        <w:div w:id="1228103986">
          <w:marLeft w:val="0"/>
          <w:marRight w:val="0"/>
          <w:marTop w:val="0"/>
          <w:marBottom w:val="0"/>
          <w:divBdr>
            <w:top w:val="none" w:sz="0" w:space="0" w:color="auto"/>
            <w:left w:val="none" w:sz="0" w:space="0" w:color="auto"/>
            <w:bottom w:val="none" w:sz="0" w:space="0" w:color="auto"/>
            <w:right w:val="none" w:sz="0" w:space="0" w:color="auto"/>
          </w:divBdr>
        </w:div>
        <w:div w:id="1228147256">
          <w:marLeft w:val="0"/>
          <w:marRight w:val="0"/>
          <w:marTop w:val="0"/>
          <w:marBottom w:val="0"/>
          <w:divBdr>
            <w:top w:val="none" w:sz="0" w:space="0" w:color="auto"/>
            <w:left w:val="none" w:sz="0" w:space="0" w:color="auto"/>
            <w:bottom w:val="none" w:sz="0" w:space="0" w:color="auto"/>
            <w:right w:val="none" w:sz="0" w:space="0" w:color="auto"/>
          </w:divBdr>
        </w:div>
        <w:div w:id="1232155828">
          <w:marLeft w:val="0"/>
          <w:marRight w:val="0"/>
          <w:marTop w:val="0"/>
          <w:marBottom w:val="0"/>
          <w:divBdr>
            <w:top w:val="none" w:sz="0" w:space="0" w:color="auto"/>
            <w:left w:val="none" w:sz="0" w:space="0" w:color="auto"/>
            <w:bottom w:val="none" w:sz="0" w:space="0" w:color="auto"/>
            <w:right w:val="none" w:sz="0" w:space="0" w:color="auto"/>
          </w:divBdr>
        </w:div>
        <w:div w:id="1242713847">
          <w:marLeft w:val="0"/>
          <w:marRight w:val="0"/>
          <w:marTop w:val="0"/>
          <w:marBottom w:val="0"/>
          <w:divBdr>
            <w:top w:val="none" w:sz="0" w:space="0" w:color="auto"/>
            <w:left w:val="none" w:sz="0" w:space="0" w:color="auto"/>
            <w:bottom w:val="none" w:sz="0" w:space="0" w:color="auto"/>
            <w:right w:val="none" w:sz="0" w:space="0" w:color="auto"/>
          </w:divBdr>
        </w:div>
        <w:div w:id="1249388110">
          <w:marLeft w:val="0"/>
          <w:marRight w:val="0"/>
          <w:marTop w:val="0"/>
          <w:marBottom w:val="0"/>
          <w:divBdr>
            <w:top w:val="none" w:sz="0" w:space="0" w:color="auto"/>
            <w:left w:val="none" w:sz="0" w:space="0" w:color="auto"/>
            <w:bottom w:val="none" w:sz="0" w:space="0" w:color="auto"/>
            <w:right w:val="none" w:sz="0" w:space="0" w:color="auto"/>
          </w:divBdr>
        </w:div>
        <w:div w:id="1261454668">
          <w:marLeft w:val="0"/>
          <w:marRight w:val="0"/>
          <w:marTop w:val="0"/>
          <w:marBottom w:val="0"/>
          <w:divBdr>
            <w:top w:val="none" w:sz="0" w:space="0" w:color="auto"/>
            <w:left w:val="none" w:sz="0" w:space="0" w:color="auto"/>
            <w:bottom w:val="none" w:sz="0" w:space="0" w:color="auto"/>
            <w:right w:val="none" w:sz="0" w:space="0" w:color="auto"/>
          </w:divBdr>
        </w:div>
        <w:div w:id="1280798548">
          <w:marLeft w:val="0"/>
          <w:marRight w:val="0"/>
          <w:marTop w:val="0"/>
          <w:marBottom w:val="0"/>
          <w:divBdr>
            <w:top w:val="none" w:sz="0" w:space="0" w:color="auto"/>
            <w:left w:val="none" w:sz="0" w:space="0" w:color="auto"/>
            <w:bottom w:val="none" w:sz="0" w:space="0" w:color="auto"/>
            <w:right w:val="none" w:sz="0" w:space="0" w:color="auto"/>
          </w:divBdr>
        </w:div>
        <w:div w:id="1302805069">
          <w:marLeft w:val="0"/>
          <w:marRight w:val="0"/>
          <w:marTop w:val="0"/>
          <w:marBottom w:val="0"/>
          <w:divBdr>
            <w:top w:val="none" w:sz="0" w:space="0" w:color="auto"/>
            <w:left w:val="none" w:sz="0" w:space="0" w:color="auto"/>
            <w:bottom w:val="none" w:sz="0" w:space="0" w:color="auto"/>
            <w:right w:val="none" w:sz="0" w:space="0" w:color="auto"/>
          </w:divBdr>
        </w:div>
        <w:div w:id="1310404099">
          <w:marLeft w:val="0"/>
          <w:marRight w:val="0"/>
          <w:marTop w:val="0"/>
          <w:marBottom w:val="0"/>
          <w:divBdr>
            <w:top w:val="none" w:sz="0" w:space="0" w:color="auto"/>
            <w:left w:val="none" w:sz="0" w:space="0" w:color="auto"/>
            <w:bottom w:val="none" w:sz="0" w:space="0" w:color="auto"/>
            <w:right w:val="none" w:sz="0" w:space="0" w:color="auto"/>
          </w:divBdr>
        </w:div>
        <w:div w:id="1312826610">
          <w:marLeft w:val="0"/>
          <w:marRight w:val="0"/>
          <w:marTop w:val="0"/>
          <w:marBottom w:val="0"/>
          <w:divBdr>
            <w:top w:val="none" w:sz="0" w:space="0" w:color="auto"/>
            <w:left w:val="none" w:sz="0" w:space="0" w:color="auto"/>
            <w:bottom w:val="none" w:sz="0" w:space="0" w:color="auto"/>
            <w:right w:val="none" w:sz="0" w:space="0" w:color="auto"/>
          </w:divBdr>
        </w:div>
        <w:div w:id="1322390000">
          <w:marLeft w:val="0"/>
          <w:marRight w:val="0"/>
          <w:marTop w:val="0"/>
          <w:marBottom w:val="0"/>
          <w:divBdr>
            <w:top w:val="none" w:sz="0" w:space="0" w:color="auto"/>
            <w:left w:val="none" w:sz="0" w:space="0" w:color="auto"/>
            <w:bottom w:val="none" w:sz="0" w:space="0" w:color="auto"/>
            <w:right w:val="none" w:sz="0" w:space="0" w:color="auto"/>
          </w:divBdr>
        </w:div>
        <w:div w:id="1338342552">
          <w:marLeft w:val="0"/>
          <w:marRight w:val="0"/>
          <w:marTop w:val="0"/>
          <w:marBottom w:val="0"/>
          <w:divBdr>
            <w:top w:val="none" w:sz="0" w:space="0" w:color="auto"/>
            <w:left w:val="none" w:sz="0" w:space="0" w:color="auto"/>
            <w:bottom w:val="none" w:sz="0" w:space="0" w:color="auto"/>
            <w:right w:val="none" w:sz="0" w:space="0" w:color="auto"/>
          </w:divBdr>
        </w:div>
        <w:div w:id="1359965726">
          <w:marLeft w:val="0"/>
          <w:marRight w:val="0"/>
          <w:marTop w:val="0"/>
          <w:marBottom w:val="0"/>
          <w:divBdr>
            <w:top w:val="none" w:sz="0" w:space="0" w:color="auto"/>
            <w:left w:val="none" w:sz="0" w:space="0" w:color="auto"/>
            <w:bottom w:val="none" w:sz="0" w:space="0" w:color="auto"/>
            <w:right w:val="none" w:sz="0" w:space="0" w:color="auto"/>
          </w:divBdr>
        </w:div>
        <w:div w:id="1364019742">
          <w:marLeft w:val="0"/>
          <w:marRight w:val="0"/>
          <w:marTop w:val="0"/>
          <w:marBottom w:val="0"/>
          <w:divBdr>
            <w:top w:val="none" w:sz="0" w:space="0" w:color="auto"/>
            <w:left w:val="none" w:sz="0" w:space="0" w:color="auto"/>
            <w:bottom w:val="none" w:sz="0" w:space="0" w:color="auto"/>
            <w:right w:val="none" w:sz="0" w:space="0" w:color="auto"/>
          </w:divBdr>
        </w:div>
        <w:div w:id="1404328760">
          <w:marLeft w:val="0"/>
          <w:marRight w:val="0"/>
          <w:marTop w:val="0"/>
          <w:marBottom w:val="0"/>
          <w:divBdr>
            <w:top w:val="none" w:sz="0" w:space="0" w:color="auto"/>
            <w:left w:val="none" w:sz="0" w:space="0" w:color="auto"/>
            <w:bottom w:val="none" w:sz="0" w:space="0" w:color="auto"/>
            <w:right w:val="none" w:sz="0" w:space="0" w:color="auto"/>
          </w:divBdr>
        </w:div>
        <w:div w:id="1436633558">
          <w:marLeft w:val="0"/>
          <w:marRight w:val="0"/>
          <w:marTop w:val="0"/>
          <w:marBottom w:val="0"/>
          <w:divBdr>
            <w:top w:val="none" w:sz="0" w:space="0" w:color="auto"/>
            <w:left w:val="none" w:sz="0" w:space="0" w:color="auto"/>
            <w:bottom w:val="none" w:sz="0" w:space="0" w:color="auto"/>
            <w:right w:val="none" w:sz="0" w:space="0" w:color="auto"/>
          </w:divBdr>
        </w:div>
        <w:div w:id="1450852067">
          <w:marLeft w:val="0"/>
          <w:marRight w:val="0"/>
          <w:marTop w:val="0"/>
          <w:marBottom w:val="0"/>
          <w:divBdr>
            <w:top w:val="none" w:sz="0" w:space="0" w:color="auto"/>
            <w:left w:val="none" w:sz="0" w:space="0" w:color="auto"/>
            <w:bottom w:val="none" w:sz="0" w:space="0" w:color="auto"/>
            <w:right w:val="none" w:sz="0" w:space="0" w:color="auto"/>
          </w:divBdr>
        </w:div>
        <w:div w:id="1452553656">
          <w:marLeft w:val="0"/>
          <w:marRight w:val="0"/>
          <w:marTop w:val="0"/>
          <w:marBottom w:val="0"/>
          <w:divBdr>
            <w:top w:val="none" w:sz="0" w:space="0" w:color="auto"/>
            <w:left w:val="none" w:sz="0" w:space="0" w:color="auto"/>
            <w:bottom w:val="none" w:sz="0" w:space="0" w:color="auto"/>
            <w:right w:val="none" w:sz="0" w:space="0" w:color="auto"/>
          </w:divBdr>
        </w:div>
        <w:div w:id="1454791781">
          <w:marLeft w:val="0"/>
          <w:marRight w:val="0"/>
          <w:marTop w:val="0"/>
          <w:marBottom w:val="0"/>
          <w:divBdr>
            <w:top w:val="none" w:sz="0" w:space="0" w:color="auto"/>
            <w:left w:val="none" w:sz="0" w:space="0" w:color="auto"/>
            <w:bottom w:val="none" w:sz="0" w:space="0" w:color="auto"/>
            <w:right w:val="none" w:sz="0" w:space="0" w:color="auto"/>
          </w:divBdr>
        </w:div>
        <w:div w:id="1468859011">
          <w:marLeft w:val="0"/>
          <w:marRight w:val="0"/>
          <w:marTop w:val="0"/>
          <w:marBottom w:val="0"/>
          <w:divBdr>
            <w:top w:val="none" w:sz="0" w:space="0" w:color="auto"/>
            <w:left w:val="none" w:sz="0" w:space="0" w:color="auto"/>
            <w:bottom w:val="none" w:sz="0" w:space="0" w:color="auto"/>
            <w:right w:val="none" w:sz="0" w:space="0" w:color="auto"/>
          </w:divBdr>
        </w:div>
        <w:div w:id="1476868903">
          <w:marLeft w:val="0"/>
          <w:marRight w:val="0"/>
          <w:marTop w:val="0"/>
          <w:marBottom w:val="0"/>
          <w:divBdr>
            <w:top w:val="none" w:sz="0" w:space="0" w:color="auto"/>
            <w:left w:val="none" w:sz="0" w:space="0" w:color="auto"/>
            <w:bottom w:val="none" w:sz="0" w:space="0" w:color="auto"/>
            <w:right w:val="none" w:sz="0" w:space="0" w:color="auto"/>
          </w:divBdr>
          <w:divsChild>
            <w:div w:id="2444375">
              <w:marLeft w:val="0"/>
              <w:marRight w:val="0"/>
              <w:marTop w:val="0"/>
              <w:marBottom w:val="0"/>
              <w:divBdr>
                <w:top w:val="none" w:sz="0" w:space="0" w:color="auto"/>
                <w:left w:val="none" w:sz="0" w:space="0" w:color="auto"/>
                <w:bottom w:val="none" w:sz="0" w:space="0" w:color="auto"/>
                <w:right w:val="none" w:sz="0" w:space="0" w:color="auto"/>
              </w:divBdr>
            </w:div>
            <w:div w:id="4939592">
              <w:marLeft w:val="0"/>
              <w:marRight w:val="0"/>
              <w:marTop w:val="0"/>
              <w:marBottom w:val="0"/>
              <w:divBdr>
                <w:top w:val="none" w:sz="0" w:space="0" w:color="auto"/>
                <w:left w:val="none" w:sz="0" w:space="0" w:color="auto"/>
                <w:bottom w:val="none" w:sz="0" w:space="0" w:color="auto"/>
                <w:right w:val="none" w:sz="0" w:space="0" w:color="auto"/>
              </w:divBdr>
            </w:div>
            <w:div w:id="19163549">
              <w:marLeft w:val="0"/>
              <w:marRight w:val="0"/>
              <w:marTop w:val="0"/>
              <w:marBottom w:val="0"/>
              <w:divBdr>
                <w:top w:val="none" w:sz="0" w:space="0" w:color="auto"/>
                <w:left w:val="none" w:sz="0" w:space="0" w:color="auto"/>
                <w:bottom w:val="none" w:sz="0" w:space="0" w:color="auto"/>
                <w:right w:val="none" w:sz="0" w:space="0" w:color="auto"/>
              </w:divBdr>
            </w:div>
            <w:div w:id="24213939">
              <w:marLeft w:val="0"/>
              <w:marRight w:val="0"/>
              <w:marTop w:val="0"/>
              <w:marBottom w:val="0"/>
              <w:divBdr>
                <w:top w:val="none" w:sz="0" w:space="0" w:color="auto"/>
                <w:left w:val="none" w:sz="0" w:space="0" w:color="auto"/>
                <w:bottom w:val="none" w:sz="0" w:space="0" w:color="auto"/>
                <w:right w:val="none" w:sz="0" w:space="0" w:color="auto"/>
              </w:divBdr>
            </w:div>
            <w:div w:id="41564441">
              <w:marLeft w:val="0"/>
              <w:marRight w:val="0"/>
              <w:marTop w:val="0"/>
              <w:marBottom w:val="0"/>
              <w:divBdr>
                <w:top w:val="none" w:sz="0" w:space="0" w:color="auto"/>
                <w:left w:val="none" w:sz="0" w:space="0" w:color="auto"/>
                <w:bottom w:val="none" w:sz="0" w:space="0" w:color="auto"/>
                <w:right w:val="none" w:sz="0" w:space="0" w:color="auto"/>
              </w:divBdr>
            </w:div>
            <w:div w:id="44375469">
              <w:marLeft w:val="0"/>
              <w:marRight w:val="0"/>
              <w:marTop w:val="0"/>
              <w:marBottom w:val="0"/>
              <w:divBdr>
                <w:top w:val="none" w:sz="0" w:space="0" w:color="auto"/>
                <w:left w:val="none" w:sz="0" w:space="0" w:color="auto"/>
                <w:bottom w:val="none" w:sz="0" w:space="0" w:color="auto"/>
                <w:right w:val="none" w:sz="0" w:space="0" w:color="auto"/>
              </w:divBdr>
            </w:div>
            <w:div w:id="90586295">
              <w:marLeft w:val="0"/>
              <w:marRight w:val="0"/>
              <w:marTop w:val="0"/>
              <w:marBottom w:val="0"/>
              <w:divBdr>
                <w:top w:val="none" w:sz="0" w:space="0" w:color="auto"/>
                <w:left w:val="none" w:sz="0" w:space="0" w:color="auto"/>
                <w:bottom w:val="none" w:sz="0" w:space="0" w:color="auto"/>
                <w:right w:val="none" w:sz="0" w:space="0" w:color="auto"/>
              </w:divBdr>
            </w:div>
            <w:div w:id="127287987">
              <w:marLeft w:val="0"/>
              <w:marRight w:val="0"/>
              <w:marTop w:val="0"/>
              <w:marBottom w:val="0"/>
              <w:divBdr>
                <w:top w:val="none" w:sz="0" w:space="0" w:color="auto"/>
                <w:left w:val="none" w:sz="0" w:space="0" w:color="auto"/>
                <w:bottom w:val="none" w:sz="0" w:space="0" w:color="auto"/>
                <w:right w:val="none" w:sz="0" w:space="0" w:color="auto"/>
              </w:divBdr>
            </w:div>
            <w:div w:id="146090388">
              <w:marLeft w:val="0"/>
              <w:marRight w:val="0"/>
              <w:marTop w:val="0"/>
              <w:marBottom w:val="0"/>
              <w:divBdr>
                <w:top w:val="none" w:sz="0" w:space="0" w:color="auto"/>
                <w:left w:val="none" w:sz="0" w:space="0" w:color="auto"/>
                <w:bottom w:val="none" w:sz="0" w:space="0" w:color="auto"/>
                <w:right w:val="none" w:sz="0" w:space="0" w:color="auto"/>
              </w:divBdr>
            </w:div>
            <w:div w:id="151215102">
              <w:marLeft w:val="0"/>
              <w:marRight w:val="0"/>
              <w:marTop w:val="0"/>
              <w:marBottom w:val="0"/>
              <w:divBdr>
                <w:top w:val="none" w:sz="0" w:space="0" w:color="auto"/>
                <w:left w:val="none" w:sz="0" w:space="0" w:color="auto"/>
                <w:bottom w:val="none" w:sz="0" w:space="0" w:color="auto"/>
                <w:right w:val="none" w:sz="0" w:space="0" w:color="auto"/>
              </w:divBdr>
            </w:div>
            <w:div w:id="209659704">
              <w:marLeft w:val="0"/>
              <w:marRight w:val="0"/>
              <w:marTop w:val="0"/>
              <w:marBottom w:val="0"/>
              <w:divBdr>
                <w:top w:val="none" w:sz="0" w:space="0" w:color="auto"/>
                <w:left w:val="none" w:sz="0" w:space="0" w:color="auto"/>
                <w:bottom w:val="none" w:sz="0" w:space="0" w:color="auto"/>
                <w:right w:val="none" w:sz="0" w:space="0" w:color="auto"/>
              </w:divBdr>
            </w:div>
            <w:div w:id="214708719">
              <w:marLeft w:val="0"/>
              <w:marRight w:val="0"/>
              <w:marTop w:val="0"/>
              <w:marBottom w:val="0"/>
              <w:divBdr>
                <w:top w:val="none" w:sz="0" w:space="0" w:color="auto"/>
                <w:left w:val="none" w:sz="0" w:space="0" w:color="auto"/>
                <w:bottom w:val="none" w:sz="0" w:space="0" w:color="auto"/>
                <w:right w:val="none" w:sz="0" w:space="0" w:color="auto"/>
              </w:divBdr>
            </w:div>
            <w:div w:id="215972042">
              <w:marLeft w:val="0"/>
              <w:marRight w:val="0"/>
              <w:marTop w:val="0"/>
              <w:marBottom w:val="0"/>
              <w:divBdr>
                <w:top w:val="none" w:sz="0" w:space="0" w:color="auto"/>
                <w:left w:val="none" w:sz="0" w:space="0" w:color="auto"/>
                <w:bottom w:val="none" w:sz="0" w:space="0" w:color="auto"/>
                <w:right w:val="none" w:sz="0" w:space="0" w:color="auto"/>
              </w:divBdr>
            </w:div>
            <w:div w:id="224147537">
              <w:marLeft w:val="0"/>
              <w:marRight w:val="0"/>
              <w:marTop w:val="0"/>
              <w:marBottom w:val="0"/>
              <w:divBdr>
                <w:top w:val="none" w:sz="0" w:space="0" w:color="auto"/>
                <w:left w:val="none" w:sz="0" w:space="0" w:color="auto"/>
                <w:bottom w:val="none" w:sz="0" w:space="0" w:color="auto"/>
                <w:right w:val="none" w:sz="0" w:space="0" w:color="auto"/>
              </w:divBdr>
            </w:div>
            <w:div w:id="244920698">
              <w:marLeft w:val="0"/>
              <w:marRight w:val="0"/>
              <w:marTop w:val="0"/>
              <w:marBottom w:val="0"/>
              <w:divBdr>
                <w:top w:val="none" w:sz="0" w:space="0" w:color="auto"/>
                <w:left w:val="none" w:sz="0" w:space="0" w:color="auto"/>
                <w:bottom w:val="none" w:sz="0" w:space="0" w:color="auto"/>
                <w:right w:val="none" w:sz="0" w:space="0" w:color="auto"/>
              </w:divBdr>
            </w:div>
            <w:div w:id="333073481">
              <w:marLeft w:val="0"/>
              <w:marRight w:val="0"/>
              <w:marTop w:val="0"/>
              <w:marBottom w:val="0"/>
              <w:divBdr>
                <w:top w:val="none" w:sz="0" w:space="0" w:color="auto"/>
                <w:left w:val="none" w:sz="0" w:space="0" w:color="auto"/>
                <w:bottom w:val="none" w:sz="0" w:space="0" w:color="auto"/>
                <w:right w:val="none" w:sz="0" w:space="0" w:color="auto"/>
              </w:divBdr>
            </w:div>
            <w:div w:id="402064266">
              <w:marLeft w:val="0"/>
              <w:marRight w:val="0"/>
              <w:marTop w:val="0"/>
              <w:marBottom w:val="0"/>
              <w:divBdr>
                <w:top w:val="none" w:sz="0" w:space="0" w:color="auto"/>
                <w:left w:val="none" w:sz="0" w:space="0" w:color="auto"/>
                <w:bottom w:val="none" w:sz="0" w:space="0" w:color="auto"/>
                <w:right w:val="none" w:sz="0" w:space="0" w:color="auto"/>
              </w:divBdr>
            </w:div>
            <w:div w:id="423191627">
              <w:marLeft w:val="0"/>
              <w:marRight w:val="0"/>
              <w:marTop w:val="0"/>
              <w:marBottom w:val="0"/>
              <w:divBdr>
                <w:top w:val="none" w:sz="0" w:space="0" w:color="auto"/>
                <w:left w:val="none" w:sz="0" w:space="0" w:color="auto"/>
                <w:bottom w:val="none" w:sz="0" w:space="0" w:color="auto"/>
                <w:right w:val="none" w:sz="0" w:space="0" w:color="auto"/>
              </w:divBdr>
            </w:div>
            <w:div w:id="438110103">
              <w:marLeft w:val="0"/>
              <w:marRight w:val="0"/>
              <w:marTop w:val="0"/>
              <w:marBottom w:val="0"/>
              <w:divBdr>
                <w:top w:val="none" w:sz="0" w:space="0" w:color="auto"/>
                <w:left w:val="none" w:sz="0" w:space="0" w:color="auto"/>
                <w:bottom w:val="none" w:sz="0" w:space="0" w:color="auto"/>
                <w:right w:val="none" w:sz="0" w:space="0" w:color="auto"/>
              </w:divBdr>
            </w:div>
            <w:div w:id="466552781">
              <w:marLeft w:val="0"/>
              <w:marRight w:val="0"/>
              <w:marTop w:val="0"/>
              <w:marBottom w:val="0"/>
              <w:divBdr>
                <w:top w:val="none" w:sz="0" w:space="0" w:color="auto"/>
                <w:left w:val="none" w:sz="0" w:space="0" w:color="auto"/>
                <w:bottom w:val="none" w:sz="0" w:space="0" w:color="auto"/>
                <w:right w:val="none" w:sz="0" w:space="0" w:color="auto"/>
              </w:divBdr>
            </w:div>
            <w:div w:id="470369157">
              <w:marLeft w:val="0"/>
              <w:marRight w:val="0"/>
              <w:marTop w:val="0"/>
              <w:marBottom w:val="0"/>
              <w:divBdr>
                <w:top w:val="none" w:sz="0" w:space="0" w:color="auto"/>
                <w:left w:val="none" w:sz="0" w:space="0" w:color="auto"/>
                <w:bottom w:val="none" w:sz="0" w:space="0" w:color="auto"/>
                <w:right w:val="none" w:sz="0" w:space="0" w:color="auto"/>
              </w:divBdr>
            </w:div>
            <w:div w:id="472714966">
              <w:marLeft w:val="0"/>
              <w:marRight w:val="0"/>
              <w:marTop w:val="0"/>
              <w:marBottom w:val="0"/>
              <w:divBdr>
                <w:top w:val="none" w:sz="0" w:space="0" w:color="auto"/>
                <w:left w:val="none" w:sz="0" w:space="0" w:color="auto"/>
                <w:bottom w:val="none" w:sz="0" w:space="0" w:color="auto"/>
                <w:right w:val="none" w:sz="0" w:space="0" w:color="auto"/>
              </w:divBdr>
            </w:div>
            <w:div w:id="513692839">
              <w:marLeft w:val="0"/>
              <w:marRight w:val="0"/>
              <w:marTop w:val="0"/>
              <w:marBottom w:val="0"/>
              <w:divBdr>
                <w:top w:val="none" w:sz="0" w:space="0" w:color="auto"/>
                <w:left w:val="none" w:sz="0" w:space="0" w:color="auto"/>
                <w:bottom w:val="none" w:sz="0" w:space="0" w:color="auto"/>
                <w:right w:val="none" w:sz="0" w:space="0" w:color="auto"/>
              </w:divBdr>
            </w:div>
            <w:div w:id="525755097">
              <w:marLeft w:val="0"/>
              <w:marRight w:val="0"/>
              <w:marTop w:val="0"/>
              <w:marBottom w:val="0"/>
              <w:divBdr>
                <w:top w:val="none" w:sz="0" w:space="0" w:color="auto"/>
                <w:left w:val="none" w:sz="0" w:space="0" w:color="auto"/>
                <w:bottom w:val="none" w:sz="0" w:space="0" w:color="auto"/>
                <w:right w:val="none" w:sz="0" w:space="0" w:color="auto"/>
              </w:divBdr>
            </w:div>
            <w:div w:id="526022556">
              <w:marLeft w:val="0"/>
              <w:marRight w:val="0"/>
              <w:marTop w:val="0"/>
              <w:marBottom w:val="0"/>
              <w:divBdr>
                <w:top w:val="none" w:sz="0" w:space="0" w:color="auto"/>
                <w:left w:val="none" w:sz="0" w:space="0" w:color="auto"/>
                <w:bottom w:val="none" w:sz="0" w:space="0" w:color="auto"/>
                <w:right w:val="none" w:sz="0" w:space="0" w:color="auto"/>
              </w:divBdr>
            </w:div>
            <w:div w:id="528028325">
              <w:marLeft w:val="0"/>
              <w:marRight w:val="0"/>
              <w:marTop w:val="0"/>
              <w:marBottom w:val="0"/>
              <w:divBdr>
                <w:top w:val="none" w:sz="0" w:space="0" w:color="auto"/>
                <w:left w:val="none" w:sz="0" w:space="0" w:color="auto"/>
                <w:bottom w:val="none" w:sz="0" w:space="0" w:color="auto"/>
                <w:right w:val="none" w:sz="0" w:space="0" w:color="auto"/>
              </w:divBdr>
            </w:div>
            <w:div w:id="554050943">
              <w:marLeft w:val="0"/>
              <w:marRight w:val="0"/>
              <w:marTop w:val="0"/>
              <w:marBottom w:val="0"/>
              <w:divBdr>
                <w:top w:val="none" w:sz="0" w:space="0" w:color="auto"/>
                <w:left w:val="none" w:sz="0" w:space="0" w:color="auto"/>
                <w:bottom w:val="none" w:sz="0" w:space="0" w:color="auto"/>
                <w:right w:val="none" w:sz="0" w:space="0" w:color="auto"/>
              </w:divBdr>
            </w:div>
            <w:div w:id="601113347">
              <w:marLeft w:val="0"/>
              <w:marRight w:val="0"/>
              <w:marTop w:val="0"/>
              <w:marBottom w:val="0"/>
              <w:divBdr>
                <w:top w:val="none" w:sz="0" w:space="0" w:color="auto"/>
                <w:left w:val="none" w:sz="0" w:space="0" w:color="auto"/>
                <w:bottom w:val="none" w:sz="0" w:space="0" w:color="auto"/>
                <w:right w:val="none" w:sz="0" w:space="0" w:color="auto"/>
              </w:divBdr>
            </w:div>
            <w:div w:id="615865119">
              <w:marLeft w:val="0"/>
              <w:marRight w:val="0"/>
              <w:marTop w:val="0"/>
              <w:marBottom w:val="0"/>
              <w:divBdr>
                <w:top w:val="none" w:sz="0" w:space="0" w:color="auto"/>
                <w:left w:val="none" w:sz="0" w:space="0" w:color="auto"/>
                <w:bottom w:val="none" w:sz="0" w:space="0" w:color="auto"/>
                <w:right w:val="none" w:sz="0" w:space="0" w:color="auto"/>
              </w:divBdr>
            </w:div>
            <w:div w:id="631519515">
              <w:marLeft w:val="0"/>
              <w:marRight w:val="0"/>
              <w:marTop w:val="0"/>
              <w:marBottom w:val="0"/>
              <w:divBdr>
                <w:top w:val="none" w:sz="0" w:space="0" w:color="auto"/>
                <w:left w:val="none" w:sz="0" w:space="0" w:color="auto"/>
                <w:bottom w:val="none" w:sz="0" w:space="0" w:color="auto"/>
                <w:right w:val="none" w:sz="0" w:space="0" w:color="auto"/>
              </w:divBdr>
            </w:div>
            <w:div w:id="647591070">
              <w:marLeft w:val="0"/>
              <w:marRight w:val="0"/>
              <w:marTop w:val="0"/>
              <w:marBottom w:val="0"/>
              <w:divBdr>
                <w:top w:val="none" w:sz="0" w:space="0" w:color="auto"/>
                <w:left w:val="none" w:sz="0" w:space="0" w:color="auto"/>
                <w:bottom w:val="none" w:sz="0" w:space="0" w:color="auto"/>
                <w:right w:val="none" w:sz="0" w:space="0" w:color="auto"/>
              </w:divBdr>
            </w:div>
            <w:div w:id="666515335">
              <w:marLeft w:val="0"/>
              <w:marRight w:val="0"/>
              <w:marTop w:val="0"/>
              <w:marBottom w:val="0"/>
              <w:divBdr>
                <w:top w:val="none" w:sz="0" w:space="0" w:color="auto"/>
                <w:left w:val="none" w:sz="0" w:space="0" w:color="auto"/>
                <w:bottom w:val="none" w:sz="0" w:space="0" w:color="auto"/>
                <w:right w:val="none" w:sz="0" w:space="0" w:color="auto"/>
              </w:divBdr>
            </w:div>
            <w:div w:id="679236013">
              <w:marLeft w:val="0"/>
              <w:marRight w:val="0"/>
              <w:marTop w:val="0"/>
              <w:marBottom w:val="0"/>
              <w:divBdr>
                <w:top w:val="none" w:sz="0" w:space="0" w:color="auto"/>
                <w:left w:val="none" w:sz="0" w:space="0" w:color="auto"/>
                <w:bottom w:val="none" w:sz="0" w:space="0" w:color="auto"/>
                <w:right w:val="none" w:sz="0" w:space="0" w:color="auto"/>
              </w:divBdr>
            </w:div>
            <w:div w:id="714504309">
              <w:marLeft w:val="0"/>
              <w:marRight w:val="0"/>
              <w:marTop w:val="0"/>
              <w:marBottom w:val="0"/>
              <w:divBdr>
                <w:top w:val="none" w:sz="0" w:space="0" w:color="auto"/>
                <w:left w:val="none" w:sz="0" w:space="0" w:color="auto"/>
                <w:bottom w:val="none" w:sz="0" w:space="0" w:color="auto"/>
                <w:right w:val="none" w:sz="0" w:space="0" w:color="auto"/>
              </w:divBdr>
            </w:div>
            <w:div w:id="769740815">
              <w:marLeft w:val="0"/>
              <w:marRight w:val="0"/>
              <w:marTop w:val="0"/>
              <w:marBottom w:val="0"/>
              <w:divBdr>
                <w:top w:val="none" w:sz="0" w:space="0" w:color="auto"/>
                <w:left w:val="none" w:sz="0" w:space="0" w:color="auto"/>
                <w:bottom w:val="none" w:sz="0" w:space="0" w:color="auto"/>
                <w:right w:val="none" w:sz="0" w:space="0" w:color="auto"/>
              </w:divBdr>
            </w:div>
            <w:div w:id="788355584">
              <w:marLeft w:val="0"/>
              <w:marRight w:val="0"/>
              <w:marTop w:val="0"/>
              <w:marBottom w:val="0"/>
              <w:divBdr>
                <w:top w:val="none" w:sz="0" w:space="0" w:color="auto"/>
                <w:left w:val="none" w:sz="0" w:space="0" w:color="auto"/>
                <w:bottom w:val="none" w:sz="0" w:space="0" w:color="auto"/>
                <w:right w:val="none" w:sz="0" w:space="0" w:color="auto"/>
              </w:divBdr>
            </w:div>
            <w:div w:id="796340294">
              <w:marLeft w:val="0"/>
              <w:marRight w:val="0"/>
              <w:marTop w:val="0"/>
              <w:marBottom w:val="0"/>
              <w:divBdr>
                <w:top w:val="none" w:sz="0" w:space="0" w:color="auto"/>
                <w:left w:val="none" w:sz="0" w:space="0" w:color="auto"/>
                <w:bottom w:val="none" w:sz="0" w:space="0" w:color="auto"/>
                <w:right w:val="none" w:sz="0" w:space="0" w:color="auto"/>
              </w:divBdr>
            </w:div>
            <w:div w:id="808744936">
              <w:marLeft w:val="0"/>
              <w:marRight w:val="0"/>
              <w:marTop w:val="0"/>
              <w:marBottom w:val="0"/>
              <w:divBdr>
                <w:top w:val="none" w:sz="0" w:space="0" w:color="auto"/>
                <w:left w:val="none" w:sz="0" w:space="0" w:color="auto"/>
                <w:bottom w:val="none" w:sz="0" w:space="0" w:color="auto"/>
                <w:right w:val="none" w:sz="0" w:space="0" w:color="auto"/>
              </w:divBdr>
            </w:div>
            <w:div w:id="871915343">
              <w:marLeft w:val="0"/>
              <w:marRight w:val="0"/>
              <w:marTop w:val="0"/>
              <w:marBottom w:val="0"/>
              <w:divBdr>
                <w:top w:val="none" w:sz="0" w:space="0" w:color="auto"/>
                <w:left w:val="none" w:sz="0" w:space="0" w:color="auto"/>
                <w:bottom w:val="none" w:sz="0" w:space="0" w:color="auto"/>
                <w:right w:val="none" w:sz="0" w:space="0" w:color="auto"/>
              </w:divBdr>
            </w:div>
            <w:div w:id="874200259">
              <w:marLeft w:val="0"/>
              <w:marRight w:val="0"/>
              <w:marTop w:val="0"/>
              <w:marBottom w:val="0"/>
              <w:divBdr>
                <w:top w:val="none" w:sz="0" w:space="0" w:color="auto"/>
                <w:left w:val="none" w:sz="0" w:space="0" w:color="auto"/>
                <w:bottom w:val="none" w:sz="0" w:space="0" w:color="auto"/>
                <w:right w:val="none" w:sz="0" w:space="0" w:color="auto"/>
              </w:divBdr>
            </w:div>
            <w:div w:id="886918581">
              <w:marLeft w:val="0"/>
              <w:marRight w:val="0"/>
              <w:marTop w:val="0"/>
              <w:marBottom w:val="0"/>
              <w:divBdr>
                <w:top w:val="none" w:sz="0" w:space="0" w:color="auto"/>
                <w:left w:val="none" w:sz="0" w:space="0" w:color="auto"/>
                <w:bottom w:val="none" w:sz="0" w:space="0" w:color="auto"/>
                <w:right w:val="none" w:sz="0" w:space="0" w:color="auto"/>
              </w:divBdr>
            </w:div>
            <w:div w:id="888493302">
              <w:marLeft w:val="0"/>
              <w:marRight w:val="0"/>
              <w:marTop w:val="0"/>
              <w:marBottom w:val="0"/>
              <w:divBdr>
                <w:top w:val="none" w:sz="0" w:space="0" w:color="auto"/>
                <w:left w:val="none" w:sz="0" w:space="0" w:color="auto"/>
                <w:bottom w:val="none" w:sz="0" w:space="0" w:color="auto"/>
                <w:right w:val="none" w:sz="0" w:space="0" w:color="auto"/>
              </w:divBdr>
            </w:div>
            <w:div w:id="888879691">
              <w:marLeft w:val="0"/>
              <w:marRight w:val="0"/>
              <w:marTop w:val="0"/>
              <w:marBottom w:val="0"/>
              <w:divBdr>
                <w:top w:val="none" w:sz="0" w:space="0" w:color="auto"/>
                <w:left w:val="none" w:sz="0" w:space="0" w:color="auto"/>
                <w:bottom w:val="none" w:sz="0" w:space="0" w:color="auto"/>
                <w:right w:val="none" w:sz="0" w:space="0" w:color="auto"/>
              </w:divBdr>
            </w:div>
            <w:div w:id="904224233">
              <w:marLeft w:val="0"/>
              <w:marRight w:val="0"/>
              <w:marTop w:val="0"/>
              <w:marBottom w:val="0"/>
              <w:divBdr>
                <w:top w:val="none" w:sz="0" w:space="0" w:color="auto"/>
                <w:left w:val="none" w:sz="0" w:space="0" w:color="auto"/>
                <w:bottom w:val="none" w:sz="0" w:space="0" w:color="auto"/>
                <w:right w:val="none" w:sz="0" w:space="0" w:color="auto"/>
              </w:divBdr>
            </w:div>
            <w:div w:id="912619238">
              <w:marLeft w:val="0"/>
              <w:marRight w:val="0"/>
              <w:marTop w:val="0"/>
              <w:marBottom w:val="0"/>
              <w:divBdr>
                <w:top w:val="none" w:sz="0" w:space="0" w:color="auto"/>
                <w:left w:val="none" w:sz="0" w:space="0" w:color="auto"/>
                <w:bottom w:val="none" w:sz="0" w:space="0" w:color="auto"/>
                <w:right w:val="none" w:sz="0" w:space="0" w:color="auto"/>
              </w:divBdr>
            </w:div>
            <w:div w:id="956326366">
              <w:marLeft w:val="0"/>
              <w:marRight w:val="0"/>
              <w:marTop w:val="0"/>
              <w:marBottom w:val="0"/>
              <w:divBdr>
                <w:top w:val="none" w:sz="0" w:space="0" w:color="auto"/>
                <w:left w:val="none" w:sz="0" w:space="0" w:color="auto"/>
                <w:bottom w:val="none" w:sz="0" w:space="0" w:color="auto"/>
                <w:right w:val="none" w:sz="0" w:space="0" w:color="auto"/>
              </w:divBdr>
            </w:div>
            <w:div w:id="958335057">
              <w:marLeft w:val="0"/>
              <w:marRight w:val="0"/>
              <w:marTop w:val="0"/>
              <w:marBottom w:val="0"/>
              <w:divBdr>
                <w:top w:val="none" w:sz="0" w:space="0" w:color="auto"/>
                <w:left w:val="none" w:sz="0" w:space="0" w:color="auto"/>
                <w:bottom w:val="none" w:sz="0" w:space="0" w:color="auto"/>
                <w:right w:val="none" w:sz="0" w:space="0" w:color="auto"/>
              </w:divBdr>
            </w:div>
            <w:div w:id="965770465">
              <w:marLeft w:val="0"/>
              <w:marRight w:val="0"/>
              <w:marTop w:val="0"/>
              <w:marBottom w:val="0"/>
              <w:divBdr>
                <w:top w:val="none" w:sz="0" w:space="0" w:color="auto"/>
                <w:left w:val="none" w:sz="0" w:space="0" w:color="auto"/>
                <w:bottom w:val="none" w:sz="0" w:space="0" w:color="auto"/>
                <w:right w:val="none" w:sz="0" w:space="0" w:color="auto"/>
              </w:divBdr>
            </w:div>
            <w:div w:id="985280622">
              <w:marLeft w:val="0"/>
              <w:marRight w:val="0"/>
              <w:marTop w:val="0"/>
              <w:marBottom w:val="0"/>
              <w:divBdr>
                <w:top w:val="none" w:sz="0" w:space="0" w:color="auto"/>
                <w:left w:val="none" w:sz="0" w:space="0" w:color="auto"/>
                <w:bottom w:val="none" w:sz="0" w:space="0" w:color="auto"/>
                <w:right w:val="none" w:sz="0" w:space="0" w:color="auto"/>
              </w:divBdr>
            </w:div>
            <w:div w:id="1007828130">
              <w:marLeft w:val="0"/>
              <w:marRight w:val="0"/>
              <w:marTop w:val="0"/>
              <w:marBottom w:val="0"/>
              <w:divBdr>
                <w:top w:val="none" w:sz="0" w:space="0" w:color="auto"/>
                <w:left w:val="none" w:sz="0" w:space="0" w:color="auto"/>
                <w:bottom w:val="none" w:sz="0" w:space="0" w:color="auto"/>
                <w:right w:val="none" w:sz="0" w:space="0" w:color="auto"/>
              </w:divBdr>
            </w:div>
            <w:div w:id="1012803929">
              <w:marLeft w:val="0"/>
              <w:marRight w:val="0"/>
              <w:marTop w:val="0"/>
              <w:marBottom w:val="0"/>
              <w:divBdr>
                <w:top w:val="none" w:sz="0" w:space="0" w:color="auto"/>
                <w:left w:val="none" w:sz="0" w:space="0" w:color="auto"/>
                <w:bottom w:val="none" w:sz="0" w:space="0" w:color="auto"/>
                <w:right w:val="none" w:sz="0" w:space="0" w:color="auto"/>
              </w:divBdr>
            </w:div>
            <w:div w:id="1020400493">
              <w:marLeft w:val="0"/>
              <w:marRight w:val="0"/>
              <w:marTop w:val="0"/>
              <w:marBottom w:val="0"/>
              <w:divBdr>
                <w:top w:val="none" w:sz="0" w:space="0" w:color="auto"/>
                <w:left w:val="none" w:sz="0" w:space="0" w:color="auto"/>
                <w:bottom w:val="none" w:sz="0" w:space="0" w:color="auto"/>
                <w:right w:val="none" w:sz="0" w:space="0" w:color="auto"/>
              </w:divBdr>
            </w:div>
            <w:div w:id="1080906610">
              <w:marLeft w:val="0"/>
              <w:marRight w:val="0"/>
              <w:marTop w:val="0"/>
              <w:marBottom w:val="0"/>
              <w:divBdr>
                <w:top w:val="none" w:sz="0" w:space="0" w:color="auto"/>
                <w:left w:val="none" w:sz="0" w:space="0" w:color="auto"/>
                <w:bottom w:val="none" w:sz="0" w:space="0" w:color="auto"/>
                <w:right w:val="none" w:sz="0" w:space="0" w:color="auto"/>
              </w:divBdr>
            </w:div>
            <w:div w:id="1087851753">
              <w:marLeft w:val="0"/>
              <w:marRight w:val="0"/>
              <w:marTop w:val="0"/>
              <w:marBottom w:val="0"/>
              <w:divBdr>
                <w:top w:val="none" w:sz="0" w:space="0" w:color="auto"/>
                <w:left w:val="none" w:sz="0" w:space="0" w:color="auto"/>
                <w:bottom w:val="none" w:sz="0" w:space="0" w:color="auto"/>
                <w:right w:val="none" w:sz="0" w:space="0" w:color="auto"/>
              </w:divBdr>
            </w:div>
            <w:div w:id="1093942217">
              <w:marLeft w:val="0"/>
              <w:marRight w:val="0"/>
              <w:marTop w:val="0"/>
              <w:marBottom w:val="0"/>
              <w:divBdr>
                <w:top w:val="none" w:sz="0" w:space="0" w:color="auto"/>
                <w:left w:val="none" w:sz="0" w:space="0" w:color="auto"/>
                <w:bottom w:val="none" w:sz="0" w:space="0" w:color="auto"/>
                <w:right w:val="none" w:sz="0" w:space="0" w:color="auto"/>
              </w:divBdr>
            </w:div>
            <w:div w:id="1106343099">
              <w:marLeft w:val="0"/>
              <w:marRight w:val="0"/>
              <w:marTop w:val="0"/>
              <w:marBottom w:val="0"/>
              <w:divBdr>
                <w:top w:val="none" w:sz="0" w:space="0" w:color="auto"/>
                <w:left w:val="none" w:sz="0" w:space="0" w:color="auto"/>
                <w:bottom w:val="none" w:sz="0" w:space="0" w:color="auto"/>
                <w:right w:val="none" w:sz="0" w:space="0" w:color="auto"/>
              </w:divBdr>
            </w:div>
            <w:div w:id="1110663648">
              <w:marLeft w:val="0"/>
              <w:marRight w:val="0"/>
              <w:marTop w:val="0"/>
              <w:marBottom w:val="0"/>
              <w:divBdr>
                <w:top w:val="none" w:sz="0" w:space="0" w:color="auto"/>
                <w:left w:val="none" w:sz="0" w:space="0" w:color="auto"/>
                <w:bottom w:val="none" w:sz="0" w:space="0" w:color="auto"/>
                <w:right w:val="none" w:sz="0" w:space="0" w:color="auto"/>
              </w:divBdr>
            </w:div>
            <w:div w:id="1114057314">
              <w:marLeft w:val="0"/>
              <w:marRight w:val="0"/>
              <w:marTop w:val="0"/>
              <w:marBottom w:val="0"/>
              <w:divBdr>
                <w:top w:val="none" w:sz="0" w:space="0" w:color="auto"/>
                <w:left w:val="none" w:sz="0" w:space="0" w:color="auto"/>
                <w:bottom w:val="none" w:sz="0" w:space="0" w:color="auto"/>
                <w:right w:val="none" w:sz="0" w:space="0" w:color="auto"/>
              </w:divBdr>
            </w:div>
            <w:div w:id="1127507690">
              <w:marLeft w:val="0"/>
              <w:marRight w:val="0"/>
              <w:marTop w:val="0"/>
              <w:marBottom w:val="0"/>
              <w:divBdr>
                <w:top w:val="none" w:sz="0" w:space="0" w:color="auto"/>
                <w:left w:val="none" w:sz="0" w:space="0" w:color="auto"/>
                <w:bottom w:val="none" w:sz="0" w:space="0" w:color="auto"/>
                <w:right w:val="none" w:sz="0" w:space="0" w:color="auto"/>
              </w:divBdr>
            </w:div>
            <w:div w:id="1127625489">
              <w:marLeft w:val="0"/>
              <w:marRight w:val="0"/>
              <w:marTop w:val="0"/>
              <w:marBottom w:val="0"/>
              <w:divBdr>
                <w:top w:val="none" w:sz="0" w:space="0" w:color="auto"/>
                <w:left w:val="none" w:sz="0" w:space="0" w:color="auto"/>
                <w:bottom w:val="none" w:sz="0" w:space="0" w:color="auto"/>
                <w:right w:val="none" w:sz="0" w:space="0" w:color="auto"/>
              </w:divBdr>
            </w:div>
            <w:div w:id="1146777252">
              <w:marLeft w:val="0"/>
              <w:marRight w:val="0"/>
              <w:marTop w:val="0"/>
              <w:marBottom w:val="0"/>
              <w:divBdr>
                <w:top w:val="none" w:sz="0" w:space="0" w:color="auto"/>
                <w:left w:val="none" w:sz="0" w:space="0" w:color="auto"/>
                <w:bottom w:val="none" w:sz="0" w:space="0" w:color="auto"/>
                <w:right w:val="none" w:sz="0" w:space="0" w:color="auto"/>
              </w:divBdr>
            </w:div>
            <w:div w:id="1147892280">
              <w:marLeft w:val="0"/>
              <w:marRight w:val="0"/>
              <w:marTop w:val="0"/>
              <w:marBottom w:val="0"/>
              <w:divBdr>
                <w:top w:val="none" w:sz="0" w:space="0" w:color="auto"/>
                <w:left w:val="none" w:sz="0" w:space="0" w:color="auto"/>
                <w:bottom w:val="none" w:sz="0" w:space="0" w:color="auto"/>
                <w:right w:val="none" w:sz="0" w:space="0" w:color="auto"/>
              </w:divBdr>
            </w:div>
            <w:div w:id="1152864938">
              <w:marLeft w:val="0"/>
              <w:marRight w:val="0"/>
              <w:marTop w:val="0"/>
              <w:marBottom w:val="0"/>
              <w:divBdr>
                <w:top w:val="none" w:sz="0" w:space="0" w:color="auto"/>
                <w:left w:val="none" w:sz="0" w:space="0" w:color="auto"/>
                <w:bottom w:val="none" w:sz="0" w:space="0" w:color="auto"/>
                <w:right w:val="none" w:sz="0" w:space="0" w:color="auto"/>
              </w:divBdr>
            </w:div>
            <w:div w:id="1159036578">
              <w:marLeft w:val="0"/>
              <w:marRight w:val="0"/>
              <w:marTop w:val="0"/>
              <w:marBottom w:val="0"/>
              <w:divBdr>
                <w:top w:val="none" w:sz="0" w:space="0" w:color="auto"/>
                <w:left w:val="none" w:sz="0" w:space="0" w:color="auto"/>
                <w:bottom w:val="none" w:sz="0" w:space="0" w:color="auto"/>
                <w:right w:val="none" w:sz="0" w:space="0" w:color="auto"/>
              </w:divBdr>
            </w:div>
            <w:div w:id="1168910127">
              <w:marLeft w:val="0"/>
              <w:marRight w:val="0"/>
              <w:marTop w:val="0"/>
              <w:marBottom w:val="0"/>
              <w:divBdr>
                <w:top w:val="none" w:sz="0" w:space="0" w:color="auto"/>
                <w:left w:val="none" w:sz="0" w:space="0" w:color="auto"/>
                <w:bottom w:val="none" w:sz="0" w:space="0" w:color="auto"/>
                <w:right w:val="none" w:sz="0" w:space="0" w:color="auto"/>
              </w:divBdr>
            </w:div>
            <w:div w:id="1185168597">
              <w:marLeft w:val="0"/>
              <w:marRight w:val="0"/>
              <w:marTop w:val="0"/>
              <w:marBottom w:val="0"/>
              <w:divBdr>
                <w:top w:val="none" w:sz="0" w:space="0" w:color="auto"/>
                <w:left w:val="none" w:sz="0" w:space="0" w:color="auto"/>
                <w:bottom w:val="none" w:sz="0" w:space="0" w:color="auto"/>
                <w:right w:val="none" w:sz="0" w:space="0" w:color="auto"/>
              </w:divBdr>
            </w:div>
            <w:div w:id="1194802693">
              <w:marLeft w:val="0"/>
              <w:marRight w:val="0"/>
              <w:marTop w:val="0"/>
              <w:marBottom w:val="0"/>
              <w:divBdr>
                <w:top w:val="none" w:sz="0" w:space="0" w:color="auto"/>
                <w:left w:val="none" w:sz="0" w:space="0" w:color="auto"/>
                <w:bottom w:val="none" w:sz="0" w:space="0" w:color="auto"/>
                <w:right w:val="none" w:sz="0" w:space="0" w:color="auto"/>
              </w:divBdr>
            </w:div>
            <w:div w:id="1199972255">
              <w:marLeft w:val="0"/>
              <w:marRight w:val="0"/>
              <w:marTop w:val="0"/>
              <w:marBottom w:val="0"/>
              <w:divBdr>
                <w:top w:val="none" w:sz="0" w:space="0" w:color="auto"/>
                <w:left w:val="none" w:sz="0" w:space="0" w:color="auto"/>
                <w:bottom w:val="none" w:sz="0" w:space="0" w:color="auto"/>
                <w:right w:val="none" w:sz="0" w:space="0" w:color="auto"/>
              </w:divBdr>
            </w:div>
            <w:div w:id="1206869935">
              <w:marLeft w:val="0"/>
              <w:marRight w:val="0"/>
              <w:marTop w:val="0"/>
              <w:marBottom w:val="0"/>
              <w:divBdr>
                <w:top w:val="none" w:sz="0" w:space="0" w:color="auto"/>
                <w:left w:val="none" w:sz="0" w:space="0" w:color="auto"/>
                <w:bottom w:val="none" w:sz="0" w:space="0" w:color="auto"/>
                <w:right w:val="none" w:sz="0" w:space="0" w:color="auto"/>
              </w:divBdr>
            </w:div>
            <w:div w:id="1230655909">
              <w:marLeft w:val="0"/>
              <w:marRight w:val="0"/>
              <w:marTop w:val="0"/>
              <w:marBottom w:val="0"/>
              <w:divBdr>
                <w:top w:val="none" w:sz="0" w:space="0" w:color="auto"/>
                <w:left w:val="none" w:sz="0" w:space="0" w:color="auto"/>
                <w:bottom w:val="none" w:sz="0" w:space="0" w:color="auto"/>
                <w:right w:val="none" w:sz="0" w:space="0" w:color="auto"/>
              </w:divBdr>
            </w:div>
            <w:div w:id="1241017649">
              <w:marLeft w:val="0"/>
              <w:marRight w:val="0"/>
              <w:marTop w:val="0"/>
              <w:marBottom w:val="0"/>
              <w:divBdr>
                <w:top w:val="none" w:sz="0" w:space="0" w:color="auto"/>
                <w:left w:val="none" w:sz="0" w:space="0" w:color="auto"/>
                <w:bottom w:val="none" w:sz="0" w:space="0" w:color="auto"/>
                <w:right w:val="none" w:sz="0" w:space="0" w:color="auto"/>
              </w:divBdr>
            </w:div>
            <w:div w:id="1278292016">
              <w:marLeft w:val="0"/>
              <w:marRight w:val="0"/>
              <w:marTop w:val="0"/>
              <w:marBottom w:val="0"/>
              <w:divBdr>
                <w:top w:val="none" w:sz="0" w:space="0" w:color="auto"/>
                <w:left w:val="none" w:sz="0" w:space="0" w:color="auto"/>
                <w:bottom w:val="none" w:sz="0" w:space="0" w:color="auto"/>
                <w:right w:val="none" w:sz="0" w:space="0" w:color="auto"/>
              </w:divBdr>
            </w:div>
            <w:div w:id="1278440184">
              <w:marLeft w:val="0"/>
              <w:marRight w:val="0"/>
              <w:marTop w:val="0"/>
              <w:marBottom w:val="0"/>
              <w:divBdr>
                <w:top w:val="none" w:sz="0" w:space="0" w:color="auto"/>
                <w:left w:val="none" w:sz="0" w:space="0" w:color="auto"/>
                <w:bottom w:val="none" w:sz="0" w:space="0" w:color="auto"/>
                <w:right w:val="none" w:sz="0" w:space="0" w:color="auto"/>
              </w:divBdr>
            </w:div>
            <w:div w:id="1300645112">
              <w:marLeft w:val="0"/>
              <w:marRight w:val="0"/>
              <w:marTop w:val="0"/>
              <w:marBottom w:val="0"/>
              <w:divBdr>
                <w:top w:val="none" w:sz="0" w:space="0" w:color="auto"/>
                <w:left w:val="none" w:sz="0" w:space="0" w:color="auto"/>
                <w:bottom w:val="none" w:sz="0" w:space="0" w:color="auto"/>
                <w:right w:val="none" w:sz="0" w:space="0" w:color="auto"/>
              </w:divBdr>
            </w:div>
            <w:div w:id="1308167444">
              <w:marLeft w:val="0"/>
              <w:marRight w:val="0"/>
              <w:marTop w:val="0"/>
              <w:marBottom w:val="0"/>
              <w:divBdr>
                <w:top w:val="none" w:sz="0" w:space="0" w:color="auto"/>
                <w:left w:val="none" w:sz="0" w:space="0" w:color="auto"/>
                <w:bottom w:val="none" w:sz="0" w:space="0" w:color="auto"/>
                <w:right w:val="none" w:sz="0" w:space="0" w:color="auto"/>
              </w:divBdr>
            </w:div>
            <w:div w:id="1340813321">
              <w:marLeft w:val="0"/>
              <w:marRight w:val="0"/>
              <w:marTop w:val="0"/>
              <w:marBottom w:val="0"/>
              <w:divBdr>
                <w:top w:val="none" w:sz="0" w:space="0" w:color="auto"/>
                <w:left w:val="none" w:sz="0" w:space="0" w:color="auto"/>
                <w:bottom w:val="none" w:sz="0" w:space="0" w:color="auto"/>
                <w:right w:val="none" w:sz="0" w:space="0" w:color="auto"/>
              </w:divBdr>
            </w:div>
            <w:div w:id="1341736673">
              <w:marLeft w:val="0"/>
              <w:marRight w:val="0"/>
              <w:marTop w:val="0"/>
              <w:marBottom w:val="0"/>
              <w:divBdr>
                <w:top w:val="none" w:sz="0" w:space="0" w:color="auto"/>
                <w:left w:val="none" w:sz="0" w:space="0" w:color="auto"/>
                <w:bottom w:val="none" w:sz="0" w:space="0" w:color="auto"/>
                <w:right w:val="none" w:sz="0" w:space="0" w:color="auto"/>
              </w:divBdr>
            </w:div>
            <w:div w:id="1368216955">
              <w:marLeft w:val="0"/>
              <w:marRight w:val="0"/>
              <w:marTop w:val="0"/>
              <w:marBottom w:val="0"/>
              <w:divBdr>
                <w:top w:val="none" w:sz="0" w:space="0" w:color="auto"/>
                <w:left w:val="none" w:sz="0" w:space="0" w:color="auto"/>
                <w:bottom w:val="none" w:sz="0" w:space="0" w:color="auto"/>
                <w:right w:val="none" w:sz="0" w:space="0" w:color="auto"/>
              </w:divBdr>
            </w:div>
            <w:div w:id="1370062764">
              <w:marLeft w:val="0"/>
              <w:marRight w:val="0"/>
              <w:marTop w:val="0"/>
              <w:marBottom w:val="0"/>
              <w:divBdr>
                <w:top w:val="none" w:sz="0" w:space="0" w:color="auto"/>
                <w:left w:val="none" w:sz="0" w:space="0" w:color="auto"/>
                <w:bottom w:val="none" w:sz="0" w:space="0" w:color="auto"/>
                <w:right w:val="none" w:sz="0" w:space="0" w:color="auto"/>
              </w:divBdr>
            </w:div>
            <w:div w:id="1379012280">
              <w:marLeft w:val="0"/>
              <w:marRight w:val="0"/>
              <w:marTop w:val="0"/>
              <w:marBottom w:val="0"/>
              <w:divBdr>
                <w:top w:val="none" w:sz="0" w:space="0" w:color="auto"/>
                <w:left w:val="none" w:sz="0" w:space="0" w:color="auto"/>
                <w:bottom w:val="none" w:sz="0" w:space="0" w:color="auto"/>
                <w:right w:val="none" w:sz="0" w:space="0" w:color="auto"/>
              </w:divBdr>
            </w:div>
            <w:div w:id="1391466485">
              <w:marLeft w:val="0"/>
              <w:marRight w:val="0"/>
              <w:marTop w:val="0"/>
              <w:marBottom w:val="0"/>
              <w:divBdr>
                <w:top w:val="none" w:sz="0" w:space="0" w:color="auto"/>
                <w:left w:val="none" w:sz="0" w:space="0" w:color="auto"/>
                <w:bottom w:val="none" w:sz="0" w:space="0" w:color="auto"/>
                <w:right w:val="none" w:sz="0" w:space="0" w:color="auto"/>
              </w:divBdr>
            </w:div>
            <w:div w:id="1401631150">
              <w:marLeft w:val="0"/>
              <w:marRight w:val="0"/>
              <w:marTop w:val="0"/>
              <w:marBottom w:val="0"/>
              <w:divBdr>
                <w:top w:val="none" w:sz="0" w:space="0" w:color="auto"/>
                <w:left w:val="none" w:sz="0" w:space="0" w:color="auto"/>
                <w:bottom w:val="none" w:sz="0" w:space="0" w:color="auto"/>
                <w:right w:val="none" w:sz="0" w:space="0" w:color="auto"/>
              </w:divBdr>
            </w:div>
            <w:div w:id="1410687504">
              <w:marLeft w:val="0"/>
              <w:marRight w:val="0"/>
              <w:marTop w:val="0"/>
              <w:marBottom w:val="0"/>
              <w:divBdr>
                <w:top w:val="none" w:sz="0" w:space="0" w:color="auto"/>
                <w:left w:val="none" w:sz="0" w:space="0" w:color="auto"/>
                <w:bottom w:val="none" w:sz="0" w:space="0" w:color="auto"/>
                <w:right w:val="none" w:sz="0" w:space="0" w:color="auto"/>
              </w:divBdr>
            </w:div>
            <w:div w:id="1411655220">
              <w:marLeft w:val="0"/>
              <w:marRight w:val="0"/>
              <w:marTop w:val="0"/>
              <w:marBottom w:val="0"/>
              <w:divBdr>
                <w:top w:val="none" w:sz="0" w:space="0" w:color="auto"/>
                <w:left w:val="none" w:sz="0" w:space="0" w:color="auto"/>
                <w:bottom w:val="none" w:sz="0" w:space="0" w:color="auto"/>
                <w:right w:val="none" w:sz="0" w:space="0" w:color="auto"/>
              </w:divBdr>
            </w:div>
            <w:div w:id="1414931081">
              <w:marLeft w:val="0"/>
              <w:marRight w:val="0"/>
              <w:marTop w:val="0"/>
              <w:marBottom w:val="0"/>
              <w:divBdr>
                <w:top w:val="none" w:sz="0" w:space="0" w:color="auto"/>
                <w:left w:val="none" w:sz="0" w:space="0" w:color="auto"/>
                <w:bottom w:val="none" w:sz="0" w:space="0" w:color="auto"/>
                <w:right w:val="none" w:sz="0" w:space="0" w:color="auto"/>
              </w:divBdr>
            </w:div>
            <w:div w:id="1430663622">
              <w:marLeft w:val="0"/>
              <w:marRight w:val="0"/>
              <w:marTop w:val="0"/>
              <w:marBottom w:val="0"/>
              <w:divBdr>
                <w:top w:val="none" w:sz="0" w:space="0" w:color="auto"/>
                <w:left w:val="none" w:sz="0" w:space="0" w:color="auto"/>
                <w:bottom w:val="none" w:sz="0" w:space="0" w:color="auto"/>
                <w:right w:val="none" w:sz="0" w:space="0" w:color="auto"/>
              </w:divBdr>
            </w:div>
            <w:div w:id="1442994655">
              <w:marLeft w:val="0"/>
              <w:marRight w:val="0"/>
              <w:marTop w:val="0"/>
              <w:marBottom w:val="0"/>
              <w:divBdr>
                <w:top w:val="none" w:sz="0" w:space="0" w:color="auto"/>
                <w:left w:val="none" w:sz="0" w:space="0" w:color="auto"/>
                <w:bottom w:val="none" w:sz="0" w:space="0" w:color="auto"/>
                <w:right w:val="none" w:sz="0" w:space="0" w:color="auto"/>
              </w:divBdr>
            </w:div>
            <w:div w:id="1461650998">
              <w:marLeft w:val="0"/>
              <w:marRight w:val="0"/>
              <w:marTop w:val="0"/>
              <w:marBottom w:val="0"/>
              <w:divBdr>
                <w:top w:val="none" w:sz="0" w:space="0" w:color="auto"/>
                <w:left w:val="none" w:sz="0" w:space="0" w:color="auto"/>
                <w:bottom w:val="none" w:sz="0" w:space="0" w:color="auto"/>
                <w:right w:val="none" w:sz="0" w:space="0" w:color="auto"/>
              </w:divBdr>
            </w:div>
            <w:div w:id="1464541440">
              <w:marLeft w:val="0"/>
              <w:marRight w:val="0"/>
              <w:marTop w:val="0"/>
              <w:marBottom w:val="0"/>
              <w:divBdr>
                <w:top w:val="none" w:sz="0" w:space="0" w:color="auto"/>
                <w:left w:val="none" w:sz="0" w:space="0" w:color="auto"/>
                <w:bottom w:val="none" w:sz="0" w:space="0" w:color="auto"/>
                <w:right w:val="none" w:sz="0" w:space="0" w:color="auto"/>
              </w:divBdr>
            </w:div>
            <w:div w:id="1476145181">
              <w:marLeft w:val="0"/>
              <w:marRight w:val="0"/>
              <w:marTop w:val="0"/>
              <w:marBottom w:val="0"/>
              <w:divBdr>
                <w:top w:val="none" w:sz="0" w:space="0" w:color="auto"/>
                <w:left w:val="none" w:sz="0" w:space="0" w:color="auto"/>
                <w:bottom w:val="none" w:sz="0" w:space="0" w:color="auto"/>
                <w:right w:val="none" w:sz="0" w:space="0" w:color="auto"/>
              </w:divBdr>
            </w:div>
            <w:div w:id="1504588948">
              <w:marLeft w:val="0"/>
              <w:marRight w:val="0"/>
              <w:marTop w:val="0"/>
              <w:marBottom w:val="0"/>
              <w:divBdr>
                <w:top w:val="none" w:sz="0" w:space="0" w:color="auto"/>
                <w:left w:val="none" w:sz="0" w:space="0" w:color="auto"/>
                <w:bottom w:val="none" w:sz="0" w:space="0" w:color="auto"/>
                <w:right w:val="none" w:sz="0" w:space="0" w:color="auto"/>
              </w:divBdr>
            </w:div>
            <w:div w:id="1519349059">
              <w:marLeft w:val="0"/>
              <w:marRight w:val="0"/>
              <w:marTop w:val="0"/>
              <w:marBottom w:val="0"/>
              <w:divBdr>
                <w:top w:val="none" w:sz="0" w:space="0" w:color="auto"/>
                <w:left w:val="none" w:sz="0" w:space="0" w:color="auto"/>
                <w:bottom w:val="none" w:sz="0" w:space="0" w:color="auto"/>
                <w:right w:val="none" w:sz="0" w:space="0" w:color="auto"/>
              </w:divBdr>
            </w:div>
            <w:div w:id="1535725339">
              <w:marLeft w:val="0"/>
              <w:marRight w:val="0"/>
              <w:marTop w:val="0"/>
              <w:marBottom w:val="0"/>
              <w:divBdr>
                <w:top w:val="none" w:sz="0" w:space="0" w:color="auto"/>
                <w:left w:val="none" w:sz="0" w:space="0" w:color="auto"/>
                <w:bottom w:val="none" w:sz="0" w:space="0" w:color="auto"/>
                <w:right w:val="none" w:sz="0" w:space="0" w:color="auto"/>
              </w:divBdr>
            </w:div>
            <w:div w:id="1571694518">
              <w:marLeft w:val="0"/>
              <w:marRight w:val="0"/>
              <w:marTop w:val="0"/>
              <w:marBottom w:val="0"/>
              <w:divBdr>
                <w:top w:val="none" w:sz="0" w:space="0" w:color="auto"/>
                <w:left w:val="none" w:sz="0" w:space="0" w:color="auto"/>
                <w:bottom w:val="none" w:sz="0" w:space="0" w:color="auto"/>
                <w:right w:val="none" w:sz="0" w:space="0" w:color="auto"/>
              </w:divBdr>
            </w:div>
            <w:div w:id="1578442596">
              <w:marLeft w:val="0"/>
              <w:marRight w:val="0"/>
              <w:marTop w:val="0"/>
              <w:marBottom w:val="0"/>
              <w:divBdr>
                <w:top w:val="none" w:sz="0" w:space="0" w:color="auto"/>
                <w:left w:val="none" w:sz="0" w:space="0" w:color="auto"/>
                <w:bottom w:val="none" w:sz="0" w:space="0" w:color="auto"/>
                <w:right w:val="none" w:sz="0" w:space="0" w:color="auto"/>
              </w:divBdr>
            </w:div>
            <w:div w:id="1581670013">
              <w:marLeft w:val="0"/>
              <w:marRight w:val="0"/>
              <w:marTop w:val="0"/>
              <w:marBottom w:val="0"/>
              <w:divBdr>
                <w:top w:val="none" w:sz="0" w:space="0" w:color="auto"/>
                <w:left w:val="none" w:sz="0" w:space="0" w:color="auto"/>
                <w:bottom w:val="none" w:sz="0" w:space="0" w:color="auto"/>
                <w:right w:val="none" w:sz="0" w:space="0" w:color="auto"/>
              </w:divBdr>
            </w:div>
            <w:div w:id="1591967644">
              <w:marLeft w:val="0"/>
              <w:marRight w:val="0"/>
              <w:marTop w:val="0"/>
              <w:marBottom w:val="0"/>
              <w:divBdr>
                <w:top w:val="none" w:sz="0" w:space="0" w:color="auto"/>
                <w:left w:val="none" w:sz="0" w:space="0" w:color="auto"/>
                <w:bottom w:val="none" w:sz="0" w:space="0" w:color="auto"/>
                <w:right w:val="none" w:sz="0" w:space="0" w:color="auto"/>
              </w:divBdr>
            </w:div>
            <w:div w:id="1627346140">
              <w:marLeft w:val="0"/>
              <w:marRight w:val="0"/>
              <w:marTop w:val="0"/>
              <w:marBottom w:val="0"/>
              <w:divBdr>
                <w:top w:val="none" w:sz="0" w:space="0" w:color="auto"/>
                <w:left w:val="none" w:sz="0" w:space="0" w:color="auto"/>
                <w:bottom w:val="none" w:sz="0" w:space="0" w:color="auto"/>
                <w:right w:val="none" w:sz="0" w:space="0" w:color="auto"/>
              </w:divBdr>
            </w:div>
            <w:div w:id="1647080364">
              <w:marLeft w:val="0"/>
              <w:marRight w:val="0"/>
              <w:marTop w:val="0"/>
              <w:marBottom w:val="0"/>
              <w:divBdr>
                <w:top w:val="none" w:sz="0" w:space="0" w:color="auto"/>
                <w:left w:val="none" w:sz="0" w:space="0" w:color="auto"/>
                <w:bottom w:val="none" w:sz="0" w:space="0" w:color="auto"/>
                <w:right w:val="none" w:sz="0" w:space="0" w:color="auto"/>
              </w:divBdr>
            </w:div>
            <w:div w:id="1658066894">
              <w:marLeft w:val="0"/>
              <w:marRight w:val="0"/>
              <w:marTop w:val="0"/>
              <w:marBottom w:val="0"/>
              <w:divBdr>
                <w:top w:val="none" w:sz="0" w:space="0" w:color="auto"/>
                <w:left w:val="none" w:sz="0" w:space="0" w:color="auto"/>
                <w:bottom w:val="none" w:sz="0" w:space="0" w:color="auto"/>
                <w:right w:val="none" w:sz="0" w:space="0" w:color="auto"/>
              </w:divBdr>
            </w:div>
            <w:div w:id="1706783534">
              <w:marLeft w:val="0"/>
              <w:marRight w:val="0"/>
              <w:marTop w:val="0"/>
              <w:marBottom w:val="0"/>
              <w:divBdr>
                <w:top w:val="none" w:sz="0" w:space="0" w:color="auto"/>
                <w:left w:val="none" w:sz="0" w:space="0" w:color="auto"/>
                <w:bottom w:val="none" w:sz="0" w:space="0" w:color="auto"/>
                <w:right w:val="none" w:sz="0" w:space="0" w:color="auto"/>
              </w:divBdr>
            </w:div>
            <w:div w:id="1722366190">
              <w:marLeft w:val="0"/>
              <w:marRight w:val="0"/>
              <w:marTop w:val="0"/>
              <w:marBottom w:val="0"/>
              <w:divBdr>
                <w:top w:val="none" w:sz="0" w:space="0" w:color="auto"/>
                <w:left w:val="none" w:sz="0" w:space="0" w:color="auto"/>
                <w:bottom w:val="none" w:sz="0" w:space="0" w:color="auto"/>
                <w:right w:val="none" w:sz="0" w:space="0" w:color="auto"/>
              </w:divBdr>
            </w:div>
            <w:div w:id="1760248230">
              <w:marLeft w:val="0"/>
              <w:marRight w:val="0"/>
              <w:marTop w:val="0"/>
              <w:marBottom w:val="0"/>
              <w:divBdr>
                <w:top w:val="none" w:sz="0" w:space="0" w:color="auto"/>
                <w:left w:val="none" w:sz="0" w:space="0" w:color="auto"/>
                <w:bottom w:val="none" w:sz="0" w:space="0" w:color="auto"/>
                <w:right w:val="none" w:sz="0" w:space="0" w:color="auto"/>
              </w:divBdr>
            </w:div>
            <w:div w:id="1772967790">
              <w:marLeft w:val="0"/>
              <w:marRight w:val="0"/>
              <w:marTop w:val="0"/>
              <w:marBottom w:val="0"/>
              <w:divBdr>
                <w:top w:val="none" w:sz="0" w:space="0" w:color="auto"/>
                <w:left w:val="none" w:sz="0" w:space="0" w:color="auto"/>
                <w:bottom w:val="none" w:sz="0" w:space="0" w:color="auto"/>
                <w:right w:val="none" w:sz="0" w:space="0" w:color="auto"/>
              </w:divBdr>
            </w:div>
            <w:div w:id="1808355934">
              <w:marLeft w:val="0"/>
              <w:marRight w:val="0"/>
              <w:marTop w:val="0"/>
              <w:marBottom w:val="0"/>
              <w:divBdr>
                <w:top w:val="none" w:sz="0" w:space="0" w:color="auto"/>
                <w:left w:val="none" w:sz="0" w:space="0" w:color="auto"/>
                <w:bottom w:val="none" w:sz="0" w:space="0" w:color="auto"/>
                <w:right w:val="none" w:sz="0" w:space="0" w:color="auto"/>
              </w:divBdr>
            </w:div>
            <w:div w:id="1841967603">
              <w:marLeft w:val="0"/>
              <w:marRight w:val="0"/>
              <w:marTop w:val="0"/>
              <w:marBottom w:val="0"/>
              <w:divBdr>
                <w:top w:val="none" w:sz="0" w:space="0" w:color="auto"/>
                <w:left w:val="none" w:sz="0" w:space="0" w:color="auto"/>
                <w:bottom w:val="none" w:sz="0" w:space="0" w:color="auto"/>
                <w:right w:val="none" w:sz="0" w:space="0" w:color="auto"/>
              </w:divBdr>
            </w:div>
            <w:div w:id="1868986559">
              <w:marLeft w:val="0"/>
              <w:marRight w:val="0"/>
              <w:marTop w:val="0"/>
              <w:marBottom w:val="0"/>
              <w:divBdr>
                <w:top w:val="none" w:sz="0" w:space="0" w:color="auto"/>
                <w:left w:val="none" w:sz="0" w:space="0" w:color="auto"/>
                <w:bottom w:val="none" w:sz="0" w:space="0" w:color="auto"/>
                <w:right w:val="none" w:sz="0" w:space="0" w:color="auto"/>
              </w:divBdr>
            </w:div>
            <w:div w:id="1937902978">
              <w:marLeft w:val="0"/>
              <w:marRight w:val="0"/>
              <w:marTop w:val="0"/>
              <w:marBottom w:val="0"/>
              <w:divBdr>
                <w:top w:val="none" w:sz="0" w:space="0" w:color="auto"/>
                <w:left w:val="none" w:sz="0" w:space="0" w:color="auto"/>
                <w:bottom w:val="none" w:sz="0" w:space="0" w:color="auto"/>
                <w:right w:val="none" w:sz="0" w:space="0" w:color="auto"/>
              </w:divBdr>
            </w:div>
            <w:div w:id="1948416567">
              <w:marLeft w:val="0"/>
              <w:marRight w:val="0"/>
              <w:marTop w:val="0"/>
              <w:marBottom w:val="0"/>
              <w:divBdr>
                <w:top w:val="none" w:sz="0" w:space="0" w:color="auto"/>
                <w:left w:val="none" w:sz="0" w:space="0" w:color="auto"/>
                <w:bottom w:val="none" w:sz="0" w:space="0" w:color="auto"/>
                <w:right w:val="none" w:sz="0" w:space="0" w:color="auto"/>
              </w:divBdr>
            </w:div>
            <w:div w:id="1950356702">
              <w:marLeft w:val="0"/>
              <w:marRight w:val="0"/>
              <w:marTop w:val="0"/>
              <w:marBottom w:val="0"/>
              <w:divBdr>
                <w:top w:val="none" w:sz="0" w:space="0" w:color="auto"/>
                <w:left w:val="none" w:sz="0" w:space="0" w:color="auto"/>
                <w:bottom w:val="none" w:sz="0" w:space="0" w:color="auto"/>
                <w:right w:val="none" w:sz="0" w:space="0" w:color="auto"/>
              </w:divBdr>
            </w:div>
            <w:div w:id="1955282562">
              <w:marLeft w:val="0"/>
              <w:marRight w:val="0"/>
              <w:marTop w:val="0"/>
              <w:marBottom w:val="0"/>
              <w:divBdr>
                <w:top w:val="none" w:sz="0" w:space="0" w:color="auto"/>
                <w:left w:val="none" w:sz="0" w:space="0" w:color="auto"/>
                <w:bottom w:val="none" w:sz="0" w:space="0" w:color="auto"/>
                <w:right w:val="none" w:sz="0" w:space="0" w:color="auto"/>
              </w:divBdr>
            </w:div>
            <w:div w:id="1959557998">
              <w:marLeft w:val="0"/>
              <w:marRight w:val="0"/>
              <w:marTop w:val="0"/>
              <w:marBottom w:val="0"/>
              <w:divBdr>
                <w:top w:val="none" w:sz="0" w:space="0" w:color="auto"/>
                <w:left w:val="none" w:sz="0" w:space="0" w:color="auto"/>
                <w:bottom w:val="none" w:sz="0" w:space="0" w:color="auto"/>
                <w:right w:val="none" w:sz="0" w:space="0" w:color="auto"/>
              </w:divBdr>
            </w:div>
            <w:div w:id="1987274915">
              <w:marLeft w:val="0"/>
              <w:marRight w:val="0"/>
              <w:marTop w:val="0"/>
              <w:marBottom w:val="0"/>
              <w:divBdr>
                <w:top w:val="none" w:sz="0" w:space="0" w:color="auto"/>
                <w:left w:val="none" w:sz="0" w:space="0" w:color="auto"/>
                <w:bottom w:val="none" w:sz="0" w:space="0" w:color="auto"/>
                <w:right w:val="none" w:sz="0" w:space="0" w:color="auto"/>
              </w:divBdr>
            </w:div>
            <w:div w:id="1990403258">
              <w:marLeft w:val="0"/>
              <w:marRight w:val="0"/>
              <w:marTop w:val="0"/>
              <w:marBottom w:val="0"/>
              <w:divBdr>
                <w:top w:val="none" w:sz="0" w:space="0" w:color="auto"/>
                <w:left w:val="none" w:sz="0" w:space="0" w:color="auto"/>
                <w:bottom w:val="none" w:sz="0" w:space="0" w:color="auto"/>
                <w:right w:val="none" w:sz="0" w:space="0" w:color="auto"/>
              </w:divBdr>
            </w:div>
            <w:div w:id="1990554637">
              <w:marLeft w:val="0"/>
              <w:marRight w:val="0"/>
              <w:marTop w:val="0"/>
              <w:marBottom w:val="0"/>
              <w:divBdr>
                <w:top w:val="none" w:sz="0" w:space="0" w:color="auto"/>
                <w:left w:val="none" w:sz="0" w:space="0" w:color="auto"/>
                <w:bottom w:val="none" w:sz="0" w:space="0" w:color="auto"/>
                <w:right w:val="none" w:sz="0" w:space="0" w:color="auto"/>
              </w:divBdr>
            </w:div>
            <w:div w:id="2058822440">
              <w:marLeft w:val="0"/>
              <w:marRight w:val="0"/>
              <w:marTop w:val="0"/>
              <w:marBottom w:val="0"/>
              <w:divBdr>
                <w:top w:val="none" w:sz="0" w:space="0" w:color="auto"/>
                <w:left w:val="none" w:sz="0" w:space="0" w:color="auto"/>
                <w:bottom w:val="none" w:sz="0" w:space="0" w:color="auto"/>
                <w:right w:val="none" w:sz="0" w:space="0" w:color="auto"/>
              </w:divBdr>
            </w:div>
            <w:div w:id="2087453190">
              <w:marLeft w:val="0"/>
              <w:marRight w:val="0"/>
              <w:marTop w:val="0"/>
              <w:marBottom w:val="0"/>
              <w:divBdr>
                <w:top w:val="none" w:sz="0" w:space="0" w:color="auto"/>
                <w:left w:val="none" w:sz="0" w:space="0" w:color="auto"/>
                <w:bottom w:val="none" w:sz="0" w:space="0" w:color="auto"/>
                <w:right w:val="none" w:sz="0" w:space="0" w:color="auto"/>
              </w:divBdr>
            </w:div>
            <w:div w:id="2108042101">
              <w:marLeft w:val="0"/>
              <w:marRight w:val="0"/>
              <w:marTop w:val="0"/>
              <w:marBottom w:val="0"/>
              <w:divBdr>
                <w:top w:val="none" w:sz="0" w:space="0" w:color="auto"/>
                <w:left w:val="none" w:sz="0" w:space="0" w:color="auto"/>
                <w:bottom w:val="none" w:sz="0" w:space="0" w:color="auto"/>
                <w:right w:val="none" w:sz="0" w:space="0" w:color="auto"/>
              </w:divBdr>
            </w:div>
            <w:div w:id="2119913333">
              <w:marLeft w:val="0"/>
              <w:marRight w:val="0"/>
              <w:marTop w:val="0"/>
              <w:marBottom w:val="0"/>
              <w:divBdr>
                <w:top w:val="none" w:sz="0" w:space="0" w:color="auto"/>
                <w:left w:val="none" w:sz="0" w:space="0" w:color="auto"/>
                <w:bottom w:val="none" w:sz="0" w:space="0" w:color="auto"/>
                <w:right w:val="none" w:sz="0" w:space="0" w:color="auto"/>
              </w:divBdr>
            </w:div>
          </w:divsChild>
        </w:div>
        <w:div w:id="1542745603">
          <w:marLeft w:val="0"/>
          <w:marRight w:val="0"/>
          <w:marTop w:val="0"/>
          <w:marBottom w:val="0"/>
          <w:divBdr>
            <w:top w:val="none" w:sz="0" w:space="0" w:color="auto"/>
            <w:left w:val="none" w:sz="0" w:space="0" w:color="auto"/>
            <w:bottom w:val="none" w:sz="0" w:space="0" w:color="auto"/>
            <w:right w:val="none" w:sz="0" w:space="0" w:color="auto"/>
          </w:divBdr>
        </w:div>
        <w:div w:id="1544370481">
          <w:marLeft w:val="0"/>
          <w:marRight w:val="0"/>
          <w:marTop w:val="0"/>
          <w:marBottom w:val="0"/>
          <w:divBdr>
            <w:top w:val="none" w:sz="0" w:space="0" w:color="auto"/>
            <w:left w:val="none" w:sz="0" w:space="0" w:color="auto"/>
            <w:bottom w:val="none" w:sz="0" w:space="0" w:color="auto"/>
            <w:right w:val="none" w:sz="0" w:space="0" w:color="auto"/>
          </w:divBdr>
        </w:div>
        <w:div w:id="1568832815">
          <w:marLeft w:val="0"/>
          <w:marRight w:val="0"/>
          <w:marTop w:val="0"/>
          <w:marBottom w:val="0"/>
          <w:divBdr>
            <w:top w:val="none" w:sz="0" w:space="0" w:color="auto"/>
            <w:left w:val="none" w:sz="0" w:space="0" w:color="auto"/>
            <w:bottom w:val="none" w:sz="0" w:space="0" w:color="auto"/>
            <w:right w:val="none" w:sz="0" w:space="0" w:color="auto"/>
          </w:divBdr>
        </w:div>
        <w:div w:id="1569075781">
          <w:marLeft w:val="0"/>
          <w:marRight w:val="0"/>
          <w:marTop w:val="0"/>
          <w:marBottom w:val="0"/>
          <w:divBdr>
            <w:top w:val="none" w:sz="0" w:space="0" w:color="auto"/>
            <w:left w:val="none" w:sz="0" w:space="0" w:color="auto"/>
            <w:bottom w:val="none" w:sz="0" w:space="0" w:color="auto"/>
            <w:right w:val="none" w:sz="0" w:space="0" w:color="auto"/>
          </w:divBdr>
        </w:div>
        <w:div w:id="1612278096">
          <w:marLeft w:val="0"/>
          <w:marRight w:val="0"/>
          <w:marTop w:val="0"/>
          <w:marBottom w:val="0"/>
          <w:divBdr>
            <w:top w:val="none" w:sz="0" w:space="0" w:color="auto"/>
            <w:left w:val="none" w:sz="0" w:space="0" w:color="auto"/>
            <w:bottom w:val="none" w:sz="0" w:space="0" w:color="auto"/>
            <w:right w:val="none" w:sz="0" w:space="0" w:color="auto"/>
          </w:divBdr>
        </w:div>
        <w:div w:id="1646395421">
          <w:marLeft w:val="0"/>
          <w:marRight w:val="0"/>
          <w:marTop w:val="0"/>
          <w:marBottom w:val="0"/>
          <w:divBdr>
            <w:top w:val="none" w:sz="0" w:space="0" w:color="auto"/>
            <w:left w:val="none" w:sz="0" w:space="0" w:color="auto"/>
            <w:bottom w:val="none" w:sz="0" w:space="0" w:color="auto"/>
            <w:right w:val="none" w:sz="0" w:space="0" w:color="auto"/>
          </w:divBdr>
        </w:div>
        <w:div w:id="1649818321">
          <w:marLeft w:val="0"/>
          <w:marRight w:val="0"/>
          <w:marTop w:val="0"/>
          <w:marBottom w:val="0"/>
          <w:divBdr>
            <w:top w:val="none" w:sz="0" w:space="0" w:color="auto"/>
            <w:left w:val="none" w:sz="0" w:space="0" w:color="auto"/>
            <w:bottom w:val="none" w:sz="0" w:space="0" w:color="auto"/>
            <w:right w:val="none" w:sz="0" w:space="0" w:color="auto"/>
          </w:divBdr>
        </w:div>
        <w:div w:id="1662924868">
          <w:marLeft w:val="0"/>
          <w:marRight w:val="0"/>
          <w:marTop w:val="0"/>
          <w:marBottom w:val="0"/>
          <w:divBdr>
            <w:top w:val="none" w:sz="0" w:space="0" w:color="auto"/>
            <w:left w:val="none" w:sz="0" w:space="0" w:color="auto"/>
            <w:bottom w:val="none" w:sz="0" w:space="0" w:color="auto"/>
            <w:right w:val="none" w:sz="0" w:space="0" w:color="auto"/>
          </w:divBdr>
        </w:div>
        <w:div w:id="1690179848">
          <w:marLeft w:val="0"/>
          <w:marRight w:val="0"/>
          <w:marTop w:val="0"/>
          <w:marBottom w:val="0"/>
          <w:divBdr>
            <w:top w:val="none" w:sz="0" w:space="0" w:color="auto"/>
            <w:left w:val="none" w:sz="0" w:space="0" w:color="auto"/>
            <w:bottom w:val="none" w:sz="0" w:space="0" w:color="auto"/>
            <w:right w:val="none" w:sz="0" w:space="0" w:color="auto"/>
          </w:divBdr>
        </w:div>
        <w:div w:id="1714499049">
          <w:marLeft w:val="0"/>
          <w:marRight w:val="0"/>
          <w:marTop w:val="0"/>
          <w:marBottom w:val="0"/>
          <w:divBdr>
            <w:top w:val="none" w:sz="0" w:space="0" w:color="auto"/>
            <w:left w:val="none" w:sz="0" w:space="0" w:color="auto"/>
            <w:bottom w:val="none" w:sz="0" w:space="0" w:color="auto"/>
            <w:right w:val="none" w:sz="0" w:space="0" w:color="auto"/>
          </w:divBdr>
        </w:div>
        <w:div w:id="1723744633">
          <w:marLeft w:val="0"/>
          <w:marRight w:val="0"/>
          <w:marTop w:val="0"/>
          <w:marBottom w:val="0"/>
          <w:divBdr>
            <w:top w:val="none" w:sz="0" w:space="0" w:color="auto"/>
            <w:left w:val="none" w:sz="0" w:space="0" w:color="auto"/>
            <w:bottom w:val="none" w:sz="0" w:space="0" w:color="auto"/>
            <w:right w:val="none" w:sz="0" w:space="0" w:color="auto"/>
          </w:divBdr>
        </w:div>
        <w:div w:id="1728801365">
          <w:marLeft w:val="0"/>
          <w:marRight w:val="0"/>
          <w:marTop w:val="0"/>
          <w:marBottom w:val="0"/>
          <w:divBdr>
            <w:top w:val="none" w:sz="0" w:space="0" w:color="auto"/>
            <w:left w:val="none" w:sz="0" w:space="0" w:color="auto"/>
            <w:bottom w:val="none" w:sz="0" w:space="0" w:color="auto"/>
            <w:right w:val="none" w:sz="0" w:space="0" w:color="auto"/>
          </w:divBdr>
        </w:div>
        <w:div w:id="1734544089">
          <w:marLeft w:val="0"/>
          <w:marRight w:val="0"/>
          <w:marTop w:val="0"/>
          <w:marBottom w:val="0"/>
          <w:divBdr>
            <w:top w:val="none" w:sz="0" w:space="0" w:color="auto"/>
            <w:left w:val="none" w:sz="0" w:space="0" w:color="auto"/>
            <w:bottom w:val="none" w:sz="0" w:space="0" w:color="auto"/>
            <w:right w:val="none" w:sz="0" w:space="0" w:color="auto"/>
          </w:divBdr>
        </w:div>
        <w:div w:id="1743218492">
          <w:marLeft w:val="0"/>
          <w:marRight w:val="0"/>
          <w:marTop w:val="0"/>
          <w:marBottom w:val="0"/>
          <w:divBdr>
            <w:top w:val="none" w:sz="0" w:space="0" w:color="auto"/>
            <w:left w:val="none" w:sz="0" w:space="0" w:color="auto"/>
            <w:bottom w:val="none" w:sz="0" w:space="0" w:color="auto"/>
            <w:right w:val="none" w:sz="0" w:space="0" w:color="auto"/>
          </w:divBdr>
        </w:div>
        <w:div w:id="1749375995">
          <w:marLeft w:val="0"/>
          <w:marRight w:val="0"/>
          <w:marTop w:val="0"/>
          <w:marBottom w:val="0"/>
          <w:divBdr>
            <w:top w:val="none" w:sz="0" w:space="0" w:color="auto"/>
            <w:left w:val="none" w:sz="0" w:space="0" w:color="auto"/>
            <w:bottom w:val="none" w:sz="0" w:space="0" w:color="auto"/>
            <w:right w:val="none" w:sz="0" w:space="0" w:color="auto"/>
          </w:divBdr>
        </w:div>
        <w:div w:id="1761367431">
          <w:marLeft w:val="0"/>
          <w:marRight w:val="0"/>
          <w:marTop w:val="0"/>
          <w:marBottom w:val="0"/>
          <w:divBdr>
            <w:top w:val="none" w:sz="0" w:space="0" w:color="auto"/>
            <w:left w:val="none" w:sz="0" w:space="0" w:color="auto"/>
            <w:bottom w:val="none" w:sz="0" w:space="0" w:color="auto"/>
            <w:right w:val="none" w:sz="0" w:space="0" w:color="auto"/>
          </w:divBdr>
        </w:div>
        <w:div w:id="1771006770">
          <w:marLeft w:val="0"/>
          <w:marRight w:val="0"/>
          <w:marTop w:val="0"/>
          <w:marBottom w:val="0"/>
          <w:divBdr>
            <w:top w:val="none" w:sz="0" w:space="0" w:color="auto"/>
            <w:left w:val="none" w:sz="0" w:space="0" w:color="auto"/>
            <w:bottom w:val="none" w:sz="0" w:space="0" w:color="auto"/>
            <w:right w:val="none" w:sz="0" w:space="0" w:color="auto"/>
          </w:divBdr>
        </w:div>
        <w:div w:id="1802385259">
          <w:marLeft w:val="0"/>
          <w:marRight w:val="0"/>
          <w:marTop w:val="0"/>
          <w:marBottom w:val="0"/>
          <w:divBdr>
            <w:top w:val="none" w:sz="0" w:space="0" w:color="auto"/>
            <w:left w:val="none" w:sz="0" w:space="0" w:color="auto"/>
            <w:bottom w:val="none" w:sz="0" w:space="0" w:color="auto"/>
            <w:right w:val="none" w:sz="0" w:space="0" w:color="auto"/>
          </w:divBdr>
        </w:div>
        <w:div w:id="1870676390">
          <w:marLeft w:val="0"/>
          <w:marRight w:val="0"/>
          <w:marTop w:val="0"/>
          <w:marBottom w:val="0"/>
          <w:divBdr>
            <w:top w:val="none" w:sz="0" w:space="0" w:color="auto"/>
            <w:left w:val="none" w:sz="0" w:space="0" w:color="auto"/>
            <w:bottom w:val="none" w:sz="0" w:space="0" w:color="auto"/>
            <w:right w:val="none" w:sz="0" w:space="0" w:color="auto"/>
          </w:divBdr>
        </w:div>
        <w:div w:id="1873103823">
          <w:marLeft w:val="0"/>
          <w:marRight w:val="0"/>
          <w:marTop w:val="0"/>
          <w:marBottom w:val="0"/>
          <w:divBdr>
            <w:top w:val="none" w:sz="0" w:space="0" w:color="auto"/>
            <w:left w:val="none" w:sz="0" w:space="0" w:color="auto"/>
            <w:bottom w:val="none" w:sz="0" w:space="0" w:color="auto"/>
            <w:right w:val="none" w:sz="0" w:space="0" w:color="auto"/>
          </w:divBdr>
        </w:div>
        <w:div w:id="1873492821">
          <w:marLeft w:val="0"/>
          <w:marRight w:val="0"/>
          <w:marTop w:val="0"/>
          <w:marBottom w:val="0"/>
          <w:divBdr>
            <w:top w:val="none" w:sz="0" w:space="0" w:color="auto"/>
            <w:left w:val="none" w:sz="0" w:space="0" w:color="auto"/>
            <w:bottom w:val="none" w:sz="0" w:space="0" w:color="auto"/>
            <w:right w:val="none" w:sz="0" w:space="0" w:color="auto"/>
          </w:divBdr>
        </w:div>
        <w:div w:id="1875843826">
          <w:marLeft w:val="0"/>
          <w:marRight w:val="0"/>
          <w:marTop w:val="0"/>
          <w:marBottom w:val="0"/>
          <w:divBdr>
            <w:top w:val="none" w:sz="0" w:space="0" w:color="auto"/>
            <w:left w:val="none" w:sz="0" w:space="0" w:color="auto"/>
            <w:bottom w:val="none" w:sz="0" w:space="0" w:color="auto"/>
            <w:right w:val="none" w:sz="0" w:space="0" w:color="auto"/>
          </w:divBdr>
        </w:div>
        <w:div w:id="1886067362">
          <w:marLeft w:val="0"/>
          <w:marRight w:val="0"/>
          <w:marTop w:val="0"/>
          <w:marBottom w:val="0"/>
          <w:divBdr>
            <w:top w:val="none" w:sz="0" w:space="0" w:color="auto"/>
            <w:left w:val="none" w:sz="0" w:space="0" w:color="auto"/>
            <w:bottom w:val="none" w:sz="0" w:space="0" w:color="auto"/>
            <w:right w:val="none" w:sz="0" w:space="0" w:color="auto"/>
          </w:divBdr>
        </w:div>
        <w:div w:id="1898663620">
          <w:marLeft w:val="0"/>
          <w:marRight w:val="0"/>
          <w:marTop w:val="0"/>
          <w:marBottom w:val="0"/>
          <w:divBdr>
            <w:top w:val="none" w:sz="0" w:space="0" w:color="auto"/>
            <w:left w:val="none" w:sz="0" w:space="0" w:color="auto"/>
            <w:bottom w:val="none" w:sz="0" w:space="0" w:color="auto"/>
            <w:right w:val="none" w:sz="0" w:space="0" w:color="auto"/>
          </w:divBdr>
        </w:div>
        <w:div w:id="1898978280">
          <w:marLeft w:val="0"/>
          <w:marRight w:val="0"/>
          <w:marTop w:val="0"/>
          <w:marBottom w:val="0"/>
          <w:divBdr>
            <w:top w:val="none" w:sz="0" w:space="0" w:color="auto"/>
            <w:left w:val="none" w:sz="0" w:space="0" w:color="auto"/>
            <w:bottom w:val="none" w:sz="0" w:space="0" w:color="auto"/>
            <w:right w:val="none" w:sz="0" w:space="0" w:color="auto"/>
          </w:divBdr>
        </w:div>
        <w:div w:id="1902474052">
          <w:marLeft w:val="0"/>
          <w:marRight w:val="0"/>
          <w:marTop w:val="0"/>
          <w:marBottom w:val="0"/>
          <w:divBdr>
            <w:top w:val="none" w:sz="0" w:space="0" w:color="auto"/>
            <w:left w:val="none" w:sz="0" w:space="0" w:color="auto"/>
            <w:bottom w:val="none" w:sz="0" w:space="0" w:color="auto"/>
            <w:right w:val="none" w:sz="0" w:space="0" w:color="auto"/>
          </w:divBdr>
        </w:div>
        <w:div w:id="1904171898">
          <w:marLeft w:val="0"/>
          <w:marRight w:val="0"/>
          <w:marTop w:val="0"/>
          <w:marBottom w:val="0"/>
          <w:divBdr>
            <w:top w:val="none" w:sz="0" w:space="0" w:color="auto"/>
            <w:left w:val="none" w:sz="0" w:space="0" w:color="auto"/>
            <w:bottom w:val="none" w:sz="0" w:space="0" w:color="auto"/>
            <w:right w:val="none" w:sz="0" w:space="0" w:color="auto"/>
          </w:divBdr>
        </w:div>
        <w:div w:id="1916666016">
          <w:marLeft w:val="0"/>
          <w:marRight w:val="0"/>
          <w:marTop w:val="0"/>
          <w:marBottom w:val="0"/>
          <w:divBdr>
            <w:top w:val="none" w:sz="0" w:space="0" w:color="auto"/>
            <w:left w:val="none" w:sz="0" w:space="0" w:color="auto"/>
            <w:bottom w:val="none" w:sz="0" w:space="0" w:color="auto"/>
            <w:right w:val="none" w:sz="0" w:space="0" w:color="auto"/>
          </w:divBdr>
        </w:div>
        <w:div w:id="1917667635">
          <w:marLeft w:val="0"/>
          <w:marRight w:val="0"/>
          <w:marTop w:val="0"/>
          <w:marBottom w:val="0"/>
          <w:divBdr>
            <w:top w:val="none" w:sz="0" w:space="0" w:color="auto"/>
            <w:left w:val="none" w:sz="0" w:space="0" w:color="auto"/>
            <w:bottom w:val="none" w:sz="0" w:space="0" w:color="auto"/>
            <w:right w:val="none" w:sz="0" w:space="0" w:color="auto"/>
          </w:divBdr>
        </w:div>
        <w:div w:id="1921018583">
          <w:marLeft w:val="0"/>
          <w:marRight w:val="0"/>
          <w:marTop w:val="0"/>
          <w:marBottom w:val="0"/>
          <w:divBdr>
            <w:top w:val="none" w:sz="0" w:space="0" w:color="auto"/>
            <w:left w:val="none" w:sz="0" w:space="0" w:color="auto"/>
            <w:bottom w:val="none" w:sz="0" w:space="0" w:color="auto"/>
            <w:right w:val="none" w:sz="0" w:space="0" w:color="auto"/>
          </w:divBdr>
        </w:div>
        <w:div w:id="1965456657">
          <w:marLeft w:val="0"/>
          <w:marRight w:val="0"/>
          <w:marTop w:val="0"/>
          <w:marBottom w:val="0"/>
          <w:divBdr>
            <w:top w:val="none" w:sz="0" w:space="0" w:color="auto"/>
            <w:left w:val="none" w:sz="0" w:space="0" w:color="auto"/>
            <w:bottom w:val="none" w:sz="0" w:space="0" w:color="auto"/>
            <w:right w:val="none" w:sz="0" w:space="0" w:color="auto"/>
          </w:divBdr>
        </w:div>
        <w:div w:id="1967194924">
          <w:marLeft w:val="0"/>
          <w:marRight w:val="0"/>
          <w:marTop w:val="0"/>
          <w:marBottom w:val="0"/>
          <w:divBdr>
            <w:top w:val="none" w:sz="0" w:space="0" w:color="auto"/>
            <w:left w:val="none" w:sz="0" w:space="0" w:color="auto"/>
            <w:bottom w:val="none" w:sz="0" w:space="0" w:color="auto"/>
            <w:right w:val="none" w:sz="0" w:space="0" w:color="auto"/>
          </w:divBdr>
        </w:div>
        <w:div w:id="1977950506">
          <w:marLeft w:val="0"/>
          <w:marRight w:val="0"/>
          <w:marTop w:val="0"/>
          <w:marBottom w:val="0"/>
          <w:divBdr>
            <w:top w:val="none" w:sz="0" w:space="0" w:color="auto"/>
            <w:left w:val="none" w:sz="0" w:space="0" w:color="auto"/>
            <w:bottom w:val="none" w:sz="0" w:space="0" w:color="auto"/>
            <w:right w:val="none" w:sz="0" w:space="0" w:color="auto"/>
          </w:divBdr>
        </w:div>
        <w:div w:id="1980256947">
          <w:marLeft w:val="0"/>
          <w:marRight w:val="0"/>
          <w:marTop w:val="0"/>
          <w:marBottom w:val="0"/>
          <w:divBdr>
            <w:top w:val="none" w:sz="0" w:space="0" w:color="auto"/>
            <w:left w:val="none" w:sz="0" w:space="0" w:color="auto"/>
            <w:bottom w:val="none" w:sz="0" w:space="0" w:color="auto"/>
            <w:right w:val="none" w:sz="0" w:space="0" w:color="auto"/>
          </w:divBdr>
        </w:div>
        <w:div w:id="2018457041">
          <w:marLeft w:val="0"/>
          <w:marRight w:val="0"/>
          <w:marTop w:val="0"/>
          <w:marBottom w:val="0"/>
          <w:divBdr>
            <w:top w:val="none" w:sz="0" w:space="0" w:color="auto"/>
            <w:left w:val="none" w:sz="0" w:space="0" w:color="auto"/>
            <w:bottom w:val="none" w:sz="0" w:space="0" w:color="auto"/>
            <w:right w:val="none" w:sz="0" w:space="0" w:color="auto"/>
          </w:divBdr>
        </w:div>
        <w:div w:id="2018726083">
          <w:marLeft w:val="0"/>
          <w:marRight w:val="0"/>
          <w:marTop w:val="0"/>
          <w:marBottom w:val="0"/>
          <w:divBdr>
            <w:top w:val="none" w:sz="0" w:space="0" w:color="auto"/>
            <w:left w:val="none" w:sz="0" w:space="0" w:color="auto"/>
            <w:bottom w:val="none" w:sz="0" w:space="0" w:color="auto"/>
            <w:right w:val="none" w:sz="0" w:space="0" w:color="auto"/>
          </w:divBdr>
        </w:div>
        <w:div w:id="2057196982">
          <w:marLeft w:val="0"/>
          <w:marRight w:val="0"/>
          <w:marTop w:val="0"/>
          <w:marBottom w:val="0"/>
          <w:divBdr>
            <w:top w:val="none" w:sz="0" w:space="0" w:color="auto"/>
            <w:left w:val="none" w:sz="0" w:space="0" w:color="auto"/>
            <w:bottom w:val="none" w:sz="0" w:space="0" w:color="auto"/>
            <w:right w:val="none" w:sz="0" w:space="0" w:color="auto"/>
          </w:divBdr>
        </w:div>
        <w:div w:id="2062242539">
          <w:marLeft w:val="0"/>
          <w:marRight w:val="0"/>
          <w:marTop w:val="0"/>
          <w:marBottom w:val="0"/>
          <w:divBdr>
            <w:top w:val="none" w:sz="0" w:space="0" w:color="auto"/>
            <w:left w:val="none" w:sz="0" w:space="0" w:color="auto"/>
            <w:bottom w:val="none" w:sz="0" w:space="0" w:color="auto"/>
            <w:right w:val="none" w:sz="0" w:space="0" w:color="auto"/>
          </w:divBdr>
        </w:div>
        <w:div w:id="2119518776">
          <w:marLeft w:val="0"/>
          <w:marRight w:val="0"/>
          <w:marTop w:val="0"/>
          <w:marBottom w:val="0"/>
          <w:divBdr>
            <w:top w:val="none" w:sz="0" w:space="0" w:color="auto"/>
            <w:left w:val="none" w:sz="0" w:space="0" w:color="auto"/>
            <w:bottom w:val="none" w:sz="0" w:space="0" w:color="auto"/>
            <w:right w:val="none" w:sz="0" w:space="0" w:color="auto"/>
          </w:divBdr>
        </w:div>
        <w:div w:id="2126381935">
          <w:marLeft w:val="0"/>
          <w:marRight w:val="0"/>
          <w:marTop w:val="0"/>
          <w:marBottom w:val="0"/>
          <w:divBdr>
            <w:top w:val="none" w:sz="0" w:space="0" w:color="auto"/>
            <w:left w:val="none" w:sz="0" w:space="0" w:color="auto"/>
            <w:bottom w:val="none" w:sz="0" w:space="0" w:color="auto"/>
            <w:right w:val="none" w:sz="0" w:space="0" w:color="auto"/>
          </w:divBdr>
        </w:div>
        <w:div w:id="2127772098">
          <w:marLeft w:val="0"/>
          <w:marRight w:val="0"/>
          <w:marTop w:val="0"/>
          <w:marBottom w:val="0"/>
          <w:divBdr>
            <w:top w:val="none" w:sz="0" w:space="0" w:color="auto"/>
            <w:left w:val="none" w:sz="0" w:space="0" w:color="auto"/>
            <w:bottom w:val="none" w:sz="0" w:space="0" w:color="auto"/>
            <w:right w:val="none" w:sz="0" w:space="0" w:color="auto"/>
          </w:divBdr>
        </w:div>
        <w:div w:id="2137796682">
          <w:marLeft w:val="0"/>
          <w:marRight w:val="0"/>
          <w:marTop w:val="0"/>
          <w:marBottom w:val="0"/>
          <w:divBdr>
            <w:top w:val="none" w:sz="0" w:space="0" w:color="auto"/>
            <w:left w:val="none" w:sz="0" w:space="0" w:color="auto"/>
            <w:bottom w:val="none" w:sz="0" w:space="0" w:color="auto"/>
            <w:right w:val="none" w:sz="0" w:space="0" w:color="auto"/>
          </w:divBdr>
        </w:div>
      </w:divsChild>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931663521">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468277491">
      <w:bodyDiv w:val="1"/>
      <w:marLeft w:val="0"/>
      <w:marRight w:val="0"/>
      <w:marTop w:val="0"/>
      <w:marBottom w:val="0"/>
      <w:divBdr>
        <w:top w:val="none" w:sz="0" w:space="0" w:color="auto"/>
        <w:left w:val="none" w:sz="0" w:space="0" w:color="auto"/>
        <w:bottom w:val="none" w:sz="0" w:space="0" w:color="auto"/>
        <w:right w:val="none" w:sz="0" w:space="0" w:color="auto"/>
      </w:divBdr>
    </w:div>
    <w:div w:id="1514371977">
      <w:bodyDiv w:val="1"/>
      <w:marLeft w:val="0"/>
      <w:marRight w:val="0"/>
      <w:marTop w:val="0"/>
      <w:marBottom w:val="0"/>
      <w:divBdr>
        <w:top w:val="none" w:sz="0" w:space="0" w:color="auto"/>
        <w:left w:val="none" w:sz="0" w:space="0" w:color="auto"/>
        <w:bottom w:val="none" w:sz="0" w:space="0" w:color="auto"/>
        <w:right w:val="none" w:sz="0" w:space="0" w:color="auto"/>
      </w:divBdr>
    </w:div>
    <w:div w:id="1750955306">
      <w:bodyDiv w:val="1"/>
      <w:marLeft w:val="0"/>
      <w:marRight w:val="0"/>
      <w:marTop w:val="0"/>
      <w:marBottom w:val="0"/>
      <w:divBdr>
        <w:top w:val="none" w:sz="0" w:space="0" w:color="auto"/>
        <w:left w:val="none" w:sz="0" w:space="0" w:color="auto"/>
        <w:bottom w:val="none" w:sz="0" w:space="0" w:color="auto"/>
        <w:right w:val="none" w:sz="0" w:space="0" w:color="auto"/>
      </w:divBdr>
    </w:div>
    <w:div w:id="1829514957">
      <w:bodyDiv w:val="1"/>
      <w:marLeft w:val="0"/>
      <w:marRight w:val="0"/>
      <w:marTop w:val="0"/>
      <w:marBottom w:val="0"/>
      <w:divBdr>
        <w:top w:val="none" w:sz="0" w:space="0" w:color="auto"/>
        <w:left w:val="none" w:sz="0" w:space="0" w:color="auto"/>
        <w:bottom w:val="none" w:sz="0" w:space="0" w:color="auto"/>
        <w:right w:val="none" w:sz="0" w:space="0" w:color="auto"/>
      </w:divBdr>
    </w:div>
    <w:div w:id="1840147600">
      <w:bodyDiv w:val="1"/>
      <w:marLeft w:val="0"/>
      <w:marRight w:val="0"/>
      <w:marTop w:val="0"/>
      <w:marBottom w:val="0"/>
      <w:divBdr>
        <w:top w:val="none" w:sz="0" w:space="0" w:color="auto"/>
        <w:left w:val="none" w:sz="0" w:space="0" w:color="auto"/>
        <w:bottom w:val="none" w:sz="0" w:space="0" w:color="auto"/>
        <w:right w:val="none" w:sz="0" w:space="0" w:color="auto"/>
      </w:divBdr>
    </w:div>
    <w:div w:id="1968194062">
      <w:bodyDiv w:val="1"/>
      <w:marLeft w:val="0"/>
      <w:marRight w:val="0"/>
      <w:marTop w:val="0"/>
      <w:marBottom w:val="0"/>
      <w:divBdr>
        <w:top w:val="none" w:sz="0" w:space="0" w:color="auto"/>
        <w:left w:val="none" w:sz="0" w:space="0" w:color="auto"/>
        <w:bottom w:val="none" w:sz="0" w:space="0" w:color="auto"/>
        <w:right w:val="none" w:sz="0" w:space="0" w:color="auto"/>
      </w:divBdr>
    </w:div>
    <w:div w:id="2051955011">
      <w:bodyDiv w:val="1"/>
      <w:marLeft w:val="0"/>
      <w:marRight w:val="0"/>
      <w:marTop w:val="0"/>
      <w:marBottom w:val="0"/>
      <w:divBdr>
        <w:top w:val="none" w:sz="0" w:space="0" w:color="auto"/>
        <w:left w:val="none" w:sz="0" w:space="0" w:color="auto"/>
        <w:bottom w:val="none" w:sz="0" w:space="0" w:color="auto"/>
        <w:right w:val="none" w:sz="0" w:space="0" w:color="auto"/>
      </w:divBdr>
    </w:div>
    <w:div w:id="21250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piu.rs" TargetMode="External"/><Relationship Id="rId5" Type="http://schemas.openxmlformats.org/officeDocument/2006/relationships/webSettings" Target="webSettings.xml"/><Relationship Id="rId10" Type="http://schemas.openxmlformats.org/officeDocument/2006/relationships/hyperlink" Target="mailto:tender@piu.rs"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0B66-80B0-4FA8-A0A0-98BBB9F9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8961</Words>
  <Characters>51081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59923</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Aleksandar Grubač</cp:lastModifiedBy>
  <cp:revision>5</cp:revision>
  <cp:lastPrinted>2016-12-01T09:38:00Z</cp:lastPrinted>
  <dcterms:created xsi:type="dcterms:W3CDTF">2016-12-01T14:02:00Z</dcterms:created>
  <dcterms:modified xsi:type="dcterms:W3CDTF">2016-12-01T14:12:00Z</dcterms:modified>
</cp:coreProperties>
</file>