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Pr="00D366A7" w:rsidRDefault="00D366A7" w:rsidP="0085470A">
      <w:pPr>
        <w:tabs>
          <w:tab w:val="left" w:pos="7096"/>
        </w:tabs>
      </w:pPr>
    </w:p>
    <w:p w:rsidR="00444BF8" w:rsidRDefault="006F41A7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</w:t>
      </w:r>
      <w:r w:rsidR="00392227">
        <w:rPr>
          <w:b/>
        </w:rPr>
        <w:t xml:space="preserve"> 3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44BF8" w:rsidRPr="00284FA2" w:rsidRDefault="00444BF8" w:rsidP="00444BF8">
      <w:pPr>
        <w:rPr>
          <w:lang w:val="sr-Cyrl-CS"/>
        </w:rPr>
      </w:pPr>
    </w:p>
    <w:p w:rsidR="008F10D7" w:rsidRPr="00591C23" w:rsidRDefault="006F41A7" w:rsidP="00591C23">
      <w:pPr>
        <w:spacing w:after="100" w:afterAutospacing="1"/>
        <w:jc w:val="both"/>
        <w:rPr>
          <w:bCs/>
          <w:iCs/>
        </w:rPr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4B5BF3">
        <w:t>povodom</w:t>
      </w:r>
      <w:proofErr w:type="spellEnd"/>
      <w:r w:rsidR="004B5BF3">
        <w:t xml:space="preserve"> </w:t>
      </w:r>
      <w:proofErr w:type="spellStart"/>
      <w:r w:rsidR="004B5BF3">
        <w:t>Nabavke</w:t>
      </w:r>
      <w:proofErr w:type="spellEnd"/>
      <w:r w:rsidR="004B5BF3" w:rsidRPr="00C0234F">
        <w:t xml:space="preserve"> </w:t>
      </w:r>
      <w:proofErr w:type="spellStart"/>
      <w:r w:rsidR="004B5BF3">
        <w:t>potrošnog</w:t>
      </w:r>
      <w:proofErr w:type="spellEnd"/>
      <w:r w:rsidR="004B5BF3" w:rsidRPr="00C0234F">
        <w:t xml:space="preserve"> </w:t>
      </w:r>
      <w:proofErr w:type="spellStart"/>
      <w:r w:rsidR="004B5BF3">
        <w:t>materijala</w:t>
      </w:r>
      <w:proofErr w:type="spellEnd"/>
      <w:r w:rsidR="004B5BF3" w:rsidRPr="00C0234F">
        <w:t xml:space="preserve"> </w:t>
      </w:r>
      <w:proofErr w:type="spellStart"/>
      <w:r w:rsidR="004B5BF3">
        <w:t>za</w:t>
      </w:r>
      <w:proofErr w:type="spellEnd"/>
      <w:r w:rsidR="004B5BF3" w:rsidRPr="00C0234F">
        <w:t xml:space="preserve"> </w:t>
      </w:r>
      <w:proofErr w:type="spellStart"/>
      <w:r w:rsidR="004B5BF3">
        <w:t>potrebe</w:t>
      </w:r>
      <w:proofErr w:type="spellEnd"/>
      <w:r w:rsidR="004B5BF3" w:rsidRPr="00C0234F">
        <w:t xml:space="preserve"> </w:t>
      </w:r>
      <w:proofErr w:type="spellStart"/>
      <w:r w:rsidR="004B5BF3">
        <w:t>naučnoistraživačkih</w:t>
      </w:r>
      <w:proofErr w:type="spellEnd"/>
      <w:r w:rsidR="004B5BF3" w:rsidRPr="00C0234F">
        <w:t xml:space="preserve"> </w:t>
      </w:r>
      <w:proofErr w:type="spellStart"/>
      <w:r w:rsidR="004B5BF3">
        <w:t>organizacija</w:t>
      </w:r>
      <w:proofErr w:type="spellEnd"/>
      <w:r w:rsidR="004B5BF3" w:rsidRPr="0064095A">
        <w:t xml:space="preserve"> </w:t>
      </w:r>
      <w:r w:rsidR="004B5BF3">
        <w:t>Tender</w:t>
      </w:r>
      <w:r w:rsidR="004B5BF3" w:rsidRPr="0064095A">
        <w:t xml:space="preserve"> </w:t>
      </w:r>
      <w:proofErr w:type="spellStart"/>
      <w:r w:rsidR="004B5BF3">
        <w:t>broj</w:t>
      </w:r>
      <w:proofErr w:type="spellEnd"/>
      <w:r w:rsidR="004B5BF3" w:rsidRPr="0064095A">
        <w:t xml:space="preserve"> 1</w:t>
      </w:r>
      <w:r w:rsidR="004B5BF3">
        <w:t xml:space="preserve">, </w:t>
      </w:r>
      <w:proofErr w:type="spellStart"/>
      <w:r w:rsidR="004B5BF3">
        <w:t>broj</w:t>
      </w:r>
      <w:proofErr w:type="spellEnd"/>
      <w:r w:rsidR="004B5BF3">
        <w:t xml:space="preserve"> </w:t>
      </w:r>
      <w:proofErr w:type="spellStart"/>
      <w:r w:rsidR="004B5BF3">
        <w:t>javne</w:t>
      </w:r>
      <w:proofErr w:type="spellEnd"/>
      <w:r w:rsidR="004B5BF3">
        <w:t xml:space="preserve"> </w:t>
      </w:r>
      <w:proofErr w:type="spellStart"/>
      <w:r w:rsidR="004B5BF3">
        <w:t>nabavke</w:t>
      </w:r>
      <w:proofErr w:type="spellEnd"/>
      <w:r w:rsidR="004B5BF3">
        <w:t>:</w:t>
      </w:r>
      <w:r w:rsidR="004B5BF3" w:rsidRPr="006F41A7">
        <w:rPr>
          <w:lang w:val="sr-Cyrl-CS"/>
        </w:rPr>
        <w:t xml:space="preserve"> </w:t>
      </w:r>
      <w:r w:rsidR="004B5BF3" w:rsidRPr="00C0234F">
        <w:rPr>
          <w:rStyle w:val="Strong"/>
          <w:lang w:val="sr-Cyrl-CS"/>
        </w:rPr>
        <w:t>IOP/4-2011/C/</w:t>
      </w:r>
      <w:r w:rsidR="004B5BF3">
        <w:rPr>
          <w:rStyle w:val="Strong"/>
          <w:lang w:val="sr-Cyrl-CS"/>
        </w:rPr>
        <w:t>TENDER</w:t>
      </w:r>
      <w:r w:rsidR="004B5BF3" w:rsidRPr="00C0234F">
        <w:rPr>
          <w:rStyle w:val="Strong"/>
          <w:lang w:val="sr-Cyrl-CS"/>
        </w:rPr>
        <w:t xml:space="preserve"> </w:t>
      </w:r>
      <w:r w:rsidR="004B5BF3">
        <w:rPr>
          <w:rStyle w:val="Strong"/>
          <w:lang w:val="sr-Cyrl-CS"/>
        </w:rPr>
        <w:t>BROJ</w:t>
      </w:r>
      <w:r w:rsidR="004B5BF3" w:rsidRPr="00C0234F">
        <w:rPr>
          <w:rStyle w:val="Strong"/>
          <w:lang w:val="sr-Cyrl-CS"/>
        </w:rPr>
        <w:t xml:space="preserve"> 1</w:t>
      </w:r>
      <w:r w:rsidR="004B5BF3">
        <w:rPr>
          <w:rStyle w:val="Strong"/>
        </w:rPr>
        <w:t xml:space="preserve">, </w:t>
      </w:r>
      <w:proofErr w:type="spell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 w:rsidR="004B5BF3">
        <w:rPr>
          <w:bCs/>
          <w:iCs/>
        </w:rPr>
        <w:t>da</w:t>
      </w:r>
      <w:proofErr w:type="spellEnd"/>
      <w:r w:rsidR="004B5BF3">
        <w:rPr>
          <w:bCs/>
          <w:iCs/>
        </w:rPr>
        <w:t xml:space="preserve"> je, </w:t>
      </w:r>
      <w:proofErr w:type="spellStart"/>
      <w:r w:rsidR="004B5BF3">
        <w:rPr>
          <w:bCs/>
          <w:iCs/>
        </w:rPr>
        <w:t>saglasno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odredbi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Odeljka</w:t>
      </w:r>
      <w:proofErr w:type="spellEnd"/>
      <w:r w:rsidR="004B5BF3">
        <w:rPr>
          <w:bCs/>
          <w:iCs/>
        </w:rPr>
        <w:t xml:space="preserve"> I </w:t>
      </w:r>
      <w:proofErr w:type="spellStart"/>
      <w:r w:rsidR="004B5BF3">
        <w:rPr>
          <w:bCs/>
          <w:iCs/>
        </w:rPr>
        <w:t>Tenderske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dokumentacije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Uputstva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ponuđačima</w:t>
      </w:r>
      <w:proofErr w:type="spellEnd"/>
      <w:r w:rsidR="004B5BF3">
        <w:rPr>
          <w:bCs/>
          <w:iCs/>
        </w:rPr>
        <w:t xml:space="preserve"> (UP) </w:t>
      </w:r>
      <w:proofErr w:type="spellStart"/>
      <w:r w:rsidR="004B5BF3">
        <w:rPr>
          <w:bCs/>
          <w:iCs/>
        </w:rPr>
        <w:t>Tačka</w:t>
      </w:r>
      <w:proofErr w:type="spellEnd"/>
      <w:r w:rsidR="004B5BF3">
        <w:rPr>
          <w:bCs/>
          <w:iCs/>
        </w:rPr>
        <w:t xml:space="preserve"> B </w:t>
      </w:r>
      <w:proofErr w:type="spellStart"/>
      <w:r w:rsidR="004B5BF3">
        <w:rPr>
          <w:bCs/>
          <w:iCs/>
        </w:rPr>
        <w:t>Sadržaj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Tenderske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dokumentacije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Klauzula</w:t>
      </w:r>
      <w:proofErr w:type="spellEnd"/>
      <w:r w:rsidR="004B5BF3">
        <w:rPr>
          <w:bCs/>
          <w:iCs/>
        </w:rPr>
        <w:t xml:space="preserve"> 7.1 </w:t>
      </w:r>
      <w:proofErr w:type="spellStart"/>
      <w:r w:rsidR="004B5BF3">
        <w:rPr>
          <w:bCs/>
          <w:iCs/>
        </w:rPr>
        <w:t>Pojašnjavanje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tenderske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dokumentacije</w:t>
      </w:r>
      <w:proofErr w:type="spellEnd"/>
      <w:r w:rsidR="004B5BF3">
        <w:rPr>
          <w:bCs/>
          <w:iCs/>
        </w:rPr>
        <w:t xml:space="preserve">, </w:t>
      </w:r>
      <w:proofErr w:type="spellStart"/>
      <w:r w:rsidR="004B5BF3">
        <w:rPr>
          <w:bCs/>
          <w:iCs/>
        </w:rPr>
        <w:t>poslednji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dan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za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dostavljanje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zahteva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Naručiocu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za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razjašnjenje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tenderske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dokumentacije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na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koja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će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Naručilac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dostaviti</w:t>
      </w:r>
      <w:proofErr w:type="spellEnd"/>
      <w:r w:rsidR="004B5BF3">
        <w:rPr>
          <w:bCs/>
          <w:iCs/>
        </w:rPr>
        <w:t xml:space="preserve"> </w:t>
      </w:r>
      <w:proofErr w:type="spellStart"/>
      <w:r w:rsidR="004B5BF3">
        <w:rPr>
          <w:bCs/>
          <w:iCs/>
        </w:rPr>
        <w:t>odgovore</w:t>
      </w:r>
      <w:proofErr w:type="spellEnd"/>
      <w:r w:rsidR="00591C23">
        <w:rPr>
          <w:bCs/>
          <w:iCs/>
        </w:rPr>
        <w:t xml:space="preserve">, </w:t>
      </w:r>
      <w:r w:rsidR="00591C23">
        <w:t xml:space="preserve">15. </w:t>
      </w:r>
      <w:r w:rsidR="00591C23" w:rsidRPr="006F683B">
        <w:t>(</w:t>
      </w:r>
      <w:proofErr w:type="spellStart"/>
      <w:proofErr w:type="gramStart"/>
      <w:r w:rsidR="00591C23">
        <w:t>petnaesti</w:t>
      </w:r>
      <w:proofErr w:type="spellEnd"/>
      <w:proofErr w:type="gramEnd"/>
      <w:r w:rsidR="00591C23" w:rsidRPr="006F683B">
        <w:t xml:space="preserve">) </w:t>
      </w:r>
      <w:proofErr w:type="spellStart"/>
      <w:r w:rsidR="00591C23" w:rsidRPr="006F683B">
        <w:t>dana</w:t>
      </w:r>
      <w:proofErr w:type="spellEnd"/>
      <w:r w:rsidR="00591C23">
        <w:t xml:space="preserve"> pre </w:t>
      </w:r>
      <w:proofErr w:type="spellStart"/>
      <w:r w:rsidR="00591C23">
        <w:t>krajnjeg</w:t>
      </w:r>
      <w:proofErr w:type="spellEnd"/>
      <w:r w:rsidR="00591C23">
        <w:t xml:space="preserve"> </w:t>
      </w:r>
      <w:proofErr w:type="spellStart"/>
      <w:r w:rsidR="00591C23">
        <w:t>roka</w:t>
      </w:r>
      <w:proofErr w:type="spellEnd"/>
      <w:r w:rsidR="00591C23">
        <w:t xml:space="preserve"> </w:t>
      </w:r>
      <w:proofErr w:type="spellStart"/>
      <w:r w:rsidR="00591C23">
        <w:t>za</w:t>
      </w:r>
      <w:proofErr w:type="spellEnd"/>
      <w:r w:rsidR="00591C23">
        <w:t xml:space="preserve"> </w:t>
      </w:r>
      <w:proofErr w:type="spellStart"/>
      <w:r w:rsidR="00591C23">
        <w:t>podnošenje</w:t>
      </w:r>
      <w:proofErr w:type="spellEnd"/>
      <w:r w:rsidR="00591C23">
        <w:t xml:space="preserve"> </w:t>
      </w:r>
      <w:proofErr w:type="spellStart"/>
      <w:r w:rsidR="00591C23">
        <w:t>ponude</w:t>
      </w:r>
      <w:proofErr w:type="spellEnd"/>
      <w:r w:rsidR="00591C23">
        <w:t xml:space="preserve"> </w:t>
      </w:r>
      <w:proofErr w:type="spellStart"/>
      <w:r w:rsidR="00591C23">
        <w:t>odnosno</w:t>
      </w:r>
      <w:proofErr w:type="spellEnd"/>
      <w:r w:rsidR="00591C23">
        <w:t xml:space="preserve"> 1. </w:t>
      </w:r>
      <w:proofErr w:type="spellStart"/>
      <w:proofErr w:type="gramStart"/>
      <w:r w:rsidR="00591C23">
        <w:t>januar</w:t>
      </w:r>
      <w:proofErr w:type="spellEnd"/>
      <w:proofErr w:type="gramEnd"/>
      <w:r w:rsidR="00591C23">
        <w:t xml:space="preserve"> 2012. </w:t>
      </w:r>
      <w:proofErr w:type="spellStart"/>
      <w:r w:rsidR="00591C23">
        <w:t>godine</w:t>
      </w:r>
      <w:proofErr w:type="spellEnd"/>
      <w:r w:rsidR="00591C23">
        <w:rPr>
          <w:bCs/>
          <w:iCs/>
        </w:rPr>
        <w:t>.</w:t>
      </w:r>
    </w:p>
    <w:p w:rsidR="002466AB" w:rsidRDefault="00014660" w:rsidP="008B2B1C">
      <w:pPr>
        <w:pStyle w:val="NormalWeb"/>
        <w:spacing w:before="0" w:beforeAutospacing="0" w:after="200" w:afterAutospacing="0"/>
        <w:jc w:val="both"/>
      </w:pPr>
      <w:r>
        <w:t>Naručilac takođe napominje</w:t>
      </w:r>
      <w:r w:rsidR="002466AB">
        <w:t xml:space="preserve"> da u slučaju da zainteresovana lica i posle ovog datuma konstatuju greške u kataloš</w:t>
      </w:r>
      <w:r w:rsidR="008F10D7">
        <w:t>kim brojevima ili nekim drugim parametrima, odnosno</w:t>
      </w:r>
      <w:r w:rsidR="002466AB">
        <w:t xml:space="preserve"> neke sitne nepravilnosti u opisu dobra</w:t>
      </w:r>
      <w:r w:rsidR="00A740B1">
        <w:t xml:space="preserve"> koje ne utiču suštinski na utvrđivanje vrste i opisa dobra</w:t>
      </w:r>
      <w:r w:rsidR="002466AB">
        <w:t>,</w:t>
      </w:r>
      <w:r>
        <w:t xml:space="preserve"> ponude treba sačinjavati</w:t>
      </w:r>
      <w:r w:rsidR="002466AB">
        <w:t xml:space="preserve"> prema tehničkom opisu dobra kao opredeljujućoj kategoriji</w:t>
      </w:r>
      <w:r w:rsidR="00A740B1">
        <w:t xml:space="preserve"> za utvrđivanje vrste i opisa dobra</w:t>
      </w:r>
      <w:r w:rsidR="002466AB">
        <w:t>, nezavisno od kataloškog broja</w:t>
      </w:r>
      <w:r w:rsidR="008F10D7">
        <w:t xml:space="preserve"> ili nekog drugog parametra</w:t>
      </w:r>
      <w:r w:rsidR="002466AB">
        <w:t>.</w:t>
      </w:r>
    </w:p>
    <w:p w:rsidR="00F50EB4" w:rsidRPr="00F50EB4" w:rsidRDefault="002466AB" w:rsidP="008B2B1C">
      <w:pPr>
        <w:pStyle w:val="NormalWeb"/>
        <w:spacing w:before="0" w:beforeAutospacing="0" w:after="200" w:afterAutospacing="0"/>
        <w:jc w:val="both"/>
      </w:pPr>
      <w:r>
        <w:br/>
      </w:r>
    </w:p>
    <w:p w:rsidR="00D6077A" w:rsidRPr="00D6077A" w:rsidRDefault="00D6077A" w:rsidP="008B2B1C">
      <w:pPr>
        <w:pStyle w:val="NormalWeb"/>
        <w:spacing w:before="0" w:beforeAutospacing="0" w:after="200" w:afterAutospacing="0"/>
        <w:jc w:val="both"/>
      </w:pPr>
    </w:p>
    <w:p w:rsidR="00D6077A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46" w:rsidRDefault="00286446">
      <w:r>
        <w:separator/>
      </w:r>
    </w:p>
  </w:endnote>
  <w:endnote w:type="continuationSeparator" w:id="0">
    <w:p w:rsidR="00286446" w:rsidRDefault="0028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676108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46" w:rsidRDefault="00286446">
      <w:r>
        <w:separator/>
      </w:r>
    </w:p>
  </w:footnote>
  <w:footnote w:type="continuationSeparator" w:id="0">
    <w:p w:rsidR="00286446" w:rsidRDefault="00286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A2739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A108C"/>
    <w:rsid w:val="001A6BDD"/>
    <w:rsid w:val="0021330B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643D0"/>
    <w:rsid w:val="003671C1"/>
    <w:rsid w:val="00367ABA"/>
    <w:rsid w:val="00370A71"/>
    <w:rsid w:val="00374BAD"/>
    <w:rsid w:val="00392227"/>
    <w:rsid w:val="003965F6"/>
    <w:rsid w:val="003A6008"/>
    <w:rsid w:val="003B2383"/>
    <w:rsid w:val="003B42B5"/>
    <w:rsid w:val="003B61EC"/>
    <w:rsid w:val="003B735A"/>
    <w:rsid w:val="003C3757"/>
    <w:rsid w:val="003D004A"/>
    <w:rsid w:val="003D2B07"/>
    <w:rsid w:val="003D72DA"/>
    <w:rsid w:val="003E592F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70B1"/>
    <w:rsid w:val="005A4173"/>
    <w:rsid w:val="005B2168"/>
    <w:rsid w:val="005B5B3B"/>
    <w:rsid w:val="005C675C"/>
    <w:rsid w:val="005C7FC5"/>
    <w:rsid w:val="00611038"/>
    <w:rsid w:val="006134E2"/>
    <w:rsid w:val="00623F78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0D7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57D0"/>
    <w:rsid w:val="00AB4003"/>
    <w:rsid w:val="00AB5519"/>
    <w:rsid w:val="00AC3A2B"/>
    <w:rsid w:val="00AD0188"/>
    <w:rsid w:val="00AD369F"/>
    <w:rsid w:val="00AE1BD3"/>
    <w:rsid w:val="00AF288C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F5A7B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18</cp:revision>
  <cp:lastPrinted>2011-12-29T16:23:00Z</cp:lastPrinted>
  <dcterms:created xsi:type="dcterms:W3CDTF">2011-11-30T08:59:00Z</dcterms:created>
  <dcterms:modified xsi:type="dcterms:W3CDTF">2011-12-30T13:38:00Z</dcterms:modified>
</cp:coreProperties>
</file>