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45CC2" w14:textId="77777777" w:rsidR="00A92081" w:rsidRPr="00C13DF4" w:rsidRDefault="00A92081" w:rsidP="00E42E7B">
      <w:pPr>
        <w:spacing w:before="60" w:after="60" w:line="240" w:lineRule="auto"/>
        <w:rPr>
          <w:rFonts w:ascii="Times New Roman" w:hAnsi="Times New Roman" w:cs="Times New Roman"/>
          <w:sz w:val="24"/>
          <w:szCs w:val="24"/>
        </w:rPr>
      </w:pPr>
    </w:p>
    <w:tbl>
      <w:tblPr>
        <w:tblpPr w:leftFromText="180" w:rightFromText="180" w:vertAnchor="text" w:tblpXSpec="right" w:tblpY="1"/>
        <w:tblOverlap w:val="never"/>
        <w:tblW w:w="5000" w:type="pct"/>
        <w:tblCellMar>
          <w:left w:w="10" w:type="dxa"/>
          <w:right w:w="10" w:type="dxa"/>
        </w:tblCellMar>
        <w:tblLook w:val="0000" w:firstRow="0" w:lastRow="0" w:firstColumn="0" w:lastColumn="0" w:noHBand="0" w:noVBand="0"/>
      </w:tblPr>
      <w:tblGrid>
        <w:gridCol w:w="737"/>
        <w:gridCol w:w="3504"/>
        <w:gridCol w:w="5381"/>
      </w:tblGrid>
      <w:tr w:rsidR="00421C6D" w:rsidRPr="00C13DF4" w14:paraId="6DEE4A0D" w14:textId="77777777" w:rsidTr="00E24611">
        <w:tc>
          <w:tcPr>
            <w:tcW w:w="383" w:type="pct"/>
            <w:shd w:val="clear" w:color="auto" w:fill="FFFFFF"/>
            <w:tcMar>
              <w:top w:w="0" w:type="dxa"/>
              <w:left w:w="108" w:type="dxa"/>
              <w:bottom w:w="0" w:type="dxa"/>
              <w:right w:w="108" w:type="dxa"/>
            </w:tcMar>
          </w:tcPr>
          <w:p w14:paraId="77F74368" w14:textId="77777777" w:rsidR="00421C6D" w:rsidRPr="00C13DF4" w:rsidRDefault="00421C6D">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A3717BE" w14:textId="2A9DCD91" w:rsidR="009A0B12" w:rsidRDefault="009A0B12">
            <w:pPr>
              <w:spacing w:before="60" w:after="60" w:line="240" w:lineRule="auto"/>
              <w:jc w:val="center"/>
              <w:rPr>
                <w:rFonts w:ascii="Times New Roman" w:hAnsi="Times New Roman" w:cs="Times New Roman"/>
                <w:b/>
                <w:sz w:val="24"/>
                <w:szCs w:val="24"/>
                <w:lang w:val="sr-Latn-CS"/>
              </w:rPr>
            </w:pPr>
            <w:r w:rsidRPr="003C1828">
              <w:rPr>
                <w:rFonts w:ascii="Times New Roman" w:hAnsi="Times New Roman" w:cs="Times New Roman"/>
                <w:b/>
                <w:sz w:val="24"/>
                <w:szCs w:val="24"/>
                <w:lang w:val="sr-Latn-CS"/>
              </w:rPr>
              <w:t>Nabavka uslug</w:t>
            </w:r>
            <w:r>
              <w:rPr>
                <w:rFonts w:ascii="Times New Roman" w:hAnsi="Times New Roman" w:cs="Times New Roman"/>
                <w:b/>
                <w:sz w:val="24"/>
                <w:szCs w:val="24"/>
                <w:lang w:val="sr-Latn-CS"/>
              </w:rPr>
              <w:t>e</w:t>
            </w:r>
            <w:r w:rsidRPr="003C1828">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Rukovodioca izgradnje (</w:t>
            </w:r>
            <w:r w:rsidRPr="005B3316">
              <w:rPr>
                <w:rFonts w:ascii="Times New Roman" w:hAnsi="Times New Roman" w:cs="Times New Roman"/>
                <w:b/>
                <w:sz w:val="24"/>
                <w:szCs w:val="24"/>
                <w:lang w:val="sr-Latn-CS"/>
              </w:rPr>
              <w:t>stručnog nadzora, rukovodioca izgradnje</w:t>
            </w:r>
            <w:r>
              <w:rPr>
                <w:rFonts w:ascii="Times New Roman" w:hAnsi="Times New Roman" w:cs="Times New Roman"/>
                <w:b/>
                <w:sz w:val="24"/>
                <w:szCs w:val="24"/>
                <w:lang w:val="sr-Latn-CS"/>
              </w:rPr>
              <w:t xml:space="preserve"> (Engineer)</w:t>
            </w:r>
            <w:r w:rsidRPr="005B3316">
              <w:rPr>
                <w:rFonts w:ascii="Times New Roman" w:hAnsi="Times New Roman" w:cs="Times New Roman"/>
                <w:b/>
                <w:sz w:val="24"/>
                <w:szCs w:val="24"/>
                <w:lang w:val="sr-Latn-CS"/>
              </w:rPr>
              <w:t xml:space="preserve"> i koordinatora za bezbednost i zdravlje na radu</w:t>
            </w:r>
            <w:r w:rsidR="008B161D">
              <w:rPr>
                <w:rFonts w:ascii="Times New Roman" w:hAnsi="Times New Roman" w:cs="Times New Roman"/>
                <w:b/>
                <w:sz w:val="24"/>
                <w:szCs w:val="24"/>
                <w:lang w:val="sr-Latn-CS"/>
              </w:rPr>
              <w:t>) tokom izvođenja radova na izgradnji</w:t>
            </w:r>
            <w:r>
              <w:rPr>
                <w:rFonts w:ascii="Times New Roman" w:hAnsi="Times New Roman" w:cs="Times New Roman"/>
                <w:b/>
                <w:sz w:val="24"/>
                <w:szCs w:val="24"/>
                <w:lang w:val="sr-Latn-CS"/>
              </w:rPr>
              <w:t xml:space="preserve"> višeporodičnih </w:t>
            </w:r>
          </w:p>
          <w:p w14:paraId="63E1F12D" w14:textId="2131A030" w:rsidR="00421C6D" w:rsidRPr="00A600E2" w:rsidRDefault="009A0B12">
            <w:pPr>
              <w:spacing w:before="60" w:after="6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stambenih objekata</w:t>
            </w:r>
            <w:r w:rsidR="0012523E">
              <w:rPr>
                <w:rFonts w:ascii="Times New Roman" w:hAnsi="Times New Roman" w:cs="Times New Roman"/>
                <w:b/>
                <w:sz w:val="24"/>
                <w:szCs w:val="24"/>
                <w:lang w:val="sr-Latn-CS"/>
              </w:rPr>
              <w:t xml:space="preserve"> – Potprojekat 5</w:t>
            </w:r>
          </w:p>
        </w:tc>
      </w:tr>
      <w:tr w:rsidR="002D6E25" w:rsidRPr="00C13DF4" w14:paraId="4621590A" w14:textId="77777777" w:rsidTr="00CE6732">
        <w:trPr>
          <w:trHeight w:val="725"/>
        </w:trPr>
        <w:tc>
          <w:tcPr>
            <w:tcW w:w="383" w:type="pct"/>
            <w:shd w:val="clear" w:color="auto" w:fill="FFFFFF"/>
            <w:tcMar>
              <w:top w:w="0" w:type="dxa"/>
              <w:left w:w="108" w:type="dxa"/>
              <w:bottom w:w="0" w:type="dxa"/>
              <w:right w:w="108" w:type="dxa"/>
            </w:tcMar>
          </w:tcPr>
          <w:p w14:paraId="699BB47B" w14:textId="77777777" w:rsidR="002D6E25" w:rsidRPr="00C13DF4" w:rsidRDefault="002D6E2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1567B1EC" w14:textId="2EA44E1A" w:rsidR="002D6E25" w:rsidRPr="00C13DF4" w:rsidRDefault="00F5074E">
            <w:pPr>
              <w:spacing w:before="60" w:after="60" w:line="240" w:lineRule="auto"/>
              <w:jc w:val="center"/>
              <w:rPr>
                <w:rFonts w:ascii="Times New Roman" w:hAnsi="Times New Roman" w:cs="Times New Roman"/>
                <w:sz w:val="24"/>
                <w:szCs w:val="24"/>
                <w:lang w:val="sr-Latn-CS"/>
              </w:rPr>
            </w:pPr>
            <w:r w:rsidRPr="00C13DF4">
              <w:rPr>
                <w:rFonts w:ascii="Times New Roman" w:hAnsi="Times New Roman" w:cs="Times New Roman"/>
                <w:b/>
                <w:sz w:val="24"/>
                <w:szCs w:val="24"/>
                <w:lang w:val="sr-Latn-CS"/>
              </w:rPr>
              <w:t>OBAVEŠTENJE</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O</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POKRETANJU</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JAVNE</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NABAVKE</w:t>
            </w:r>
            <w:r w:rsidR="003779ED" w:rsidRPr="00C13DF4">
              <w:rPr>
                <w:rFonts w:ascii="Times New Roman" w:hAnsi="Times New Roman" w:cs="Times New Roman"/>
                <w:b/>
                <w:sz w:val="24"/>
                <w:szCs w:val="24"/>
                <w:lang w:val="sr-Latn-CS"/>
              </w:rPr>
              <w:t xml:space="preserve"> – </w:t>
            </w:r>
            <w:r w:rsidR="00B440D1">
              <w:rPr>
                <w:rFonts w:ascii="Times New Roman" w:hAnsi="Times New Roman" w:cs="Times New Roman"/>
                <w:b/>
                <w:sz w:val="24"/>
                <w:szCs w:val="24"/>
                <w:lang w:val="sr-Latn-CS"/>
              </w:rPr>
              <w:t>MEĐUNARODNI</w:t>
            </w:r>
            <w:r w:rsidR="00F81A32">
              <w:rPr>
                <w:rFonts w:ascii="Times New Roman" w:hAnsi="Times New Roman" w:cs="Times New Roman"/>
                <w:b/>
                <w:sz w:val="24"/>
                <w:szCs w:val="24"/>
                <w:lang w:val="sr-Latn-CS"/>
              </w:rPr>
              <w:t xml:space="preserve"> OTVORENI POSTUPAK</w:t>
            </w:r>
          </w:p>
        </w:tc>
      </w:tr>
      <w:tr w:rsidR="002D6E25" w:rsidRPr="00C13DF4" w14:paraId="115EA4AB" w14:textId="77777777" w:rsidTr="00CE6732">
        <w:trPr>
          <w:trHeight w:val="232"/>
        </w:trPr>
        <w:tc>
          <w:tcPr>
            <w:tcW w:w="383" w:type="pct"/>
            <w:shd w:val="clear" w:color="auto" w:fill="FFFFFF"/>
            <w:tcMar>
              <w:top w:w="0" w:type="dxa"/>
              <w:left w:w="108" w:type="dxa"/>
              <w:bottom w:w="0" w:type="dxa"/>
              <w:right w:w="108" w:type="dxa"/>
            </w:tcMar>
          </w:tcPr>
          <w:p w14:paraId="0861B837" w14:textId="77777777" w:rsidR="002D6E25" w:rsidRPr="00C13DF4" w:rsidRDefault="002D6E2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7E4D8D1"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6C88D602" w14:textId="77777777" w:rsidTr="00CE6732">
        <w:trPr>
          <w:trHeight w:val="430"/>
        </w:trPr>
        <w:tc>
          <w:tcPr>
            <w:tcW w:w="383" w:type="pct"/>
            <w:shd w:val="clear" w:color="auto" w:fill="FFFFFF"/>
            <w:tcMar>
              <w:top w:w="0" w:type="dxa"/>
              <w:left w:w="108" w:type="dxa"/>
              <w:bottom w:w="0" w:type="dxa"/>
              <w:right w:w="108" w:type="dxa"/>
            </w:tcMar>
          </w:tcPr>
          <w:p w14:paraId="76DFE652"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693CC75"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Broj</w:t>
            </w:r>
            <w:r w:rsidR="00CB56B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publikacije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6F1750EF" w14:textId="7E82440E" w:rsidR="002D6E25" w:rsidRPr="00B440D1" w:rsidRDefault="00CE455C">
            <w:pPr>
              <w:spacing w:before="60" w:after="60" w:line="240" w:lineRule="auto"/>
              <w:rPr>
                <w:rFonts w:ascii="Times New Roman" w:hAnsi="Times New Roman" w:cs="Times New Roman"/>
                <w:sz w:val="24"/>
                <w:szCs w:val="24"/>
                <w:lang w:val="en-GB"/>
              </w:rPr>
            </w:pPr>
            <w:r w:rsidRPr="000B0ECD">
              <w:rPr>
                <w:rFonts w:ascii="Times New Roman" w:hAnsi="Times New Roman" w:cs="Times New Roman"/>
                <w:sz w:val="24"/>
                <w:szCs w:val="24"/>
                <w:lang w:val="sr-Latn-CS"/>
              </w:rPr>
              <w:t>RHP-W5-AB/IOP3-2017</w:t>
            </w:r>
          </w:p>
        </w:tc>
      </w:tr>
      <w:tr w:rsidR="002D6E25" w:rsidRPr="00C13DF4" w14:paraId="4C9CEACD" w14:textId="77777777" w:rsidTr="00CE6732">
        <w:trPr>
          <w:trHeight w:val="280"/>
        </w:trPr>
        <w:tc>
          <w:tcPr>
            <w:tcW w:w="383" w:type="pct"/>
            <w:shd w:val="clear" w:color="auto" w:fill="FFFFFF"/>
            <w:tcMar>
              <w:top w:w="0" w:type="dxa"/>
              <w:left w:w="108" w:type="dxa"/>
              <w:bottom w:w="0" w:type="dxa"/>
              <w:right w:w="108" w:type="dxa"/>
            </w:tcMar>
          </w:tcPr>
          <w:p w14:paraId="58870E39"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0399884"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25F6A022" w14:textId="77777777" w:rsidTr="00CE6732">
        <w:trPr>
          <w:trHeight w:val="2882"/>
        </w:trPr>
        <w:tc>
          <w:tcPr>
            <w:tcW w:w="383" w:type="pct"/>
            <w:shd w:val="clear" w:color="auto" w:fill="FFFFFF"/>
            <w:tcMar>
              <w:top w:w="0" w:type="dxa"/>
              <w:left w:w="108" w:type="dxa"/>
              <w:bottom w:w="0" w:type="dxa"/>
              <w:right w:w="108" w:type="dxa"/>
            </w:tcMar>
          </w:tcPr>
          <w:p w14:paraId="3AE89510"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7AB5172" w14:textId="77777777" w:rsidR="002D6E2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Program</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finansiranje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52603298" w14:textId="21E2627E" w:rsidR="00FD5E00" w:rsidRPr="00C13DF4" w:rsidRDefault="00F5074E">
            <w:pPr>
              <w:tabs>
                <w:tab w:val="clear" w:pos="720"/>
                <w:tab w:val="left" w:pos="459"/>
              </w:tabs>
              <w:spacing w:before="60" w:after="60" w:line="240" w:lineRule="auto"/>
              <w:jc w:val="both"/>
              <w:rPr>
                <w:rFonts w:ascii="Times New Roman" w:hAnsi="Times New Roman" w:cs="Times New Roman"/>
                <w:i/>
                <w:sz w:val="24"/>
                <w:szCs w:val="24"/>
              </w:rPr>
            </w:pPr>
            <w:r w:rsidRPr="00C13DF4">
              <w:rPr>
                <w:rFonts w:ascii="Times New Roman" w:hAnsi="Times New Roman" w:cs="Times New Roman"/>
                <w:i/>
                <w:sz w:val="24"/>
                <w:szCs w:val="24"/>
                <w:lang w:val="sr-Latn-CS"/>
              </w:rPr>
              <w:t>Zajednički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regionalni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program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o</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trajnim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rešenjima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za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izbeglice</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raseljena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lica</w:t>
            </w:r>
            <w:r w:rsidR="00FD5E00" w:rsidRPr="00C13DF4">
              <w:rPr>
                <w:rFonts w:ascii="Times New Roman" w:hAnsi="Times New Roman" w:cs="Times New Roman"/>
                <w:i/>
                <w:sz w:val="24"/>
                <w:szCs w:val="24"/>
                <w:lang w:val="sr-Latn-CS"/>
              </w:rPr>
              <w:t xml:space="preserve"> </w:t>
            </w:r>
            <w:r w:rsidR="00FD5E00" w:rsidRPr="00C13DF4">
              <w:rPr>
                <w:rFonts w:ascii="Times New Roman" w:hAnsi="Times New Roman" w:cs="Times New Roman"/>
                <w:i/>
                <w:sz w:val="24"/>
                <w:szCs w:val="24"/>
              </w:rPr>
              <w:t>(</w:t>
            </w:r>
            <w:r w:rsidRPr="00C13DF4">
              <w:rPr>
                <w:rFonts w:ascii="Times New Roman" w:hAnsi="Times New Roman" w:cs="Times New Roman"/>
                <w:i/>
                <w:sz w:val="24"/>
                <w:szCs w:val="24"/>
                <w:lang w:val="en-US"/>
              </w:rPr>
              <w:t>Regional</w:t>
            </w:r>
            <w:r w:rsidR="00BA0697" w:rsidRPr="00C13DF4">
              <w:rPr>
                <w:rFonts w:ascii="Times New Roman" w:hAnsi="Times New Roman" w:cs="Times New Roman"/>
                <w:i/>
                <w:sz w:val="24"/>
                <w:szCs w:val="24"/>
                <w:lang w:val="en-US"/>
              </w:rPr>
              <w:t xml:space="preserve"> Housing </w:t>
            </w:r>
            <w:proofErr w:type="spellStart"/>
            <w:r w:rsidR="00BA0697" w:rsidRPr="00C13DF4">
              <w:rPr>
                <w:rFonts w:ascii="Times New Roman" w:hAnsi="Times New Roman" w:cs="Times New Roman"/>
                <w:i/>
                <w:sz w:val="24"/>
                <w:szCs w:val="24"/>
                <w:lang w:val="en-US"/>
              </w:rPr>
              <w:t>Programme</w:t>
            </w:r>
            <w:proofErr w:type="spellEnd"/>
            <w:r w:rsidR="00BA0697" w:rsidRPr="00C13DF4">
              <w:rPr>
                <w:rFonts w:ascii="Times New Roman" w:hAnsi="Times New Roman" w:cs="Times New Roman"/>
                <w:i/>
                <w:sz w:val="24"/>
                <w:szCs w:val="24"/>
                <w:lang w:val="en-US"/>
              </w:rPr>
              <w:t xml:space="preserve"> </w:t>
            </w:r>
            <w:r w:rsidR="00E60549" w:rsidRPr="00C13DF4">
              <w:rPr>
                <w:rFonts w:ascii="Times New Roman" w:hAnsi="Times New Roman" w:cs="Times New Roman"/>
                <w:i/>
                <w:sz w:val="24"/>
                <w:szCs w:val="24"/>
              </w:rPr>
              <w:t xml:space="preserve">– </w:t>
            </w:r>
            <w:r w:rsidR="00BA0697" w:rsidRPr="00C13DF4">
              <w:rPr>
                <w:rFonts w:ascii="Times New Roman" w:hAnsi="Times New Roman" w:cs="Times New Roman"/>
                <w:i/>
                <w:sz w:val="24"/>
                <w:szCs w:val="24"/>
                <w:lang w:val="en-US"/>
              </w:rPr>
              <w:t>RHP</w:t>
            </w:r>
            <w:r w:rsidR="00E60549" w:rsidRPr="00C13DF4">
              <w:rPr>
                <w:rFonts w:ascii="Times New Roman" w:hAnsi="Times New Roman" w:cs="Times New Roman"/>
                <w:i/>
                <w:sz w:val="24"/>
                <w:szCs w:val="24"/>
              </w:rPr>
              <w:t>/</w:t>
            </w:r>
            <w:r w:rsidRPr="00C13DF4">
              <w:rPr>
                <w:rFonts w:ascii="Times New Roman" w:hAnsi="Times New Roman" w:cs="Times New Roman"/>
                <w:i/>
                <w:sz w:val="24"/>
                <w:szCs w:val="24"/>
                <w:lang w:val="sr-Latn-CS"/>
              </w:rPr>
              <w:t>Program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stambenog</w:t>
            </w:r>
            <w:r w:rsidR="00BA0697"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zbrinjavanja</w:t>
            </w:r>
            <w:r w:rsidR="00BA0697"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u</w:t>
            </w:r>
            <w:r w:rsidR="00BA0697"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Republici</w:t>
            </w:r>
            <w:r w:rsidR="00BA0697"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Srbiji</w:t>
            </w:r>
            <w:r w:rsidR="00E60549" w:rsidRPr="00C13DF4">
              <w:rPr>
                <w:rFonts w:ascii="Times New Roman" w:hAnsi="Times New Roman" w:cs="Times New Roman"/>
                <w:i/>
                <w:sz w:val="24"/>
                <w:szCs w:val="24"/>
                <w:lang w:val="sr-Latn-CS"/>
              </w:rPr>
              <w:t>)</w:t>
            </w:r>
          </w:p>
          <w:p w14:paraId="4029FDB3" w14:textId="3F1D5125" w:rsidR="002D6E25" w:rsidRPr="006664F7" w:rsidRDefault="00E763F7">
            <w:pPr>
              <w:tabs>
                <w:tab w:val="clear" w:pos="720"/>
                <w:tab w:val="left" w:pos="459"/>
              </w:tabs>
              <w:spacing w:before="60" w:after="60" w:line="240" w:lineRule="auto"/>
              <w:jc w:val="both"/>
              <w:rPr>
                <w:rFonts w:ascii="Times New Roman" w:hAnsi="Times New Roman" w:cs="Times New Roman"/>
                <w:sz w:val="24"/>
                <w:szCs w:val="24"/>
                <w:lang w:val="sr-Latn-CS"/>
              </w:rPr>
            </w:pPr>
            <w:r w:rsidRPr="00C13DF4">
              <w:rPr>
                <w:rFonts w:ascii="Times New Roman" w:hAnsi="Times New Roman" w:cs="Times New Roman"/>
                <w:sz w:val="24"/>
                <w:szCs w:val="24"/>
              </w:rPr>
              <w:t>Okvirni sporazum zaključen između Banke za razvoj saveta Evrope i Republike Srbije u vezi sa Regionalnim programom stambenog zbrinjavan</w:t>
            </w:r>
            <w:r w:rsidR="005A281F">
              <w:rPr>
                <w:rFonts w:ascii="Times New Roman" w:hAnsi="Times New Roman" w:cs="Times New Roman"/>
                <w:sz w:val="24"/>
                <w:szCs w:val="24"/>
              </w:rPr>
              <w:t xml:space="preserve">ja, potpisan 25. oktobra 2013. </w:t>
            </w:r>
            <w:r w:rsidR="005A281F">
              <w:rPr>
                <w:rFonts w:ascii="Times New Roman" w:hAnsi="Times New Roman" w:cs="Times New Roman"/>
                <w:sz w:val="24"/>
                <w:szCs w:val="24"/>
                <w:lang w:val="sr-Latn-CS"/>
              </w:rPr>
              <w:t>g</w:t>
            </w:r>
            <w:r w:rsidRPr="00C13DF4">
              <w:rPr>
                <w:rFonts w:ascii="Times New Roman" w:hAnsi="Times New Roman" w:cs="Times New Roman"/>
                <w:sz w:val="24"/>
                <w:szCs w:val="24"/>
              </w:rPr>
              <w:t>odine</w:t>
            </w:r>
            <w:r>
              <w:rPr>
                <w:rFonts w:ascii="Times New Roman" w:hAnsi="Times New Roman" w:cs="Times New Roman"/>
                <w:sz w:val="24"/>
                <w:szCs w:val="24"/>
                <w:lang w:val="sr-Latn-CS"/>
              </w:rPr>
              <w:t>,</w:t>
            </w:r>
            <w:r w:rsidRPr="00C13DF4">
              <w:rPr>
                <w:rFonts w:ascii="Times New Roman" w:hAnsi="Times New Roman" w:cs="Times New Roman"/>
                <w:sz w:val="24"/>
                <w:szCs w:val="24"/>
              </w:rPr>
              <w:t xml:space="preserve"> </w:t>
            </w:r>
            <w:r>
              <w:rPr>
                <w:rFonts w:ascii="Times New Roman" w:hAnsi="Times New Roman" w:cs="Times New Roman"/>
                <w:sz w:val="24"/>
                <w:szCs w:val="24"/>
              </w:rPr>
              <w:t>Ugovora</w:t>
            </w:r>
            <w:r w:rsidRPr="00B017B9">
              <w:rPr>
                <w:rFonts w:ascii="Times New Roman" w:hAnsi="Times New Roman" w:cs="Times New Roman"/>
                <w:sz w:val="24"/>
                <w:szCs w:val="24"/>
              </w:rPr>
              <w:t xml:space="preserve"> </w:t>
            </w:r>
            <w:r>
              <w:rPr>
                <w:rFonts w:ascii="Times New Roman" w:hAnsi="Times New Roman" w:cs="Times New Roman"/>
                <w:sz w:val="24"/>
                <w:szCs w:val="24"/>
              </w:rPr>
              <w:t>o</w:t>
            </w:r>
            <w:r w:rsidRPr="00B017B9">
              <w:rPr>
                <w:rFonts w:ascii="Times New Roman" w:hAnsi="Times New Roman" w:cs="Times New Roman"/>
                <w:sz w:val="24"/>
                <w:szCs w:val="24"/>
              </w:rPr>
              <w:t xml:space="preserve"> </w:t>
            </w:r>
            <w:r>
              <w:rPr>
                <w:rFonts w:ascii="Times New Roman" w:hAnsi="Times New Roman" w:cs="Times New Roman"/>
                <w:sz w:val="24"/>
                <w:szCs w:val="24"/>
              </w:rPr>
              <w:t>donaciji</w:t>
            </w:r>
            <w:r w:rsidRPr="00B017B9">
              <w:rPr>
                <w:rFonts w:ascii="Times New Roman" w:hAnsi="Times New Roman" w:cs="Times New Roman"/>
                <w:sz w:val="24"/>
                <w:szCs w:val="24"/>
              </w:rPr>
              <w:t xml:space="preserve"> </w:t>
            </w:r>
            <w:r>
              <w:rPr>
                <w:rFonts w:ascii="Times New Roman" w:hAnsi="Times New Roman" w:cs="Times New Roman"/>
                <w:sz w:val="24"/>
                <w:szCs w:val="24"/>
              </w:rPr>
              <w:t>između</w:t>
            </w:r>
            <w:r w:rsidRPr="00B017B9">
              <w:rPr>
                <w:rFonts w:ascii="Times New Roman" w:hAnsi="Times New Roman" w:cs="Times New Roman"/>
                <w:sz w:val="24"/>
                <w:szCs w:val="24"/>
              </w:rPr>
              <w:t xml:space="preserve"> </w:t>
            </w:r>
            <w:r>
              <w:rPr>
                <w:rFonts w:ascii="Times New Roman" w:hAnsi="Times New Roman" w:cs="Times New Roman"/>
                <w:sz w:val="24"/>
                <w:szCs w:val="24"/>
              </w:rPr>
              <w:t>Banke</w:t>
            </w:r>
            <w:r w:rsidRPr="00B017B9">
              <w:rPr>
                <w:rFonts w:ascii="Times New Roman" w:hAnsi="Times New Roman" w:cs="Times New Roman"/>
                <w:sz w:val="24"/>
                <w:szCs w:val="24"/>
              </w:rPr>
              <w:t xml:space="preserve"> </w:t>
            </w:r>
            <w:r>
              <w:rPr>
                <w:rFonts w:ascii="Times New Roman" w:hAnsi="Times New Roman" w:cs="Times New Roman"/>
                <w:sz w:val="24"/>
                <w:szCs w:val="24"/>
              </w:rPr>
              <w:t>za</w:t>
            </w:r>
            <w:r w:rsidRPr="00B017B9">
              <w:rPr>
                <w:rFonts w:ascii="Times New Roman" w:hAnsi="Times New Roman" w:cs="Times New Roman"/>
                <w:sz w:val="24"/>
                <w:szCs w:val="24"/>
              </w:rPr>
              <w:t xml:space="preserve"> </w:t>
            </w:r>
            <w:r>
              <w:rPr>
                <w:rFonts w:ascii="Times New Roman" w:hAnsi="Times New Roman" w:cs="Times New Roman"/>
                <w:sz w:val="24"/>
                <w:szCs w:val="24"/>
              </w:rPr>
              <w:t>razvoj</w:t>
            </w:r>
            <w:r w:rsidRPr="00B017B9">
              <w:rPr>
                <w:rFonts w:ascii="Times New Roman" w:hAnsi="Times New Roman" w:cs="Times New Roman"/>
                <w:sz w:val="24"/>
                <w:szCs w:val="24"/>
              </w:rPr>
              <w:t xml:space="preserve"> </w:t>
            </w:r>
            <w:r>
              <w:rPr>
                <w:rFonts w:ascii="Times New Roman" w:hAnsi="Times New Roman" w:cs="Times New Roman"/>
                <w:sz w:val="24"/>
                <w:szCs w:val="24"/>
              </w:rPr>
              <w:t>Saveta</w:t>
            </w:r>
            <w:r w:rsidRPr="00B017B9">
              <w:rPr>
                <w:rFonts w:ascii="Times New Roman" w:hAnsi="Times New Roman" w:cs="Times New Roman"/>
                <w:sz w:val="24"/>
                <w:szCs w:val="24"/>
              </w:rPr>
              <w:t xml:space="preserve"> </w:t>
            </w:r>
            <w:r>
              <w:rPr>
                <w:rFonts w:ascii="Times New Roman" w:hAnsi="Times New Roman" w:cs="Times New Roman"/>
                <w:sz w:val="24"/>
                <w:szCs w:val="24"/>
              </w:rPr>
              <w:t>Evrope</w:t>
            </w:r>
            <w:r w:rsidRPr="00B017B9">
              <w:rPr>
                <w:rFonts w:ascii="Times New Roman" w:hAnsi="Times New Roman" w:cs="Times New Roman"/>
                <w:sz w:val="24"/>
                <w:szCs w:val="24"/>
              </w:rPr>
              <w:t xml:space="preserve"> </w:t>
            </w:r>
            <w:r>
              <w:rPr>
                <w:rFonts w:ascii="Times New Roman" w:hAnsi="Times New Roman" w:cs="Times New Roman"/>
                <w:sz w:val="24"/>
                <w:szCs w:val="24"/>
              </w:rPr>
              <w:t>i</w:t>
            </w:r>
            <w:r w:rsidRPr="00B017B9">
              <w:rPr>
                <w:rFonts w:ascii="Times New Roman" w:hAnsi="Times New Roman" w:cs="Times New Roman"/>
                <w:sz w:val="24"/>
                <w:szCs w:val="24"/>
              </w:rPr>
              <w:t xml:space="preserve"> </w:t>
            </w:r>
            <w:r>
              <w:rPr>
                <w:rFonts w:ascii="Times New Roman" w:hAnsi="Times New Roman" w:cs="Times New Roman"/>
                <w:sz w:val="24"/>
                <w:szCs w:val="24"/>
              </w:rPr>
              <w:t>Republike</w:t>
            </w:r>
            <w:r w:rsidRPr="00B017B9">
              <w:rPr>
                <w:rFonts w:ascii="Times New Roman" w:hAnsi="Times New Roman" w:cs="Times New Roman"/>
                <w:sz w:val="24"/>
                <w:szCs w:val="24"/>
              </w:rPr>
              <w:t xml:space="preserve"> </w:t>
            </w:r>
            <w:r>
              <w:rPr>
                <w:rFonts w:ascii="Times New Roman" w:hAnsi="Times New Roman" w:cs="Times New Roman"/>
                <w:sz w:val="24"/>
                <w:szCs w:val="24"/>
              </w:rPr>
              <w:t>Srbije</w:t>
            </w:r>
            <w:r w:rsidRPr="00B017B9">
              <w:rPr>
                <w:rFonts w:ascii="Times New Roman" w:hAnsi="Times New Roman" w:cs="Times New Roman"/>
                <w:sz w:val="24"/>
                <w:szCs w:val="24"/>
              </w:rPr>
              <w:t xml:space="preserve"> </w:t>
            </w:r>
            <w:r>
              <w:rPr>
                <w:rFonts w:ascii="Times New Roman" w:hAnsi="Times New Roman" w:cs="Times New Roman"/>
                <w:sz w:val="24"/>
                <w:szCs w:val="24"/>
              </w:rPr>
              <w:t>u</w:t>
            </w:r>
            <w:r w:rsidRPr="00B017B9">
              <w:rPr>
                <w:rFonts w:ascii="Times New Roman" w:hAnsi="Times New Roman" w:cs="Times New Roman"/>
                <w:sz w:val="24"/>
                <w:szCs w:val="24"/>
              </w:rPr>
              <w:t xml:space="preserve"> </w:t>
            </w:r>
            <w:r>
              <w:rPr>
                <w:rFonts w:ascii="Times New Roman" w:hAnsi="Times New Roman" w:cs="Times New Roman"/>
                <w:sz w:val="24"/>
                <w:szCs w:val="24"/>
              </w:rPr>
              <w:t>vezi</w:t>
            </w:r>
            <w:r w:rsidRPr="00B017B9">
              <w:rPr>
                <w:rFonts w:ascii="Times New Roman" w:hAnsi="Times New Roman" w:cs="Times New Roman"/>
                <w:sz w:val="24"/>
                <w:szCs w:val="24"/>
              </w:rPr>
              <w:t xml:space="preserve"> </w:t>
            </w:r>
            <w:r>
              <w:rPr>
                <w:rFonts w:ascii="Times New Roman" w:hAnsi="Times New Roman" w:cs="Times New Roman"/>
                <w:sz w:val="24"/>
                <w:szCs w:val="24"/>
              </w:rPr>
              <w:t>sa</w:t>
            </w:r>
            <w:r w:rsidRPr="00B017B9">
              <w:rPr>
                <w:rFonts w:ascii="Times New Roman" w:hAnsi="Times New Roman" w:cs="Times New Roman"/>
                <w:sz w:val="24"/>
                <w:szCs w:val="24"/>
              </w:rPr>
              <w:t xml:space="preserve"> </w:t>
            </w:r>
            <w:r>
              <w:rPr>
                <w:rFonts w:ascii="Times New Roman" w:hAnsi="Times New Roman" w:cs="Times New Roman"/>
                <w:sz w:val="24"/>
                <w:szCs w:val="24"/>
              </w:rPr>
              <w:t>realizacijom</w:t>
            </w:r>
            <w:r w:rsidRPr="00B017B9">
              <w:rPr>
                <w:rFonts w:ascii="Times New Roman" w:hAnsi="Times New Roman" w:cs="Times New Roman"/>
                <w:sz w:val="24"/>
                <w:szCs w:val="24"/>
              </w:rPr>
              <w:t xml:space="preserve"> </w:t>
            </w:r>
            <w:r w:rsidR="006664F7">
              <w:rPr>
                <w:rFonts w:ascii="Times New Roman" w:hAnsi="Times New Roman" w:cs="Times New Roman"/>
                <w:sz w:val="24"/>
                <w:szCs w:val="24"/>
                <w:lang w:val="sr-Latn-CS"/>
              </w:rPr>
              <w:t>petog</w:t>
            </w:r>
            <w:r w:rsidRPr="00B017B9">
              <w:rPr>
                <w:rFonts w:ascii="Times New Roman" w:hAnsi="Times New Roman" w:cs="Times New Roman"/>
                <w:sz w:val="24"/>
                <w:szCs w:val="24"/>
              </w:rPr>
              <w:t xml:space="preserve"> </w:t>
            </w:r>
            <w:r>
              <w:rPr>
                <w:rFonts w:ascii="Times New Roman" w:hAnsi="Times New Roman" w:cs="Times New Roman"/>
                <w:sz w:val="24"/>
                <w:szCs w:val="24"/>
              </w:rPr>
              <w:t>potprojekta</w:t>
            </w:r>
            <w:r w:rsidRPr="00B017B9">
              <w:rPr>
                <w:rFonts w:ascii="Times New Roman" w:hAnsi="Times New Roman" w:cs="Times New Roman"/>
                <w:sz w:val="24"/>
                <w:szCs w:val="24"/>
              </w:rPr>
              <w:t xml:space="preserve"> </w:t>
            </w:r>
            <w:r>
              <w:rPr>
                <w:rFonts w:ascii="Times New Roman" w:hAnsi="Times New Roman" w:cs="Times New Roman"/>
                <w:sz w:val="24"/>
                <w:szCs w:val="24"/>
              </w:rPr>
              <w:t>Regionalnog</w:t>
            </w:r>
            <w:r w:rsidRPr="00B017B9">
              <w:rPr>
                <w:rFonts w:ascii="Times New Roman" w:hAnsi="Times New Roman" w:cs="Times New Roman"/>
                <w:sz w:val="24"/>
                <w:szCs w:val="24"/>
              </w:rPr>
              <w:t xml:space="preserve"> </w:t>
            </w:r>
            <w:r>
              <w:rPr>
                <w:rFonts w:ascii="Times New Roman" w:hAnsi="Times New Roman" w:cs="Times New Roman"/>
                <w:sz w:val="24"/>
                <w:szCs w:val="24"/>
              </w:rPr>
              <w:t>programa</w:t>
            </w:r>
            <w:r w:rsidRPr="00B017B9">
              <w:rPr>
                <w:rFonts w:ascii="Times New Roman" w:hAnsi="Times New Roman" w:cs="Times New Roman"/>
                <w:sz w:val="24"/>
                <w:szCs w:val="24"/>
              </w:rPr>
              <w:t xml:space="preserve"> </w:t>
            </w:r>
            <w:r>
              <w:rPr>
                <w:rFonts w:ascii="Times New Roman" w:hAnsi="Times New Roman" w:cs="Times New Roman"/>
                <w:sz w:val="24"/>
                <w:szCs w:val="24"/>
              </w:rPr>
              <w:t>stambenog</w:t>
            </w:r>
            <w:r w:rsidRPr="00B017B9">
              <w:rPr>
                <w:rFonts w:ascii="Times New Roman" w:hAnsi="Times New Roman" w:cs="Times New Roman"/>
                <w:sz w:val="24"/>
                <w:szCs w:val="24"/>
              </w:rPr>
              <w:t xml:space="preserve"> </w:t>
            </w:r>
            <w:r>
              <w:rPr>
                <w:rFonts w:ascii="Times New Roman" w:hAnsi="Times New Roman" w:cs="Times New Roman"/>
                <w:sz w:val="24"/>
                <w:szCs w:val="24"/>
              </w:rPr>
              <w:t>zbrinjavanja</w:t>
            </w:r>
            <w:r w:rsidRPr="00B017B9">
              <w:rPr>
                <w:rFonts w:ascii="Times New Roman" w:hAnsi="Times New Roman" w:cs="Times New Roman"/>
                <w:sz w:val="24"/>
                <w:szCs w:val="24"/>
              </w:rPr>
              <w:t xml:space="preserve"> </w:t>
            </w:r>
            <w:r>
              <w:rPr>
                <w:rFonts w:ascii="Times New Roman" w:hAnsi="Times New Roman" w:cs="Times New Roman"/>
                <w:sz w:val="24"/>
                <w:szCs w:val="24"/>
              </w:rPr>
              <w:t>od</w:t>
            </w:r>
            <w:r w:rsidR="006664F7">
              <w:rPr>
                <w:rFonts w:ascii="Times New Roman" w:hAnsi="Times New Roman" w:cs="Times New Roman"/>
                <w:sz w:val="24"/>
                <w:szCs w:val="24"/>
              </w:rPr>
              <w:t xml:space="preserve"> </w:t>
            </w:r>
            <w:r w:rsidR="006664F7">
              <w:rPr>
                <w:rFonts w:ascii="Times New Roman" w:hAnsi="Times New Roman" w:cs="Times New Roman"/>
                <w:sz w:val="24"/>
                <w:szCs w:val="24"/>
                <w:lang w:val="sr-Latn-CS"/>
              </w:rPr>
              <w:t>14</w:t>
            </w:r>
            <w:r w:rsidRPr="00B017B9">
              <w:rPr>
                <w:rFonts w:ascii="Times New Roman" w:hAnsi="Times New Roman" w:cs="Times New Roman"/>
                <w:sz w:val="24"/>
                <w:szCs w:val="24"/>
              </w:rPr>
              <w:t xml:space="preserve">. </w:t>
            </w:r>
            <w:r w:rsidR="006664F7">
              <w:rPr>
                <w:rFonts w:ascii="Times New Roman" w:hAnsi="Times New Roman" w:cs="Times New Roman"/>
                <w:sz w:val="24"/>
                <w:szCs w:val="24"/>
                <w:lang w:val="sr-Latn-CS"/>
              </w:rPr>
              <w:t>avgusta</w:t>
            </w:r>
            <w:r w:rsidR="006664F7">
              <w:rPr>
                <w:rFonts w:ascii="Times New Roman" w:hAnsi="Times New Roman" w:cs="Times New Roman"/>
                <w:sz w:val="24"/>
                <w:szCs w:val="24"/>
              </w:rPr>
              <w:t xml:space="preserve"> 201</w:t>
            </w:r>
            <w:r w:rsidR="006664F7">
              <w:rPr>
                <w:rFonts w:ascii="Times New Roman" w:hAnsi="Times New Roman" w:cs="Times New Roman"/>
                <w:sz w:val="24"/>
                <w:szCs w:val="24"/>
                <w:lang w:val="sr-Latn-CS"/>
              </w:rPr>
              <w:t>5</w:t>
            </w:r>
            <w:r w:rsidRPr="00B017B9">
              <w:rPr>
                <w:rFonts w:ascii="Times New Roman" w:hAnsi="Times New Roman" w:cs="Times New Roman"/>
                <w:sz w:val="24"/>
                <w:szCs w:val="24"/>
              </w:rPr>
              <w:t xml:space="preserve">. </w:t>
            </w:r>
            <w:r w:rsidR="006664F7">
              <w:rPr>
                <w:rFonts w:ascii="Times New Roman" w:hAnsi="Times New Roman" w:cs="Times New Roman"/>
                <w:sz w:val="24"/>
                <w:szCs w:val="24"/>
                <w:lang w:val="sr-Latn-CS"/>
              </w:rPr>
              <w:t>g</w:t>
            </w:r>
            <w:r>
              <w:rPr>
                <w:rFonts w:ascii="Times New Roman" w:hAnsi="Times New Roman" w:cs="Times New Roman"/>
                <w:sz w:val="24"/>
                <w:szCs w:val="24"/>
              </w:rPr>
              <w:t>odine</w:t>
            </w:r>
            <w:r w:rsidR="006664F7">
              <w:rPr>
                <w:rFonts w:ascii="Times New Roman" w:hAnsi="Times New Roman" w:cs="Times New Roman"/>
                <w:sz w:val="24"/>
                <w:szCs w:val="24"/>
                <w:lang w:val="sr-Latn-CS"/>
              </w:rPr>
              <w:t>.</w:t>
            </w:r>
          </w:p>
        </w:tc>
      </w:tr>
      <w:tr w:rsidR="002D6E25" w:rsidRPr="00C13DF4" w14:paraId="6AE484B7" w14:textId="77777777" w:rsidTr="00CE6732">
        <w:trPr>
          <w:trHeight w:val="232"/>
        </w:trPr>
        <w:tc>
          <w:tcPr>
            <w:tcW w:w="383" w:type="pct"/>
            <w:shd w:val="clear" w:color="auto" w:fill="FFFFFF"/>
            <w:tcMar>
              <w:top w:w="0" w:type="dxa"/>
              <w:left w:w="108" w:type="dxa"/>
              <w:bottom w:w="0" w:type="dxa"/>
              <w:right w:w="108" w:type="dxa"/>
            </w:tcMar>
          </w:tcPr>
          <w:p w14:paraId="016A059B"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B65C933"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1EAFDE00" w14:textId="77777777" w:rsidTr="00CE6732">
        <w:trPr>
          <w:trHeight w:val="424"/>
        </w:trPr>
        <w:tc>
          <w:tcPr>
            <w:tcW w:w="383" w:type="pct"/>
            <w:shd w:val="clear" w:color="auto" w:fill="FFFFFF"/>
            <w:tcMar>
              <w:top w:w="0" w:type="dxa"/>
              <w:left w:w="108" w:type="dxa"/>
              <w:bottom w:w="0" w:type="dxa"/>
              <w:right w:w="108" w:type="dxa"/>
            </w:tcMar>
          </w:tcPr>
          <w:p w14:paraId="5BC447F4"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14095600" w14:textId="77777777" w:rsidR="002D6E2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Ime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4535093A" w14:textId="41FD8F9F" w:rsidR="002D6E25" w:rsidRPr="00C13DF4" w:rsidRDefault="00A50B66">
            <w:pPr>
              <w:spacing w:before="60" w:after="60" w:line="240" w:lineRule="auto"/>
              <w:rPr>
                <w:rFonts w:ascii="Times New Roman" w:hAnsi="Times New Roman" w:cs="Times New Roman"/>
                <w:sz w:val="24"/>
                <w:szCs w:val="24"/>
                <w:lang w:val="sr-Latn-CS"/>
              </w:rPr>
            </w:pPr>
            <w:r w:rsidRPr="00A50B66">
              <w:rPr>
                <w:rFonts w:ascii="Times New Roman" w:hAnsi="Times New Roman" w:cs="Times New Roman"/>
                <w:sz w:val="24"/>
                <w:szCs w:val="24"/>
                <w:lang w:val="sr-Latn-CS"/>
              </w:rPr>
              <w:t>„Jedinica za upravljanje projektima u javnom sektoru” d.o.o. Beograd</w:t>
            </w:r>
          </w:p>
        </w:tc>
      </w:tr>
      <w:tr w:rsidR="002D6E25" w:rsidRPr="00C13DF4" w14:paraId="7F203944" w14:textId="77777777" w:rsidTr="00CE6732">
        <w:trPr>
          <w:trHeight w:val="232"/>
        </w:trPr>
        <w:tc>
          <w:tcPr>
            <w:tcW w:w="383" w:type="pct"/>
            <w:shd w:val="clear" w:color="auto" w:fill="FFFFFF"/>
            <w:tcMar>
              <w:top w:w="0" w:type="dxa"/>
              <w:left w:w="108" w:type="dxa"/>
              <w:bottom w:w="0" w:type="dxa"/>
              <w:right w:w="108" w:type="dxa"/>
            </w:tcMar>
          </w:tcPr>
          <w:p w14:paraId="5BE45700"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61EA9342" w14:textId="77777777" w:rsidR="002D6E25" w:rsidRPr="00C13DF4" w:rsidRDefault="002D6E25">
            <w:pPr>
              <w:spacing w:before="60" w:after="60" w:line="240" w:lineRule="auto"/>
              <w:rPr>
                <w:rFonts w:ascii="Times New Roman" w:hAnsi="Times New Roman" w:cs="Times New Roman"/>
                <w:sz w:val="24"/>
                <w:szCs w:val="24"/>
                <w:lang w:val="sr-Latn-CS"/>
              </w:rPr>
            </w:pPr>
          </w:p>
        </w:tc>
      </w:tr>
      <w:tr w:rsidR="002D6E25" w:rsidRPr="00C13DF4" w14:paraId="72CE89F3" w14:textId="77777777" w:rsidTr="00CE6732">
        <w:trPr>
          <w:trHeight w:val="363"/>
        </w:trPr>
        <w:tc>
          <w:tcPr>
            <w:tcW w:w="383" w:type="pct"/>
            <w:shd w:val="clear" w:color="auto" w:fill="FFFFFF"/>
            <w:tcMar>
              <w:top w:w="0" w:type="dxa"/>
              <w:left w:w="108" w:type="dxa"/>
              <w:bottom w:w="0" w:type="dxa"/>
              <w:right w:w="108" w:type="dxa"/>
            </w:tcMar>
          </w:tcPr>
          <w:p w14:paraId="1241F44B"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21" w:type="pct"/>
            <w:shd w:val="clear" w:color="auto" w:fill="FFFFFF"/>
            <w:tcMar>
              <w:top w:w="0" w:type="dxa"/>
              <w:left w:w="108" w:type="dxa"/>
              <w:bottom w:w="0" w:type="dxa"/>
              <w:right w:w="108" w:type="dxa"/>
            </w:tcMar>
          </w:tcPr>
          <w:p w14:paraId="0745AE34" w14:textId="77777777" w:rsidR="002D6E2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738A2E9" w14:textId="77777777" w:rsidR="002D6E25" w:rsidRPr="00C13DF4" w:rsidRDefault="00A92081">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 xml:space="preserve">22-26 </w:t>
            </w:r>
            <w:r w:rsidR="00F5074E" w:rsidRPr="00C13DF4">
              <w:rPr>
                <w:rFonts w:ascii="Times New Roman" w:hAnsi="Times New Roman" w:cs="Times New Roman"/>
                <w:sz w:val="24"/>
                <w:szCs w:val="24"/>
                <w:lang w:val="sr-Latn-CS"/>
              </w:rPr>
              <w:t>Nemanjina</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 xml:space="preserve">11000 </w:t>
            </w:r>
            <w:r w:rsidR="00F5074E" w:rsidRPr="00C13DF4">
              <w:rPr>
                <w:rFonts w:ascii="Times New Roman" w:hAnsi="Times New Roman" w:cs="Times New Roman"/>
                <w:sz w:val="24"/>
                <w:szCs w:val="24"/>
                <w:lang w:val="sr-Latn-CS"/>
              </w:rPr>
              <w:t>Beograd</w:t>
            </w:r>
            <w:r w:rsidRPr="00C13DF4">
              <w:rPr>
                <w:rFonts w:ascii="Times New Roman" w:hAnsi="Times New Roman" w:cs="Times New Roman"/>
                <w:sz w:val="24"/>
                <w:szCs w:val="24"/>
                <w:lang w:val="sr-Latn-CS"/>
              </w:rPr>
              <w:t>,</w:t>
            </w:r>
            <w:r w:rsidR="00BA0697" w:rsidRPr="00C13DF4">
              <w:rPr>
                <w:rFonts w:ascii="Times New Roman" w:hAnsi="Times New Roman" w:cs="Times New Roman"/>
                <w:sz w:val="24"/>
                <w:szCs w:val="24"/>
                <w:lang w:val="sr-Latn-CS"/>
              </w:rPr>
              <w:t xml:space="preserve"> </w:t>
            </w:r>
            <w:r w:rsidR="00F5074E" w:rsidRPr="00C13DF4">
              <w:rPr>
                <w:rFonts w:ascii="Times New Roman" w:hAnsi="Times New Roman" w:cs="Times New Roman"/>
                <w:sz w:val="24"/>
                <w:szCs w:val="24"/>
                <w:lang w:val="sr-Latn-CS"/>
              </w:rPr>
              <w:t>Srbija</w:t>
            </w:r>
          </w:p>
        </w:tc>
      </w:tr>
      <w:tr w:rsidR="002D6E25" w:rsidRPr="00C13DF4" w14:paraId="688D5C89" w14:textId="77777777" w:rsidTr="00CE6732">
        <w:trPr>
          <w:trHeight w:val="188"/>
        </w:trPr>
        <w:tc>
          <w:tcPr>
            <w:tcW w:w="383" w:type="pct"/>
            <w:shd w:val="clear" w:color="auto" w:fill="FFFFFF"/>
            <w:tcMar>
              <w:top w:w="0" w:type="dxa"/>
              <w:left w:w="108" w:type="dxa"/>
              <w:bottom w:w="0" w:type="dxa"/>
              <w:right w:w="108" w:type="dxa"/>
            </w:tcMar>
          </w:tcPr>
          <w:p w14:paraId="788F3027"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8373231"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51A53404" w14:textId="77777777" w:rsidTr="00CE6732">
        <w:trPr>
          <w:trHeight w:val="507"/>
        </w:trPr>
        <w:tc>
          <w:tcPr>
            <w:tcW w:w="383" w:type="pct"/>
            <w:shd w:val="clear" w:color="auto" w:fill="FFFFFF"/>
            <w:tcMar>
              <w:top w:w="0" w:type="dxa"/>
              <w:left w:w="108" w:type="dxa"/>
              <w:bottom w:w="0" w:type="dxa"/>
              <w:right w:w="108" w:type="dxa"/>
            </w:tcMar>
          </w:tcPr>
          <w:p w14:paraId="1223F2B4"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8228B55"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Internet</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3047E83D" w14:textId="77777777" w:rsidR="002D6E25" w:rsidRPr="00C13DF4" w:rsidRDefault="008F5ED0">
            <w:pPr>
              <w:spacing w:before="60" w:after="60" w:line="240" w:lineRule="auto"/>
              <w:rPr>
                <w:rFonts w:ascii="Times New Roman" w:hAnsi="Times New Roman" w:cs="Times New Roman"/>
                <w:sz w:val="24"/>
                <w:szCs w:val="24"/>
              </w:rPr>
            </w:pPr>
            <w:hyperlink r:id="rId8" w:history="1">
              <w:r w:rsidR="00A92081" w:rsidRPr="00C13DF4">
                <w:rPr>
                  <w:rStyle w:val="Hyperlink"/>
                  <w:rFonts w:ascii="Times New Roman" w:hAnsi="Times New Roman" w:cs="Times New Roman"/>
                  <w:sz w:val="24"/>
                  <w:szCs w:val="24"/>
                </w:rPr>
                <w:t>www.piu.rs</w:t>
              </w:r>
            </w:hyperlink>
          </w:p>
        </w:tc>
      </w:tr>
      <w:tr w:rsidR="002D6E25" w:rsidRPr="00C13DF4" w14:paraId="278C68F0" w14:textId="77777777" w:rsidTr="00CE6732">
        <w:trPr>
          <w:trHeight w:val="130"/>
        </w:trPr>
        <w:tc>
          <w:tcPr>
            <w:tcW w:w="383" w:type="pct"/>
            <w:shd w:val="clear" w:color="auto" w:fill="FFFFFF"/>
            <w:tcMar>
              <w:top w:w="0" w:type="dxa"/>
              <w:left w:w="108" w:type="dxa"/>
              <w:bottom w:w="0" w:type="dxa"/>
              <w:right w:w="108" w:type="dxa"/>
            </w:tcMar>
          </w:tcPr>
          <w:p w14:paraId="49C95EB6"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D433D1D" w14:textId="77777777" w:rsidR="002D6E25" w:rsidRPr="00C13DF4" w:rsidRDefault="002D6E25">
            <w:pPr>
              <w:pStyle w:val="ListParagraph"/>
              <w:spacing w:before="60" w:after="60" w:line="240" w:lineRule="auto"/>
              <w:rPr>
                <w:rFonts w:ascii="Times New Roman" w:hAnsi="Times New Roman" w:cs="Times New Roman"/>
                <w:sz w:val="24"/>
                <w:szCs w:val="24"/>
              </w:rPr>
            </w:pPr>
          </w:p>
        </w:tc>
      </w:tr>
      <w:tr w:rsidR="002D6E25" w:rsidRPr="00C13DF4" w14:paraId="2E66CDDD" w14:textId="77777777" w:rsidTr="00CE6732">
        <w:trPr>
          <w:trHeight w:val="614"/>
        </w:trPr>
        <w:tc>
          <w:tcPr>
            <w:tcW w:w="383" w:type="pct"/>
            <w:shd w:val="clear" w:color="auto" w:fill="FFFFFF"/>
            <w:tcMar>
              <w:top w:w="0" w:type="dxa"/>
              <w:left w:w="108" w:type="dxa"/>
              <w:bottom w:w="0" w:type="dxa"/>
              <w:right w:w="108" w:type="dxa"/>
            </w:tcMar>
          </w:tcPr>
          <w:p w14:paraId="50A28C23"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6E70976" w14:textId="77777777" w:rsidR="002D6E2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javne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nabavke</w:t>
            </w:r>
            <w:r w:rsidR="008D3F78"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6862B92C" w14:textId="4D565344" w:rsidR="000E259C" w:rsidRPr="00C13DF4" w:rsidRDefault="00B82B22">
            <w:pPr>
              <w:tabs>
                <w:tab w:val="clear" w:pos="720"/>
                <w:tab w:val="left" w:pos="360"/>
              </w:tabs>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Međunarodni</w:t>
            </w:r>
            <w:r w:rsidR="00172F3B">
              <w:rPr>
                <w:rFonts w:ascii="Times New Roman" w:hAnsi="Times New Roman" w:cs="Times New Roman"/>
                <w:sz w:val="24"/>
                <w:szCs w:val="24"/>
                <w:lang w:val="sr-Latn-CS"/>
              </w:rPr>
              <w:t xml:space="preserve"> otvoreni postupak</w:t>
            </w:r>
          </w:p>
        </w:tc>
      </w:tr>
      <w:tr w:rsidR="002D6E25" w:rsidRPr="00C13DF4" w14:paraId="0ABB8F5E" w14:textId="77777777" w:rsidTr="00CE6732">
        <w:trPr>
          <w:trHeight w:val="216"/>
        </w:trPr>
        <w:tc>
          <w:tcPr>
            <w:tcW w:w="383" w:type="pct"/>
            <w:shd w:val="clear" w:color="auto" w:fill="FFFFFF"/>
            <w:tcMar>
              <w:top w:w="0" w:type="dxa"/>
              <w:left w:w="108" w:type="dxa"/>
              <w:bottom w:w="0" w:type="dxa"/>
              <w:right w:w="108" w:type="dxa"/>
            </w:tcMar>
          </w:tcPr>
          <w:p w14:paraId="38F45AF2"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1151D095" w14:textId="77777777" w:rsidR="002D6E25" w:rsidRPr="00C13DF4" w:rsidRDefault="002D6E25">
            <w:pPr>
              <w:pStyle w:val="ListParagraph"/>
              <w:spacing w:before="60" w:after="60" w:line="240" w:lineRule="auto"/>
              <w:rPr>
                <w:rFonts w:ascii="Times New Roman" w:hAnsi="Times New Roman" w:cs="Times New Roman"/>
                <w:sz w:val="24"/>
                <w:szCs w:val="24"/>
                <w:lang w:val="sr-Latn-CS"/>
              </w:rPr>
            </w:pPr>
          </w:p>
        </w:tc>
      </w:tr>
      <w:tr w:rsidR="002D6E25" w:rsidRPr="00C13DF4" w14:paraId="4D3DE6A7" w14:textId="77777777" w:rsidTr="00CE6732">
        <w:trPr>
          <w:trHeight w:val="614"/>
        </w:trPr>
        <w:tc>
          <w:tcPr>
            <w:tcW w:w="383" w:type="pct"/>
            <w:shd w:val="clear" w:color="auto" w:fill="FFFFFF"/>
            <w:tcMar>
              <w:top w:w="0" w:type="dxa"/>
              <w:left w:w="108" w:type="dxa"/>
              <w:bottom w:w="0" w:type="dxa"/>
              <w:right w:w="108" w:type="dxa"/>
            </w:tcMar>
          </w:tcPr>
          <w:p w14:paraId="5877B535"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21" w:type="pct"/>
            <w:shd w:val="clear" w:color="auto" w:fill="FFFFFF"/>
            <w:tcMar>
              <w:top w:w="0" w:type="dxa"/>
              <w:left w:w="108" w:type="dxa"/>
              <w:bottom w:w="0" w:type="dxa"/>
              <w:right w:w="108" w:type="dxa"/>
            </w:tcMar>
          </w:tcPr>
          <w:p w14:paraId="036F849B" w14:textId="77777777" w:rsidR="002D6E2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683ED352" w14:textId="77777777" w:rsidR="002D6E25" w:rsidRPr="00C13DF4" w:rsidRDefault="00F5074E">
            <w:pPr>
              <w:tabs>
                <w:tab w:val="clear" w:pos="720"/>
                <w:tab w:val="left" w:pos="295"/>
              </w:tabs>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Ugovor</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pružanju</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p>
        </w:tc>
      </w:tr>
      <w:tr w:rsidR="002D6E25" w:rsidRPr="00C13DF4" w14:paraId="1F227E29" w14:textId="77777777" w:rsidTr="00CE6732">
        <w:trPr>
          <w:trHeight w:val="4604"/>
        </w:trPr>
        <w:tc>
          <w:tcPr>
            <w:tcW w:w="383" w:type="pct"/>
            <w:shd w:val="clear" w:color="auto" w:fill="FFFFFF"/>
            <w:tcMar>
              <w:top w:w="0" w:type="dxa"/>
              <w:left w:w="108" w:type="dxa"/>
              <w:bottom w:w="0" w:type="dxa"/>
              <w:right w:w="108" w:type="dxa"/>
            </w:tcMar>
          </w:tcPr>
          <w:p w14:paraId="5AC663CA"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C90DE3C" w14:textId="77777777" w:rsidR="003D4E04" w:rsidRDefault="00B84423" w:rsidP="00CE6732">
            <w:pPr>
              <w:spacing w:before="60" w:after="60" w:line="240" w:lineRule="auto"/>
              <w:jc w:val="both"/>
              <w:rPr>
                <w:rFonts w:ascii="Times New Roman" w:hAnsi="Times New Roman" w:cs="Times New Roman"/>
                <w:sz w:val="24"/>
                <w:szCs w:val="24"/>
                <w:lang w:val="sr-Latn-CS"/>
              </w:rPr>
            </w:pPr>
            <w:r w:rsidRPr="00B84423">
              <w:rPr>
                <w:rFonts w:ascii="Times New Roman" w:hAnsi="Times New Roman" w:cs="Times New Roman"/>
                <w:sz w:val="24"/>
                <w:szCs w:val="24"/>
              </w:rPr>
              <w:t xml:space="preserve">Nabavka usluga </w:t>
            </w:r>
            <w:r w:rsidR="004C3BB2">
              <w:rPr>
                <w:rFonts w:ascii="Times New Roman" w:hAnsi="Times New Roman" w:cs="Times New Roman"/>
                <w:sz w:val="24"/>
                <w:szCs w:val="24"/>
              </w:rPr>
              <w:t>Rukovodioca izgradnje</w:t>
            </w:r>
            <w:r w:rsidR="00A4704A"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šifra</w:t>
            </w:r>
            <w:r w:rsidR="003779ED"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iz</w:t>
            </w:r>
            <w:r w:rsidR="009E33F0"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ORN</w:t>
            </w:r>
            <w:r w:rsidR="00083F35" w:rsidRPr="00C13DF4">
              <w:rPr>
                <w:rFonts w:ascii="Times New Roman" w:hAnsi="Times New Roman" w:cs="Times New Roman"/>
                <w:sz w:val="24"/>
                <w:szCs w:val="24"/>
              </w:rPr>
              <w:t>:</w:t>
            </w:r>
            <w:r w:rsidR="00A4704A" w:rsidRPr="00C13DF4">
              <w:rPr>
                <w:rFonts w:ascii="Times New Roman" w:hAnsi="Times New Roman" w:cs="Times New Roman"/>
                <w:sz w:val="24"/>
                <w:szCs w:val="24"/>
              </w:rPr>
              <w:t xml:space="preserve"> </w:t>
            </w:r>
            <w:r w:rsidR="00407B2D">
              <w:rPr>
                <w:rFonts w:ascii="Times New Roman" w:hAnsi="Times New Roman" w:cs="Times New Roman"/>
                <w:sz w:val="24"/>
                <w:szCs w:val="24"/>
              </w:rPr>
              <w:t>71247000</w:t>
            </w:r>
            <w:r w:rsidR="00407B2D">
              <w:rPr>
                <w:rFonts w:ascii="Times New Roman" w:hAnsi="Times New Roman" w:cs="Times New Roman"/>
                <w:sz w:val="24"/>
                <w:szCs w:val="24"/>
                <w:lang w:val="sr-Latn-CS"/>
              </w:rPr>
              <w:t xml:space="preserve"> i </w:t>
            </w:r>
            <w:r w:rsidR="00407B2D" w:rsidRPr="00407B2D">
              <w:rPr>
                <w:rFonts w:ascii="Times New Roman" w:hAnsi="Times New Roman" w:cs="Times New Roman"/>
                <w:sz w:val="24"/>
                <w:szCs w:val="24"/>
              </w:rPr>
              <w:t>71317200</w:t>
            </w:r>
            <w:r w:rsidR="00F5074E" w:rsidRPr="00C13DF4">
              <w:rPr>
                <w:rFonts w:ascii="Times New Roman" w:hAnsi="Times New Roman" w:cs="Times New Roman"/>
                <w:sz w:val="24"/>
                <w:szCs w:val="24"/>
              </w:rPr>
              <w:t>.</w:t>
            </w:r>
          </w:p>
          <w:p w14:paraId="77E82724" w14:textId="146D393E" w:rsidR="00153F8C" w:rsidRPr="003D4E04" w:rsidRDefault="00153F8C" w:rsidP="00DF5FDD">
            <w:pPr>
              <w:shd w:val="clear" w:color="auto" w:fill="C6D9F1" w:themeFill="text2" w:themeFillTint="33"/>
              <w:spacing w:before="60" w:after="60" w:line="240" w:lineRule="auto"/>
              <w:jc w:val="both"/>
              <w:rPr>
                <w:rFonts w:ascii="Times New Roman" w:hAnsi="Times New Roman" w:cs="Times New Roman"/>
                <w:sz w:val="24"/>
                <w:szCs w:val="24"/>
                <w:lang w:val="sr-Latn-CS"/>
              </w:rPr>
            </w:pPr>
            <w:r w:rsidRPr="00153F8C">
              <w:rPr>
                <w:rFonts w:ascii="Times New Roman" w:hAnsi="Times New Roman" w:cs="Times New Roman"/>
                <w:sz w:val="24"/>
                <w:szCs w:val="24"/>
              </w:rPr>
              <w:t xml:space="preserve">U sporazumu o implementaciji programa o stambenom zbrinjavanju u Srbiji, </w:t>
            </w:r>
            <w:r w:rsidR="00B82B22" w:rsidRPr="002151AD">
              <w:rPr>
                <w:rFonts w:ascii="Times New Roman" w:hAnsi="Times New Roman" w:cs="Times New Roman"/>
                <w:sz w:val="24"/>
                <w:szCs w:val="24"/>
              </w:rPr>
              <w:t>izgradnja višeporodičnih stambenih objekata predviđena je kao jedan od modalitet</w:t>
            </w:r>
            <w:r w:rsidR="00B82B22" w:rsidRPr="002151AD">
              <w:rPr>
                <w:rFonts w:ascii="Times New Roman" w:hAnsi="Times New Roman" w:cs="Times New Roman"/>
                <w:sz w:val="24"/>
                <w:szCs w:val="24"/>
                <w:lang w:val="sr-Latn-CS"/>
              </w:rPr>
              <w:t>a</w:t>
            </w:r>
            <w:r w:rsidR="00B82B22" w:rsidRPr="002151AD">
              <w:rPr>
                <w:rFonts w:ascii="Times New Roman" w:hAnsi="Times New Roman" w:cs="Times New Roman"/>
                <w:sz w:val="24"/>
                <w:szCs w:val="24"/>
              </w:rPr>
              <w:t xml:space="preserve"> stambenog zbrinjavanja (A1: Višeporodični stambeni objekti) koji će biti sproved</w:t>
            </w:r>
            <w:r w:rsidR="00B82B22">
              <w:rPr>
                <w:rFonts w:ascii="Times New Roman" w:hAnsi="Times New Roman" w:cs="Times New Roman"/>
                <w:sz w:val="24"/>
                <w:szCs w:val="24"/>
              </w:rPr>
              <w:t>en u više implementacionih faza</w:t>
            </w:r>
            <w:r w:rsidRPr="00153F8C">
              <w:rPr>
                <w:rFonts w:ascii="Times New Roman" w:hAnsi="Times New Roman" w:cs="Times New Roman"/>
                <w:sz w:val="24"/>
                <w:szCs w:val="24"/>
              </w:rPr>
              <w:t xml:space="preserve">. </w:t>
            </w:r>
          </w:p>
          <w:p w14:paraId="20328724" w14:textId="2DC0D627" w:rsidR="004C3BB2" w:rsidRPr="003C1828" w:rsidRDefault="004C3BB2" w:rsidP="00DF5FDD">
            <w:pPr>
              <w:shd w:val="clear" w:color="auto" w:fill="C6D9F1" w:themeFill="text2" w:themeFillTint="33"/>
              <w:spacing w:before="60" w:after="60" w:line="240" w:lineRule="auto"/>
              <w:jc w:val="both"/>
              <w:rPr>
                <w:rFonts w:ascii="Times New Roman" w:hAnsi="Times New Roman" w:cs="Times New Roman"/>
                <w:sz w:val="24"/>
                <w:szCs w:val="24"/>
              </w:rPr>
            </w:pPr>
            <w:r w:rsidRPr="003C1828">
              <w:rPr>
                <w:rFonts w:ascii="Times New Roman" w:hAnsi="Times New Roman" w:cs="Times New Roman"/>
                <w:sz w:val="24"/>
                <w:szCs w:val="24"/>
              </w:rPr>
              <w:t>Pomenuti modalitet stambenog zbrinjavanja definisan je kao pružanje podrške izbegli</w:t>
            </w:r>
            <w:r w:rsidRPr="003C1828">
              <w:rPr>
                <w:rFonts w:ascii="Times New Roman" w:hAnsi="Times New Roman" w:cs="Times New Roman"/>
                <w:sz w:val="24"/>
                <w:szCs w:val="24"/>
                <w:lang w:val="en-US"/>
              </w:rPr>
              <w:t>m</w:t>
            </w:r>
            <w:r w:rsidRPr="003C1828">
              <w:rPr>
                <w:rFonts w:ascii="Times New Roman" w:hAnsi="Times New Roman" w:cs="Times New Roman"/>
                <w:sz w:val="24"/>
                <w:szCs w:val="24"/>
              </w:rPr>
              <w:t xml:space="preserve"> lic</w:t>
            </w:r>
            <w:proofErr w:type="spellStart"/>
            <w:r w:rsidRPr="003C1828">
              <w:rPr>
                <w:rFonts w:ascii="Times New Roman" w:hAnsi="Times New Roman" w:cs="Times New Roman"/>
                <w:sz w:val="24"/>
                <w:szCs w:val="24"/>
                <w:lang w:val="en-US"/>
              </w:rPr>
              <w:t>ima</w:t>
            </w:r>
            <w:proofErr w:type="spellEnd"/>
            <w:r w:rsidRPr="003C1828">
              <w:rPr>
                <w:rFonts w:ascii="Times New Roman" w:hAnsi="Times New Roman" w:cs="Times New Roman"/>
                <w:sz w:val="24"/>
                <w:szCs w:val="24"/>
              </w:rPr>
              <w:t xml:space="preserve"> koj</w:t>
            </w:r>
            <w:r w:rsidRPr="003C1828">
              <w:rPr>
                <w:rFonts w:ascii="Times New Roman" w:hAnsi="Times New Roman" w:cs="Times New Roman"/>
                <w:sz w:val="24"/>
                <w:szCs w:val="24"/>
                <w:lang w:val="en-US"/>
              </w:rPr>
              <w:t>a</w:t>
            </w:r>
            <w:r w:rsidRPr="003C1828">
              <w:rPr>
                <w:rFonts w:ascii="Times New Roman" w:hAnsi="Times New Roman" w:cs="Times New Roman"/>
                <w:sz w:val="24"/>
                <w:szCs w:val="24"/>
              </w:rPr>
              <w:t xml:space="preserve"> žele</w:t>
            </w:r>
            <w:r w:rsidRPr="001344E1">
              <w:rPr>
                <w:rFonts w:ascii="Times New Roman" w:hAnsi="Times New Roman" w:cs="Times New Roman"/>
                <w:sz w:val="24"/>
                <w:szCs w:val="24"/>
              </w:rPr>
              <w:t xml:space="preserve"> </w:t>
            </w:r>
            <w:r w:rsidRPr="003C1828">
              <w:rPr>
                <w:rFonts w:ascii="Times New Roman" w:hAnsi="Times New Roman" w:cs="Times New Roman"/>
                <w:sz w:val="24"/>
                <w:szCs w:val="24"/>
                <w:lang w:val="en-US"/>
              </w:rPr>
              <w:t>da</w:t>
            </w:r>
            <w:r w:rsidRPr="001344E1">
              <w:rPr>
                <w:rFonts w:ascii="Times New Roman" w:hAnsi="Times New Roman" w:cs="Times New Roman"/>
                <w:sz w:val="24"/>
                <w:szCs w:val="24"/>
              </w:rPr>
              <w:t xml:space="preserve"> </w:t>
            </w:r>
            <w:r w:rsidRPr="003C1828">
              <w:rPr>
                <w:rFonts w:ascii="Times New Roman" w:hAnsi="Times New Roman" w:cs="Times New Roman"/>
                <w:sz w:val="24"/>
                <w:szCs w:val="24"/>
                <w:lang w:val="en-US"/>
              </w:rPr>
              <w:t>se</w:t>
            </w:r>
            <w:r w:rsidRPr="003C1828">
              <w:rPr>
                <w:rFonts w:ascii="Times New Roman" w:hAnsi="Times New Roman" w:cs="Times New Roman"/>
                <w:sz w:val="24"/>
                <w:szCs w:val="24"/>
              </w:rPr>
              <w:t xml:space="preserve"> integri</w:t>
            </w:r>
            <w:r w:rsidRPr="001344E1">
              <w:rPr>
                <w:rFonts w:ascii="Times New Roman" w:hAnsi="Times New Roman" w:cs="Times New Roman"/>
                <w:sz w:val="24"/>
                <w:szCs w:val="24"/>
              </w:rPr>
              <w:t>š</w:t>
            </w:r>
            <w:r w:rsidRPr="003C1828">
              <w:rPr>
                <w:rFonts w:ascii="Times New Roman" w:hAnsi="Times New Roman" w:cs="Times New Roman"/>
                <w:sz w:val="24"/>
                <w:szCs w:val="24"/>
                <w:lang w:val="en-US"/>
              </w:rPr>
              <w:t>u</w:t>
            </w:r>
            <w:r w:rsidRPr="003C1828">
              <w:rPr>
                <w:rFonts w:ascii="Times New Roman" w:hAnsi="Times New Roman" w:cs="Times New Roman"/>
                <w:sz w:val="24"/>
                <w:szCs w:val="24"/>
              </w:rPr>
              <w:t xml:space="preserve"> u lokalne zajednice kao </w:t>
            </w:r>
            <w:r w:rsidRPr="002C5538">
              <w:rPr>
                <w:rFonts w:ascii="Times New Roman" w:hAnsi="Times New Roman" w:cs="Times New Roman"/>
                <w:sz w:val="24"/>
                <w:szCs w:val="24"/>
              </w:rPr>
              <w:t xml:space="preserve">korisnici, putem nabavke </w:t>
            </w:r>
            <w:r w:rsidR="002C5538" w:rsidRPr="002C5538">
              <w:rPr>
                <w:rFonts w:ascii="Times New Roman" w:hAnsi="Times New Roman" w:cs="Times New Roman"/>
                <w:sz w:val="24"/>
                <w:szCs w:val="24"/>
              </w:rPr>
              <w:t xml:space="preserve"> usluga </w:t>
            </w:r>
            <w:r w:rsidR="002C5538" w:rsidRPr="002C5538">
              <w:rPr>
                <w:rFonts w:ascii="Times New Roman" w:eastAsiaTheme="minorEastAsia" w:hAnsi="Times New Roman" w:cs="Times New Roman"/>
                <w:bCs/>
                <w:color w:val="auto"/>
                <w:sz w:val="24"/>
                <w:szCs w:val="24"/>
                <w:lang w:val="sr-Latn-CS"/>
              </w:rPr>
              <w:t>rukovodioca izgradnje na izgradnji višeporodičnih stambenih objekata</w:t>
            </w:r>
            <w:r w:rsidR="002C5538" w:rsidRPr="002C5538">
              <w:rPr>
                <w:rFonts w:ascii="Times New Roman" w:hAnsi="Times New Roman" w:cs="Times New Roman"/>
                <w:sz w:val="24"/>
                <w:szCs w:val="24"/>
              </w:rPr>
              <w:t xml:space="preserve"> </w:t>
            </w:r>
            <w:r w:rsidRPr="002C5538">
              <w:rPr>
                <w:rFonts w:ascii="Times New Roman" w:hAnsi="Times New Roman" w:cs="Times New Roman"/>
                <w:sz w:val="24"/>
                <w:szCs w:val="24"/>
              </w:rPr>
              <w:t>.</w:t>
            </w:r>
          </w:p>
          <w:p w14:paraId="4D773BAE" w14:textId="55558064" w:rsidR="004C3BB2" w:rsidRDefault="004C3BB2" w:rsidP="00DF5FDD">
            <w:pPr>
              <w:shd w:val="clear" w:color="auto" w:fill="C6D9F1" w:themeFill="text2" w:themeFillTint="33"/>
              <w:spacing w:before="60" w:after="60" w:line="240" w:lineRule="auto"/>
              <w:jc w:val="both"/>
              <w:rPr>
                <w:rFonts w:ascii="Times New Roman" w:eastAsiaTheme="minorEastAsia" w:hAnsi="Times New Roman" w:cs="Times New Roman"/>
                <w:bCs/>
                <w:color w:val="auto"/>
                <w:sz w:val="24"/>
                <w:szCs w:val="24"/>
                <w:lang w:val="sr-Latn-CS"/>
              </w:rPr>
            </w:pPr>
            <w:r w:rsidRPr="003C1828">
              <w:rPr>
                <w:rFonts w:ascii="Times New Roman" w:hAnsi="Times New Roman" w:cs="Times New Roman"/>
                <w:sz w:val="24"/>
                <w:szCs w:val="24"/>
              </w:rPr>
              <w:t xml:space="preserve">Obim ovog projekta </w:t>
            </w:r>
            <w:r w:rsidRPr="005C3275">
              <w:rPr>
                <w:rFonts w:ascii="Times New Roman" w:hAnsi="Times New Roman" w:cs="Times New Roman"/>
                <w:sz w:val="24"/>
                <w:szCs w:val="24"/>
              </w:rPr>
              <w:t xml:space="preserve">podrazumeva vršenje usluga </w:t>
            </w:r>
            <w:r w:rsidR="00B82B22" w:rsidRPr="00B82B22">
              <w:rPr>
                <w:rFonts w:ascii="Times New Roman" w:eastAsiaTheme="minorEastAsia" w:hAnsi="Times New Roman" w:cs="Times New Roman"/>
                <w:bCs/>
                <w:color w:val="auto"/>
                <w:sz w:val="24"/>
                <w:szCs w:val="24"/>
                <w:lang w:val="sr-Latn-CS"/>
              </w:rPr>
              <w:t xml:space="preserve">rukovodioca izgradnje na izgradnji višeporodičnih stambenih objekata u </w:t>
            </w:r>
            <w:r w:rsidR="000B0ECD">
              <w:rPr>
                <w:rFonts w:ascii="Times New Roman" w:eastAsiaTheme="minorEastAsia" w:hAnsi="Times New Roman" w:cs="Times New Roman"/>
                <w:bCs/>
                <w:color w:val="auto"/>
                <w:sz w:val="24"/>
                <w:szCs w:val="24"/>
                <w:lang w:val="sr-Latn-CS"/>
              </w:rPr>
              <w:t xml:space="preserve">sledećim </w:t>
            </w:r>
            <w:r w:rsidR="00B82B22" w:rsidRPr="00B82B22">
              <w:rPr>
                <w:rFonts w:ascii="Times New Roman" w:eastAsiaTheme="minorEastAsia" w:hAnsi="Times New Roman" w:cs="Times New Roman"/>
                <w:bCs/>
                <w:color w:val="auto"/>
                <w:sz w:val="24"/>
                <w:szCs w:val="24"/>
                <w:lang w:val="sr-Latn-CS"/>
              </w:rPr>
              <w:t>opštinama</w:t>
            </w:r>
            <w:r w:rsidR="000B0ECD">
              <w:rPr>
                <w:rFonts w:ascii="Times New Roman" w:eastAsiaTheme="minorEastAsia" w:hAnsi="Times New Roman" w:cs="Times New Roman"/>
                <w:bCs/>
                <w:color w:val="auto"/>
                <w:sz w:val="24"/>
                <w:szCs w:val="24"/>
                <w:lang w:val="sr-Latn-CS"/>
              </w:rPr>
              <w:t>:</w:t>
            </w:r>
            <w:r w:rsidR="00AF5B83">
              <w:rPr>
                <w:rFonts w:ascii="Times New Roman" w:eastAsiaTheme="minorEastAsia" w:hAnsi="Times New Roman" w:cs="Times New Roman"/>
                <w:bCs/>
                <w:color w:val="auto"/>
                <w:sz w:val="24"/>
                <w:szCs w:val="24"/>
                <w:lang w:val="sr-Latn-CS"/>
              </w:rPr>
              <w:t xml:space="preserve"> </w:t>
            </w:r>
            <w:r w:rsidR="00AF5B83" w:rsidRPr="00CE6732">
              <w:rPr>
                <w:rFonts w:ascii="Times New Roman" w:eastAsiaTheme="minorEastAsia" w:hAnsi="Times New Roman" w:cs="Times New Roman"/>
                <w:bCs/>
                <w:color w:val="auto"/>
                <w:sz w:val="24"/>
                <w:szCs w:val="24"/>
                <w:lang w:val="sr-Latn-CS"/>
              </w:rPr>
              <w:t>Malo Crniće (6 stambenih jedinica), Niš (75 stambenih jedinica), Svilajnac (15 stambenih jedinica), Kruševac (40 stambenih jedinica), Žabari (12 stambenih jedinica), Požarevac (20 stambenih jedinica), Loznica (60 stambenih jedinica), Krupanj (5 stambenih jedinica), Ub (20 stambenih jedinica), Mionica (16 stambenih jedinica), Temerin (64 stambenih jedinica), Zrenjanin (40 stambenih jedinica), Sremska Mitrovica (30 stambenih jedinica), Novi Sad (276 stambenih jedinica), Valjevo (20 stambenih jedinica),Užice (10 stambenih jedinica),</w:t>
            </w:r>
            <w:r w:rsidR="0012523E">
              <w:rPr>
                <w:rFonts w:ascii="Times New Roman" w:eastAsiaTheme="minorEastAsia" w:hAnsi="Times New Roman" w:cs="Times New Roman"/>
                <w:bCs/>
                <w:color w:val="auto"/>
                <w:sz w:val="24"/>
                <w:szCs w:val="24"/>
                <w:lang w:val="sr-Latn-CS"/>
              </w:rPr>
              <w:t xml:space="preserve"> </w:t>
            </w:r>
            <w:r w:rsidR="00AF5B83" w:rsidRPr="00CE6732">
              <w:rPr>
                <w:rFonts w:ascii="Times New Roman" w:eastAsiaTheme="minorEastAsia" w:hAnsi="Times New Roman" w:cs="Times New Roman"/>
                <w:bCs/>
                <w:color w:val="auto"/>
                <w:sz w:val="24"/>
                <w:szCs w:val="24"/>
                <w:lang w:val="sr-Latn-CS"/>
              </w:rPr>
              <w:t>Čajetina (12 stambenih jedinica), Novi Pazar (20 stambenih jedinica), Kikinda (16 stambenih jedinica), Bački Petrovac (3 stambene jedinice), Bačka Palanka (16 stambenih jedinica), Irig (12 stambenih jedinica), Sremski Karlovci (16 stambenih jedinica), Pančevo (8 stambenih jedinica).</w:t>
            </w:r>
            <w:r w:rsidR="00AF5B83">
              <w:rPr>
                <w:rFonts w:ascii="Times New Roman" w:eastAsiaTheme="minorEastAsia" w:hAnsi="Times New Roman" w:cs="Times New Roman"/>
                <w:bCs/>
                <w:color w:val="auto"/>
                <w:sz w:val="24"/>
                <w:szCs w:val="24"/>
                <w:lang w:val="sr-Latn-CS"/>
              </w:rPr>
              <w:t xml:space="preserve"> </w:t>
            </w:r>
          </w:p>
          <w:p w14:paraId="62265340" w14:textId="77777777" w:rsidR="00591A18" w:rsidRPr="00AF5B83" w:rsidRDefault="00591A18" w:rsidP="00DF5FDD">
            <w:pPr>
              <w:shd w:val="clear" w:color="auto" w:fill="C6D9F1" w:themeFill="text2" w:themeFillTint="33"/>
              <w:spacing w:before="60" w:after="60" w:line="240" w:lineRule="auto"/>
              <w:jc w:val="both"/>
              <w:rPr>
                <w:rFonts w:ascii="Times New Roman" w:eastAsiaTheme="minorEastAsia" w:hAnsi="Times New Roman" w:cs="Times New Roman"/>
                <w:bCs/>
                <w:color w:val="auto"/>
                <w:sz w:val="24"/>
                <w:szCs w:val="24"/>
                <w:lang w:val="sr-Latn-CS"/>
              </w:rPr>
            </w:pPr>
          </w:p>
          <w:p w14:paraId="7239669D" w14:textId="77777777" w:rsidR="00153F8C" w:rsidRPr="00153F8C" w:rsidRDefault="00153F8C">
            <w:pPr>
              <w:spacing w:before="60" w:after="60" w:line="240" w:lineRule="auto"/>
              <w:jc w:val="both"/>
              <w:rPr>
                <w:rFonts w:ascii="Times New Roman" w:hAnsi="Times New Roman" w:cs="Times New Roman"/>
                <w:sz w:val="24"/>
                <w:szCs w:val="24"/>
              </w:rPr>
            </w:pPr>
          </w:p>
        </w:tc>
      </w:tr>
      <w:tr w:rsidR="002D6E25" w:rsidRPr="00C13DF4" w14:paraId="7D84E30C" w14:textId="77777777" w:rsidTr="00CE6732">
        <w:trPr>
          <w:trHeight w:val="745"/>
        </w:trPr>
        <w:tc>
          <w:tcPr>
            <w:tcW w:w="383" w:type="pct"/>
            <w:shd w:val="clear" w:color="auto" w:fill="FFFFFF"/>
            <w:tcMar>
              <w:top w:w="0" w:type="dxa"/>
              <w:left w:w="108" w:type="dxa"/>
              <w:bottom w:w="0" w:type="dxa"/>
              <w:right w:w="108" w:type="dxa"/>
            </w:tcMar>
          </w:tcPr>
          <w:p w14:paraId="094EBEBE" w14:textId="53FE8686"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2CF83C51" w14:textId="77777777" w:rsidR="00083F3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Broj</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partije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ukoliko</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podeljen</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partije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D73F58A" w14:textId="010995D4" w:rsidR="002D6E25" w:rsidRDefault="00C44FF0">
            <w:pPr>
              <w:spacing w:before="60" w:after="6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13</w:t>
            </w:r>
            <w:r w:rsidR="00B82B22">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trinaest</w:t>
            </w:r>
            <w:r w:rsidR="00B82B22">
              <w:rPr>
                <w:rFonts w:ascii="Times New Roman" w:hAnsi="Times New Roman" w:cs="Times New Roman"/>
                <w:b/>
                <w:sz w:val="24"/>
                <w:szCs w:val="24"/>
                <w:lang w:val="sr-Latn-CS"/>
              </w:rPr>
              <w:t xml:space="preserve">) </w:t>
            </w:r>
            <w:r w:rsidR="00AF5B83">
              <w:rPr>
                <w:rFonts w:ascii="Times New Roman" w:hAnsi="Times New Roman" w:cs="Times New Roman"/>
                <w:b/>
                <w:sz w:val="24"/>
                <w:szCs w:val="24"/>
                <w:lang w:val="sr-Latn-CS"/>
              </w:rPr>
              <w:t>partija</w:t>
            </w:r>
            <w:r w:rsidR="00B82B22">
              <w:rPr>
                <w:rFonts w:ascii="Times New Roman" w:hAnsi="Times New Roman" w:cs="Times New Roman"/>
                <w:b/>
                <w:sz w:val="24"/>
                <w:szCs w:val="24"/>
                <w:lang w:val="sr-Latn-CS"/>
              </w:rPr>
              <w:t>:</w:t>
            </w:r>
          </w:p>
          <w:p w14:paraId="4A9301B6" w14:textId="00D01C63"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1: Niš;</w:t>
            </w:r>
          </w:p>
          <w:p w14:paraId="04B58294" w14:textId="4ADDC27A"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Partija</w:t>
            </w:r>
            <w:r w:rsidRPr="00AF5B83">
              <w:rPr>
                <w:rFonts w:ascii="Times New Roman" w:hAnsi="Times New Roman" w:cs="Times New Roman"/>
                <w:sz w:val="24"/>
                <w:szCs w:val="24"/>
                <w:lang w:val="sr-Latn-CS"/>
              </w:rPr>
              <w:t xml:space="preserve"> 2: Kruševac;</w:t>
            </w:r>
          </w:p>
          <w:p w14:paraId="425F2AFA" w14:textId="387AAB39"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3: Svilajnac, Žabari, Malo Crniće i Požarevac;</w:t>
            </w:r>
          </w:p>
          <w:p w14:paraId="58009009" w14:textId="55077409"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4: Loznica, Krupanj;</w:t>
            </w:r>
          </w:p>
          <w:p w14:paraId="28A29398" w14:textId="19FB5E4E"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5: Sremska Mitrovica;</w:t>
            </w:r>
          </w:p>
          <w:p w14:paraId="0004FE65" w14:textId="5B5D926D"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6: Ub i Mionica;</w:t>
            </w:r>
          </w:p>
          <w:p w14:paraId="5AA029CE" w14:textId="2FC7535D"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Partija</w:t>
            </w:r>
            <w:r w:rsidRPr="00AF5B83">
              <w:rPr>
                <w:rFonts w:ascii="Times New Roman" w:hAnsi="Times New Roman" w:cs="Times New Roman"/>
                <w:sz w:val="24"/>
                <w:szCs w:val="24"/>
                <w:lang w:val="sr-Latn-CS"/>
              </w:rPr>
              <w:t xml:space="preserve"> 7: Temerin</w:t>
            </w:r>
            <w:r>
              <w:rPr>
                <w:rFonts w:ascii="Times New Roman" w:hAnsi="Times New Roman" w:cs="Times New Roman"/>
                <w:sz w:val="24"/>
                <w:szCs w:val="24"/>
                <w:lang w:val="sr-Latn-CS"/>
              </w:rPr>
              <w:t>;</w:t>
            </w:r>
          </w:p>
          <w:p w14:paraId="4D7097C2" w14:textId="0CD5E29E"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8: Zrenjanin</w:t>
            </w:r>
            <w:r>
              <w:rPr>
                <w:rFonts w:ascii="Times New Roman" w:hAnsi="Times New Roman" w:cs="Times New Roman"/>
                <w:sz w:val="24"/>
                <w:szCs w:val="24"/>
                <w:lang w:val="sr-Latn-CS"/>
              </w:rPr>
              <w:t>;</w:t>
            </w:r>
          </w:p>
          <w:p w14:paraId="47152D6B" w14:textId="4580DF93"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0014633F">
              <w:rPr>
                <w:rFonts w:ascii="Times New Roman" w:hAnsi="Times New Roman" w:cs="Times New Roman"/>
                <w:sz w:val="24"/>
                <w:szCs w:val="24"/>
                <w:lang w:val="sr-Latn-CS"/>
              </w:rPr>
              <w:t>9</w:t>
            </w:r>
            <w:r w:rsidRPr="00AF5B83">
              <w:rPr>
                <w:rFonts w:ascii="Times New Roman" w:hAnsi="Times New Roman" w:cs="Times New Roman"/>
                <w:sz w:val="24"/>
                <w:szCs w:val="24"/>
                <w:lang w:val="sr-Latn-CS"/>
              </w:rPr>
              <w:t>: Novi Sad</w:t>
            </w:r>
            <w:r>
              <w:rPr>
                <w:rFonts w:ascii="Times New Roman" w:hAnsi="Times New Roman" w:cs="Times New Roman"/>
                <w:sz w:val="24"/>
                <w:szCs w:val="24"/>
                <w:lang w:val="sr-Latn-CS"/>
              </w:rPr>
              <w:t>;</w:t>
            </w:r>
          </w:p>
          <w:p w14:paraId="127C3DD0" w14:textId="3B5BD74F"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0014633F">
              <w:rPr>
                <w:rFonts w:ascii="Times New Roman" w:hAnsi="Times New Roman" w:cs="Times New Roman"/>
                <w:sz w:val="24"/>
                <w:szCs w:val="24"/>
                <w:lang w:val="sr-Latn-CS"/>
              </w:rPr>
              <w:t>10</w:t>
            </w:r>
            <w:r w:rsidRPr="00AF5B83">
              <w:rPr>
                <w:rFonts w:ascii="Times New Roman" w:hAnsi="Times New Roman" w:cs="Times New Roman"/>
                <w:sz w:val="24"/>
                <w:szCs w:val="24"/>
                <w:lang w:val="sr-Latn-CS"/>
              </w:rPr>
              <w:t>: Valjevo, Užice, Čajetina</w:t>
            </w:r>
            <w:r>
              <w:rPr>
                <w:rFonts w:ascii="Times New Roman" w:hAnsi="Times New Roman" w:cs="Times New Roman"/>
                <w:sz w:val="24"/>
                <w:szCs w:val="24"/>
                <w:lang w:val="sr-Latn-CS"/>
              </w:rPr>
              <w:t>;</w:t>
            </w:r>
          </w:p>
          <w:p w14:paraId="435C032B" w14:textId="6E7AC58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0014633F">
              <w:rPr>
                <w:rFonts w:ascii="Times New Roman" w:hAnsi="Times New Roman" w:cs="Times New Roman"/>
                <w:sz w:val="24"/>
                <w:szCs w:val="24"/>
                <w:lang w:val="sr-Latn-CS"/>
              </w:rPr>
              <w:t>11</w:t>
            </w:r>
            <w:r w:rsidRPr="00AF5B83">
              <w:rPr>
                <w:rFonts w:ascii="Times New Roman" w:hAnsi="Times New Roman" w:cs="Times New Roman"/>
                <w:sz w:val="24"/>
                <w:szCs w:val="24"/>
                <w:lang w:val="sr-Latn-CS"/>
              </w:rPr>
              <w:t>: Novi Pazar</w:t>
            </w:r>
            <w:r>
              <w:rPr>
                <w:rFonts w:ascii="Times New Roman" w:hAnsi="Times New Roman" w:cs="Times New Roman"/>
                <w:sz w:val="24"/>
                <w:szCs w:val="24"/>
                <w:lang w:val="sr-Latn-CS"/>
              </w:rPr>
              <w:t>;</w:t>
            </w:r>
          </w:p>
          <w:p w14:paraId="3BF261B6" w14:textId="3F4DBAD4"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Partija</w:t>
            </w:r>
            <w:r w:rsidR="0014633F">
              <w:rPr>
                <w:rFonts w:ascii="Times New Roman" w:hAnsi="Times New Roman" w:cs="Times New Roman"/>
                <w:sz w:val="24"/>
                <w:szCs w:val="24"/>
                <w:lang w:val="sr-Latn-CS"/>
              </w:rPr>
              <w:t xml:space="preserve"> 12</w:t>
            </w:r>
            <w:r w:rsidRPr="00AF5B83">
              <w:rPr>
                <w:rFonts w:ascii="Times New Roman" w:hAnsi="Times New Roman" w:cs="Times New Roman"/>
                <w:sz w:val="24"/>
                <w:szCs w:val="24"/>
                <w:lang w:val="sr-Latn-CS"/>
              </w:rPr>
              <w:t>: Kikinda, Bački Petrovac, Bačka Palanka</w:t>
            </w:r>
            <w:r>
              <w:rPr>
                <w:rFonts w:ascii="Times New Roman" w:hAnsi="Times New Roman" w:cs="Times New Roman"/>
                <w:sz w:val="24"/>
                <w:szCs w:val="24"/>
                <w:lang w:val="sr-Latn-CS"/>
              </w:rPr>
              <w:t>;</w:t>
            </w:r>
          </w:p>
          <w:p w14:paraId="5C9B5BD5" w14:textId="73D46E63"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0014633F">
              <w:rPr>
                <w:rFonts w:ascii="Times New Roman" w:hAnsi="Times New Roman" w:cs="Times New Roman"/>
                <w:sz w:val="24"/>
                <w:szCs w:val="24"/>
                <w:lang w:val="sr-Latn-CS"/>
              </w:rPr>
              <w:t>13</w:t>
            </w:r>
            <w:r w:rsidRPr="00AF5B8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Irig, Sremski Karlovci, Pančevo.</w:t>
            </w:r>
          </w:p>
          <w:p w14:paraId="4A2EB93B" w14:textId="69F3D72E" w:rsidR="00B82B22" w:rsidRPr="00AF5B83" w:rsidRDefault="00B82B22">
            <w:pPr>
              <w:spacing w:before="60" w:after="60" w:line="240" w:lineRule="auto"/>
              <w:rPr>
                <w:rFonts w:ascii="Times New Roman" w:hAnsi="Times New Roman" w:cs="Times New Roman"/>
                <w:sz w:val="24"/>
                <w:szCs w:val="24"/>
                <w:lang w:val="sr-Latn-CS"/>
              </w:rPr>
            </w:pPr>
          </w:p>
        </w:tc>
      </w:tr>
      <w:tr w:rsidR="00AF5B83" w:rsidRPr="00C13DF4" w14:paraId="5C380C1C" w14:textId="77777777" w:rsidTr="00CE6732">
        <w:trPr>
          <w:trHeight w:val="216"/>
        </w:trPr>
        <w:tc>
          <w:tcPr>
            <w:tcW w:w="383" w:type="pct"/>
            <w:shd w:val="clear" w:color="auto" w:fill="FFFFFF"/>
            <w:tcMar>
              <w:top w:w="0" w:type="dxa"/>
              <w:left w:w="108" w:type="dxa"/>
              <w:bottom w:w="0" w:type="dxa"/>
              <w:right w:w="108" w:type="dxa"/>
            </w:tcMar>
          </w:tcPr>
          <w:p w14:paraId="25B0D584" w14:textId="77777777" w:rsidR="00AF5B83" w:rsidRPr="00C13DF4" w:rsidRDefault="00AF5B8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0BFBF6CF" w14:textId="77777777" w:rsidR="00AF5B83" w:rsidRPr="00C13DF4" w:rsidRDefault="00AF5B83">
            <w:pPr>
              <w:pStyle w:val="ListParagraph"/>
              <w:spacing w:before="60" w:after="60" w:line="240" w:lineRule="auto"/>
              <w:rPr>
                <w:rFonts w:ascii="Times New Roman" w:hAnsi="Times New Roman" w:cs="Times New Roman"/>
                <w:sz w:val="24"/>
                <w:szCs w:val="24"/>
                <w:lang w:val="sr-Latn-CS"/>
              </w:rPr>
            </w:pPr>
          </w:p>
        </w:tc>
      </w:tr>
      <w:tr w:rsidR="007E3A0A" w:rsidRPr="00C13DF4" w14:paraId="5F7F94BD" w14:textId="77777777" w:rsidTr="00EB0659">
        <w:trPr>
          <w:trHeight w:val="745"/>
        </w:trPr>
        <w:tc>
          <w:tcPr>
            <w:tcW w:w="383" w:type="pct"/>
            <w:shd w:val="clear" w:color="auto" w:fill="FFFFFF"/>
            <w:tcMar>
              <w:top w:w="0" w:type="dxa"/>
              <w:left w:w="108" w:type="dxa"/>
              <w:bottom w:w="0" w:type="dxa"/>
              <w:right w:w="108" w:type="dxa"/>
            </w:tcMar>
          </w:tcPr>
          <w:p w14:paraId="6E0742A9" w14:textId="6E07F9A9" w:rsidR="007E3A0A" w:rsidRPr="00C13DF4" w:rsidRDefault="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27953E9D" w14:textId="77777777" w:rsidR="007E3A0A"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Maksimalni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budžet</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7E3A0A"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54DD3001" w14:textId="26392713" w:rsidR="00531BE4" w:rsidRDefault="00AF5B83">
            <w:pPr>
              <w:spacing w:before="60" w:after="60" w:line="240" w:lineRule="auto"/>
              <w:rPr>
                <w:rFonts w:ascii="Times New Roman" w:hAnsi="Times New Roman" w:cs="Times New Roman"/>
                <w:b/>
                <w:sz w:val="24"/>
                <w:szCs w:val="24"/>
                <w:lang w:val="sr-Latn-CS"/>
              </w:rPr>
            </w:pPr>
            <w:r w:rsidRPr="00AF5B83">
              <w:rPr>
                <w:rFonts w:ascii="Times New Roman" w:hAnsi="Times New Roman" w:cs="Times New Roman"/>
                <w:b/>
                <w:sz w:val="24"/>
                <w:szCs w:val="24"/>
                <w:lang w:val="sr-Latn-CS"/>
              </w:rPr>
              <w:t xml:space="preserve">Ukupna procenjena vrednost: </w:t>
            </w:r>
            <w:r w:rsidR="00C44FF0">
              <w:rPr>
                <w:rFonts w:ascii="Times New Roman" w:hAnsi="Times New Roman" w:cs="Times New Roman"/>
                <w:b/>
                <w:sz w:val="24"/>
                <w:szCs w:val="24"/>
              </w:rPr>
              <w:t>536.832</w:t>
            </w:r>
            <w:r w:rsidRPr="00AF5B83">
              <w:rPr>
                <w:rFonts w:ascii="Times New Roman" w:hAnsi="Times New Roman" w:cs="Times New Roman"/>
                <w:b/>
                <w:sz w:val="24"/>
                <w:szCs w:val="24"/>
              </w:rPr>
              <w:t>,00 EUR bez PDV-a</w:t>
            </w:r>
            <w:r w:rsidR="00531BE4">
              <w:rPr>
                <w:rFonts w:ascii="Times New Roman" w:hAnsi="Times New Roman" w:cs="Times New Roman"/>
                <w:b/>
                <w:sz w:val="24"/>
                <w:szCs w:val="24"/>
                <w:lang w:val="sr-Latn-CS"/>
              </w:rPr>
              <w:t>.</w:t>
            </w:r>
          </w:p>
          <w:p w14:paraId="4F2C495B" w14:textId="0C08AF92" w:rsidR="007E3A0A" w:rsidRPr="00AF5B83" w:rsidRDefault="00531BE4">
            <w:pPr>
              <w:spacing w:before="60" w:after="6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Procenjena vrednost po partijama:</w:t>
            </w:r>
          </w:p>
          <w:p w14:paraId="0753F1BA" w14:textId="7777777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bookmarkStart w:id="0" w:name="OLE_LINK1"/>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1: Niš – procenjena vrednost 45.087,00 EUR bez PDV;</w:t>
            </w:r>
          </w:p>
          <w:p w14:paraId="3A6D30AE" w14:textId="7777777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Partija</w:t>
            </w:r>
            <w:r w:rsidRPr="00AF5B83">
              <w:rPr>
                <w:rFonts w:ascii="Times New Roman" w:hAnsi="Times New Roman" w:cs="Times New Roman"/>
                <w:sz w:val="24"/>
                <w:szCs w:val="24"/>
                <w:lang w:val="sr-Latn-CS"/>
              </w:rPr>
              <w:t xml:space="preserve"> 2: Kruševac – procenjena vrednost 25.068,00 EUR bez PDV;</w:t>
            </w:r>
          </w:p>
          <w:p w14:paraId="09F16153" w14:textId="7777777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3: Svilajnac, Žabari, Malo Crniće i Požarevac – procenjena vrednost 33.778,00 EUR bez PDV;</w:t>
            </w:r>
          </w:p>
          <w:p w14:paraId="0C2F6607" w14:textId="7777777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4: Loznica, Krupanj – procenjena vrednost 39.138,00 EUR bez PDV;</w:t>
            </w:r>
          </w:p>
          <w:p w14:paraId="1169C8DA" w14:textId="7777777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5: Sremska Mitrovica - procenjena vrednost 17.534,00 EUR bez PDV;</w:t>
            </w:r>
          </w:p>
          <w:p w14:paraId="224B106A" w14:textId="7777777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6: Ub i Mionica – procenjena vrednost 22.297,00 EUR bez PDV;</w:t>
            </w:r>
          </w:p>
          <w:p w14:paraId="34C17558" w14:textId="7777777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Partija</w:t>
            </w:r>
            <w:r w:rsidRPr="00AF5B83">
              <w:rPr>
                <w:rFonts w:ascii="Times New Roman" w:hAnsi="Times New Roman" w:cs="Times New Roman"/>
                <w:sz w:val="24"/>
                <w:szCs w:val="24"/>
                <w:lang w:val="sr-Latn-CS"/>
              </w:rPr>
              <w:t xml:space="preserve"> 7: Temerin - procenjena vrednost 37.638,00 EUR bez PDV</w:t>
            </w:r>
            <w:r>
              <w:rPr>
                <w:rFonts w:ascii="Times New Roman" w:hAnsi="Times New Roman" w:cs="Times New Roman"/>
                <w:sz w:val="24"/>
                <w:szCs w:val="24"/>
                <w:lang w:val="sr-Latn-CS"/>
              </w:rPr>
              <w:t>;</w:t>
            </w:r>
          </w:p>
          <w:p w14:paraId="7CBF8BB4" w14:textId="77777777"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Pr="00AF5B83">
              <w:rPr>
                <w:rFonts w:ascii="Times New Roman" w:hAnsi="Times New Roman" w:cs="Times New Roman"/>
                <w:sz w:val="24"/>
                <w:szCs w:val="24"/>
                <w:lang w:val="sr-Latn-CS"/>
              </w:rPr>
              <w:t>8: Zrenjanin – procenjena vrednost 24.786,00 EUR bez PDV</w:t>
            </w:r>
            <w:r>
              <w:rPr>
                <w:rFonts w:ascii="Times New Roman" w:hAnsi="Times New Roman" w:cs="Times New Roman"/>
                <w:sz w:val="24"/>
                <w:szCs w:val="24"/>
                <w:lang w:val="sr-Latn-CS"/>
              </w:rPr>
              <w:t>;</w:t>
            </w:r>
          </w:p>
          <w:p w14:paraId="7871533C" w14:textId="0DDD42C6"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00C44FF0">
              <w:rPr>
                <w:rFonts w:ascii="Times New Roman" w:hAnsi="Times New Roman" w:cs="Times New Roman"/>
                <w:sz w:val="24"/>
                <w:szCs w:val="24"/>
                <w:lang w:val="sr-Latn-CS"/>
              </w:rPr>
              <w:t>9</w:t>
            </w:r>
            <w:r w:rsidRPr="00AF5B83">
              <w:rPr>
                <w:rFonts w:ascii="Times New Roman" w:hAnsi="Times New Roman" w:cs="Times New Roman"/>
                <w:sz w:val="24"/>
                <w:szCs w:val="24"/>
                <w:lang w:val="sr-Latn-CS"/>
              </w:rPr>
              <w:t>: Novi Sad – procenjena vrednost 202.817,00 EUR bez PDV</w:t>
            </w:r>
            <w:r>
              <w:rPr>
                <w:rFonts w:ascii="Times New Roman" w:hAnsi="Times New Roman" w:cs="Times New Roman"/>
                <w:sz w:val="24"/>
                <w:szCs w:val="24"/>
                <w:lang w:val="sr-Latn-CS"/>
              </w:rPr>
              <w:t>;</w:t>
            </w:r>
          </w:p>
          <w:p w14:paraId="2E932BD2" w14:textId="3E97B63F"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00C44FF0">
              <w:rPr>
                <w:rFonts w:ascii="Times New Roman" w:hAnsi="Times New Roman" w:cs="Times New Roman"/>
                <w:sz w:val="24"/>
                <w:szCs w:val="24"/>
                <w:lang w:val="sr-Latn-CS"/>
              </w:rPr>
              <w:t>10</w:t>
            </w:r>
            <w:r w:rsidRPr="00AF5B83">
              <w:rPr>
                <w:rFonts w:ascii="Times New Roman" w:hAnsi="Times New Roman" w:cs="Times New Roman"/>
                <w:sz w:val="24"/>
                <w:szCs w:val="24"/>
                <w:lang w:val="sr-Latn-CS"/>
              </w:rPr>
              <w:t xml:space="preserve">: Valjevo, Užice, Čajetina – procenjena vrednost 28.397,00 </w:t>
            </w:r>
            <w:r>
              <w:rPr>
                <w:rFonts w:ascii="Times New Roman" w:hAnsi="Times New Roman" w:cs="Times New Roman"/>
                <w:sz w:val="24"/>
                <w:szCs w:val="24"/>
                <w:lang w:val="sr-Latn-CS"/>
              </w:rPr>
              <w:t xml:space="preserve">EUR </w:t>
            </w:r>
            <w:r w:rsidRPr="00AF5B83">
              <w:rPr>
                <w:rFonts w:ascii="Times New Roman" w:hAnsi="Times New Roman" w:cs="Times New Roman"/>
                <w:sz w:val="24"/>
                <w:szCs w:val="24"/>
                <w:lang w:val="sr-Latn-CS"/>
              </w:rPr>
              <w:t>bez PDV</w:t>
            </w:r>
            <w:r>
              <w:rPr>
                <w:rFonts w:ascii="Times New Roman" w:hAnsi="Times New Roman" w:cs="Times New Roman"/>
                <w:sz w:val="24"/>
                <w:szCs w:val="24"/>
                <w:lang w:val="sr-Latn-CS"/>
              </w:rPr>
              <w:t>;</w:t>
            </w:r>
          </w:p>
          <w:p w14:paraId="5F04D70D" w14:textId="30C8041B"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00C44FF0">
              <w:rPr>
                <w:rFonts w:ascii="Times New Roman" w:hAnsi="Times New Roman" w:cs="Times New Roman"/>
                <w:sz w:val="24"/>
                <w:szCs w:val="24"/>
                <w:lang w:val="sr-Latn-CS"/>
              </w:rPr>
              <w:t>11</w:t>
            </w:r>
            <w:r w:rsidRPr="00AF5B83">
              <w:rPr>
                <w:rFonts w:ascii="Times New Roman" w:hAnsi="Times New Roman" w:cs="Times New Roman"/>
                <w:sz w:val="24"/>
                <w:szCs w:val="24"/>
                <w:lang w:val="sr-Latn-CS"/>
              </w:rPr>
              <w:t xml:space="preserve">: Novi Pazar – procenjena vrednost 11.587,00 </w:t>
            </w:r>
            <w:r w:rsidR="00E53092" w:rsidRPr="00AF5B83">
              <w:rPr>
                <w:rFonts w:ascii="Times New Roman" w:hAnsi="Times New Roman" w:cs="Times New Roman"/>
                <w:sz w:val="24"/>
                <w:szCs w:val="24"/>
                <w:lang w:val="sr-Latn-CS"/>
              </w:rPr>
              <w:t xml:space="preserve">EUR </w:t>
            </w:r>
            <w:r w:rsidRPr="00AF5B83">
              <w:rPr>
                <w:rFonts w:ascii="Times New Roman" w:hAnsi="Times New Roman" w:cs="Times New Roman"/>
                <w:sz w:val="24"/>
                <w:szCs w:val="24"/>
                <w:lang w:val="sr-Latn-CS"/>
              </w:rPr>
              <w:t>bez PDV</w:t>
            </w:r>
            <w:r>
              <w:rPr>
                <w:rFonts w:ascii="Times New Roman" w:hAnsi="Times New Roman" w:cs="Times New Roman"/>
                <w:sz w:val="24"/>
                <w:szCs w:val="24"/>
                <w:lang w:val="sr-Latn-CS"/>
              </w:rPr>
              <w:t>;</w:t>
            </w:r>
          </w:p>
          <w:p w14:paraId="57BAFDAA" w14:textId="66574633" w:rsidR="00AF5B83"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Partija</w:t>
            </w:r>
            <w:r w:rsidR="00C44FF0">
              <w:rPr>
                <w:rFonts w:ascii="Times New Roman" w:hAnsi="Times New Roman" w:cs="Times New Roman"/>
                <w:sz w:val="24"/>
                <w:szCs w:val="24"/>
                <w:lang w:val="sr-Latn-CS"/>
              </w:rPr>
              <w:t xml:space="preserve"> 12</w:t>
            </w:r>
            <w:r w:rsidRPr="00AF5B83">
              <w:rPr>
                <w:rFonts w:ascii="Times New Roman" w:hAnsi="Times New Roman" w:cs="Times New Roman"/>
                <w:sz w:val="24"/>
                <w:szCs w:val="24"/>
                <w:lang w:val="sr-Latn-CS"/>
              </w:rPr>
              <w:t xml:space="preserve">: Kikinda, Bački Petrovac, Bačka Palanka - procenjena vrednost 23.409,00 </w:t>
            </w:r>
            <w:r w:rsidR="00E53092" w:rsidRPr="00AF5B83">
              <w:rPr>
                <w:rFonts w:ascii="Times New Roman" w:hAnsi="Times New Roman" w:cs="Times New Roman"/>
                <w:sz w:val="24"/>
                <w:szCs w:val="24"/>
                <w:lang w:val="sr-Latn-CS"/>
              </w:rPr>
              <w:t xml:space="preserve">EUR </w:t>
            </w:r>
            <w:r w:rsidRPr="00AF5B83">
              <w:rPr>
                <w:rFonts w:ascii="Times New Roman" w:hAnsi="Times New Roman" w:cs="Times New Roman"/>
                <w:sz w:val="24"/>
                <w:szCs w:val="24"/>
                <w:lang w:val="sr-Latn-CS"/>
              </w:rPr>
              <w:t>bez PDV</w:t>
            </w:r>
            <w:r>
              <w:rPr>
                <w:rFonts w:ascii="Times New Roman" w:hAnsi="Times New Roman" w:cs="Times New Roman"/>
                <w:sz w:val="24"/>
                <w:szCs w:val="24"/>
                <w:lang w:val="sr-Latn-CS"/>
              </w:rPr>
              <w:t>;</w:t>
            </w:r>
          </w:p>
          <w:p w14:paraId="238FD232" w14:textId="016E8D10" w:rsidR="00B82B22" w:rsidRPr="00AF5B83" w:rsidRDefault="00AF5B83">
            <w:pPr>
              <w:pStyle w:val="ListParagraph"/>
              <w:numPr>
                <w:ilvl w:val="0"/>
                <w:numId w:val="20"/>
              </w:numPr>
              <w:spacing w:before="60" w:after="60" w:line="240" w:lineRule="auto"/>
              <w:ind w:left="358"/>
              <w:rPr>
                <w:rFonts w:ascii="Times New Roman" w:hAnsi="Times New Roman" w:cs="Times New Roman"/>
                <w:sz w:val="24"/>
                <w:szCs w:val="24"/>
                <w:lang w:val="sr-Latn-CS"/>
              </w:rPr>
            </w:pPr>
            <w:r>
              <w:rPr>
                <w:rFonts w:ascii="Times New Roman" w:hAnsi="Times New Roman" w:cs="Times New Roman"/>
                <w:sz w:val="24"/>
                <w:szCs w:val="24"/>
                <w:lang w:val="sr-Latn-CS"/>
              </w:rPr>
              <w:t xml:space="preserve">Partija </w:t>
            </w:r>
            <w:r w:rsidR="00C44FF0">
              <w:rPr>
                <w:rFonts w:ascii="Times New Roman" w:hAnsi="Times New Roman" w:cs="Times New Roman"/>
                <w:sz w:val="24"/>
                <w:szCs w:val="24"/>
                <w:lang w:val="sr-Latn-CS"/>
              </w:rPr>
              <w:t>13</w:t>
            </w:r>
            <w:r w:rsidRPr="00AF5B83">
              <w:rPr>
                <w:rFonts w:ascii="Times New Roman" w:hAnsi="Times New Roman" w:cs="Times New Roman"/>
                <w:sz w:val="24"/>
                <w:szCs w:val="24"/>
                <w:lang w:val="sr-Latn-CS"/>
              </w:rPr>
              <w:t xml:space="preserve">: Irig, Sremski Karlovci, Pančevo - procenjena vrednost 25.296,00 </w:t>
            </w:r>
            <w:r w:rsidR="00E53092" w:rsidRPr="00AF5B83">
              <w:rPr>
                <w:rFonts w:ascii="Times New Roman" w:hAnsi="Times New Roman" w:cs="Times New Roman"/>
                <w:sz w:val="24"/>
                <w:szCs w:val="24"/>
                <w:lang w:val="sr-Latn-CS"/>
              </w:rPr>
              <w:t xml:space="preserve">EUR </w:t>
            </w:r>
            <w:r w:rsidRPr="00AF5B83">
              <w:rPr>
                <w:rFonts w:ascii="Times New Roman" w:hAnsi="Times New Roman" w:cs="Times New Roman"/>
                <w:sz w:val="24"/>
                <w:szCs w:val="24"/>
                <w:lang w:val="sr-Latn-CS"/>
              </w:rPr>
              <w:t>bez PDV.</w:t>
            </w:r>
            <w:bookmarkEnd w:id="0"/>
          </w:p>
        </w:tc>
      </w:tr>
      <w:tr w:rsidR="002D6E25" w:rsidRPr="00C13DF4" w14:paraId="354BB9BB" w14:textId="77777777" w:rsidTr="0063425D">
        <w:tc>
          <w:tcPr>
            <w:tcW w:w="383" w:type="pct"/>
            <w:shd w:val="clear" w:color="auto" w:fill="FFFFFF"/>
            <w:tcMar>
              <w:top w:w="0" w:type="dxa"/>
              <w:left w:w="108" w:type="dxa"/>
              <w:bottom w:w="0" w:type="dxa"/>
              <w:right w:w="108" w:type="dxa"/>
            </w:tcMar>
          </w:tcPr>
          <w:p w14:paraId="3C7A08ED" w14:textId="44876869"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30B54603" w14:textId="77777777" w:rsidR="00083F3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Trajanje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tip</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okvirnog</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jednim</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dobavljačem</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ili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više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dobavljača</w:t>
            </w:r>
            <w:r w:rsidR="004511C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ako</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zaključuje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4511C2" w:rsidRPr="00C13DF4">
              <w:rPr>
                <w:rFonts w:ascii="Times New Roman" w:hAnsi="Times New Roman" w:cs="Times New Roman"/>
                <w:sz w:val="24"/>
                <w:szCs w:val="24"/>
                <w:lang w:val="sr-Latn-CS"/>
              </w:rPr>
              <w:t>:</w:t>
            </w:r>
          </w:p>
        </w:tc>
      </w:tr>
      <w:tr w:rsidR="002D6E25" w:rsidRPr="00C13DF4" w14:paraId="1016CF02" w14:textId="77777777" w:rsidTr="0063425D">
        <w:trPr>
          <w:trHeight w:val="1720"/>
        </w:trPr>
        <w:tc>
          <w:tcPr>
            <w:tcW w:w="383" w:type="pct"/>
            <w:shd w:val="clear" w:color="auto" w:fill="FFFFFF"/>
            <w:tcMar>
              <w:top w:w="0" w:type="dxa"/>
              <w:left w:w="108" w:type="dxa"/>
              <w:bottom w:w="0" w:type="dxa"/>
              <w:right w:w="108" w:type="dxa"/>
            </w:tcMar>
          </w:tcPr>
          <w:p w14:paraId="35211034"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C6D9F1"/>
            <w:tcMar>
              <w:top w:w="0" w:type="dxa"/>
              <w:left w:w="108" w:type="dxa"/>
              <w:bottom w:w="0" w:type="dxa"/>
              <w:right w:w="108" w:type="dxa"/>
            </w:tcMar>
          </w:tcPr>
          <w:p w14:paraId="5077697D" w14:textId="77777777" w:rsidR="002D6E2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b/>
                <w:sz w:val="24"/>
                <w:szCs w:val="24"/>
                <w:lang w:val="sr-Latn-CS"/>
              </w:rPr>
              <w:t>Nije</w:t>
            </w:r>
            <w:r w:rsidR="00A92081" w:rsidRPr="00C13DF4">
              <w:rPr>
                <w:rFonts w:ascii="Times New Roman" w:hAnsi="Times New Roman" w:cs="Times New Roman"/>
                <w:b/>
                <w:sz w:val="24"/>
                <w:szCs w:val="24"/>
                <w:lang w:val="sr-Latn-CS"/>
              </w:rPr>
              <w:t xml:space="preserve"> </w:t>
            </w:r>
            <w:r w:rsidR="00615151">
              <w:rPr>
                <w:rFonts w:ascii="Times New Roman" w:hAnsi="Times New Roman" w:cs="Times New Roman"/>
                <w:b/>
                <w:sz w:val="24"/>
                <w:szCs w:val="24"/>
                <w:lang w:val="sr-Latn-CS"/>
              </w:rPr>
              <w:t>primenj</w:t>
            </w:r>
            <w:r w:rsidRPr="00C13DF4">
              <w:rPr>
                <w:rFonts w:ascii="Times New Roman" w:hAnsi="Times New Roman" w:cs="Times New Roman"/>
                <w:b/>
                <w:sz w:val="24"/>
                <w:szCs w:val="24"/>
                <w:lang w:val="sr-Latn-CS"/>
              </w:rPr>
              <w:t>ivo</w:t>
            </w:r>
          </w:p>
        </w:tc>
      </w:tr>
      <w:tr w:rsidR="002D6E25" w:rsidRPr="00C13DF4" w14:paraId="7C73A703" w14:textId="77777777" w:rsidTr="0063425D">
        <w:trPr>
          <w:trHeight w:val="226"/>
        </w:trPr>
        <w:tc>
          <w:tcPr>
            <w:tcW w:w="383" w:type="pct"/>
            <w:shd w:val="clear" w:color="auto" w:fill="FFFFFF"/>
            <w:tcMar>
              <w:top w:w="0" w:type="dxa"/>
              <w:left w:w="108" w:type="dxa"/>
              <w:bottom w:w="0" w:type="dxa"/>
              <w:right w:w="108" w:type="dxa"/>
            </w:tcMar>
          </w:tcPr>
          <w:p w14:paraId="56103719"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471E9CD6" w14:textId="77777777" w:rsidR="002D6E25" w:rsidRPr="00C13DF4" w:rsidRDefault="002D6E25">
            <w:pPr>
              <w:spacing w:before="60" w:after="60" w:line="240" w:lineRule="auto"/>
              <w:rPr>
                <w:rFonts w:ascii="Times New Roman" w:hAnsi="Times New Roman" w:cs="Times New Roman"/>
                <w:sz w:val="24"/>
                <w:szCs w:val="24"/>
                <w:lang w:val="sr-Latn-CS"/>
              </w:rPr>
            </w:pPr>
          </w:p>
        </w:tc>
      </w:tr>
      <w:tr w:rsidR="002D6E25" w:rsidRPr="00C13DF4" w14:paraId="2613235B" w14:textId="77777777" w:rsidTr="0063425D">
        <w:trPr>
          <w:trHeight w:val="745"/>
        </w:trPr>
        <w:tc>
          <w:tcPr>
            <w:tcW w:w="383" w:type="pct"/>
            <w:shd w:val="clear" w:color="auto" w:fill="FFFFFF"/>
            <w:tcMar>
              <w:top w:w="0" w:type="dxa"/>
              <w:left w:w="108" w:type="dxa"/>
              <w:bottom w:w="0" w:type="dxa"/>
              <w:right w:w="108" w:type="dxa"/>
            </w:tcMar>
          </w:tcPr>
          <w:p w14:paraId="7BDB2628"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2153C757" w14:textId="77777777" w:rsidR="002D6E2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Kriterijumi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kvalifikacije</w:t>
            </w:r>
            <w:r w:rsidR="004511C2" w:rsidRPr="00C13DF4">
              <w:rPr>
                <w:rFonts w:ascii="Times New Roman" w:hAnsi="Times New Roman" w:cs="Times New Roman"/>
                <w:sz w:val="24"/>
                <w:szCs w:val="24"/>
                <w:lang w:val="sr-Latn-CS"/>
              </w:rPr>
              <w:t>:</w:t>
            </w:r>
          </w:p>
        </w:tc>
      </w:tr>
      <w:tr w:rsidR="002D6E25" w:rsidRPr="00C13DF4" w14:paraId="4FF09528" w14:textId="77777777" w:rsidTr="0063425D">
        <w:trPr>
          <w:trHeight w:val="1720"/>
        </w:trPr>
        <w:tc>
          <w:tcPr>
            <w:tcW w:w="383" w:type="pct"/>
            <w:shd w:val="clear" w:color="auto" w:fill="FFFFFF"/>
            <w:tcMar>
              <w:top w:w="0" w:type="dxa"/>
              <w:left w:w="108" w:type="dxa"/>
              <w:bottom w:w="0" w:type="dxa"/>
              <w:right w:w="108" w:type="dxa"/>
            </w:tcMar>
          </w:tcPr>
          <w:p w14:paraId="4740303A"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0486F691" w14:textId="77777777" w:rsidR="00F715B5" w:rsidRPr="00C13DF4" w:rsidRDefault="00F5074E">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Pravo</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učešća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imaju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sva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zainteresovana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lica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koja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nastupaju</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pojedinačno</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ili</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grupi</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koja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ispunjavaju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kriterijume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učešće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definisane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delu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tenderske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dokumenacije</w:t>
            </w:r>
            <w:r w:rsidR="00412F3F"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Uputstvo</w:t>
            </w:r>
            <w:r w:rsidR="00412F3F"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412F3F"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ponuđače</w:t>
            </w:r>
            <w:r w:rsidR="00412F3F"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Odeljak</w:t>
            </w:r>
            <w:r w:rsidR="00412F3F" w:rsidRPr="00C13DF4">
              <w:rPr>
                <w:rFonts w:ascii="Times New Roman" w:hAnsi="Times New Roman" w:cs="Times New Roman"/>
                <w:sz w:val="24"/>
                <w:szCs w:val="24"/>
                <w:lang w:val="sr-Latn-CS"/>
              </w:rPr>
              <w:t xml:space="preserve"> 3: </w:t>
            </w:r>
            <w:r w:rsidR="00E85680">
              <w:rPr>
                <w:rFonts w:ascii="Times New Roman" w:hAnsi="Times New Roman" w:cs="Times New Roman"/>
                <w:sz w:val="24"/>
                <w:szCs w:val="24"/>
                <w:lang w:val="sr-Latn-CS"/>
              </w:rPr>
              <w:t>Pravo učešća</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kao</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uslove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definisane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246CA2" w:rsidRPr="00C13DF4">
              <w:rPr>
                <w:rFonts w:ascii="Times New Roman" w:hAnsi="Times New Roman" w:cs="Times New Roman"/>
                <w:sz w:val="24"/>
                <w:szCs w:val="24"/>
                <w:lang w:val="sr-Latn-CS"/>
              </w:rPr>
              <w:t xml:space="preserve"> </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Vodiču</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nabavku</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dobara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radova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Banke</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razvoj</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saveta</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Evrope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Odeljak</w:t>
            </w:r>
            <w:r w:rsidR="00E216C1" w:rsidRPr="00C13DF4">
              <w:rPr>
                <w:rFonts w:ascii="Times New Roman" w:hAnsi="Times New Roman" w:cs="Times New Roman"/>
                <w:sz w:val="24"/>
                <w:szCs w:val="24"/>
                <w:lang w:val="sr-Latn-CS"/>
              </w:rPr>
              <w:t xml:space="preserve"> 3.3: </w:t>
            </w:r>
            <w:r w:rsidRPr="00C13DF4">
              <w:rPr>
                <w:rFonts w:ascii="Times New Roman" w:hAnsi="Times New Roman" w:cs="Times New Roman"/>
                <w:sz w:val="24"/>
                <w:szCs w:val="24"/>
                <w:lang w:val="sr-Latn-CS"/>
              </w:rPr>
              <w:t>Podobnost</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učestvovanje</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postupku</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obezbeđivanje</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dobara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radova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r w:rsidR="002B65C9" w:rsidRPr="00C13DF4">
              <w:rPr>
                <w:rFonts w:ascii="Times New Roman" w:hAnsi="Times New Roman" w:cs="Times New Roman"/>
                <w:sz w:val="24"/>
                <w:szCs w:val="24"/>
                <w:lang w:val="sr-Latn-CS"/>
              </w:rPr>
              <w:t>.</w:t>
            </w:r>
          </w:p>
          <w:p w14:paraId="48ADD5D1" w14:textId="77777777" w:rsidR="002D6E25" w:rsidRPr="00C13DF4" w:rsidRDefault="008F5ED0">
            <w:pPr>
              <w:spacing w:before="60" w:after="60" w:line="240" w:lineRule="auto"/>
              <w:rPr>
                <w:rFonts w:ascii="Times New Roman" w:hAnsi="Times New Roman" w:cs="Times New Roman"/>
                <w:color w:val="0000FF" w:themeColor="hyperlink"/>
                <w:sz w:val="24"/>
                <w:szCs w:val="24"/>
                <w:u w:val="single"/>
              </w:rPr>
            </w:pPr>
            <w:hyperlink r:id="rId9" w:history="1">
              <w:r w:rsidR="00CC7A7A" w:rsidRPr="00D512D8">
                <w:rPr>
                  <w:rStyle w:val="Hyperlink"/>
                  <w:rFonts w:ascii="Times New Roman" w:hAnsi="Times New Roman" w:cs="Times New Roman"/>
                </w:rPr>
                <w:t>http://www.coebank.org/en/about/policies-and-guidelines/projects-and-loans-policies-and-guidelines/</w:t>
              </w:r>
            </w:hyperlink>
          </w:p>
        </w:tc>
      </w:tr>
      <w:tr w:rsidR="002D6E25" w:rsidRPr="00C13DF4" w14:paraId="7AC83223" w14:textId="77777777" w:rsidTr="0063425D">
        <w:trPr>
          <w:trHeight w:val="236"/>
        </w:trPr>
        <w:tc>
          <w:tcPr>
            <w:tcW w:w="383" w:type="pct"/>
            <w:shd w:val="clear" w:color="auto" w:fill="FFFFFF"/>
            <w:tcMar>
              <w:top w:w="0" w:type="dxa"/>
              <w:left w:w="108" w:type="dxa"/>
              <w:bottom w:w="0" w:type="dxa"/>
              <w:right w:w="108" w:type="dxa"/>
            </w:tcMar>
          </w:tcPr>
          <w:p w14:paraId="5B96FE64"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AAA1A85" w14:textId="77777777" w:rsidR="00C46A22" w:rsidRPr="00C46A22" w:rsidRDefault="00C46A22">
            <w:pPr>
              <w:spacing w:before="60" w:after="60" w:line="240" w:lineRule="auto"/>
              <w:rPr>
                <w:rFonts w:ascii="Times New Roman" w:hAnsi="Times New Roman" w:cs="Times New Roman"/>
                <w:sz w:val="24"/>
                <w:szCs w:val="24"/>
                <w:lang w:val="sr-Latn-CS"/>
              </w:rPr>
            </w:pPr>
          </w:p>
        </w:tc>
      </w:tr>
      <w:tr w:rsidR="002D6E25" w:rsidRPr="00C13DF4" w14:paraId="179AF8A2" w14:textId="77777777" w:rsidTr="0063425D">
        <w:trPr>
          <w:trHeight w:val="745"/>
        </w:trPr>
        <w:tc>
          <w:tcPr>
            <w:tcW w:w="383" w:type="pct"/>
            <w:shd w:val="clear" w:color="auto" w:fill="FFFFFF"/>
            <w:tcMar>
              <w:top w:w="0" w:type="dxa"/>
              <w:left w:w="108" w:type="dxa"/>
              <w:bottom w:w="0" w:type="dxa"/>
              <w:right w:w="108" w:type="dxa"/>
            </w:tcMar>
          </w:tcPr>
          <w:p w14:paraId="6D38500A"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4637C0E"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izbora</w:t>
            </w:r>
            <w:r w:rsidR="004511C2" w:rsidRPr="00C13DF4">
              <w:rPr>
                <w:rFonts w:ascii="Times New Roman" w:hAnsi="Times New Roman" w:cs="Times New Roman"/>
                <w:sz w:val="24"/>
                <w:szCs w:val="24"/>
              </w:rPr>
              <w:t>:</w:t>
            </w:r>
          </w:p>
        </w:tc>
      </w:tr>
      <w:tr w:rsidR="002D6E25" w:rsidRPr="00C13DF4" w14:paraId="050C94E5" w14:textId="77777777" w:rsidTr="0063425D">
        <w:trPr>
          <w:trHeight w:val="1720"/>
        </w:trPr>
        <w:tc>
          <w:tcPr>
            <w:tcW w:w="383" w:type="pct"/>
            <w:shd w:val="clear" w:color="auto" w:fill="FFFFFF"/>
            <w:tcMar>
              <w:top w:w="0" w:type="dxa"/>
              <w:left w:w="108" w:type="dxa"/>
              <w:bottom w:w="0" w:type="dxa"/>
              <w:right w:w="108" w:type="dxa"/>
            </w:tcMar>
          </w:tcPr>
          <w:p w14:paraId="2F4126A2"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7173EF23" w14:textId="77777777" w:rsidR="00246CA2" w:rsidRPr="008A1C13" w:rsidRDefault="00F5074E">
            <w:pPr>
              <w:spacing w:before="60" w:after="60" w:line="240" w:lineRule="auto"/>
              <w:jc w:val="both"/>
              <w:rPr>
                <w:rFonts w:ascii="Times New Roman" w:hAnsi="Times New Roman" w:cs="Times New Roman"/>
                <w:sz w:val="24"/>
                <w:szCs w:val="24"/>
              </w:rPr>
            </w:pPr>
            <w:r w:rsidRPr="008A1C13">
              <w:rPr>
                <w:rFonts w:ascii="Times New Roman" w:hAnsi="Times New Roman" w:cs="Times New Roman"/>
                <w:sz w:val="24"/>
                <w:szCs w:val="24"/>
              </w:rPr>
              <w:t>Ponuđači</w:t>
            </w:r>
            <w:r w:rsidR="00AB2B7D" w:rsidRPr="008A1C13">
              <w:rPr>
                <w:rFonts w:ascii="Times New Roman" w:hAnsi="Times New Roman" w:cs="Times New Roman"/>
                <w:sz w:val="24"/>
                <w:szCs w:val="24"/>
              </w:rPr>
              <w:t xml:space="preserve"> </w:t>
            </w:r>
            <w:r w:rsidRPr="008A1C13">
              <w:rPr>
                <w:rFonts w:ascii="Times New Roman" w:hAnsi="Times New Roman" w:cs="Times New Roman"/>
                <w:sz w:val="24"/>
                <w:szCs w:val="24"/>
              </w:rPr>
              <w:t>su</w:t>
            </w:r>
            <w:r w:rsidR="00AB2B7D" w:rsidRPr="008A1C13">
              <w:rPr>
                <w:rFonts w:ascii="Times New Roman" w:hAnsi="Times New Roman" w:cs="Times New Roman"/>
                <w:sz w:val="24"/>
                <w:szCs w:val="24"/>
              </w:rPr>
              <w:t xml:space="preserve"> </w:t>
            </w:r>
            <w:r w:rsidRPr="008A1C13">
              <w:rPr>
                <w:rFonts w:ascii="Times New Roman" w:hAnsi="Times New Roman" w:cs="Times New Roman"/>
                <w:sz w:val="24"/>
                <w:szCs w:val="24"/>
              </w:rPr>
              <w:t>u</w:t>
            </w:r>
            <w:r w:rsidR="00AB2B7D" w:rsidRPr="008A1C13">
              <w:rPr>
                <w:rFonts w:ascii="Times New Roman" w:hAnsi="Times New Roman" w:cs="Times New Roman"/>
                <w:sz w:val="24"/>
                <w:szCs w:val="24"/>
              </w:rPr>
              <w:t xml:space="preserve"> </w:t>
            </w:r>
            <w:r w:rsidRPr="008A1C13">
              <w:rPr>
                <w:rFonts w:ascii="Times New Roman" w:hAnsi="Times New Roman" w:cs="Times New Roman"/>
                <w:sz w:val="24"/>
                <w:szCs w:val="24"/>
              </w:rPr>
              <w:t>obavezi</w:t>
            </w:r>
            <w:r w:rsidR="00AB2B7D" w:rsidRPr="008A1C13">
              <w:rPr>
                <w:rFonts w:ascii="Times New Roman" w:hAnsi="Times New Roman" w:cs="Times New Roman"/>
                <w:sz w:val="24"/>
                <w:szCs w:val="24"/>
              </w:rPr>
              <w:t xml:space="preserve"> </w:t>
            </w:r>
            <w:r w:rsidRPr="008A1C13">
              <w:rPr>
                <w:rFonts w:ascii="Times New Roman" w:hAnsi="Times New Roman" w:cs="Times New Roman"/>
                <w:sz w:val="24"/>
                <w:szCs w:val="24"/>
              </w:rPr>
              <w:t>da</w:t>
            </w:r>
            <w:r w:rsidR="00AB2B7D" w:rsidRPr="008A1C13">
              <w:rPr>
                <w:rFonts w:ascii="Times New Roman" w:hAnsi="Times New Roman" w:cs="Times New Roman"/>
                <w:sz w:val="24"/>
                <w:szCs w:val="24"/>
              </w:rPr>
              <w:t xml:space="preserve"> </w:t>
            </w:r>
            <w:r w:rsidRPr="008A1C13">
              <w:rPr>
                <w:rFonts w:ascii="Times New Roman" w:hAnsi="Times New Roman" w:cs="Times New Roman"/>
                <w:sz w:val="24"/>
                <w:szCs w:val="24"/>
              </w:rPr>
              <w:t>ispune</w:t>
            </w:r>
            <w:r w:rsidR="00AB2B7D" w:rsidRPr="008A1C13">
              <w:rPr>
                <w:rFonts w:ascii="Times New Roman" w:hAnsi="Times New Roman" w:cs="Times New Roman"/>
                <w:sz w:val="24"/>
                <w:szCs w:val="24"/>
              </w:rPr>
              <w:t xml:space="preserve"> </w:t>
            </w:r>
            <w:r w:rsidRPr="008A1C13">
              <w:rPr>
                <w:rFonts w:ascii="Times New Roman" w:hAnsi="Times New Roman" w:cs="Times New Roman"/>
                <w:sz w:val="24"/>
                <w:szCs w:val="24"/>
              </w:rPr>
              <w:t>dolenav</w:t>
            </w:r>
            <w:r w:rsidR="00D8321D">
              <w:rPr>
                <w:rFonts w:ascii="Times New Roman" w:hAnsi="Times New Roman" w:cs="Times New Roman"/>
                <w:sz w:val="24"/>
                <w:szCs w:val="24"/>
                <w:lang w:val="sr-Latn-CS"/>
              </w:rPr>
              <w:t>e</w:t>
            </w:r>
            <w:r w:rsidRPr="008A1C13">
              <w:rPr>
                <w:rFonts w:ascii="Times New Roman" w:hAnsi="Times New Roman" w:cs="Times New Roman"/>
                <w:sz w:val="24"/>
                <w:szCs w:val="24"/>
              </w:rPr>
              <w:t>dene</w:t>
            </w:r>
            <w:r w:rsidR="00AB2B7D" w:rsidRPr="008A1C13">
              <w:rPr>
                <w:rFonts w:ascii="Times New Roman" w:hAnsi="Times New Roman" w:cs="Times New Roman"/>
                <w:sz w:val="24"/>
                <w:szCs w:val="24"/>
              </w:rPr>
              <w:t xml:space="preserve"> </w:t>
            </w:r>
            <w:r w:rsidRPr="008A1C13">
              <w:rPr>
                <w:rFonts w:ascii="Times New Roman" w:hAnsi="Times New Roman" w:cs="Times New Roman"/>
                <w:sz w:val="24"/>
                <w:szCs w:val="24"/>
              </w:rPr>
              <w:t>uslove</w:t>
            </w:r>
            <w:r w:rsidR="00AB2B7D" w:rsidRPr="008A1C13">
              <w:rPr>
                <w:rFonts w:ascii="Times New Roman" w:hAnsi="Times New Roman" w:cs="Times New Roman"/>
                <w:sz w:val="24"/>
                <w:szCs w:val="24"/>
              </w:rPr>
              <w:t>.</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U</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slučaju</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podnošenja</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ponude</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u</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grupi</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ovi</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selekcioni</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uslovi</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odnosiće</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se</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na</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grupu</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ponuđača</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u</w:t>
            </w:r>
            <w:r w:rsidR="00246CA2" w:rsidRPr="008A1C13">
              <w:rPr>
                <w:rFonts w:ascii="Times New Roman" w:hAnsi="Times New Roman" w:cs="Times New Roman"/>
                <w:sz w:val="24"/>
                <w:szCs w:val="24"/>
              </w:rPr>
              <w:t xml:space="preserve"> </w:t>
            </w:r>
            <w:r w:rsidRPr="008A1C13">
              <w:rPr>
                <w:rFonts w:ascii="Times New Roman" w:hAnsi="Times New Roman" w:cs="Times New Roman"/>
                <w:sz w:val="24"/>
                <w:szCs w:val="24"/>
              </w:rPr>
              <w:t>celosti</w:t>
            </w:r>
            <w:r w:rsidR="00246CA2" w:rsidRPr="008A1C13">
              <w:rPr>
                <w:rFonts w:ascii="Times New Roman" w:hAnsi="Times New Roman" w:cs="Times New Roman"/>
                <w:sz w:val="24"/>
                <w:szCs w:val="24"/>
              </w:rPr>
              <w:t xml:space="preserve">. </w:t>
            </w:r>
          </w:p>
          <w:p w14:paraId="07AA0D33" w14:textId="77777777" w:rsidR="009C3B32" w:rsidRPr="008A1C13" w:rsidRDefault="009C3B32">
            <w:pPr>
              <w:spacing w:before="60" w:after="60" w:line="240" w:lineRule="auto"/>
              <w:jc w:val="both"/>
              <w:rPr>
                <w:rFonts w:ascii="Times New Roman" w:hAnsi="Times New Roman" w:cs="Times New Roman"/>
                <w:sz w:val="24"/>
                <w:szCs w:val="24"/>
                <w:highlight w:val="yellow"/>
              </w:rPr>
            </w:pPr>
          </w:p>
          <w:p w14:paraId="21C91E31" w14:textId="1B617949" w:rsidR="008A1C13" w:rsidRPr="00C46A22" w:rsidRDefault="008A1C13">
            <w:pPr>
              <w:spacing w:before="60" w:after="60" w:line="240" w:lineRule="auto"/>
              <w:jc w:val="both"/>
              <w:rPr>
                <w:rFonts w:ascii="Times New Roman" w:hAnsi="Times New Roman" w:cs="Times New Roman"/>
                <w:sz w:val="24"/>
                <w:szCs w:val="24"/>
                <w:lang w:val="sr-Latn-CS"/>
              </w:rPr>
            </w:pPr>
            <w:r w:rsidRPr="00C46A22">
              <w:rPr>
                <w:rFonts w:ascii="Times New Roman" w:hAnsi="Times New Roman" w:cs="Times New Roman"/>
                <w:b/>
                <w:sz w:val="24"/>
                <w:szCs w:val="24"/>
              </w:rPr>
              <w:t>1)</w:t>
            </w:r>
            <w:r w:rsidRPr="008A1C13">
              <w:rPr>
                <w:rFonts w:ascii="Times New Roman" w:hAnsi="Times New Roman" w:cs="Times New Roman"/>
                <w:sz w:val="24"/>
                <w:szCs w:val="24"/>
              </w:rPr>
              <w:t xml:space="preserve"> </w:t>
            </w:r>
            <w:r w:rsidRPr="00D8321D">
              <w:rPr>
                <w:rFonts w:ascii="Times New Roman" w:hAnsi="Times New Roman" w:cs="Times New Roman"/>
                <w:b/>
                <w:sz w:val="24"/>
                <w:szCs w:val="24"/>
              </w:rPr>
              <w:t>Finansijski kapacitet ponuđača</w:t>
            </w:r>
            <w:r w:rsidRPr="008A1C13">
              <w:rPr>
                <w:rFonts w:ascii="Times New Roman" w:hAnsi="Times New Roman" w:cs="Times New Roman"/>
                <w:sz w:val="24"/>
                <w:szCs w:val="24"/>
              </w:rPr>
              <w:t>:</w:t>
            </w:r>
          </w:p>
          <w:p w14:paraId="6DF9F4C5" w14:textId="7C981AD9" w:rsidR="00C46A22" w:rsidRDefault="00C46A22">
            <w:pPr>
              <w:pStyle w:val="BodyText"/>
              <w:numPr>
                <w:ilvl w:val="0"/>
                <w:numId w:val="25"/>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972F50">
              <w:rPr>
                <w:b/>
                <w:lang w:val="sr-Latn-CS"/>
              </w:rPr>
              <w:t xml:space="preserve">Likvidnost: </w:t>
            </w:r>
            <w:r w:rsidRPr="00972F50">
              <w:rPr>
                <w:lang w:val="sr-Latn-CS"/>
              </w:rPr>
              <w:t xml:space="preserve">Da ponuđač nije imao registrovane blokade računa u poslednjih dvanaest (12) meseci do dana objavljivanja  javnog poziva za podnošenje ponuda. </w:t>
            </w:r>
          </w:p>
          <w:p w14:paraId="240A4450" w14:textId="0833528C" w:rsidR="00C46A22" w:rsidRDefault="00C46A22">
            <w:pPr>
              <w:spacing w:before="60" w:after="60" w:line="240" w:lineRule="auto"/>
              <w:ind w:left="697"/>
              <w:jc w:val="both"/>
              <w:rPr>
                <w:rFonts w:ascii="Times New Roman" w:hAnsi="Times New Roman" w:cs="Times New Roman"/>
                <w:sz w:val="24"/>
                <w:szCs w:val="24"/>
                <w:lang w:val="sr-Latn-CS"/>
              </w:rPr>
            </w:pPr>
            <w:r w:rsidRPr="00C46A22">
              <w:rPr>
                <w:rFonts w:ascii="Times New Roman" w:hAnsi="Times New Roman" w:cs="Times New Roman"/>
                <w:sz w:val="24"/>
                <w:szCs w:val="24"/>
              </w:rPr>
              <w:t>Ova odredba odnosi se na sve ponuđače iz grupe ponuđača i na sve podizvođače</w:t>
            </w:r>
            <w:r>
              <w:rPr>
                <w:rFonts w:ascii="Times New Roman" w:hAnsi="Times New Roman" w:cs="Times New Roman"/>
                <w:sz w:val="24"/>
                <w:szCs w:val="24"/>
                <w:lang w:val="sr-Latn-CS"/>
              </w:rPr>
              <w:t>.</w:t>
            </w:r>
          </w:p>
          <w:p w14:paraId="63075572" w14:textId="1AD711BD" w:rsidR="00893855" w:rsidRPr="00893855" w:rsidRDefault="00893855">
            <w:pPr>
              <w:pStyle w:val="BodyText"/>
              <w:numPr>
                <w:ilvl w:val="0"/>
                <w:numId w:val="25"/>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pPr>
            <w:r w:rsidRPr="008947F2">
              <w:rPr>
                <w:b/>
                <w:lang w:val="sr-Latn-CS"/>
              </w:rPr>
              <w:t>Stečaj i likvidacija</w:t>
            </w:r>
            <w:r w:rsidRPr="008947F2">
              <w:rPr>
                <w:lang w:val="sr-Latn-CS"/>
              </w:rPr>
              <w:t>: D</w:t>
            </w:r>
            <w:r w:rsidRPr="008947F2">
              <w:t>a nad ponuđačem nije pokrenut postupak stečaja ili likvidacije, odnosno pre</w:t>
            </w:r>
            <w:r w:rsidRPr="008947F2">
              <w:rPr>
                <w:lang w:val="sr-Latn-CS"/>
              </w:rPr>
              <w:t>t</w:t>
            </w:r>
            <w:r w:rsidRPr="008947F2">
              <w:t>hodni stečajni postupak.</w:t>
            </w:r>
          </w:p>
          <w:p w14:paraId="6286A875" w14:textId="0BBAC62C" w:rsidR="008A1C13" w:rsidRPr="00972F50" w:rsidRDefault="00C46A22">
            <w:pPr>
              <w:spacing w:before="60" w:after="60" w:line="240" w:lineRule="auto"/>
              <w:ind w:left="697"/>
              <w:jc w:val="both"/>
              <w:rPr>
                <w:rFonts w:ascii="Times New Roman" w:hAnsi="Times New Roman" w:cs="Times New Roman"/>
                <w:sz w:val="24"/>
                <w:szCs w:val="24"/>
              </w:rPr>
            </w:pPr>
            <w:r w:rsidRPr="00972F50">
              <w:rPr>
                <w:rFonts w:ascii="Times New Roman" w:hAnsi="Times New Roman" w:cs="Times New Roman"/>
                <w:sz w:val="24"/>
                <w:szCs w:val="24"/>
              </w:rPr>
              <w:t>Ova odredba se odnosi na sve ponuđače iz grupe ponuđača i na sve podizvođače.</w:t>
            </w:r>
          </w:p>
          <w:p w14:paraId="08D2602E" w14:textId="21ABD614" w:rsidR="00C46A22" w:rsidRPr="00972F50" w:rsidRDefault="00C46A22" w:rsidP="00344940">
            <w:pPr>
              <w:pStyle w:val="BodyText"/>
              <w:numPr>
                <w:ilvl w:val="0"/>
                <w:numId w:val="25"/>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972F50">
              <w:rPr>
                <w:b/>
                <w:lang w:val="sr-Latn-CS"/>
              </w:rPr>
              <w:t>Poslovni prihod</w:t>
            </w:r>
            <w:r w:rsidR="00917743">
              <w:rPr>
                <w:b/>
                <w:lang w:val="sr-Latn-CS"/>
              </w:rPr>
              <w:t xml:space="preserve"> </w:t>
            </w:r>
            <w:r w:rsidR="00344940">
              <w:rPr>
                <w:b/>
                <w:lang w:val="sr-Latn-CS"/>
              </w:rPr>
              <w:t>(</w:t>
            </w:r>
            <w:r w:rsidR="00344940" w:rsidRPr="00344940">
              <w:rPr>
                <w:b/>
                <w:lang w:val="sr-Latn-CS"/>
              </w:rPr>
              <w:t>u slučaju da ponudu podnosi preduzetnik koji vodi poslovne knjige po sistemu prostog knjigovodstva – Prihod od poslovanja; u slučaju d</w:t>
            </w:r>
            <w:r w:rsidR="003B06A1">
              <w:rPr>
                <w:b/>
                <w:lang w:val="sr-Latn-CS"/>
              </w:rPr>
              <w:t>a</w:t>
            </w:r>
            <w:r w:rsidR="00344940" w:rsidRPr="00344940">
              <w:rPr>
                <w:b/>
                <w:lang w:val="sr-Latn-CS"/>
              </w:rPr>
              <w:t xml:space="preserve"> ponudu podnosi paušalno oporezovani preduzetnik – Prihod od delatnosti</w:t>
            </w:r>
            <w:r w:rsidR="00917743">
              <w:rPr>
                <w:b/>
                <w:lang w:val="sr-Latn-CS"/>
              </w:rPr>
              <w:t>)</w:t>
            </w:r>
            <w:r w:rsidRPr="00972F50">
              <w:rPr>
                <w:b/>
                <w:lang w:val="sr-Latn-CS"/>
              </w:rPr>
              <w:t xml:space="preserve">: </w:t>
            </w:r>
            <w:r w:rsidRPr="00972F50">
              <w:rPr>
                <w:lang w:val="sr-Latn-CS"/>
              </w:rPr>
              <w:t xml:space="preserve">Ponuđač mora imati </w:t>
            </w:r>
            <w:r w:rsidR="009D2E12">
              <w:rPr>
                <w:lang w:val="sr-Latn-CS"/>
              </w:rPr>
              <w:t>prosečan</w:t>
            </w:r>
            <w:r w:rsidRPr="00972F50">
              <w:rPr>
                <w:lang w:val="sr-Latn-CS"/>
              </w:rPr>
              <w:t xml:space="preserve"> </w:t>
            </w:r>
            <w:r w:rsidR="000450CF">
              <w:rPr>
                <w:lang w:val="sr-Latn-CS"/>
              </w:rPr>
              <w:t xml:space="preserve">godišnji </w:t>
            </w:r>
            <w:r w:rsidRPr="00972F50">
              <w:rPr>
                <w:lang w:val="sr-Latn-CS"/>
              </w:rPr>
              <w:t xml:space="preserve">poslovni prihod </w:t>
            </w:r>
            <w:r w:rsidR="000450CF">
              <w:rPr>
                <w:lang w:val="sr-Latn-CS"/>
              </w:rPr>
              <w:t>za</w:t>
            </w:r>
            <w:r w:rsidRPr="00972F50">
              <w:rPr>
                <w:lang w:val="sr-Latn-CS"/>
              </w:rPr>
              <w:t xml:space="preserve"> poslednje tri (3)   obračunske godine (2014, 2015, 2016) u iznosu od najmanje: </w:t>
            </w:r>
          </w:p>
          <w:p w14:paraId="5D99467F" w14:textId="40AD264E" w:rsidR="00972F50" w:rsidRPr="005D7A3F" w:rsidRDefault="00972F5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1: Niš – </w:t>
            </w:r>
            <w:r w:rsidR="005B056E">
              <w:rPr>
                <w:rFonts w:ascii="Times New Roman" w:hAnsi="Times New Roman" w:cs="Times New Roman"/>
                <w:sz w:val="24"/>
                <w:szCs w:val="24"/>
                <w:lang w:val="sr-Latn-CS"/>
              </w:rPr>
              <w:t>6</w:t>
            </w:r>
            <w:r w:rsidR="005D7A3F" w:rsidRPr="005D7A3F">
              <w:rPr>
                <w:rFonts w:ascii="Times New Roman" w:hAnsi="Times New Roman" w:cs="Times New Roman"/>
                <w:sz w:val="24"/>
                <w:szCs w:val="24"/>
                <w:lang w:val="sr-Latn-CS"/>
              </w:rPr>
              <w:t>7</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630</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50</w:t>
            </w:r>
            <w:r w:rsidRPr="005D7A3F">
              <w:rPr>
                <w:rFonts w:ascii="Times New Roman" w:hAnsi="Times New Roman" w:cs="Times New Roman"/>
                <w:sz w:val="24"/>
                <w:szCs w:val="24"/>
                <w:lang w:val="sr-Latn-CS"/>
              </w:rPr>
              <w:t xml:space="preserve"> EUR ;</w:t>
            </w:r>
          </w:p>
          <w:p w14:paraId="5C3253F2" w14:textId="4DA3454B" w:rsidR="00972F50" w:rsidRPr="005D7A3F" w:rsidRDefault="00972F5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2: Kruševac – </w:t>
            </w:r>
            <w:r w:rsidR="005D7A3F" w:rsidRPr="005D7A3F">
              <w:rPr>
                <w:rFonts w:ascii="Times New Roman" w:hAnsi="Times New Roman" w:cs="Times New Roman"/>
                <w:sz w:val="24"/>
                <w:szCs w:val="24"/>
                <w:lang w:val="sr-Latn-CS"/>
              </w:rPr>
              <w:t>37</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602</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 xml:space="preserve">00 </w:t>
            </w:r>
            <w:r w:rsidRPr="005D7A3F">
              <w:rPr>
                <w:rFonts w:ascii="Times New Roman" w:hAnsi="Times New Roman" w:cs="Times New Roman"/>
                <w:sz w:val="24"/>
                <w:szCs w:val="24"/>
                <w:lang w:val="sr-Latn-CS"/>
              </w:rPr>
              <w:t>EUR ;</w:t>
            </w:r>
          </w:p>
          <w:p w14:paraId="11CB54A4" w14:textId="0BA6289D" w:rsidR="00972F50" w:rsidRPr="005D7A3F" w:rsidRDefault="00972F5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3: Svilajnac, Žabari, Malo Crniće i Požarevac – </w:t>
            </w:r>
            <w:r w:rsidR="005D7A3F" w:rsidRPr="005D7A3F">
              <w:rPr>
                <w:rFonts w:ascii="Times New Roman" w:hAnsi="Times New Roman" w:cs="Times New Roman"/>
                <w:sz w:val="24"/>
                <w:szCs w:val="24"/>
                <w:lang w:val="sr-Latn-CS"/>
              </w:rPr>
              <w:t>50</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667</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00</w:t>
            </w:r>
            <w:r w:rsidRPr="005D7A3F">
              <w:rPr>
                <w:rFonts w:ascii="Times New Roman" w:hAnsi="Times New Roman" w:cs="Times New Roman"/>
                <w:sz w:val="24"/>
                <w:szCs w:val="24"/>
                <w:lang w:val="sr-Latn-CS"/>
              </w:rPr>
              <w:t xml:space="preserve"> EUR ;</w:t>
            </w:r>
          </w:p>
          <w:p w14:paraId="407AD65E" w14:textId="0070C4C3" w:rsidR="00972F50" w:rsidRPr="005D7A3F" w:rsidRDefault="00972F5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Partiju 4: Loznica, Krupanj –</w:t>
            </w:r>
            <w:r w:rsidR="00840F5B">
              <w:rPr>
                <w:rFonts w:ascii="Times New Roman" w:hAnsi="Times New Roman" w:cs="Times New Roman"/>
                <w:sz w:val="24"/>
                <w:szCs w:val="24"/>
                <w:lang w:val="sr-Latn-CS"/>
              </w:rPr>
              <w:t xml:space="preserve"> </w:t>
            </w:r>
            <w:r w:rsidR="005D7A3F" w:rsidRPr="005D7A3F">
              <w:rPr>
                <w:rFonts w:ascii="Times New Roman" w:hAnsi="Times New Roman" w:cs="Times New Roman"/>
                <w:sz w:val="24"/>
                <w:szCs w:val="24"/>
                <w:lang w:val="sr-Latn-CS"/>
              </w:rPr>
              <w:t>58</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707</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00</w:t>
            </w:r>
            <w:r w:rsidRPr="005D7A3F">
              <w:rPr>
                <w:rFonts w:ascii="Times New Roman" w:hAnsi="Times New Roman" w:cs="Times New Roman"/>
                <w:sz w:val="24"/>
                <w:szCs w:val="24"/>
                <w:lang w:val="sr-Latn-CS"/>
              </w:rPr>
              <w:t xml:space="preserve"> EUR ;</w:t>
            </w:r>
          </w:p>
          <w:p w14:paraId="437EB63B" w14:textId="01392963" w:rsidR="00972F50" w:rsidRPr="005D7A3F" w:rsidRDefault="00972F5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5: Sremska Mitrovica - </w:t>
            </w:r>
            <w:r w:rsidR="005D7A3F" w:rsidRPr="005D7A3F">
              <w:rPr>
                <w:rFonts w:ascii="Times New Roman" w:hAnsi="Times New Roman" w:cs="Times New Roman"/>
                <w:sz w:val="24"/>
                <w:szCs w:val="24"/>
                <w:lang w:val="sr-Latn-CS"/>
              </w:rPr>
              <w:t>26</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301</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00</w:t>
            </w:r>
            <w:r w:rsidRPr="005D7A3F">
              <w:rPr>
                <w:rFonts w:ascii="Times New Roman" w:hAnsi="Times New Roman" w:cs="Times New Roman"/>
                <w:sz w:val="24"/>
                <w:szCs w:val="24"/>
                <w:lang w:val="sr-Latn-CS"/>
              </w:rPr>
              <w:t xml:space="preserve"> EUR ;</w:t>
            </w:r>
          </w:p>
          <w:p w14:paraId="6F21C65B" w14:textId="08F56574" w:rsidR="00972F50" w:rsidRPr="005D7A3F" w:rsidRDefault="00972F5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6: Ub i Mionica – </w:t>
            </w:r>
            <w:r w:rsidR="005D7A3F" w:rsidRPr="005D7A3F">
              <w:rPr>
                <w:rFonts w:ascii="Times New Roman" w:hAnsi="Times New Roman" w:cs="Times New Roman"/>
                <w:sz w:val="24"/>
                <w:szCs w:val="24"/>
                <w:lang w:val="sr-Latn-CS"/>
              </w:rPr>
              <w:t>33</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445</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50</w:t>
            </w:r>
            <w:r w:rsidRPr="005D7A3F">
              <w:rPr>
                <w:rFonts w:ascii="Times New Roman" w:hAnsi="Times New Roman" w:cs="Times New Roman"/>
                <w:sz w:val="24"/>
                <w:szCs w:val="24"/>
                <w:lang w:val="sr-Latn-CS"/>
              </w:rPr>
              <w:t xml:space="preserve"> EUR;</w:t>
            </w:r>
          </w:p>
          <w:p w14:paraId="7DC3717D" w14:textId="4941D1BE" w:rsidR="00972F50" w:rsidRPr="005D7A3F" w:rsidRDefault="00972F5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7: Temerin - </w:t>
            </w:r>
            <w:r w:rsidR="005D7A3F" w:rsidRPr="005D7A3F">
              <w:rPr>
                <w:rFonts w:ascii="Times New Roman" w:hAnsi="Times New Roman" w:cs="Times New Roman"/>
                <w:sz w:val="24"/>
                <w:szCs w:val="24"/>
                <w:lang w:val="sr-Latn-CS"/>
              </w:rPr>
              <w:t>56</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457</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00</w:t>
            </w:r>
            <w:r w:rsidRPr="005D7A3F">
              <w:rPr>
                <w:rFonts w:ascii="Times New Roman" w:hAnsi="Times New Roman" w:cs="Times New Roman"/>
                <w:sz w:val="24"/>
                <w:szCs w:val="24"/>
                <w:lang w:val="sr-Latn-CS"/>
              </w:rPr>
              <w:t xml:space="preserve"> EUR;</w:t>
            </w:r>
          </w:p>
          <w:p w14:paraId="4DE5BFEC" w14:textId="7D1832DE" w:rsidR="00972F50" w:rsidRPr="005D7A3F" w:rsidRDefault="00972F5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8: Zrenjanin – </w:t>
            </w:r>
            <w:r w:rsidR="005D7A3F" w:rsidRPr="005D7A3F">
              <w:rPr>
                <w:rFonts w:ascii="Times New Roman" w:hAnsi="Times New Roman" w:cs="Times New Roman"/>
                <w:sz w:val="24"/>
                <w:szCs w:val="24"/>
                <w:lang w:val="sr-Latn-CS"/>
              </w:rPr>
              <w:t>37</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179</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00</w:t>
            </w:r>
            <w:r w:rsidRPr="005D7A3F">
              <w:rPr>
                <w:rFonts w:ascii="Times New Roman" w:hAnsi="Times New Roman" w:cs="Times New Roman"/>
                <w:sz w:val="24"/>
                <w:szCs w:val="24"/>
                <w:lang w:val="sr-Latn-CS"/>
              </w:rPr>
              <w:t xml:space="preserve"> EUR;</w:t>
            </w:r>
          </w:p>
          <w:p w14:paraId="6A98DDB2" w14:textId="593F4FAF" w:rsidR="00972F50" w:rsidRPr="005D7A3F" w:rsidRDefault="000068C9">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9</w:t>
            </w:r>
            <w:r w:rsidR="00972F50" w:rsidRPr="005D7A3F">
              <w:rPr>
                <w:rFonts w:ascii="Times New Roman" w:hAnsi="Times New Roman" w:cs="Times New Roman"/>
                <w:sz w:val="24"/>
                <w:szCs w:val="24"/>
                <w:lang w:val="sr-Latn-CS"/>
              </w:rPr>
              <w:t xml:space="preserve">: Novi Sad – </w:t>
            </w:r>
            <w:r w:rsidR="005D7A3F" w:rsidRPr="005D7A3F">
              <w:rPr>
                <w:rFonts w:ascii="Times New Roman" w:hAnsi="Times New Roman" w:cs="Times New Roman"/>
                <w:sz w:val="24"/>
                <w:szCs w:val="24"/>
                <w:lang w:val="sr-Latn-CS"/>
              </w:rPr>
              <w:t>304</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225</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50</w:t>
            </w:r>
            <w:r w:rsidR="00972F50" w:rsidRPr="005D7A3F">
              <w:rPr>
                <w:rFonts w:ascii="Times New Roman" w:hAnsi="Times New Roman" w:cs="Times New Roman"/>
                <w:sz w:val="24"/>
                <w:szCs w:val="24"/>
                <w:lang w:val="sr-Latn-CS"/>
              </w:rPr>
              <w:t xml:space="preserve"> EUR;</w:t>
            </w:r>
          </w:p>
          <w:p w14:paraId="057DE10B" w14:textId="08BDC470" w:rsidR="00972F50" w:rsidRPr="005D7A3F" w:rsidRDefault="000068C9">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10</w:t>
            </w:r>
            <w:r w:rsidR="00972F50" w:rsidRPr="005D7A3F">
              <w:rPr>
                <w:rFonts w:ascii="Times New Roman" w:hAnsi="Times New Roman" w:cs="Times New Roman"/>
                <w:sz w:val="24"/>
                <w:szCs w:val="24"/>
                <w:lang w:val="sr-Latn-CS"/>
              </w:rPr>
              <w:t xml:space="preserve">: Valjevo, Užice, Čajetina – </w:t>
            </w:r>
            <w:r w:rsidR="005D7A3F" w:rsidRPr="005D7A3F">
              <w:rPr>
                <w:rFonts w:ascii="Times New Roman" w:hAnsi="Times New Roman" w:cs="Times New Roman"/>
                <w:sz w:val="24"/>
                <w:szCs w:val="24"/>
                <w:lang w:val="sr-Latn-CS"/>
              </w:rPr>
              <w:t>42</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595</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 xml:space="preserve">50 </w:t>
            </w:r>
            <w:r w:rsidR="00972F50" w:rsidRPr="005D7A3F">
              <w:rPr>
                <w:rFonts w:ascii="Times New Roman" w:hAnsi="Times New Roman" w:cs="Times New Roman"/>
                <w:sz w:val="24"/>
                <w:szCs w:val="24"/>
                <w:lang w:val="sr-Latn-CS"/>
              </w:rPr>
              <w:t>EUR;</w:t>
            </w:r>
          </w:p>
          <w:p w14:paraId="492F1247" w14:textId="0981FA4F" w:rsidR="00972F50" w:rsidRPr="005D7A3F" w:rsidRDefault="000068C9">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11</w:t>
            </w:r>
            <w:r w:rsidR="00972F50" w:rsidRPr="005D7A3F">
              <w:rPr>
                <w:rFonts w:ascii="Times New Roman" w:hAnsi="Times New Roman" w:cs="Times New Roman"/>
                <w:sz w:val="24"/>
                <w:szCs w:val="24"/>
                <w:lang w:val="sr-Latn-CS"/>
              </w:rPr>
              <w:t xml:space="preserve">: Novi Pazar – </w:t>
            </w:r>
            <w:r w:rsidR="005D7A3F" w:rsidRPr="005D7A3F">
              <w:rPr>
                <w:rFonts w:ascii="Times New Roman" w:hAnsi="Times New Roman" w:cs="Times New Roman"/>
                <w:sz w:val="24"/>
                <w:szCs w:val="24"/>
                <w:lang w:val="sr-Latn-CS"/>
              </w:rPr>
              <w:t>17</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380</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50</w:t>
            </w:r>
            <w:r w:rsidR="00972F50" w:rsidRPr="005D7A3F">
              <w:rPr>
                <w:rFonts w:ascii="Times New Roman" w:hAnsi="Times New Roman" w:cs="Times New Roman"/>
                <w:sz w:val="24"/>
                <w:szCs w:val="24"/>
                <w:lang w:val="sr-Latn-CS"/>
              </w:rPr>
              <w:t xml:space="preserve"> </w:t>
            </w:r>
            <w:r w:rsidR="00B33023">
              <w:rPr>
                <w:rFonts w:ascii="Times New Roman" w:hAnsi="Times New Roman" w:cs="Times New Roman"/>
                <w:sz w:val="24"/>
                <w:szCs w:val="24"/>
                <w:lang w:val="sr-Latn-CS"/>
              </w:rPr>
              <w:t>EUR</w:t>
            </w:r>
            <w:r w:rsidR="00972F50" w:rsidRPr="005D7A3F">
              <w:rPr>
                <w:rFonts w:ascii="Times New Roman" w:hAnsi="Times New Roman" w:cs="Times New Roman"/>
                <w:sz w:val="24"/>
                <w:szCs w:val="24"/>
                <w:lang w:val="sr-Latn-CS"/>
              </w:rPr>
              <w:t>;</w:t>
            </w:r>
          </w:p>
          <w:p w14:paraId="2DDCF8DF" w14:textId="0D1B595D" w:rsidR="00972F50" w:rsidRPr="005D7A3F" w:rsidRDefault="000068C9">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12</w:t>
            </w:r>
            <w:r w:rsidR="00972F50" w:rsidRPr="005D7A3F">
              <w:rPr>
                <w:rFonts w:ascii="Times New Roman" w:hAnsi="Times New Roman" w:cs="Times New Roman"/>
                <w:sz w:val="24"/>
                <w:szCs w:val="24"/>
                <w:lang w:val="sr-Latn-CS"/>
              </w:rPr>
              <w:t xml:space="preserve">: Kikinda, Bački Petrovac, Bačka Palanka - </w:t>
            </w:r>
            <w:r w:rsidR="005D7A3F" w:rsidRPr="005D7A3F">
              <w:rPr>
                <w:rFonts w:ascii="Times New Roman" w:hAnsi="Times New Roman" w:cs="Times New Roman"/>
                <w:sz w:val="24"/>
                <w:szCs w:val="24"/>
                <w:lang w:val="sr-Latn-CS"/>
              </w:rPr>
              <w:t>35</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113</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50</w:t>
            </w:r>
            <w:r w:rsidR="00972F50" w:rsidRPr="005D7A3F">
              <w:rPr>
                <w:rFonts w:ascii="Times New Roman" w:hAnsi="Times New Roman" w:cs="Times New Roman"/>
                <w:sz w:val="24"/>
                <w:szCs w:val="24"/>
                <w:lang w:val="sr-Latn-CS"/>
              </w:rPr>
              <w:t xml:space="preserve"> </w:t>
            </w:r>
            <w:r w:rsidR="00B33023">
              <w:rPr>
                <w:rFonts w:ascii="Times New Roman" w:hAnsi="Times New Roman" w:cs="Times New Roman"/>
                <w:sz w:val="24"/>
                <w:szCs w:val="24"/>
                <w:lang w:val="sr-Latn-CS"/>
              </w:rPr>
              <w:t>EUR</w:t>
            </w:r>
            <w:r w:rsidR="00972F50" w:rsidRPr="005D7A3F">
              <w:rPr>
                <w:rFonts w:ascii="Times New Roman" w:hAnsi="Times New Roman" w:cs="Times New Roman"/>
                <w:sz w:val="24"/>
                <w:szCs w:val="24"/>
                <w:lang w:val="sr-Latn-CS"/>
              </w:rPr>
              <w:t>;</w:t>
            </w:r>
          </w:p>
          <w:p w14:paraId="36BE1B3A" w14:textId="4B4926D2" w:rsidR="00840F5B" w:rsidRDefault="000068C9" w:rsidP="00E24611">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13</w:t>
            </w:r>
            <w:r w:rsidR="00972F50" w:rsidRPr="005D7A3F">
              <w:rPr>
                <w:rFonts w:ascii="Times New Roman" w:hAnsi="Times New Roman" w:cs="Times New Roman"/>
                <w:sz w:val="24"/>
                <w:szCs w:val="24"/>
                <w:lang w:val="sr-Latn-CS"/>
              </w:rPr>
              <w:t xml:space="preserve">: Irig, Sremski Karlovci, Pančevo - </w:t>
            </w:r>
            <w:r w:rsidR="005D7A3F" w:rsidRPr="005D7A3F">
              <w:rPr>
                <w:rFonts w:ascii="Times New Roman" w:hAnsi="Times New Roman" w:cs="Times New Roman"/>
                <w:sz w:val="24"/>
                <w:szCs w:val="24"/>
                <w:lang w:val="sr-Latn-CS"/>
              </w:rPr>
              <w:t>37</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944</w:t>
            </w:r>
            <w:r w:rsidR="0051747C">
              <w:rPr>
                <w:rFonts w:ascii="Times New Roman" w:hAnsi="Times New Roman" w:cs="Times New Roman"/>
                <w:sz w:val="24"/>
                <w:szCs w:val="24"/>
                <w:lang w:val="sr-Latn-CS"/>
              </w:rPr>
              <w:t>,</w:t>
            </w:r>
            <w:r w:rsidR="005D7A3F" w:rsidRPr="005D7A3F">
              <w:rPr>
                <w:rFonts w:ascii="Times New Roman" w:hAnsi="Times New Roman" w:cs="Times New Roman"/>
                <w:sz w:val="24"/>
                <w:szCs w:val="24"/>
                <w:lang w:val="sr-Latn-CS"/>
              </w:rPr>
              <w:t>00</w:t>
            </w:r>
            <w:r w:rsidR="00972F50" w:rsidRPr="005D7A3F">
              <w:rPr>
                <w:rFonts w:ascii="Times New Roman" w:hAnsi="Times New Roman" w:cs="Times New Roman"/>
                <w:sz w:val="24"/>
                <w:szCs w:val="24"/>
                <w:lang w:val="sr-Latn-CS"/>
              </w:rPr>
              <w:t xml:space="preserve"> </w:t>
            </w:r>
            <w:r w:rsidR="00B33023">
              <w:rPr>
                <w:rFonts w:ascii="Times New Roman" w:hAnsi="Times New Roman" w:cs="Times New Roman"/>
                <w:sz w:val="24"/>
                <w:szCs w:val="24"/>
                <w:lang w:val="sr-Latn-CS"/>
              </w:rPr>
              <w:t>EUR</w:t>
            </w:r>
            <w:r w:rsidR="00972F50" w:rsidRPr="005D7A3F">
              <w:rPr>
                <w:rFonts w:ascii="Times New Roman" w:hAnsi="Times New Roman" w:cs="Times New Roman"/>
                <w:sz w:val="24"/>
                <w:szCs w:val="24"/>
                <w:lang w:val="sr-Latn-CS"/>
              </w:rPr>
              <w:t>.</w:t>
            </w:r>
          </w:p>
          <w:p w14:paraId="4A8DE64B" w14:textId="77777777" w:rsidR="00E42B38" w:rsidRDefault="00E42B38" w:rsidP="00E42B38">
            <w:pPr>
              <w:pStyle w:val="ListParagraph"/>
              <w:spacing w:before="60" w:after="60" w:line="240" w:lineRule="auto"/>
              <w:ind w:left="1147"/>
              <w:rPr>
                <w:rFonts w:ascii="Times New Roman" w:hAnsi="Times New Roman" w:cs="Times New Roman"/>
                <w:sz w:val="24"/>
                <w:szCs w:val="24"/>
                <w:lang w:val="sr-Latn-CS"/>
              </w:rPr>
            </w:pPr>
          </w:p>
          <w:p w14:paraId="58C64D3C" w14:textId="3E60AD4E" w:rsidR="00E42B38" w:rsidRPr="00D96E3C" w:rsidRDefault="00142A46" w:rsidP="00E42B3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rFonts w:eastAsia="WenQuanYi Micro Hei"/>
                <w:color w:val="00000A"/>
                <w:lang w:val="sr-Latn-RS" w:eastAsia="en-US"/>
              </w:rPr>
            </w:pPr>
            <w:r w:rsidRPr="004E735C">
              <w:rPr>
                <w:rFonts w:eastAsia="WenQuanYi Micro Hei"/>
                <w:color w:val="00000A"/>
                <w:lang w:val="sr-Latn-RS" w:eastAsia="en-US"/>
              </w:rPr>
              <w:t>-</w:t>
            </w:r>
            <w:r w:rsidR="00E42B38" w:rsidRPr="004E735C">
              <w:rPr>
                <w:rFonts w:eastAsia="WenQuanYi Micro Hei"/>
                <w:color w:val="00000A"/>
                <w:lang w:val="sr-Latn-RS" w:eastAsia="en-US"/>
              </w:rPr>
              <w:t xml:space="preserve"> u evrima po srednjem kursu NBS na poslednji dan izveštajnog perioda</w:t>
            </w:r>
          </w:p>
          <w:p w14:paraId="01133434" w14:textId="77777777" w:rsidR="00E42B38" w:rsidRPr="00CE6732" w:rsidRDefault="00E42B38" w:rsidP="00E42B38">
            <w:pPr>
              <w:pStyle w:val="ListParagraph"/>
              <w:spacing w:before="60" w:after="60" w:line="240" w:lineRule="auto"/>
              <w:ind w:left="1147"/>
              <w:rPr>
                <w:rFonts w:ascii="Times New Roman" w:hAnsi="Times New Roman" w:cs="Times New Roman"/>
                <w:sz w:val="24"/>
                <w:szCs w:val="24"/>
                <w:lang w:val="sr-Latn-CS"/>
              </w:rPr>
            </w:pPr>
          </w:p>
          <w:p w14:paraId="3C877597" w14:textId="1C32B314" w:rsidR="00C46A22" w:rsidRPr="00C46A22" w:rsidRDefault="00C46A22">
            <w:pPr>
              <w:spacing w:before="60" w:after="60"/>
              <w:jc w:val="both"/>
              <w:rPr>
                <w:rFonts w:ascii="Times New Roman" w:hAnsi="Times New Roman" w:cs="Times New Roman"/>
                <w:sz w:val="24"/>
                <w:szCs w:val="24"/>
                <w:lang w:val="sr-Latn-CS"/>
              </w:rPr>
            </w:pPr>
            <w:r w:rsidRPr="00C46A22">
              <w:rPr>
                <w:rFonts w:ascii="Times New Roman" w:hAnsi="Times New Roman" w:cs="Times New Roman"/>
                <w:sz w:val="24"/>
                <w:szCs w:val="24"/>
              </w:rPr>
              <w:t xml:space="preserve">Ukoliko ponuđač podnosi ponudu za više partija mora </w:t>
            </w:r>
            <w:proofErr w:type="spellStart"/>
            <w:r w:rsidRPr="00C46A22">
              <w:rPr>
                <w:rFonts w:ascii="Times New Roman" w:hAnsi="Times New Roman" w:cs="Times New Roman"/>
                <w:sz w:val="24"/>
                <w:szCs w:val="24"/>
                <w:lang w:val="en-US"/>
              </w:rPr>
              <w:t>imati</w:t>
            </w:r>
            <w:proofErr w:type="spellEnd"/>
            <w:r w:rsidRPr="00C46A22">
              <w:rPr>
                <w:rFonts w:ascii="Times New Roman" w:hAnsi="Times New Roman" w:cs="Times New Roman"/>
                <w:sz w:val="24"/>
                <w:szCs w:val="24"/>
              </w:rPr>
              <w:t xml:space="preserve"> </w:t>
            </w:r>
            <w:proofErr w:type="spellStart"/>
            <w:r w:rsidR="005E56F5">
              <w:rPr>
                <w:rFonts w:ascii="Times New Roman" w:hAnsi="Times New Roman" w:cs="Times New Roman"/>
                <w:sz w:val="24"/>
                <w:szCs w:val="24"/>
                <w:lang w:val="en-US"/>
              </w:rPr>
              <w:t>prosečan</w:t>
            </w:r>
            <w:proofErr w:type="spellEnd"/>
            <w:r w:rsidRPr="00C46A22">
              <w:rPr>
                <w:rFonts w:ascii="Times New Roman" w:hAnsi="Times New Roman" w:cs="Times New Roman"/>
                <w:sz w:val="24"/>
                <w:szCs w:val="24"/>
              </w:rPr>
              <w:t xml:space="preserve"> </w:t>
            </w:r>
            <w:proofErr w:type="spellStart"/>
            <w:r w:rsidRPr="00C46A22">
              <w:rPr>
                <w:rFonts w:ascii="Times New Roman" w:hAnsi="Times New Roman" w:cs="Times New Roman"/>
                <w:sz w:val="24"/>
                <w:szCs w:val="24"/>
                <w:lang w:val="en-US"/>
              </w:rPr>
              <w:t>poslovni</w:t>
            </w:r>
            <w:proofErr w:type="spellEnd"/>
            <w:r w:rsidRPr="00C46A22">
              <w:rPr>
                <w:rFonts w:ascii="Times New Roman" w:hAnsi="Times New Roman" w:cs="Times New Roman"/>
                <w:sz w:val="24"/>
                <w:szCs w:val="24"/>
              </w:rPr>
              <w:t xml:space="preserve"> </w:t>
            </w:r>
            <w:proofErr w:type="spellStart"/>
            <w:r w:rsidRPr="00C46A22">
              <w:rPr>
                <w:rFonts w:ascii="Times New Roman" w:hAnsi="Times New Roman" w:cs="Times New Roman"/>
                <w:sz w:val="24"/>
                <w:szCs w:val="24"/>
                <w:lang w:val="en-US"/>
              </w:rPr>
              <w:t>prihod</w:t>
            </w:r>
            <w:proofErr w:type="spellEnd"/>
            <w:r w:rsidRPr="00C46A22">
              <w:rPr>
                <w:rFonts w:ascii="Times New Roman" w:hAnsi="Times New Roman" w:cs="Times New Roman"/>
                <w:sz w:val="24"/>
                <w:szCs w:val="24"/>
              </w:rPr>
              <w:t xml:space="preserve"> </w:t>
            </w:r>
            <w:proofErr w:type="spellStart"/>
            <w:r w:rsidRPr="00C46A22">
              <w:rPr>
                <w:rFonts w:ascii="Times New Roman" w:hAnsi="Times New Roman" w:cs="Times New Roman"/>
                <w:sz w:val="24"/>
                <w:szCs w:val="24"/>
                <w:lang w:val="en-US"/>
              </w:rPr>
              <w:t>koji</w:t>
            </w:r>
            <w:proofErr w:type="spellEnd"/>
            <w:r w:rsidRPr="00C46A22">
              <w:rPr>
                <w:rFonts w:ascii="Times New Roman" w:hAnsi="Times New Roman" w:cs="Times New Roman"/>
                <w:sz w:val="24"/>
                <w:szCs w:val="24"/>
                <w:lang w:val="en-US"/>
              </w:rPr>
              <w:t xml:space="preserve"> je</w:t>
            </w:r>
            <w:r w:rsidRPr="00C46A22">
              <w:rPr>
                <w:rFonts w:ascii="Times New Roman" w:hAnsi="Times New Roman" w:cs="Times New Roman"/>
                <w:sz w:val="24"/>
                <w:szCs w:val="24"/>
              </w:rPr>
              <w:t xml:space="preserve"> </w:t>
            </w:r>
            <w:proofErr w:type="spellStart"/>
            <w:r w:rsidRPr="00C46A22">
              <w:rPr>
                <w:rFonts w:ascii="Times New Roman" w:hAnsi="Times New Roman" w:cs="Times New Roman"/>
                <w:sz w:val="24"/>
                <w:szCs w:val="24"/>
                <w:lang w:val="en-US"/>
              </w:rPr>
              <w:t>jednak</w:t>
            </w:r>
            <w:proofErr w:type="spellEnd"/>
            <w:r w:rsidRPr="00C46A22">
              <w:rPr>
                <w:rFonts w:ascii="Times New Roman" w:hAnsi="Times New Roman" w:cs="Times New Roman"/>
                <w:sz w:val="24"/>
                <w:szCs w:val="24"/>
              </w:rPr>
              <w:t xml:space="preserve"> zbir</w:t>
            </w:r>
            <w:r w:rsidRPr="00C46A22">
              <w:rPr>
                <w:rFonts w:ascii="Times New Roman" w:hAnsi="Times New Roman" w:cs="Times New Roman"/>
                <w:sz w:val="24"/>
                <w:szCs w:val="24"/>
                <w:lang w:val="en-US"/>
              </w:rPr>
              <w:t>u</w:t>
            </w:r>
            <w:r w:rsidRPr="00C46A22">
              <w:rPr>
                <w:rFonts w:ascii="Times New Roman" w:hAnsi="Times New Roman" w:cs="Times New Roman"/>
                <w:sz w:val="24"/>
                <w:szCs w:val="24"/>
              </w:rPr>
              <w:t xml:space="preserve"> minimalnog </w:t>
            </w:r>
            <w:proofErr w:type="spellStart"/>
            <w:r w:rsidRPr="00C46A22">
              <w:rPr>
                <w:rFonts w:ascii="Times New Roman" w:hAnsi="Times New Roman" w:cs="Times New Roman"/>
                <w:sz w:val="24"/>
                <w:szCs w:val="24"/>
                <w:lang w:val="en-US"/>
              </w:rPr>
              <w:t>poslovnog</w:t>
            </w:r>
            <w:proofErr w:type="spellEnd"/>
            <w:r w:rsidRPr="00C46A22">
              <w:rPr>
                <w:rFonts w:ascii="Times New Roman" w:hAnsi="Times New Roman" w:cs="Times New Roman"/>
                <w:sz w:val="24"/>
                <w:szCs w:val="24"/>
              </w:rPr>
              <w:t xml:space="preserve"> </w:t>
            </w:r>
            <w:proofErr w:type="spellStart"/>
            <w:r w:rsidRPr="00C46A22">
              <w:rPr>
                <w:rFonts w:ascii="Times New Roman" w:hAnsi="Times New Roman" w:cs="Times New Roman"/>
                <w:sz w:val="24"/>
                <w:szCs w:val="24"/>
                <w:lang w:val="en-US"/>
              </w:rPr>
              <w:t>prihoda</w:t>
            </w:r>
            <w:proofErr w:type="spellEnd"/>
            <w:r w:rsidRPr="00C46A22">
              <w:rPr>
                <w:rFonts w:ascii="Times New Roman" w:hAnsi="Times New Roman" w:cs="Times New Roman"/>
                <w:sz w:val="24"/>
                <w:szCs w:val="24"/>
              </w:rPr>
              <w:t xml:space="preserve"> za partije za koje podnosi ponudu. </w:t>
            </w:r>
          </w:p>
          <w:p w14:paraId="33B6ED4F" w14:textId="77777777" w:rsidR="00C46A22" w:rsidRPr="00C46A22" w:rsidRDefault="00C46A22">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rPr>
            </w:pPr>
            <w:r w:rsidRPr="00C46A22">
              <w:rPr>
                <w:szCs w:val="24"/>
              </w:rPr>
              <w:t xml:space="preserve">Grupa ponuđača: Jedan od članova grupe ponuđača u obavezi je da ispuni ne manje od 50% navedenog uslova. </w:t>
            </w:r>
          </w:p>
          <w:p w14:paraId="1C0E4A79" w14:textId="77777777" w:rsidR="008A1C13" w:rsidRPr="008A1C13" w:rsidRDefault="008A1C13">
            <w:pPr>
              <w:spacing w:before="60" w:after="60" w:line="240" w:lineRule="auto"/>
              <w:jc w:val="both"/>
              <w:rPr>
                <w:rFonts w:ascii="Times New Roman" w:hAnsi="Times New Roman" w:cs="Times New Roman"/>
                <w:sz w:val="24"/>
                <w:szCs w:val="24"/>
              </w:rPr>
            </w:pPr>
          </w:p>
          <w:p w14:paraId="6B4BCDE9" w14:textId="77777777" w:rsidR="008A1C13" w:rsidRPr="008A1C13" w:rsidRDefault="008A1C13">
            <w:pPr>
              <w:spacing w:before="60" w:after="60" w:line="240" w:lineRule="auto"/>
              <w:jc w:val="both"/>
              <w:rPr>
                <w:rFonts w:ascii="Times New Roman" w:hAnsi="Times New Roman" w:cs="Times New Roman"/>
                <w:sz w:val="24"/>
                <w:szCs w:val="24"/>
              </w:rPr>
            </w:pPr>
            <w:r w:rsidRPr="00C46A22">
              <w:rPr>
                <w:rFonts w:ascii="Times New Roman" w:hAnsi="Times New Roman" w:cs="Times New Roman"/>
                <w:b/>
                <w:sz w:val="24"/>
                <w:szCs w:val="24"/>
              </w:rPr>
              <w:t>2)</w:t>
            </w:r>
            <w:r w:rsidRPr="008A1C13">
              <w:rPr>
                <w:rFonts w:ascii="Times New Roman" w:hAnsi="Times New Roman" w:cs="Times New Roman"/>
                <w:sz w:val="24"/>
                <w:szCs w:val="24"/>
              </w:rPr>
              <w:t xml:space="preserve"> </w:t>
            </w:r>
            <w:r w:rsidRPr="00B7284A">
              <w:rPr>
                <w:rFonts w:ascii="Times New Roman" w:hAnsi="Times New Roman" w:cs="Times New Roman"/>
                <w:b/>
                <w:sz w:val="24"/>
                <w:szCs w:val="24"/>
              </w:rPr>
              <w:t>Kadrovski kapacitet ponuđača</w:t>
            </w:r>
            <w:r w:rsidRPr="008A1C13">
              <w:rPr>
                <w:rFonts w:ascii="Times New Roman" w:hAnsi="Times New Roman" w:cs="Times New Roman"/>
                <w:sz w:val="24"/>
                <w:szCs w:val="24"/>
              </w:rPr>
              <w:t>:</w:t>
            </w:r>
          </w:p>
          <w:p w14:paraId="02CF162A" w14:textId="2E23DCD2" w:rsidR="00893855" w:rsidRPr="00893855" w:rsidRDefault="00C46A22">
            <w:pPr>
              <w:pStyle w:val="BodyText"/>
              <w:numPr>
                <w:ilvl w:val="0"/>
                <w:numId w:val="3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b/>
                <w:lang w:val="sr-Latn-CS"/>
              </w:rPr>
            </w:pPr>
            <w:r w:rsidRPr="00853368">
              <w:rPr>
                <w:b/>
                <w:lang w:val="sr-Latn-CS"/>
              </w:rPr>
              <w:t>Ponuđač mora da zapošljava (</w:t>
            </w:r>
            <w:r w:rsidRPr="00E11CC0">
              <w:rPr>
                <w:b/>
                <w:lang w:val="sr-Latn-CS"/>
              </w:rPr>
              <w:t>u radnom odnosu) minimum</w:t>
            </w:r>
            <w:r w:rsidRPr="00853368">
              <w:rPr>
                <w:b/>
                <w:lang w:val="sr-Latn-CS"/>
              </w:rPr>
              <w:t xml:space="preserve"> </w:t>
            </w:r>
            <w:r w:rsidR="00893855">
              <w:rPr>
                <w:b/>
                <w:lang w:val="sr-Latn-CS"/>
              </w:rPr>
              <w:t xml:space="preserve">dole naveden broj </w:t>
            </w:r>
            <w:r w:rsidR="00893855" w:rsidRPr="00893855">
              <w:rPr>
                <w:b/>
                <w:lang w:val="sr-Latn-CS"/>
              </w:rPr>
              <w:t>diplomirani</w:t>
            </w:r>
            <w:r w:rsidR="00893855">
              <w:rPr>
                <w:b/>
                <w:lang w:val="sr-Latn-CS"/>
              </w:rPr>
              <w:t>h</w:t>
            </w:r>
            <w:r w:rsidR="00893855" w:rsidRPr="00893855">
              <w:rPr>
                <w:b/>
                <w:lang w:val="sr-Latn-CS"/>
              </w:rPr>
              <w:t xml:space="preserve"> inženjer</w:t>
            </w:r>
            <w:r w:rsidR="00893855">
              <w:rPr>
                <w:b/>
                <w:lang w:val="sr-Latn-CS"/>
              </w:rPr>
              <w:t>a</w:t>
            </w:r>
            <w:r w:rsidR="00893855" w:rsidRPr="00893855">
              <w:rPr>
                <w:b/>
                <w:lang w:val="sr-Latn-CS"/>
              </w:rPr>
              <w:t xml:space="preserve"> </w:t>
            </w:r>
            <w:r w:rsidR="00B00348">
              <w:rPr>
                <w:b/>
                <w:lang w:val="sr-Latn-CS"/>
              </w:rPr>
              <w:t xml:space="preserve">sa </w:t>
            </w:r>
            <w:r w:rsidR="00C40121">
              <w:rPr>
                <w:b/>
                <w:lang w:val="sr-Latn-CS"/>
              </w:rPr>
              <w:t xml:space="preserve">važećom </w:t>
            </w:r>
            <w:r w:rsidR="00B00348">
              <w:rPr>
                <w:b/>
                <w:lang w:val="sr-Latn-CS"/>
              </w:rPr>
              <w:t xml:space="preserve">licencom </w:t>
            </w:r>
            <w:r w:rsidR="00893855" w:rsidRPr="00893855">
              <w:rPr>
                <w:b/>
                <w:lang w:val="sr-Latn-CS"/>
              </w:rPr>
              <w:t>izdatom od strane Inženjersk</w:t>
            </w:r>
            <w:r w:rsidR="00F155FB">
              <w:rPr>
                <w:b/>
                <w:lang w:val="sr-Latn-CS"/>
              </w:rPr>
              <w:t>e</w:t>
            </w:r>
            <w:r w:rsidR="00893855" w:rsidRPr="00893855">
              <w:rPr>
                <w:b/>
                <w:lang w:val="sr-Latn-CS"/>
              </w:rPr>
              <w:t xml:space="preserve"> komor</w:t>
            </w:r>
            <w:r w:rsidR="00F155FB">
              <w:rPr>
                <w:b/>
                <w:lang w:val="sr-Latn-CS"/>
              </w:rPr>
              <w:t>e</w:t>
            </w:r>
            <w:r w:rsidR="00893855" w:rsidRPr="00893855">
              <w:rPr>
                <w:b/>
                <w:lang w:val="sr-Latn-CS"/>
              </w:rPr>
              <w:t xml:space="preserve"> Srbije</w:t>
            </w:r>
            <w:r w:rsidRPr="00853368">
              <w:rPr>
                <w:b/>
                <w:lang w:val="sr-Latn-CS"/>
              </w:rPr>
              <w:t xml:space="preserve">, u slučaju da podnosi ponudu: </w:t>
            </w:r>
          </w:p>
          <w:p w14:paraId="5D91F5D7" w14:textId="28C97542" w:rsidR="00893855" w:rsidRPr="005D7A3F" w:rsidRDefault="00893855">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1: Niš – </w:t>
            </w:r>
            <w:r w:rsidR="00960E1A">
              <w:rPr>
                <w:rFonts w:ascii="Times New Roman" w:hAnsi="Times New Roman" w:cs="Times New Roman"/>
                <w:sz w:val="24"/>
                <w:szCs w:val="24"/>
                <w:lang w:val="sr-Latn-CS"/>
              </w:rPr>
              <w:t>3 lica</w:t>
            </w:r>
            <w:r w:rsidRPr="005D7A3F">
              <w:rPr>
                <w:rFonts w:ascii="Times New Roman" w:hAnsi="Times New Roman" w:cs="Times New Roman"/>
                <w:sz w:val="24"/>
                <w:szCs w:val="24"/>
                <w:lang w:val="sr-Latn-CS"/>
              </w:rPr>
              <w:t>;</w:t>
            </w:r>
          </w:p>
          <w:p w14:paraId="439115DF" w14:textId="5EBFECF5" w:rsidR="00893855" w:rsidRPr="005D7A3F" w:rsidRDefault="00893855">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Partiju 2: Kruševac –</w:t>
            </w:r>
            <w:r w:rsidR="00960E1A">
              <w:rPr>
                <w:rFonts w:ascii="Times New Roman" w:hAnsi="Times New Roman" w:cs="Times New Roman"/>
                <w:sz w:val="24"/>
                <w:szCs w:val="24"/>
                <w:lang w:val="sr-Latn-CS"/>
              </w:rPr>
              <w:t xml:space="preserve"> 1 lice</w:t>
            </w:r>
            <w:r w:rsidRPr="005D7A3F">
              <w:rPr>
                <w:rFonts w:ascii="Times New Roman" w:hAnsi="Times New Roman" w:cs="Times New Roman"/>
                <w:sz w:val="24"/>
                <w:szCs w:val="24"/>
                <w:lang w:val="sr-Latn-CS"/>
              </w:rPr>
              <w:t>;</w:t>
            </w:r>
          </w:p>
          <w:p w14:paraId="3000D18C" w14:textId="05F8986A" w:rsidR="00893855" w:rsidRPr="005D7A3F" w:rsidRDefault="00893855">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3: Svilajnac, Žabari, Malo Crniće i Požarevac – </w:t>
            </w:r>
            <w:r w:rsidR="00960E1A">
              <w:rPr>
                <w:rFonts w:ascii="Times New Roman" w:hAnsi="Times New Roman" w:cs="Times New Roman"/>
                <w:sz w:val="24"/>
                <w:szCs w:val="24"/>
                <w:lang w:val="sr-Latn-CS"/>
              </w:rPr>
              <w:t>4 lica</w:t>
            </w:r>
            <w:r w:rsidRPr="005D7A3F">
              <w:rPr>
                <w:rFonts w:ascii="Times New Roman" w:hAnsi="Times New Roman" w:cs="Times New Roman"/>
                <w:sz w:val="24"/>
                <w:szCs w:val="24"/>
                <w:lang w:val="sr-Latn-CS"/>
              </w:rPr>
              <w:t>;</w:t>
            </w:r>
          </w:p>
          <w:p w14:paraId="2A73B0EB" w14:textId="5336CCED" w:rsidR="00893855" w:rsidRPr="005D7A3F" w:rsidRDefault="00893855">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4: Loznica, Krupanj – </w:t>
            </w:r>
            <w:r w:rsidR="00960E1A">
              <w:rPr>
                <w:rFonts w:ascii="Times New Roman" w:hAnsi="Times New Roman" w:cs="Times New Roman"/>
                <w:sz w:val="24"/>
                <w:szCs w:val="24"/>
                <w:lang w:val="sr-Latn-CS"/>
              </w:rPr>
              <w:t>2 lica</w:t>
            </w:r>
            <w:r w:rsidRPr="005D7A3F">
              <w:rPr>
                <w:rFonts w:ascii="Times New Roman" w:hAnsi="Times New Roman" w:cs="Times New Roman"/>
                <w:sz w:val="24"/>
                <w:szCs w:val="24"/>
                <w:lang w:val="sr-Latn-CS"/>
              </w:rPr>
              <w:t>;</w:t>
            </w:r>
          </w:p>
          <w:p w14:paraId="3356DEAB" w14:textId="11960B4B" w:rsidR="00893855" w:rsidRPr="005D7A3F" w:rsidRDefault="00893855">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5: Sremska Mitrovica </w:t>
            </w:r>
            <w:r w:rsidR="00960E1A" w:rsidRPr="005D7A3F">
              <w:rPr>
                <w:rFonts w:ascii="Times New Roman" w:hAnsi="Times New Roman" w:cs="Times New Roman"/>
                <w:sz w:val="24"/>
                <w:szCs w:val="24"/>
                <w:lang w:val="sr-Latn-CS"/>
              </w:rPr>
              <w:t>–</w:t>
            </w:r>
            <w:r w:rsidR="00960E1A">
              <w:rPr>
                <w:rFonts w:ascii="Times New Roman" w:hAnsi="Times New Roman" w:cs="Times New Roman"/>
                <w:sz w:val="24"/>
                <w:szCs w:val="24"/>
                <w:lang w:val="sr-Latn-CS"/>
              </w:rPr>
              <w:t xml:space="preserve"> 2 lica</w:t>
            </w:r>
            <w:r w:rsidRPr="005D7A3F">
              <w:rPr>
                <w:rFonts w:ascii="Times New Roman" w:hAnsi="Times New Roman" w:cs="Times New Roman"/>
                <w:sz w:val="24"/>
                <w:szCs w:val="24"/>
                <w:lang w:val="sr-Latn-CS"/>
              </w:rPr>
              <w:t>;</w:t>
            </w:r>
          </w:p>
          <w:p w14:paraId="26A921E9" w14:textId="4B4893CB" w:rsidR="00893855" w:rsidRPr="005D7A3F" w:rsidRDefault="00893855">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6: Ub i Mionica – </w:t>
            </w:r>
            <w:r w:rsidR="00960E1A">
              <w:rPr>
                <w:rFonts w:ascii="Times New Roman" w:hAnsi="Times New Roman" w:cs="Times New Roman"/>
                <w:sz w:val="24"/>
                <w:szCs w:val="24"/>
                <w:lang w:val="sr-Latn-CS"/>
              </w:rPr>
              <w:t>2 lica</w:t>
            </w:r>
            <w:r w:rsidRPr="005D7A3F">
              <w:rPr>
                <w:rFonts w:ascii="Times New Roman" w:hAnsi="Times New Roman" w:cs="Times New Roman"/>
                <w:sz w:val="24"/>
                <w:szCs w:val="24"/>
                <w:lang w:val="sr-Latn-CS"/>
              </w:rPr>
              <w:t>;</w:t>
            </w:r>
          </w:p>
          <w:p w14:paraId="4186AEAD" w14:textId="04CB21FB" w:rsidR="00893855" w:rsidRPr="005D7A3F" w:rsidRDefault="00893855">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7: Temerin </w:t>
            </w:r>
            <w:r w:rsidR="00960E1A" w:rsidRPr="005D7A3F">
              <w:rPr>
                <w:rFonts w:ascii="Times New Roman" w:hAnsi="Times New Roman" w:cs="Times New Roman"/>
                <w:sz w:val="24"/>
                <w:szCs w:val="24"/>
                <w:lang w:val="sr-Latn-CS"/>
              </w:rPr>
              <w:t>–</w:t>
            </w:r>
            <w:r w:rsidR="00960E1A">
              <w:rPr>
                <w:rFonts w:ascii="Times New Roman" w:hAnsi="Times New Roman" w:cs="Times New Roman"/>
                <w:sz w:val="24"/>
                <w:szCs w:val="24"/>
                <w:lang w:val="sr-Latn-CS"/>
              </w:rPr>
              <w:t xml:space="preserve"> 1 lice</w:t>
            </w:r>
            <w:r w:rsidRPr="005D7A3F">
              <w:rPr>
                <w:rFonts w:ascii="Times New Roman" w:hAnsi="Times New Roman" w:cs="Times New Roman"/>
                <w:sz w:val="24"/>
                <w:szCs w:val="24"/>
                <w:lang w:val="sr-Latn-CS"/>
              </w:rPr>
              <w:t>;</w:t>
            </w:r>
          </w:p>
          <w:p w14:paraId="66E8042D" w14:textId="4E1B9E95" w:rsidR="00893855" w:rsidRPr="005D7A3F" w:rsidRDefault="00893855">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8: Zrenjanin – </w:t>
            </w:r>
            <w:r w:rsidR="00960E1A">
              <w:rPr>
                <w:rFonts w:ascii="Times New Roman" w:hAnsi="Times New Roman" w:cs="Times New Roman"/>
                <w:sz w:val="24"/>
                <w:szCs w:val="24"/>
                <w:lang w:val="sr-Latn-CS"/>
              </w:rPr>
              <w:t>1 lice</w:t>
            </w:r>
            <w:r w:rsidRPr="005D7A3F">
              <w:rPr>
                <w:rFonts w:ascii="Times New Roman" w:hAnsi="Times New Roman" w:cs="Times New Roman"/>
                <w:sz w:val="24"/>
                <w:szCs w:val="24"/>
                <w:lang w:val="sr-Latn-CS"/>
              </w:rPr>
              <w:t>;</w:t>
            </w:r>
          </w:p>
          <w:p w14:paraId="72594020" w14:textId="5E9EFC13" w:rsidR="00893855" w:rsidRPr="005D7A3F" w:rsidRDefault="00AE6BCE">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9</w:t>
            </w:r>
            <w:r w:rsidR="00893855" w:rsidRPr="005D7A3F">
              <w:rPr>
                <w:rFonts w:ascii="Times New Roman" w:hAnsi="Times New Roman" w:cs="Times New Roman"/>
                <w:sz w:val="24"/>
                <w:szCs w:val="24"/>
                <w:lang w:val="sr-Latn-CS"/>
              </w:rPr>
              <w:t xml:space="preserve">: Novi Sad – </w:t>
            </w:r>
            <w:r w:rsidR="008F67BD">
              <w:rPr>
                <w:rFonts w:ascii="Times New Roman" w:hAnsi="Times New Roman" w:cs="Times New Roman"/>
                <w:sz w:val="24"/>
                <w:szCs w:val="24"/>
                <w:lang w:val="sr-Latn-CS"/>
              </w:rPr>
              <w:t>5</w:t>
            </w:r>
            <w:r w:rsidR="00960E1A">
              <w:rPr>
                <w:rFonts w:ascii="Times New Roman" w:hAnsi="Times New Roman" w:cs="Times New Roman"/>
                <w:sz w:val="24"/>
                <w:szCs w:val="24"/>
                <w:lang w:val="sr-Latn-CS"/>
              </w:rPr>
              <w:t xml:space="preserve"> lica</w:t>
            </w:r>
            <w:r w:rsidR="00893855" w:rsidRPr="005D7A3F">
              <w:rPr>
                <w:rFonts w:ascii="Times New Roman" w:hAnsi="Times New Roman" w:cs="Times New Roman"/>
                <w:sz w:val="24"/>
                <w:szCs w:val="24"/>
                <w:lang w:val="sr-Latn-CS"/>
              </w:rPr>
              <w:t>;</w:t>
            </w:r>
          </w:p>
          <w:p w14:paraId="64FDFF63" w14:textId="780B386F" w:rsidR="00893855" w:rsidRPr="005D7A3F" w:rsidRDefault="00AE6BCE">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10</w:t>
            </w:r>
            <w:r w:rsidR="00893855" w:rsidRPr="005D7A3F">
              <w:rPr>
                <w:rFonts w:ascii="Times New Roman" w:hAnsi="Times New Roman" w:cs="Times New Roman"/>
                <w:sz w:val="24"/>
                <w:szCs w:val="24"/>
                <w:lang w:val="sr-Latn-CS"/>
              </w:rPr>
              <w:t xml:space="preserve">: Valjevo, Užice, Čajetina – </w:t>
            </w:r>
            <w:r w:rsidR="00960E1A">
              <w:rPr>
                <w:rFonts w:ascii="Times New Roman" w:hAnsi="Times New Roman" w:cs="Times New Roman"/>
                <w:sz w:val="24"/>
                <w:szCs w:val="24"/>
                <w:lang w:val="sr-Latn-CS"/>
              </w:rPr>
              <w:t>3 lica</w:t>
            </w:r>
            <w:r w:rsidR="00893855" w:rsidRPr="005D7A3F">
              <w:rPr>
                <w:rFonts w:ascii="Times New Roman" w:hAnsi="Times New Roman" w:cs="Times New Roman"/>
                <w:sz w:val="24"/>
                <w:szCs w:val="24"/>
                <w:lang w:val="sr-Latn-CS"/>
              </w:rPr>
              <w:t>;</w:t>
            </w:r>
          </w:p>
          <w:p w14:paraId="7F3B6B3A" w14:textId="2D962D84" w:rsidR="00893855" w:rsidRPr="005D7A3F" w:rsidRDefault="00AE6BCE">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11</w:t>
            </w:r>
            <w:r w:rsidR="00893855" w:rsidRPr="005D7A3F">
              <w:rPr>
                <w:rFonts w:ascii="Times New Roman" w:hAnsi="Times New Roman" w:cs="Times New Roman"/>
                <w:sz w:val="24"/>
                <w:szCs w:val="24"/>
                <w:lang w:val="sr-Latn-CS"/>
              </w:rPr>
              <w:t xml:space="preserve">: Novi Pazar – </w:t>
            </w:r>
            <w:r w:rsidR="00960E1A">
              <w:rPr>
                <w:rFonts w:ascii="Times New Roman" w:hAnsi="Times New Roman" w:cs="Times New Roman"/>
                <w:sz w:val="24"/>
                <w:szCs w:val="24"/>
                <w:lang w:val="sr-Latn-CS"/>
              </w:rPr>
              <w:t>1 lice</w:t>
            </w:r>
            <w:r w:rsidR="00893855" w:rsidRPr="005D7A3F">
              <w:rPr>
                <w:rFonts w:ascii="Times New Roman" w:hAnsi="Times New Roman" w:cs="Times New Roman"/>
                <w:sz w:val="24"/>
                <w:szCs w:val="24"/>
                <w:lang w:val="sr-Latn-CS"/>
              </w:rPr>
              <w:t>;</w:t>
            </w:r>
          </w:p>
          <w:p w14:paraId="258D9059" w14:textId="09564335" w:rsidR="00893855" w:rsidRDefault="00AE6BCE">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12</w:t>
            </w:r>
            <w:r w:rsidR="00893855" w:rsidRPr="005D7A3F">
              <w:rPr>
                <w:rFonts w:ascii="Times New Roman" w:hAnsi="Times New Roman" w:cs="Times New Roman"/>
                <w:sz w:val="24"/>
                <w:szCs w:val="24"/>
                <w:lang w:val="sr-Latn-CS"/>
              </w:rPr>
              <w:t xml:space="preserve">: Kikinda, Bački Petrovac, Bačka Palanka </w:t>
            </w:r>
            <w:r w:rsidR="00960E1A" w:rsidRPr="005D7A3F">
              <w:rPr>
                <w:rFonts w:ascii="Times New Roman" w:hAnsi="Times New Roman" w:cs="Times New Roman"/>
                <w:sz w:val="24"/>
                <w:szCs w:val="24"/>
                <w:lang w:val="sr-Latn-CS"/>
              </w:rPr>
              <w:t>–</w:t>
            </w:r>
            <w:r w:rsidR="00893855" w:rsidRPr="005D7A3F">
              <w:rPr>
                <w:rFonts w:ascii="Times New Roman" w:hAnsi="Times New Roman" w:cs="Times New Roman"/>
                <w:sz w:val="24"/>
                <w:szCs w:val="24"/>
                <w:lang w:val="sr-Latn-CS"/>
              </w:rPr>
              <w:t xml:space="preserve"> </w:t>
            </w:r>
            <w:r w:rsidR="00960E1A">
              <w:rPr>
                <w:rFonts w:ascii="Times New Roman" w:hAnsi="Times New Roman" w:cs="Times New Roman"/>
                <w:sz w:val="24"/>
                <w:szCs w:val="24"/>
                <w:lang w:val="sr-Latn-CS"/>
              </w:rPr>
              <w:t>3 lica</w:t>
            </w:r>
            <w:r w:rsidR="00893855" w:rsidRPr="005D7A3F">
              <w:rPr>
                <w:rFonts w:ascii="Times New Roman" w:hAnsi="Times New Roman" w:cs="Times New Roman"/>
                <w:sz w:val="24"/>
                <w:szCs w:val="24"/>
                <w:lang w:val="sr-Latn-CS"/>
              </w:rPr>
              <w:t>;</w:t>
            </w:r>
          </w:p>
          <w:p w14:paraId="46E1CB77" w14:textId="05A4AA6B" w:rsidR="00960E1A" w:rsidRPr="005D7A3F" w:rsidRDefault="00AE6BCE">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13</w:t>
            </w:r>
            <w:r w:rsidR="00960E1A" w:rsidRPr="005D7A3F">
              <w:rPr>
                <w:rFonts w:ascii="Times New Roman" w:hAnsi="Times New Roman" w:cs="Times New Roman"/>
                <w:sz w:val="24"/>
                <w:szCs w:val="24"/>
                <w:lang w:val="sr-Latn-CS"/>
              </w:rPr>
              <w:t>: Irig, Sremski Karlovci, Pančevo</w:t>
            </w:r>
            <w:r w:rsidR="00960E1A">
              <w:rPr>
                <w:rFonts w:ascii="Times New Roman" w:hAnsi="Times New Roman" w:cs="Times New Roman"/>
                <w:sz w:val="24"/>
                <w:szCs w:val="24"/>
                <w:lang w:val="sr-Latn-CS"/>
              </w:rPr>
              <w:t xml:space="preserve"> – 3 lica.</w:t>
            </w:r>
          </w:p>
          <w:p w14:paraId="630954C5" w14:textId="63001E7B" w:rsidR="00C46A22" w:rsidRPr="002B7049" w:rsidRDefault="00C46A22">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b/>
              </w:rPr>
            </w:pPr>
            <w:r w:rsidRPr="00A04286">
              <w:rPr>
                <w:rFonts w:eastAsia="WenQuanYi Micro Hei"/>
                <w:color w:val="00000A"/>
                <w:szCs w:val="24"/>
                <w:lang w:val="sr-Latn-CS" w:eastAsia="en-US"/>
              </w:rPr>
              <w:t xml:space="preserve">Ukoliko ponuđač podnosi ponudu za više partija, mora da prikaže da ima </w:t>
            </w:r>
            <w:r w:rsidRPr="00CE6732">
              <w:rPr>
                <w:rFonts w:eastAsia="WenQuanYi Micro Hei"/>
                <w:color w:val="00000A"/>
                <w:szCs w:val="24"/>
                <w:lang w:val="sr-Latn-CS" w:eastAsia="en-US"/>
              </w:rPr>
              <w:t>u radnom odnosu najmanje zbir minimalnog broja lica za partije za koje podnosi ponudu.</w:t>
            </w:r>
          </w:p>
          <w:p w14:paraId="7805EF77" w14:textId="405A392A" w:rsidR="00C46A22" w:rsidRPr="008947F2" w:rsidRDefault="00C46A22">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pPr>
            <w:r w:rsidRPr="002E2884">
              <w:t>Grupa ponuđača: Navedeni uslov</w:t>
            </w:r>
            <w:r w:rsidR="00E42B38">
              <w:rPr>
                <w:lang w:val="sr-Latn-CS"/>
              </w:rPr>
              <w:t xml:space="preserve"> </w:t>
            </w:r>
            <w:r w:rsidRPr="002E2884">
              <w:t xml:space="preserve">ispunjava grupa </w:t>
            </w:r>
            <w:r w:rsidR="00A35AB5">
              <w:rPr>
                <w:lang w:val="sr-Latn-CS"/>
              </w:rPr>
              <w:t>u celosti</w:t>
            </w:r>
            <w:r w:rsidRPr="002E2884">
              <w:t>.</w:t>
            </w:r>
          </w:p>
          <w:p w14:paraId="4ACD9DF5" w14:textId="7111B121" w:rsidR="00A93394" w:rsidRPr="00A93394" w:rsidRDefault="00F20C43">
            <w:pPr>
              <w:spacing w:before="60" w:after="60" w:line="240" w:lineRule="auto"/>
              <w:jc w:val="both"/>
              <w:rPr>
                <w:rFonts w:ascii="Times New Roman" w:hAnsi="Times New Roman" w:cs="Times New Roman"/>
                <w:sz w:val="24"/>
                <w:szCs w:val="24"/>
                <w:lang w:val="sr-Latn-CS"/>
              </w:rPr>
            </w:pPr>
            <w:r w:rsidRPr="00F20C43">
              <w:rPr>
                <w:rFonts w:ascii="Times New Roman" w:hAnsi="Times New Roman" w:cs="Times New Roman"/>
                <w:sz w:val="24"/>
                <w:szCs w:val="24"/>
              </w:rPr>
              <w:t xml:space="preserve"> </w:t>
            </w:r>
          </w:p>
          <w:p w14:paraId="57E74557" w14:textId="77777777" w:rsidR="008A1C13" w:rsidRPr="008A1C13" w:rsidRDefault="008A1C13">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szCs w:val="24"/>
              </w:rPr>
            </w:pPr>
            <w:r w:rsidRPr="00C46A22">
              <w:rPr>
                <w:b/>
                <w:szCs w:val="24"/>
              </w:rPr>
              <w:t>3)</w:t>
            </w:r>
            <w:r w:rsidRPr="008A1C13">
              <w:rPr>
                <w:szCs w:val="24"/>
              </w:rPr>
              <w:t xml:space="preserve"> </w:t>
            </w:r>
            <w:r w:rsidRPr="00B7284A">
              <w:rPr>
                <w:b/>
                <w:szCs w:val="24"/>
              </w:rPr>
              <w:t>Tehnički kapacitet ponuđača:</w:t>
            </w:r>
          </w:p>
          <w:p w14:paraId="3B1F7EC1" w14:textId="26CFA193" w:rsidR="00C46A22" w:rsidRPr="00960E1A" w:rsidRDefault="00C46A22">
            <w:pPr>
              <w:pStyle w:val="BodyText"/>
              <w:numPr>
                <w:ilvl w:val="0"/>
                <w:numId w:val="31"/>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b/>
              </w:rPr>
            </w:pPr>
            <w:r w:rsidRPr="00960E1A">
              <w:rPr>
                <w:b/>
              </w:rPr>
              <w:t>Iskustvo u pružanju usluga:</w:t>
            </w:r>
          </w:p>
          <w:p w14:paraId="424E795F" w14:textId="0ED21B21" w:rsidR="00C46A22" w:rsidRDefault="00C46A22">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697"/>
              <w:jc w:val="both"/>
              <w:outlineLvl w:val="3"/>
            </w:pPr>
            <w:r w:rsidRPr="00297A55">
              <w:t xml:space="preserve">Da je u </w:t>
            </w:r>
            <w:r>
              <w:rPr>
                <w:lang w:val="sr-Latn-CS"/>
              </w:rPr>
              <w:t xml:space="preserve">periodu od 01.01.2013. </w:t>
            </w:r>
            <w:r w:rsidR="003329B4">
              <w:rPr>
                <w:lang w:val="sr-Latn-CS"/>
              </w:rPr>
              <w:t xml:space="preserve">godine </w:t>
            </w:r>
            <w:r>
              <w:rPr>
                <w:lang w:val="sr-Latn-CS"/>
              </w:rPr>
              <w:t>do dana objavljivanja obaveštenja o pokretanju nabavke</w:t>
            </w:r>
            <w:r>
              <w:t xml:space="preserve"> </w:t>
            </w:r>
            <w:r w:rsidRPr="00297A55">
              <w:t xml:space="preserve">vršio usluge stručnog nadzora na izgradnji, </w:t>
            </w:r>
            <w:r w:rsidRPr="00BA43E4">
              <w:rPr>
                <w:lang w:val="sr-Latn-RS" w:eastAsia="en-US"/>
              </w:rPr>
              <w:t xml:space="preserve">rekonstrukciji ili dogradnji </w:t>
            </w:r>
            <w:r w:rsidRPr="00BA43E4">
              <w:rPr>
                <w:szCs w:val="22"/>
                <w:lang w:val="sr-Latn-RS" w:eastAsia="en-US"/>
              </w:rPr>
              <w:t>objekata visokogradnje*</w:t>
            </w:r>
            <w:r w:rsidRPr="00297A55">
              <w:t>, i to na minimum</w:t>
            </w:r>
            <w:r>
              <w:rPr>
                <w:lang w:val="sr-Latn-CS"/>
              </w:rPr>
              <w:t>:</w:t>
            </w:r>
            <w:r w:rsidRPr="00297A55">
              <w:t xml:space="preserve"> </w:t>
            </w:r>
          </w:p>
          <w:p w14:paraId="768BB43F" w14:textId="30F4311E" w:rsidR="00774010" w:rsidRPr="005D7A3F" w:rsidRDefault="0077401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Partiju 1: Niš –</w:t>
            </w:r>
            <w:r>
              <w:rPr>
                <w:rFonts w:ascii="Times New Roman" w:hAnsi="Times New Roman" w:cs="Times New Roman"/>
                <w:sz w:val="24"/>
                <w:szCs w:val="24"/>
                <w:lang w:val="sr-Latn-CS"/>
              </w:rPr>
              <w:t xml:space="preserve"> 5.500</w:t>
            </w:r>
            <w:r w:rsidRPr="005D7A3F">
              <w:rPr>
                <w:rFonts w:ascii="Times New Roman" w:hAnsi="Times New Roman" w:cs="Times New Roman"/>
                <w:sz w:val="24"/>
                <w:szCs w:val="24"/>
                <w:lang w:val="sr-Latn-CS"/>
              </w:rPr>
              <w:t xml:space="preserve">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Pr>
                <w:vertAlign w:val="superscript"/>
                <w:lang w:val="sr-Latn-CS"/>
              </w:rPr>
              <w:t xml:space="preserve"> </w:t>
            </w:r>
            <w:r w:rsidRPr="00774010">
              <w:rPr>
                <w:rFonts w:ascii="Times New Roman" w:hAnsi="Times New Roman" w:cs="Times New Roman"/>
                <w:sz w:val="24"/>
                <w:szCs w:val="24"/>
                <w:lang w:val="sr-Latn-CS"/>
              </w:rPr>
              <w:t>ukupne bruto razvijene građevinske površine</w:t>
            </w:r>
            <w:r w:rsidRPr="005D7A3F">
              <w:rPr>
                <w:rFonts w:ascii="Times New Roman" w:hAnsi="Times New Roman" w:cs="Times New Roman"/>
                <w:sz w:val="24"/>
                <w:szCs w:val="24"/>
                <w:lang w:val="sr-Latn-CS"/>
              </w:rPr>
              <w:t>;</w:t>
            </w:r>
          </w:p>
          <w:p w14:paraId="688ED829" w14:textId="6960184D" w:rsidR="00774010" w:rsidRPr="005D7A3F" w:rsidRDefault="0077401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Partiju 2: Kruševac –</w:t>
            </w:r>
            <w:r>
              <w:rPr>
                <w:rFonts w:ascii="Times New Roman" w:hAnsi="Times New Roman" w:cs="Times New Roman"/>
                <w:sz w:val="24"/>
                <w:szCs w:val="24"/>
                <w:lang w:val="sr-Latn-CS"/>
              </w:rPr>
              <w:t xml:space="preserve"> 3.000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Pr>
                <w:vertAlign w:val="superscript"/>
                <w:lang w:val="sr-Latn-CS"/>
              </w:rPr>
              <w:t xml:space="preserve"> </w:t>
            </w:r>
            <w:r w:rsidRPr="00774010">
              <w:rPr>
                <w:rFonts w:ascii="Times New Roman" w:hAnsi="Times New Roman" w:cs="Times New Roman"/>
                <w:sz w:val="24"/>
                <w:szCs w:val="24"/>
                <w:lang w:val="sr-Latn-CS"/>
              </w:rPr>
              <w:t>ukupne bruto razvijene građevinske površine</w:t>
            </w:r>
            <w:r w:rsidRPr="005D7A3F">
              <w:rPr>
                <w:rFonts w:ascii="Times New Roman" w:hAnsi="Times New Roman" w:cs="Times New Roman"/>
                <w:sz w:val="24"/>
                <w:szCs w:val="24"/>
                <w:lang w:val="sr-Latn-CS"/>
              </w:rPr>
              <w:t>;</w:t>
            </w:r>
          </w:p>
          <w:p w14:paraId="4B077FB9" w14:textId="4A3E4499" w:rsidR="00774010" w:rsidRPr="005D7A3F" w:rsidRDefault="0077401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3: Svilajnac, Žabari, Malo Crniće i Požarevac – </w:t>
            </w:r>
            <w:r>
              <w:rPr>
                <w:rFonts w:ascii="Times New Roman" w:hAnsi="Times New Roman" w:cs="Times New Roman"/>
                <w:sz w:val="24"/>
                <w:szCs w:val="24"/>
                <w:lang w:val="sr-Latn-CS"/>
              </w:rPr>
              <w:t xml:space="preserve">4.000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Pr>
                <w:vertAlign w:val="superscript"/>
                <w:lang w:val="sr-Latn-CS"/>
              </w:rPr>
              <w:t xml:space="preserve"> </w:t>
            </w:r>
            <w:r w:rsidRPr="00774010">
              <w:rPr>
                <w:rFonts w:ascii="Times New Roman" w:hAnsi="Times New Roman" w:cs="Times New Roman"/>
                <w:sz w:val="24"/>
                <w:szCs w:val="24"/>
                <w:lang w:val="sr-Latn-CS"/>
              </w:rPr>
              <w:t>ukupne bruto razvijene građevinske površine</w:t>
            </w:r>
            <w:r w:rsidRPr="005D7A3F">
              <w:rPr>
                <w:rFonts w:ascii="Times New Roman" w:hAnsi="Times New Roman" w:cs="Times New Roman"/>
                <w:sz w:val="24"/>
                <w:szCs w:val="24"/>
                <w:lang w:val="sr-Latn-CS"/>
              </w:rPr>
              <w:t>;</w:t>
            </w:r>
          </w:p>
          <w:p w14:paraId="79BBCC72" w14:textId="6D67E2A9" w:rsidR="00774010" w:rsidRPr="005D7A3F" w:rsidRDefault="0077401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4: Loznica, Krupanj – </w:t>
            </w:r>
            <w:r>
              <w:rPr>
                <w:rFonts w:ascii="Times New Roman" w:hAnsi="Times New Roman" w:cs="Times New Roman"/>
                <w:sz w:val="24"/>
                <w:szCs w:val="24"/>
                <w:lang w:val="sr-Latn-CS"/>
              </w:rPr>
              <w:t xml:space="preserve">4.500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Pr>
                <w:vertAlign w:val="superscript"/>
                <w:lang w:val="sr-Latn-CS"/>
              </w:rPr>
              <w:t xml:space="preserve"> </w:t>
            </w:r>
            <w:r w:rsidRPr="00774010">
              <w:rPr>
                <w:rFonts w:ascii="Times New Roman" w:hAnsi="Times New Roman" w:cs="Times New Roman"/>
                <w:sz w:val="24"/>
                <w:szCs w:val="24"/>
                <w:lang w:val="sr-Latn-CS"/>
              </w:rPr>
              <w:t>ukupne bruto razvijene građevinske površine</w:t>
            </w:r>
            <w:r w:rsidRPr="005D7A3F">
              <w:rPr>
                <w:rFonts w:ascii="Times New Roman" w:hAnsi="Times New Roman" w:cs="Times New Roman"/>
                <w:sz w:val="24"/>
                <w:szCs w:val="24"/>
                <w:lang w:val="sr-Latn-CS"/>
              </w:rPr>
              <w:t>;</w:t>
            </w:r>
          </w:p>
          <w:p w14:paraId="349F355D" w14:textId="27C83BBD" w:rsidR="00774010" w:rsidRPr="005D7A3F" w:rsidRDefault="0077401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lastRenderedPageBreak/>
              <w:t>Partiju 5: Sremska Mitrovica –</w:t>
            </w:r>
            <w:r>
              <w:rPr>
                <w:rFonts w:ascii="Times New Roman" w:hAnsi="Times New Roman" w:cs="Times New Roman"/>
                <w:sz w:val="24"/>
                <w:szCs w:val="24"/>
                <w:lang w:val="sr-Latn-CS"/>
              </w:rPr>
              <w:t xml:space="preserve"> 2.000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Pr>
                <w:vertAlign w:val="superscript"/>
                <w:lang w:val="sr-Latn-CS"/>
              </w:rPr>
              <w:t xml:space="preserve"> </w:t>
            </w:r>
            <w:r w:rsidRPr="00774010">
              <w:rPr>
                <w:rFonts w:ascii="Times New Roman" w:hAnsi="Times New Roman" w:cs="Times New Roman"/>
                <w:sz w:val="24"/>
                <w:szCs w:val="24"/>
                <w:lang w:val="sr-Latn-CS"/>
              </w:rPr>
              <w:t>ukupne bruto razvijene građevinske površine</w:t>
            </w:r>
            <w:r w:rsidRPr="005D7A3F">
              <w:rPr>
                <w:rFonts w:ascii="Times New Roman" w:hAnsi="Times New Roman" w:cs="Times New Roman"/>
                <w:sz w:val="24"/>
                <w:szCs w:val="24"/>
                <w:lang w:val="sr-Latn-CS"/>
              </w:rPr>
              <w:t>;</w:t>
            </w:r>
          </w:p>
          <w:p w14:paraId="5ACF05AD" w14:textId="2E2A9FB8" w:rsidR="00774010" w:rsidRPr="005D7A3F" w:rsidRDefault="0077401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6: Ub i Mionica – </w:t>
            </w:r>
            <w:r>
              <w:rPr>
                <w:rFonts w:ascii="Times New Roman" w:hAnsi="Times New Roman" w:cs="Times New Roman"/>
                <w:sz w:val="24"/>
                <w:szCs w:val="24"/>
                <w:lang w:val="sr-Latn-CS"/>
              </w:rPr>
              <w:t xml:space="preserve">2.500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Pr>
                <w:vertAlign w:val="superscript"/>
                <w:lang w:val="sr-Latn-CS"/>
              </w:rPr>
              <w:t xml:space="preserve"> </w:t>
            </w:r>
            <w:r w:rsidRPr="00774010">
              <w:rPr>
                <w:rFonts w:ascii="Times New Roman" w:hAnsi="Times New Roman" w:cs="Times New Roman"/>
                <w:sz w:val="24"/>
                <w:szCs w:val="24"/>
                <w:lang w:val="sr-Latn-CS"/>
              </w:rPr>
              <w:t>ukupne bruto razvijene građevinske površine</w:t>
            </w:r>
            <w:r w:rsidRPr="005D7A3F">
              <w:rPr>
                <w:rFonts w:ascii="Times New Roman" w:hAnsi="Times New Roman" w:cs="Times New Roman"/>
                <w:sz w:val="24"/>
                <w:szCs w:val="24"/>
                <w:lang w:val="sr-Latn-CS"/>
              </w:rPr>
              <w:t>;</w:t>
            </w:r>
          </w:p>
          <w:p w14:paraId="5319B655" w14:textId="6A0B7BF1" w:rsidR="00774010" w:rsidRPr="005D7A3F" w:rsidRDefault="0077401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Partiju 7: Temerin –</w:t>
            </w:r>
            <w:r>
              <w:rPr>
                <w:rFonts w:ascii="Times New Roman" w:hAnsi="Times New Roman" w:cs="Times New Roman"/>
                <w:sz w:val="24"/>
                <w:szCs w:val="24"/>
                <w:lang w:val="sr-Latn-CS"/>
              </w:rPr>
              <w:t xml:space="preserve"> 4.500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Pr>
                <w:vertAlign w:val="superscript"/>
                <w:lang w:val="sr-Latn-CS"/>
              </w:rPr>
              <w:t xml:space="preserve"> </w:t>
            </w:r>
            <w:r w:rsidRPr="00774010">
              <w:rPr>
                <w:rFonts w:ascii="Times New Roman" w:hAnsi="Times New Roman" w:cs="Times New Roman"/>
                <w:sz w:val="24"/>
                <w:szCs w:val="24"/>
                <w:lang w:val="sr-Latn-CS"/>
              </w:rPr>
              <w:t>ukupne bruto razvijene građevinske površine</w:t>
            </w:r>
            <w:r w:rsidRPr="005D7A3F">
              <w:rPr>
                <w:rFonts w:ascii="Times New Roman" w:hAnsi="Times New Roman" w:cs="Times New Roman"/>
                <w:sz w:val="24"/>
                <w:szCs w:val="24"/>
                <w:lang w:val="sr-Latn-CS"/>
              </w:rPr>
              <w:t>;</w:t>
            </w:r>
          </w:p>
          <w:p w14:paraId="44B8C358" w14:textId="064546D0" w:rsidR="00774010" w:rsidRPr="003953BF" w:rsidRDefault="00774010" w:rsidP="003953BF">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 xml:space="preserve">Partiju 8: Zrenjanin – </w:t>
            </w:r>
            <w:r>
              <w:rPr>
                <w:rFonts w:ascii="Times New Roman" w:hAnsi="Times New Roman" w:cs="Times New Roman"/>
                <w:sz w:val="24"/>
                <w:szCs w:val="24"/>
                <w:lang w:val="sr-Latn-CS"/>
              </w:rPr>
              <w:t xml:space="preserve">3.000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Pr>
                <w:vertAlign w:val="superscript"/>
                <w:lang w:val="sr-Latn-CS"/>
              </w:rPr>
              <w:t xml:space="preserve"> </w:t>
            </w:r>
            <w:r w:rsidRPr="00774010">
              <w:rPr>
                <w:rFonts w:ascii="Times New Roman" w:hAnsi="Times New Roman" w:cs="Times New Roman"/>
                <w:sz w:val="24"/>
                <w:szCs w:val="24"/>
                <w:lang w:val="sr-Latn-CS"/>
              </w:rPr>
              <w:t>ukupne bruto razvijene građevinske površine</w:t>
            </w:r>
            <w:r w:rsidRPr="005D7A3F">
              <w:rPr>
                <w:rFonts w:ascii="Times New Roman" w:hAnsi="Times New Roman" w:cs="Times New Roman"/>
                <w:sz w:val="24"/>
                <w:szCs w:val="24"/>
                <w:lang w:val="sr-Latn-CS"/>
              </w:rPr>
              <w:t>;</w:t>
            </w:r>
          </w:p>
          <w:p w14:paraId="7F2AD4F7" w14:textId="4974DB6F" w:rsidR="00774010" w:rsidRPr="005D7A3F" w:rsidRDefault="00774010">
            <w:pPr>
              <w:pStyle w:val="ListParagraph"/>
              <w:numPr>
                <w:ilvl w:val="0"/>
                <w:numId w:val="29"/>
              </w:numPr>
              <w:spacing w:before="60" w:after="60" w:line="240" w:lineRule="auto"/>
              <w:ind w:left="1147"/>
              <w:rPr>
                <w:rFonts w:ascii="Times New Roman" w:hAnsi="Times New Roman" w:cs="Times New Roman"/>
                <w:sz w:val="24"/>
                <w:szCs w:val="24"/>
                <w:lang w:val="sr-Latn-CS"/>
              </w:rPr>
            </w:pPr>
            <w:r w:rsidRPr="005D7A3F">
              <w:rPr>
                <w:rFonts w:ascii="Times New Roman" w:hAnsi="Times New Roman" w:cs="Times New Roman"/>
                <w:sz w:val="24"/>
                <w:szCs w:val="24"/>
                <w:lang w:val="sr-Latn-CS"/>
              </w:rPr>
              <w:t>P</w:t>
            </w:r>
            <w:r w:rsidR="003953BF">
              <w:rPr>
                <w:rFonts w:ascii="Times New Roman" w:hAnsi="Times New Roman" w:cs="Times New Roman"/>
                <w:sz w:val="24"/>
                <w:szCs w:val="24"/>
                <w:lang w:val="sr-Latn-CS"/>
              </w:rPr>
              <w:t>artiju 9</w:t>
            </w:r>
            <w:r w:rsidRPr="005D7A3F">
              <w:rPr>
                <w:rFonts w:ascii="Times New Roman" w:hAnsi="Times New Roman" w:cs="Times New Roman"/>
                <w:sz w:val="24"/>
                <w:szCs w:val="24"/>
                <w:lang w:val="sr-Latn-CS"/>
              </w:rPr>
              <w:t>: Novi Sad –</w:t>
            </w:r>
            <w:r w:rsidR="00842255">
              <w:rPr>
                <w:rFonts w:ascii="Times New Roman" w:hAnsi="Times New Roman" w:cs="Times New Roman"/>
                <w:sz w:val="24"/>
                <w:szCs w:val="24"/>
                <w:lang w:val="sr-Latn-CS"/>
              </w:rPr>
              <w:t xml:space="preserve"> na maksimum 4 objekta, minimalne</w:t>
            </w:r>
            <w:r w:rsidRPr="005D7A3F">
              <w:rPr>
                <w:rFonts w:ascii="Times New Roman" w:hAnsi="Times New Roman" w:cs="Times New Roman"/>
                <w:sz w:val="24"/>
                <w:szCs w:val="24"/>
                <w:lang w:val="sr-Latn-CS"/>
              </w:rPr>
              <w:t xml:space="preserve"> </w:t>
            </w:r>
            <w:r w:rsidR="00842255" w:rsidRPr="00774010">
              <w:rPr>
                <w:rFonts w:ascii="Times New Roman" w:hAnsi="Times New Roman" w:cs="Times New Roman"/>
                <w:sz w:val="24"/>
                <w:szCs w:val="24"/>
                <w:lang w:val="sr-Latn-CS"/>
              </w:rPr>
              <w:t>ukupne bruto razvijene građevinske površine</w:t>
            </w:r>
            <w:r w:rsidR="0084225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24.000 </w:t>
            </w:r>
            <w:r w:rsidRPr="00774010">
              <w:rPr>
                <w:rFonts w:ascii="Times New Roman" w:hAnsi="Times New Roman" w:cs="Times New Roman"/>
                <w:sz w:val="24"/>
                <w:szCs w:val="24"/>
                <w:lang w:val="sr-Latn-CS"/>
              </w:rPr>
              <w:t>m</w:t>
            </w:r>
            <w:r w:rsidRPr="00774010">
              <w:rPr>
                <w:rFonts w:ascii="Times New Roman" w:hAnsi="Times New Roman" w:cs="Times New Roman"/>
                <w:sz w:val="24"/>
                <w:szCs w:val="24"/>
                <w:vertAlign w:val="superscript"/>
                <w:lang w:val="sr-Latn-CS"/>
              </w:rPr>
              <w:t>2</w:t>
            </w:r>
            <w:r w:rsidR="00C466FA">
              <w:rPr>
                <w:rFonts w:ascii="Times New Roman" w:hAnsi="Times New Roman" w:cs="Times New Roman"/>
                <w:sz w:val="24"/>
                <w:szCs w:val="24"/>
                <w:lang w:val="en-US"/>
              </w:rPr>
              <w:t>;</w:t>
            </w:r>
          </w:p>
          <w:p w14:paraId="29390B4E" w14:textId="2A86941D" w:rsidR="00774010" w:rsidRPr="005D7A3F" w:rsidRDefault="003953BF">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10</w:t>
            </w:r>
            <w:r w:rsidR="00774010" w:rsidRPr="005D7A3F">
              <w:rPr>
                <w:rFonts w:ascii="Times New Roman" w:hAnsi="Times New Roman" w:cs="Times New Roman"/>
                <w:sz w:val="24"/>
                <w:szCs w:val="24"/>
                <w:lang w:val="sr-Latn-CS"/>
              </w:rPr>
              <w:t xml:space="preserve">: Valjevo, Užice, Čajetina – </w:t>
            </w:r>
            <w:r w:rsidR="00774010">
              <w:rPr>
                <w:rFonts w:ascii="Times New Roman" w:hAnsi="Times New Roman" w:cs="Times New Roman"/>
                <w:sz w:val="24"/>
                <w:szCs w:val="24"/>
                <w:lang w:val="sr-Latn-CS"/>
              </w:rPr>
              <w:t xml:space="preserve">3.500 </w:t>
            </w:r>
            <w:r w:rsidR="00774010" w:rsidRPr="00774010">
              <w:rPr>
                <w:rFonts w:ascii="Times New Roman" w:hAnsi="Times New Roman" w:cs="Times New Roman"/>
                <w:sz w:val="24"/>
                <w:szCs w:val="24"/>
                <w:lang w:val="sr-Latn-CS"/>
              </w:rPr>
              <w:t>m</w:t>
            </w:r>
            <w:r w:rsidR="00774010" w:rsidRPr="00774010">
              <w:rPr>
                <w:rFonts w:ascii="Times New Roman" w:hAnsi="Times New Roman" w:cs="Times New Roman"/>
                <w:sz w:val="24"/>
                <w:szCs w:val="24"/>
                <w:vertAlign w:val="superscript"/>
                <w:lang w:val="sr-Latn-CS"/>
              </w:rPr>
              <w:t>2</w:t>
            </w:r>
            <w:r w:rsidR="00774010">
              <w:rPr>
                <w:vertAlign w:val="superscript"/>
                <w:lang w:val="sr-Latn-CS"/>
              </w:rPr>
              <w:t xml:space="preserve"> </w:t>
            </w:r>
            <w:r w:rsidR="00774010" w:rsidRPr="00774010">
              <w:rPr>
                <w:rFonts w:ascii="Times New Roman" w:hAnsi="Times New Roman" w:cs="Times New Roman"/>
                <w:sz w:val="24"/>
                <w:szCs w:val="24"/>
                <w:lang w:val="sr-Latn-CS"/>
              </w:rPr>
              <w:t>ukupne bruto razvijene građevinske površine</w:t>
            </w:r>
            <w:r w:rsidR="00774010" w:rsidRPr="005D7A3F">
              <w:rPr>
                <w:rFonts w:ascii="Times New Roman" w:hAnsi="Times New Roman" w:cs="Times New Roman"/>
                <w:sz w:val="24"/>
                <w:szCs w:val="24"/>
                <w:lang w:val="sr-Latn-CS"/>
              </w:rPr>
              <w:t>;</w:t>
            </w:r>
          </w:p>
          <w:p w14:paraId="0C7387AE" w14:textId="2924AD81" w:rsidR="00774010" w:rsidRPr="005D7A3F" w:rsidRDefault="003953BF">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11</w:t>
            </w:r>
            <w:r w:rsidR="00774010" w:rsidRPr="005D7A3F">
              <w:rPr>
                <w:rFonts w:ascii="Times New Roman" w:hAnsi="Times New Roman" w:cs="Times New Roman"/>
                <w:sz w:val="24"/>
                <w:szCs w:val="24"/>
                <w:lang w:val="sr-Latn-CS"/>
              </w:rPr>
              <w:t xml:space="preserve">: Novi Pazar – </w:t>
            </w:r>
            <w:r w:rsidR="00774010">
              <w:rPr>
                <w:rFonts w:ascii="Times New Roman" w:hAnsi="Times New Roman" w:cs="Times New Roman"/>
                <w:sz w:val="24"/>
                <w:szCs w:val="24"/>
                <w:lang w:val="sr-Latn-CS"/>
              </w:rPr>
              <w:t xml:space="preserve">1.500 </w:t>
            </w:r>
            <w:r w:rsidR="00774010" w:rsidRPr="00774010">
              <w:rPr>
                <w:rFonts w:ascii="Times New Roman" w:hAnsi="Times New Roman" w:cs="Times New Roman"/>
                <w:sz w:val="24"/>
                <w:szCs w:val="24"/>
                <w:lang w:val="sr-Latn-CS"/>
              </w:rPr>
              <w:t>m</w:t>
            </w:r>
            <w:r w:rsidR="00774010" w:rsidRPr="00774010">
              <w:rPr>
                <w:rFonts w:ascii="Times New Roman" w:hAnsi="Times New Roman" w:cs="Times New Roman"/>
                <w:sz w:val="24"/>
                <w:szCs w:val="24"/>
                <w:vertAlign w:val="superscript"/>
                <w:lang w:val="sr-Latn-CS"/>
              </w:rPr>
              <w:t>2</w:t>
            </w:r>
            <w:r w:rsidR="00774010">
              <w:rPr>
                <w:vertAlign w:val="superscript"/>
                <w:lang w:val="sr-Latn-CS"/>
              </w:rPr>
              <w:t xml:space="preserve"> </w:t>
            </w:r>
            <w:r w:rsidR="00774010" w:rsidRPr="00774010">
              <w:rPr>
                <w:rFonts w:ascii="Times New Roman" w:hAnsi="Times New Roman" w:cs="Times New Roman"/>
                <w:sz w:val="24"/>
                <w:szCs w:val="24"/>
                <w:lang w:val="sr-Latn-CS"/>
              </w:rPr>
              <w:t>ukupne bruto razvijene građevinske površine</w:t>
            </w:r>
            <w:r w:rsidR="00774010" w:rsidRPr="005D7A3F">
              <w:rPr>
                <w:rFonts w:ascii="Times New Roman" w:hAnsi="Times New Roman" w:cs="Times New Roman"/>
                <w:sz w:val="24"/>
                <w:szCs w:val="24"/>
                <w:lang w:val="sr-Latn-CS"/>
              </w:rPr>
              <w:t>;</w:t>
            </w:r>
          </w:p>
          <w:p w14:paraId="4728D79B" w14:textId="30094362" w:rsidR="00774010" w:rsidRDefault="003953BF">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12</w:t>
            </w:r>
            <w:r w:rsidR="00774010" w:rsidRPr="005D7A3F">
              <w:rPr>
                <w:rFonts w:ascii="Times New Roman" w:hAnsi="Times New Roman" w:cs="Times New Roman"/>
                <w:sz w:val="24"/>
                <w:szCs w:val="24"/>
                <w:lang w:val="sr-Latn-CS"/>
              </w:rPr>
              <w:t xml:space="preserve">: Kikinda, Bački Petrovac, Bačka Palanka – </w:t>
            </w:r>
            <w:r w:rsidR="00774010">
              <w:rPr>
                <w:rFonts w:ascii="Times New Roman" w:hAnsi="Times New Roman" w:cs="Times New Roman"/>
                <w:sz w:val="24"/>
                <w:szCs w:val="24"/>
                <w:lang w:val="sr-Latn-CS"/>
              </w:rPr>
              <w:t xml:space="preserve">3.000 </w:t>
            </w:r>
            <w:r w:rsidR="00774010" w:rsidRPr="00774010">
              <w:rPr>
                <w:rFonts w:ascii="Times New Roman" w:hAnsi="Times New Roman" w:cs="Times New Roman"/>
                <w:sz w:val="24"/>
                <w:szCs w:val="24"/>
                <w:lang w:val="sr-Latn-CS"/>
              </w:rPr>
              <w:t>m</w:t>
            </w:r>
            <w:r w:rsidR="00774010" w:rsidRPr="00774010">
              <w:rPr>
                <w:rFonts w:ascii="Times New Roman" w:hAnsi="Times New Roman" w:cs="Times New Roman"/>
                <w:sz w:val="24"/>
                <w:szCs w:val="24"/>
                <w:vertAlign w:val="superscript"/>
                <w:lang w:val="sr-Latn-CS"/>
              </w:rPr>
              <w:t>2</w:t>
            </w:r>
            <w:r w:rsidR="00774010">
              <w:rPr>
                <w:vertAlign w:val="superscript"/>
                <w:lang w:val="sr-Latn-CS"/>
              </w:rPr>
              <w:t xml:space="preserve"> </w:t>
            </w:r>
            <w:r w:rsidR="00774010" w:rsidRPr="00774010">
              <w:rPr>
                <w:rFonts w:ascii="Times New Roman" w:hAnsi="Times New Roman" w:cs="Times New Roman"/>
                <w:sz w:val="24"/>
                <w:szCs w:val="24"/>
                <w:lang w:val="sr-Latn-CS"/>
              </w:rPr>
              <w:t>ukupne bruto razvijene građevinske površine</w:t>
            </w:r>
            <w:r w:rsidR="00774010" w:rsidRPr="005D7A3F">
              <w:rPr>
                <w:rFonts w:ascii="Times New Roman" w:hAnsi="Times New Roman" w:cs="Times New Roman"/>
                <w:sz w:val="24"/>
                <w:szCs w:val="24"/>
                <w:lang w:val="sr-Latn-CS"/>
              </w:rPr>
              <w:t>;</w:t>
            </w:r>
          </w:p>
          <w:p w14:paraId="55ABE183" w14:textId="15819D1B" w:rsidR="00C46A22" w:rsidRPr="00F76C6A" w:rsidRDefault="003953BF">
            <w:pPr>
              <w:pStyle w:val="ListParagraph"/>
              <w:numPr>
                <w:ilvl w:val="0"/>
                <w:numId w:val="29"/>
              </w:numPr>
              <w:spacing w:before="60" w:after="60" w:line="240" w:lineRule="auto"/>
              <w:ind w:left="1147"/>
              <w:rPr>
                <w:rFonts w:ascii="Times New Roman" w:hAnsi="Times New Roman" w:cs="Times New Roman"/>
                <w:sz w:val="24"/>
                <w:szCs w:val="24"/>
                <w:lang w:val="sr-Latn-CS"/>
              </w:rPr>
            </w:pPr>
            <w:r>
              <w:rPr>
                <w:rFonts w:ascii="Times New Roman" w:hAnsi="Times New Roman" w:cs="Times New Roman"/>
                <w:sz w:val="24"/>
                <w:szCs w:val="24"/>
                <w:lang w:val="sr-Latn-CS"/>
              </w:rPr>
              <w:t>Partiju 13</w:t>
            </w:r>
            <w:r w:rsidR="00774010" w:rsidRPr="005D7A3F">
              <w:rPr>
                <w:rFonts w:ascii="Times New Roman" w:hAnsi="Times New Roman" w:cs="Times New Roman"/>
                <w:sz w:val="24"/>
                <w:szCs w:val="24"/>
                <w:lang w:val="sr-Latn-CS"/>
              </w:rPr>
              <w:t>: Irig, Sremski Karlovci, Pančevo</w:t>
            </w:r>
            <w:r w:rsidR="00774010">
              <w:rPr>
                <w:rFonts w:ascii="Times New Roman" w:hAnsi="Times New Roman" w:cs="Times New Roman"/>
                <w:sz w:val="24"/>
                <w:szCs w:val="24"/>
                <w:lang w:val="sr-Latn-CS"/>
              </w:rPr>
              <w:t xml:space="preserve"> – 3.000 </w:t>
            </w:r>
            <w:r w:rsidR="00774010" w:rsidRPr="00774010">
              <w:rPr>
                <w:rFonts w:ascii="Times New Roman" w:hAnsi="Times New Roman" w:cs="Times New Roman"/>
                <w:sz w:val="24"/>
                <w:szCs w:val="24"/>
                <w:lang w:val="sr-Latn-CS"/>
              </w:rPr>
              <w:t>m</w:t>
            </w:r>
            <w:r w:rsidR="00774010" w:rsidRPr="00774010">
              <w:rPr>
                <w:rFonts w:ascii="Times New Roman" w:hAnsi="Times New Roman" w:cs="Times New Roman"/>
                <w:sz w:val="24"/>
                <w:szCs w:val="24"/>
                <w:vertAlign w:val="superscript"/>
                <w:lang w:val="sr-Latn-CS"/>
              </w:rPr>
              <w:t>2</w:t>
            </w:r>
            <w:r w:rsidR="00774010">
              <w:rPr>
                <w:vertAlign w:val="superscript"/>
                <w:lang w:val="sr-Latn-CS"/>
              </w:rPr>
              <w:t xml:space="preserve"> </w:t>
            </w:r>
            <w:r w:rsidR="00774010" w:rsidRPr="00774010">
              <w:rPr>
                <w:rFonts w:ascii="Times New Roman" w:hAnsi="Times New Roman" w:cs="Times New Roman"/>
                <w:sz w:val="24"/>
                <w:szCs w:val="24"/>
                <w:lang w:val="sr-Latn-CS"/>
              </w:rPr>
              <w:t>ukupne bruto razvijene građevinske površine</w:t>
            </w:r>
            <w:r w:rsidR="00774010">
              <w:rPr>
                <w:rFonts w:ascii="Times New Roman" w:hAnsi="Times New Roman" w:cs="Times New Roman"/>
                <w:sz w:val="24"/>
                <w:szCs w:val="24"/>
                <w:lang w:val="sr-Latn-CS"/>
              </w:rPr>
              <w:t>.</w:t>
            </w:r>
          </w:p>
          <w:p w14:paraId="52842B61" w14:textId="2C0BC64B" w:rsidR="00C46A22" w:rsidRPr="004648D0" w:rsidRDefault="00C46A22">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00492D">
              <w:rPr>
                <w:lang w:val="sr-Latn-RS"/>
              </w:rPr>
              <w:t>Ukoliko ponuđač podnosi ponudu za više partija mora imati najmanje zbir traženih bruto razvijenih građevinskih p</w:t>
            </w:r>
            <w:r>
              <w:rPr>
                <w:lang w:val="sr-Latn-RS"/>
              </w:rPr>
              <w:t xml:space="preserve">ovršina, u periodu od </w:t>
            </w:r>
            <w:r>
              <w:rPr>
                <w:lang w:val="sr-Latn-CS"/>
              </w:rPr>
              <w:t>01.01.2013.</w:t>
            </w:r>
            <w:r w:rsidRPr="0000492D">
              <w:rPr>
                <w:lang w:val="sr-Latn-RS"/>
              </w:rPr>
              <w:t xml:space="preserve"> </w:t>
            </w:r>
            <w:r w:rsidR="00FA7E44">
              <w:rPr>
                <w:lang w:val="sr-Latn-RS"/>
              </w:rPr>
              <w:t xml:space="preserve">godine </w:t>
            </w:r>
            <w:r w:rsidRPr="0000492D">
              <w:rPr>
                <w:lang w:val="sr-Latn-RS"/>
              </w:rPr>
              <w:t xml:space="preserve">do dana objavljivanja </w:t>
            </w:r>
            <w:r w:rsidR="0096296F">
              <w:rPr>
                <w:lang w:val="sr-Latn-RS"/>
              </w:rPr>
              <w:t>obaveštenja o pokretanju nabavke</w:t>
            </w:r>
            <w:r w:rsidRPr="0000492D">
              <w:rPr>
                <w:lang w:val="sr-Latn-RS"/>
              </w:rPr>
              <w:t>, za partije za koje podnosi ponudu.</w:t>
            </w:r>
          </w:p>
          <w:p w14:paraId="667A8914" w14:textId="6CE3B11B" w:rsidR="00A93394" w:rsidRPr="00C46A22" w:rsidRDefault="00C46A22">
            <w:pPr>
              <w:spacing w:before="60" w:after="60" w:line="240" w:lineRule="auto"/>
              <w:jc w:val="both"/>
              <w:rPr>
                <w:rFonts w:ascii="Times New Roman" w:hAnsi="Times New Roman" w:cs="Times New Roman"/>
                <w:sz w:val="24"/>
                <w:szCs w:val="24"/>
                <w:lang w:val="sr-Latn-CS"/>
              </w:rPr>
            </w:pPr>
            <w:r w:rsidRPr="00C46A22">
              <w:rPr>
                <w:rFonts w:ascii="Times New Roman" w:hAnsi="Times New Roman" w:cs="Times New Roman"/>
                <w:sz w:val="24"/>
                <w:szCs w:val="24"/>
              </w:rPr>
              <w:t xml:space="preserve">Grupa ponuđača: Navedeni uslov ispunjava </w:t>
            </w:r>
            <w:r w:rsidR="00214EA0">
              <w:rPr>
                <w:rFonts w:ascii="Times New Roman" w:hAnsi="Times New Roman" w:cs="Times New Roman"/>
                <w:sz w:val="24"/>
                <w:szCs w:val="24"/>
                <w:lang w:val="sr-Latn-CS"/>
              </w:rPr>
              <w:t xml:space="preserve">grupa </w:t>
            </w:r>
            <w:r w:rsidR="007131DB">
              <w:rPr>
                <w:rFonts w:ascii="Times New Roman" w:hAnsi="Times New Roman" w:cs="Times New Roman"/>
                <w:sz w:val="24"/>
                <w:szCs w:val="24"/>
                <w:lang w:val="sr-Latn-CS"/>
              </w:rPr>
              <w:t>u celosti</w:t>
            </w:r>
            <w:r w:rsidRPr="00C46A22">
              <w:rPr>
                <w:rFonts w:ascii="Times New Roman" w:hAnsi="Times New Roman" w:cs="Times New Roman"/>
                <w:sz w:val="24"/>
                <w:szCs w:val="24"/>
              </w:rPr>
              <w:t>.</w:t>
            </w:r>
          </w:p>
          <w:p w14:paraId="76FBA49F" w14:textId="77777777" w:rsidR="00196F42" w:rsidRDefault="00196F42">
            <w:pPr>
              <w:spacing w:before="60" w:after="60" w:line="240" w:lineRule="auto"/>
              <w:jc w:val="both"/>
              <w:rPr>
                <w:rFonts w:ascii="Times New Roman" w:hAnsi="Times New Roman" w:cs="Times New Roman"/>
                <w:sz w:val="24"/>
                <w:szCs w:val="24"/>
                <w:lang w:val="sr-Latn-CS"/>
              </w:rPr>
            </w:pPr>
          </w:p>
          <w:p w14:paraId="2F03A253" w14:textId="13C0125F" w:rsidR="00A95C55" w:rsidRPr="00A95C55" w:rsidRDefault="00A95C55">
            <w:pPr>
              <w:rPr>
                <w:rFonts w:ascii="Times New Roman" w:eastAsia="Calibri" w:hAnsi="Times New Roman" w:cs="Times New Roman"/>
                <w:sz w:val="24"/>
                <w:szCs w:val="24"/>
                <w:u w:val="single"/>
                <w:lang w:val="sr-Latn-RS"/>
              </w:rPr>
            </w:pPr>
            <w:r w:rsidRPr="00A95C55">
              <w:rPr>
                <w:rFonts w:ascii="Times New Roman" w:eastAsia="Calibri" w:hAnsi="Times New Roman" w:cs="Times New Roman"/>
                <w:sz w:val="24"/>
                <w:szCs w:val="24"/>
                <w:lang w:val="sr-Latn-RS"/>
              </w:rPr>
              <w:t xml:space="preserve">*Objekti visokogradnje prema tabeli a u skladu sa Pravilnikom o klasifikaciji </w:t>
            </w:r>
            <w:r w:rsidRPr="0078028F">
              <w:rPr>
                <w:rFonts w:ascii="Times New Roman" w:eastAsia="Calibri" w:hAnsi="Times New Roman" w:cs="Times New Roman"/>
                <w:sz w:val="24"/>
                <w:szCs w:val="24"/>
                <w:lang w:val="sr-Latn-RS"/>
              </w:rPr>
              <w:t xml:space="preserve">objekata </w:t>
            </w:r>
            <w:r w:rsidRPr="0078028F">
              <w:rPr>
                <w:rFonts w:ascii="Times New Roman" w:hAnsi="Times New Roman" w:cs="Times New Roman"/>
                <w:i/>
                <w:iCs/>
                <w:sz w:val="24"/>
                <w:szCs w:val="24"/>
                <w:u w:val="single"/>
                <w:shd w:val="clear" w:color="auto" w:fill="FFFFFF"/>
              </w:rPr>
              <w:t>Sl. glasnik RS", br. 22/2015</w:t>
            </w: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96"/>
              <w:gridCol w:w="2345"/>
              <w:gridCol w:w="1213"/>
              <w:gridCol w:w="2017"/>
              <w:gridCol w:w="1712"/>
            </w:tblGrid>
            <w:tr w:rsidR="00A95C55" w:rsidRPr="00A95C55" w14:paraId="37506371" w14:textId="77777777" w:rsidTr="00073DD1">
              <w:trPr>
                <w:tblHeader/>
                <w:tblCellSpacing w:w="15" w:type="dxa"/>
              </w:trPr>
              <w:tc>
                <w:tcPr>
                  <w:tcW w:w="641" w:type="pct"/>
                  <w:vAlign w:val="center"/>
                  <w:hideMark/>
                </w:tcPr>
                <w:p w14:paraId="3977262A"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sz w:val="24"/>
                      <w:szCs w:val="24"/>
                    </w:rPr>
                    <w:t>Naziv</w:t>
                  </w:r>
                </w:p>
              </w:tc>
              <w:tc>
                <w:tcPr>
                  <w:tcW w:w="0" w:type="auto"/>
                  <w:vAlign w:val="center"/>
                </w:tcPr>
                <w:p w14:paraId="2AFFF532"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p>
              </w:tc>
              <w:tc>
                <w:tcPr>
                  <w:tcW w:w="721" w:type="pct"/>
                  <w:vAlign w:val="center"/>
                </w:tcPr>
                <w:p w14:paraId="386E5422"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p>
              </w:tc>
              <w:tc>
                <w:tcPr>
                  <w:tcW w:w="1211" w:type="pct"/>
                  <w:vAlign w:val="center"/>
                  <w:hideMark/>
                </w:tcPr>
                <w:p w14:paraId="7B9E7570"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Klasifikacioni broj</w:t>
                  </w:r>
                </w:p>
              </w:tc>
              <w:tc>
                <w:tcPr>
                  <w:tcW w:w="0" w:type="auto"/>
                  <w:vAlign w:val="center"/>
                  <w:hideMark/>
                </w:tcPr>
                <w:p w14:paraId="090C48C5"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Kategorija</w:t>
                  </w:r>
                </w:p>
              </w:tc>
            </w:tr>
            <w:tr w:rsidR="00A95C55" w:rsidRPr="00A95C55" w14:paraId="22F9E17E" w14:textId="77777777" w:rsidTr="00073DD1">
              <w:trPr>
                <w:tblCellSpacing w:w="15" w:type="dxa"/>
              </w:trPr>
              <w:tc>
                <w:tcPr>
                  <w:tcW w:w="2773" w:type="pct"/>
                  <w:gridSpan w:val="3"/>
                  <w:vAlign w:val="center"/>
                  <w:hideMark/>
                </w:tcPr>
                <w:p w14:paraId="2203B088"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b/>
                      <w:bCs/>
                      <w:sz w:val="24"/>
                      <w:szCs w:val="24"/>
                    </w:rPr>
                    <w:t>ZGRADE</w:t>
                  </w:r>
                </w:p>
              </w:tc>
              <w:tc>
                <w:tcPr>
                  <w:tcW w:w="1211" w:type="pct"/>
                  <w:vAlign w:val="center"/>
                  <w:hideMark/>
                </w:tcPr>
                <w:p w14:paraId="02981A04"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w:t>
                  </w:r>
                </w:p>
              </w:tc>
              <w:tc>
                <w:tcPr>
                  <w:tcW w:w="0" w:type="auto"/>
                  <w:vAlign w:val="center"/>
                  <w:hideMark/>
                </w:tcPr>
                <w:p w14:paraId="202ABF4E" w14:textId="77777777" w:rsidR="00A95C55" w:rsidRPr="00A95C55" w:rsidRDefault="00A95C55" w:rsidP="009A1CB0">
                  <w:pPr>
                    <w:framePr w:hSpace="180" w:wrap="around" w:vAnchor="text" w:hAnchor="text" w:xAlign="right" w:y="1"/>
                    <w:spacing w:after="0"/>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1B6CFC33" w14:textId="77777777" w:rsidTr="00073DD1">
              <w:trPr>
                <w:tblCellSpacing w:w="15" w:type="dxa"/>
              </w:trPr>
              <w:tc>
                <w:tcPr>
                  <w:tcW w:w="2773" w:type="pct"/>
                  <w:gridSpan w:val="3"/>
                  <w:vAlign w:val="center"/>
                  <w:hideMark/>
                </w:tcPr>
                <w:p w14:paraId="674C5432"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b/>
                      <w:bCs/>
                      <w:sz w:val="24"/>
                      <w:szCs w:val="24"/>
                    </w:rPr>
                    <w:t>STAMBENE ZGRADE</w:t>
                  </w:r>
                </w:p>
              </w:tc>
              <w:tc>
                <w:tcPr>
                  <w:tcW w:w="1211" w:type="pct"/>
                  <w:vAlign w:val="center"/>
                  <w:hideMark/>
                </w:tcPr>
                <w:p w14:paraId="7646EF8E"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11</w:t>
                  </w:r>
                </w:p>
              </w:tc>
              <w:tc>
                <w:tcPr>
                  <w:tcW w:w="0" w:type="auto"/>
                  <w:vAlign w:val="center"/>
                  <w:hideMark/>
                </w:tcPr>
                <w:p w14:paraId="1A612249" w14:textId="77777777" w:rsidR="00A95C55" w:rsidRPr="00A95C55" w:rsidRDefault="00A95C55" w:rsidP="009A1CB0">
                  <w:pPr>
                    <w:framePr w:hSpace="180" w:wrap="around" w:vAnchor="text" w:hAnchor="text" w:xAlign="right" w:y="1"/>
                    <w:spacing w:after="0"/>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66CD1406" w14:textId="77777777" w:rsidTr="00073DD1">
              <w:trPr>
                <w:tblCellSpacing w:w="15" w:type="dxa"/>
              </w:trPr>
              <w:tc>
                <w:tcPr>
                  <w:tcW w:w="2773" w:type="pct"/>
                  <w:gridSpan w:val="3"/>
                  <w:vAlign w:val="center"/>
                  <w:hideMark/>
                </w:tcPr>
                <w:p w14:paraId="3F13F46A"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lang w:val="ru-RU"/>
                    </w:rPr>
                  </w:pPr>
                  <w:r w:rsidRPr="00A95C55">
                    <w:rPr>
                      <w:rFonts w:ascii="Times New Roman" w:hAnsi="Times New Roman" w:cs="Times New Roman"/>
                      <w:b/>
                      <w:bCs/>
                      <w:sz w:val="24"/>
                      <w:szCs w:val="24"/>
                      <w:lang w:val="ru-RU"/>
                    </w:rPr>
                    <w:t>Stambene zgrade sa jednim stanom</w:t>
                  </w:r>
                  <w:r w:rsidRPr="00A95C55">
                    <w:rPr>
                      <w:rFonts w:ascii="Times New Roman" w:hAnsi="Times New Roman" w:cs="Times New Roman"/>
                      <w:b/>
                      <w:bCs/>
                      <w:sz w:val="24"/>
                      <w:szCs w:val="24"/>
                    </w:rPr>
                    <w:t> </w:t>
                  </w:r>
                </w:p>
              </w:tc>
              <w:tc>
                <w:tcPr>
                  <w:tcW w:w="1211" w:type="pct"/>
                  <w:vAlign w:val="center"/>
                  <w:hideMark/>
                </w:tcPr>
                <w:p w14:paraId="7B944FB6"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111</w:t>
                  </w:r>
                </w:p>
              </w:tc>
              <w:tc>
                <w:tcPr>
                  <w:tcW w:w="0" w:type="auto"/>
                  <w:vAlign w:val="center"/>
                  <w:hideMark/>
                </w:tcPr>
                <w:p w14:paraId="03C2E4B8"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09D71EA7" w14:textId="77777777" w:rsidTr="00073DD1">
              <w:trPr>
                <w:tblCellSpacing w:w="15" w:type="dxa"/>
              </w:trPr>
              <w:tc>
                <w:tcPr>
                  <w:tcW w:w="2773" w:type="pct"/>
                  <w:gridSpan w:val="3"/>
                  <w:vAlign w:val="center"/>
                  <w:hideMark/>
                </w:tcPr>
                <w:p w14:paraId="64861853"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lang w:val="ru-RU"/>
                    </w:rPr>
                  </w:pPr>
                  <w:r w:rsidRPr="00A95C55">
                    <w:rPr>
                      <w:rFonts w:ascii="Times New Roman" w:hAnsi="Times New Roman" w:cs="Times New Roman"/>
                      <w:b/>
                      <w:bCs/>
                      <w:sz w:val="24"/>
                      <w:szCs w:val="24"/>
                      <w:lang w:val="ru-RU"/>
                    </w:rPr>
                    <w:t>Stambene zgrade sa dva ili više stanova</w:t>
                  </w:r>
                </w:p>
              </w:tc>
              <w:tc>
                <w:tcPr>
                  <w:tcW w:w="1211" w:type="pct"/>
                  <w:vAlign w:val="center"/>
                  <w:hideMark/>
                </w:tcPr>
                <w:p w14:paraId="07600272"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112</w:t>
                  </w:r>
                </w:p>
              </w:tc>
              <w:tc>
                <w:tcPr>
                  <w:tcW w:w="0" w:type="auto"/>
                  <w:vAlign w:val="center"/>
                  <w:hideMark/>
                </w:tcPr>
                <w:p w14:paraId="094A7E2C" w14:textId="77777777" w:rsidR="00A95C55" w:rsidRPr="00A95C55" w:rsidRDefault="00A95C55" w:rsidP="009A1CB0">
                  <w:pPr>
                    <w:framePr w:hSpace="180" w:wrap="around" w:vAnchor="text" w:hAnchor="text" w:xAlign="right" w:y="1"/>
                    <w:spacing w:after="0"/>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39441AFA" w14:textId="77777777" w:rsidTr="00073DD1">
              <w:trPr>
                <w:tblCellSpacing w:w="15" w:type="dxa"/>
              </w:trPr>
              <w:tc>
                <w:tcPr>
                  <w:tcW w:w="2773" w:type="pct"/>
                  <w:gridSpan w:val="3"/>
                  <w:vAlign w:val="center"/>
                  <w:hideMark/>
                </w:tcPr>
                <w:p w14:paraId="1CBF96C8"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lang w:val="ru-RU"/>
                    </w:rPr>
                  </w:pPr>
                  <w:r w:rsidRPr="00A95C55">
                    <w:rPr>
                      <w:rFonts w:ascii="Times New Roman" w:hAnsi="Times New Roman" w:cs="Times New Roman"/>
                      <w:b/>
                      <w:bCs/>
                      <w:sz w:val="24"/>
                      <w:szCs w:val="24"/>
                      <w:lang w:val="ru-RU"/>
                    </w:rPr>
                    <w:t>Stambene zgrade sa dva stana</w:t>
                  </w:r>
                </w:p>
              </w:tc>
              <w:tc>
                <w:tcPr>
                  <w:tcW w:w="1211" w:type="pct"/>
                  <w:vAlign w:val="center"/>
                  <w:hideMark/>
                </w:tcPr>
                <w:p w14:paraId="7D082D47"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1121</w:t>
                  </w:r>
                </w:p>
              </w:tc>
              <w:tc>
                <w:tcPr>
                  <w:tcW w:w="0" w:type="auto"/>
                  <w:vAlign w:val="center"/>
                  <w:hideMark/>
                </w:tcPr>
                <w:p w14:paraId="3DBDE698"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30EC4C0E" w14:textId="77777777" w:rsidTr="00073DD1">
              <w:trPr>
                <w:tblCellSpacing w:w="15" w:type="dxa"/>
              </w:trPr>
              <w:tc>
                <w:tcPr>
                  <w:tcW w:w="2773" w:type="pct"/>
                  <w:gridSpan w:val="3"/>
                  <w:vAlign w:val="center"/>
                  <w:hideMark/>
                </w:tcPr>
                <w:p w14:paraId="04CBC6C9"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lang w:val="ru-RU"/>
                    </w:rPr>
                  </w:pPr>
                  <w:r w:rsidRPr="00A95C55">
                    <w:rPr>
                      <w:rFonts w:ascii="Times New Roman" w:hAnsi="Times New Roman" w:cs="Times New Roman"/>
                      <w:b/>
                      <w:bCs/>
                      <w:sz w:val="24"/>
                      <w:szCs w:val="24"/>
                      <w:lang w:val="ru-RU"/>
                    </w:rPr>
                    <w:t>Stambene zgrade sa tri ili više stanova</w:t>
                  </w:r>
                </w:p>
              </w:tc>
              <w:tc>
                <w:tcPr>
                  <w:tcW w:w="1211" w:type="pct"/>
                  <w:vAlign w:val="center"/>
                  <w:hideMark/>
                </w:tcPr>
                <w:p w14:paraId="1895B7F5"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1122</w:t>
                  </w:r>
                </w:p>
              </w:tc>
              <w:tc>
                <w:tcPr>
                  <w:tcW w:w="0" w:type="auto"/>
                  <w:vAlign w:val="center"/>
                  <w:hideMark/>
                </w:tcPr>
                <w:p w14:paraId="42BEE88D"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259A52EA" w14:textId="77777777" w:rsidTr="00073DD1">
              <w:trPr>
                <w:tblCellSpacing w:w="15" w:type="dxa"/>
              </w:trPr>
              <w:tc>
                <w:tcPr>
                  <w:tcW w:w="2773" w:type="pct"/>
                  <w:gridSpan w:val="3"/>
                  <w:vAlign w:val="center"/>
                  <w:hideMark/>
                </w:tcPr>
                <w:p w14:paraId="742E7EF6"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b/>
                      <w:bCs/>
                      <w:sz w:val="24"/>
                      <w:szCs w:val="24"/>
                    </w:rPr>
                    <w:t>Zgrade za stanovanje zajednica</w:t>
                  </w:r>
                </w:p>
              </w:tc>
              <w:tc>
                <w:tcPr>
                  <w:tcW w:w="1211" w:type="pct"/>
                  <w:vAlign w:val="center"/>
                  <w:hideMark/>
                </w:tcPr>
                <w:p w14:paraId="36C9A751"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113</w:t>
                  </w:r>
                </w:p>
              </w:tc>
              <w:tc>
                <w:tcPr>
                  <w:tcW w:w="0" w:type="auto"/>
                  <w:vAlign w:val="center"/>
                  <w:hideMark/>
                </w:tcPr>
                <w:p w14:paraId="7124A351"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7FB86C21" w14:textId="77777777" w:rsidTr="00073DD1">
              <w:trPr>
                <w:tblCellSpacing w:w="15" w:type="dxa"/>
              </w:trPr>
              <w:tc>
                <w:tcPr>
                  <w:tcW w:w="2773" w:type="pct"/>
                  <w:gridSpan w:val="3"/>
                  <w:vAlign w:val="center"/>
                  <w:hideMark/>
                </w:tcPr>
                <w:p w14:paraId="2C6B917B"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b/>
                      <w:bCs/>
                      <w:sz w:val="24"/>
                      <w:szCs w:val="24"/>
                    </w:rPr>
                    <w:t xml:space="preserve">NESTAMBENE ZGRADE </w:t>
                  </w:r>
                </w:p>
              </w:tc>
              <w:tc>
                <w:tcPr>
                  <w:tcW w:w="1211" w:type="pct"/>
                  <w:vAlign w:val="center"/>
                  <w:hideMark/>
                </w:tcPr>
                <w:p w14:paraId="35B8F78C"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12</w:t>
                  </w:r>
                </w:p>
              </w:tc>
              <w:tc>
                <w:tcPr>
                  <w:tcW w:w="0" w:type="auto"/>
                  <w:vAlign w:val="center"/>
                  <w:hideMark/>
                </w:tcPr>
                <w:p w14:paraId="13FD83DD"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72749064" w14:textId="77777777" w:rsidTr="00073DD1">
              <w:trPr>
                <w:tblCellSpacing w:w="15" w:type="dxa"/>
              </w:trPr>
              <w:tc>
                <w:tcPr>
                  <w:tcW w:w="2773" w:type="pct"/>
                  <w:gridSpan w:val="3"/>
                  <w:vAlign w:val="center"/>
                  <w:hideMark/>
                </w:tcPr>
                <w:p w14:paraId="61192CB1"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b/>
                      <w:bCs/>
                      <w:sz w:val="24"/>
                      <w:szCs w:val="24"/>
                    </w:rPr>
                    <w:t>Hoteli i slične zgrade</w:t>
                  </w:r>
                </w:p>
              </w:tc>
              <w:tc>
                <w:tcPr>
                  <w:tcW w:w="1211" w:type="pct"/>
                  <w:vAlign w:val="center"/>
                  <w:hideMark/>
                </w:tcPr>
                <w:p w14:paraId="1DD46223"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121</w:t>
                  </w:r>
                </w:p>
              </w:tc>
              <w:tc>
                <w:tcPr>
                  <w:tcW w:w="0" w:type="auto"/>
                  <w:vAlign w:val="center"/>
                  <w:hideMark/>
                </w:tcPr>
                <w:p w14:paraId="77C59867"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1732EE29" w14:textId="77777777" w:rsidTr="00073DD1">
              <w:trPr>
                <w:tblCellSpacing w:w="15" w:type="dxa"/>
              </w:trPr>
              <w:tc>
                <w:tcPr>
                  <w:tcW w:w="2773" w:type="pct"/>
                  <w:gridSpan w:val="3"/>
                  <w:vAlign w:val="center"/>
                  <w:hideMark/>
                </w:tcPr>
                <w:p w14:paraId="7CD43899"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b/>
                      <w:bCs/>
                      <w:sz w:val="24"/>
                      <w:szCs w:val="24"/>
                    </w:rPr>
                    <w:t>Hoteli</w:t>
                  </w:r>
                </w:p>
              </w:tc>
              <w:tc>
                <w:tcPr>
                  <w:tcW w:w="1211" w:type="pct"/>
                  <w:vAlign w:val="center"/>
                  <w:hideMark/>
                </w:tcPr>
                <w:p w14:paraId="748C318D"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1211</w:t>
                  </w:r>
                </w:p>
              </w:tc>
              <w:tc>
                <w:tcPr>
                  <w:tcW w:w="0" w:type="auto"/>
                  <w:vAlign w:val="center"/>
                  <w:hideMark/>
                </w:tcPr>
                <w:p w14:paraId="4155E4AF"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72CA9972" w14:textId="77777777" w:rsidTr="00073DD1">
              <w:trPr>
                <w:tblCellSpacing w:w="15" w:type="dxa"/>
              </w:trPr>
              <w:tc>
                <w:tcPr>
                  <w:tcW w:w="2773" w:type="pct"/>
                  <w:gridSpan w:val="3"/>
                  <w:vAlign w:val="center"/>
                  <w:hideMark/>
                </w:tcPr>
                <w:p w14:paraId="17E7538B"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lang w:val="ru-RU"/>
                    </w:rPr>
                  </w:pPr>
                  <w:r w:rsidRPr="00A95C55">
                    <w:rPr>
                      <w:rFonts w:ascii="Times New Roman" w:hAnsi="Times New Roman" w:cs="Times New Roman"/>
                      <w:b/>
                      <w:bCs/>
                      <w:sz w:val="24"/>
                      <w:szCs w:val="24"/>
                      <w:lang w:val="ru-RU"/>
                    </w:rPr>
                    <w:lastRenderedPageBreak/>
                    <w:t>Ostale zgrade za kratkotrajni boravak</w:t>
                  </w:r>
                </w:p>
              </w:tc>
              <w:tc>
                <w:tcPr>
                  <w:tcW w:w="1211" w:type="pct"/>
                  <w:vAlign w:val="center"/>
                  <w:hideMark/>
                </w:tcPr>
                <w:p w14:paraId="207CBB43"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1212</w:t>
                  </w:r>
                </w:p>
              </w:tc>
              <w:tc>
                <w:tcPr>
                  <w:tcW w:w="0" w:type="auto"/>
                  <w:vAlign w:val="center"/>
                  <w:hideMark/>
                </w:tcPr>
                <w:p w14:paraId="6C28C2EB"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446541FD" w14:textId="77777777" w:rsidTr="00073DD1">
              <w:trPr>
                <w:tblCellSpacing w:w="15" w:type="dxa"/>
              </w:trPr>
              <w:tc>
                <w:tcPr>
                  <w:tcW w:w="2773" w:type="pct"/>
                  <w:gridSpan w:val="3"/>
                  <w:vAlign w:val="center"/>
                  <w:hideMark/>
                </w:tcPr>
                <w:p w14:paraId="616D8FCA"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b/>
                      <w:bCs/>
                      <w:sz w:val="24"/>
                      <w:szCs w:val="24"/>
                    </w:rPr>
                    <w:t>Poslovne zgrade </w:t>
                  </w:r>
                </w:p>
              </w:tc>
              <w:tc>
                <w:tcPr>
                  <w:tcW w:w="1211" w:type="pct"/>
                  <w:vAlign w:val="center"/>
                  <w:hideMark/>
                </w:tcPr>
                <w:p w14:paraId="43322F72"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122</w:t>
                  </w:r>
                </w:p>
              </w:tc>
              <w:tc>
                <w:tcPr>
                  <w:tcW w:w="0" w:type="auto"/>
                  <w:vAlign w:val="center"/>
                  <w:hideMark/>
                </w:tcPr>
                <w:p w14:paraId="7752F3F0"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530B2C54" w14:textId="77777777" w:rsidTr="00073DD1">
              <w:trPr>
                <w:tblCellSpacing w:w="15" w:type="dxa"/>
              </w:trPr>
              <w:tc>
                <w:tcPr>
                  <w:tcW w:w="2773" w:type="pct"/>
                  <w:gridSpan w:val="3"/>
                  <w:vAlign w:val="center"/>
                  <w:hideMark/>
                </w:tcPr>
                <w:p w14:paraId="7BA14DDD"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rPr>
                  </w:pPr>
                  <w:r w:rsidRPr="00A95C55">
                    <w:rPr>
                      <w:rFonts w:ascii="Times New Roman" w:hAnsi="Times New Roman" w:cs="Times New Roman"/>
                      <w:b/>
                      <w:bCs/>
                      <w:sz w:val="24"/>
                      <w:szCs w:val="24"/>
                    </w:rPr>
                    <w:t>Muzeji i biblioteke</w:t>
                  </w:r>
                </w:p>
              </w:tc>
              <w:tc>
                <w:tcPr>
                  <w:tcW w:w="1211" w:type="pct"/>
                  <w:vAlign w:val="center"/>
                  <w:hideMark/>
                </w:tcPr>
                <w:p w14:paraId="76351802"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1262</w:t>
                  </w:r>
                </w:p>
              </w:tc>
              <w:tc>
                <w:tcPr>
                  <w:tcW w:w="0" w:type="auto"/>
                  <w:vAlign w:val="center"/>
                  <w:hideMark/>
                </w:tcPr>
                <w:p w14:paraId="6DE7072D"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11874C1C" w14:textId="77777777" w:rsidTr="00073DD1">
              <w:trPr>
                <w:tblCellSpacing w:w="15" w:type="dxa"/>
              </w:trPr>
              <w:tc>
                <w:tcPr>
                  <w:tcW w:w="2773" w:type="pct"/>
                  <w:gridSpan w:val="3"/>
                  <w:vAlign w:val="center"/>
                  <w:hideMark/>
                </w:tcPr>
                <w:p w14:paraId="6EB06A67"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lang w:val="ru-RU"/>
                    </w:rPr>
                  </w:pPr>
                  <w:r w:rsidRPr="00A95C55">
                    <w:rPr>
                      <w:rFonts w:ascii="Times New Roman" w:hAnsi="Times New Roman" w:cs="Times New Roman"/>
                      <w:b/>
                      <w:bCs/>
                      <w:sz w:val="24"/>
                      <w:szCs w:val="24"/>
                      <w:lang w:val="ru-RU"/>
                    </w:rPr>
                    <w:t>Školske zgrade i zgrade za naučnoistraživačke delatnosti</w:t>
                  </w:r>
                </w:p>
              </w:tc>
              <w:tc>
                <w:tcPr>
                  <w:tcW w:w="1211" w:type="pct"/>
                  <w:vAlign w:val="center"/>
                  <w:hideMark/>
                </w:tcPr>
                <w:p w14:paraId="00EEF419"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1263</w:t>
                  </w:r>
                </w:p>
              </w:tc>
              <w:tc>
                <w:tcPr>
                  <w:tcW w:w="0" w:type="auto"/>
                  <w:vAlign w:val="center"/>
                  <w:hideMark/>
                </w:tcPr>
                <w:p w14:paraId="6A170E2A" w14:textId="77777777" w:rsidR="00A95C55" w:rsidRPr="00A95C55" w:rsidRDefault="00A95C55" w:rsidP="009A1CB0">
                  <w:pPr>
                    <w:framePr w:hSpace="180" w:wrap="around" w:vAnchor="text" w:hAnchor="text" w:xAlign="right" w:y="1"/>
                    <w:spacing w:after="0"/>
                    <w:suppressOverlap/>
                    <w:rPr>
                      <w:rFonts w:ascii="Times New Roman" w:hAnsi="Times New Roman" w:cs="Times New Roman"/>
                      <w:sz w:val="24"/>
                      <w:szCs w:val="24"/>
                    </w:rPr>
                  </w:pPr>
                  <w:r w:rsidRPr="00A95C55">
                    <w:rPr>
                      <w:rFonts w:ascii="Times New Roman" w:hAnsi="Times New Roman" w:cs="Times New Roman"/>
                      <w:sz w:val="24"/>
                      <w:szCs w:val="24"/>
                    </w:rPr>
                    <w:t>SVE</w:t>
                  </w:r>
                </w:p>
              </w:tc>
            </w:tr>
            <w:tr w:rsidR="00A95C55" w:rsidRPr="00A95C55" w14:paraId="795D84E4" w14:textId="77777777" w:rsidTr="00073DD1">
              <w:trPr>
                <w:tblCellSpacing w:w="15" w:type="dxa"/>
              </w:trPr>
              <w:tc>
                <w:tcPr>
                  <w:tcW w:w="2773" w:type="pct"/>
                  <w:gridSpan w:val="3"/>
                  <w:vAlign w:val="center"/>
                  <w:hideMark/>
                </w:tcPr>
                <w:p w14:paraId="0E7F8DDD" w14:textId="77777777" w:rsidR="00A95C55" w:rsidRPr="00A95C55" w:rsidRDefault="00A95C55" w:rsidP="009A1CB0">
                  <w:pPr>
                    <w:framePr w:hSpace="180" w:wrap="around" w:vAnchor="text" w:hAnchor="text" w:xAlign="right" w:y="1"/>
                    <w:spacing w:before="48" w:after="48"/>
                    <w:ind w:left="82"/>
                    <w:suppressOverlap/>
                    <w:rPr>
                      <w:rFonts w:ascii="Times New Roman" w:hAnsi="Times New Roman" w:cs="Times New Roman"/>
                      <w:sz w:val="24"/>
                      <w:szCs w:val="24"/>
                      <w:lang w:val="ru-RU"/>
                    </w:rPr>
                  </w:pPr>
                  <w:r w:rsidRPr="00A95C55">
                    <w:rPr>
                      <w:rFonts w:ascii="Times New Roman" w:hAnsi="Times New Roman" w:cs="Times New Roman"/>
                      <w:b/>
                      <w:bCs/>
                      <w:sz w:val="24"/>
                      <w:szCs w:val="24"/>
                      <w:lang w:val="ru-RU"/>
                    </w:rPr>
                    <w:t>Bolnice i ostale zgrade za zdravstvenu zaštitu</w:t>
                  </w:r>
                </w:p>
              </w:tc>
              <w:tc>
                <w:tcPr>
                  <w:tcW w:w="1211" w:type="pct"/>
                  <w:vAlign w:val="center"/>
                  <w:hideMark/>
                </w:tcPr>
                <w:p w14:paraId="4E7219E5"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b/>
                      <w:bCs/>
                      <w:sz w:val="24"/>
                      <w:szCs w:val="24"/>
                    </w:rPr>
                    <w:t>1264</w:t>
                  </w:r>
                </w:p>
              </w:tc>
              <w:tc>
                <w:tcPr>
                  <w:tcW w:w="0" w:type="auto"/>
                  <w:vAlign w:val="center"/>
                  <w:hideMark/>
                </w:tcPr>
                <w:p w14:paraId="0A585264" w14:textId="77777777" w:rsidR="00A95C55" w:rsidRPr="00A95C55" w:rsidRDefault="00A95C55" w:rsidP="009A1CB0">
                  <w:pPr>
                    <w:framePr w:hSpace="180" w:wrap="around" w:vAnchor="text" w:hAnchor="text" w:xAlign="right" w:y="1"/>
                    <w:spacing w:before="48" w:after="48"/>
                    <w:suppressOverlap/>
                    <w:rPr>
                      <w:rFonts w:ascii="Times New Roman" w:hAnsi="Times New Roman" w:cs="Times New Roman"/>
                      <w:sz w:val="24"/>
                      <w:szCs w:val="24"/>
                    </w:rPr>
                  </w:pPr>
                  <w:r w:rsidRPr="00A95C55">
                    <w:rPr>
                      <w:rFonts w:ascii="Times New Roman" w:hAnsi="Times New Roman" w:cs="Times New Roman"/>
                      <w:sz w:val="24"/>
                      <w:szCs w:val="24"/>
                    </w:rPr>
                    <w:t>SVE</w:t>
                  </w:r>
                </w:p>
              </w:tc>
            </w:tr>
          </w:tbl>
          <w:p w14:paraId="0A6CA542" w14:textId="2757984D" w:rsidR="00A95C55" w:rsidRPr="00A95C55" w:rsidRDefault="00A95C55">
            <w:pPr>
              <w:spacing w:before="60" w:after="60" w:line="240" w:lineRule="auto"/>
              <w:jc w:val="both"/>
              <w:rPr>
                <w:rFonts w:ascii="Times New Roman" w:hAnsi="Times New Roman" w:cs="Times New Roman"/>
                <w:sz w:val="24"/>
                <w:szCs w:val="24"/>
                <w:lang w:val="sr-Latn-CS"/>
              </w:rPr>
            </w:pPr>
          </w:p>
        </w:tc>
      </w:tr>
      <w:tr w:rsidR="002D6E25" w:rsidRPr="00C13DF4" w14:paraId="451E8786" w14:textId="77777777" w:rsidTr="0063425D">
        <w:trPr>
          <w:trHeight w:val="226"/>
        </w:trPr>
        <w:tc>
          <w:tcPr>
            <w:tcW w:w="383" w:type="pct"/>
            <w:shd w:val="clear" w:color="auto" w:fill="FFFFFF"/>
            <w:tcMar>
              <w:top w:w="0" w:type="dxa"/>
              <w:left w:w="108" w:type="dxa"/>
              <w:bottom w:w="0" w:type="dxa"/>
              <w:right w:w="108" w:type="dxa"/>
            </w:tcMar>
          </w:tcPr>
          <w:p w14:paraId="4EB8C658"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19DFDCE" w14:textId="77777777" w:rsidR="00A93394" w:rsidRPr="00A93394" w:rsidRDefault="00A93394">
            <w:pPr>
              <w:spacing w:before="60" w:after="60" w:line="240" w:lineRule="auto"/>
              <w:rPr>
                <w:rFonts w:ascii="Times New Roman" w:hAnsi="Times New Roman" w:cs="Times New Roman"/>
                <w:sz w:val="24"/>
                <w:szCs w:val="24"/>
                <w:lang w:val="sr-Latn-CS"/>
              </w:rPr>
            </w:pPr>
          </w:p>
        </w:tc>
      </w:tr>
      <w:tr w:rsidR="002D6E25" w:rsidRPr="00C13DF4" w14:paraId="7CA33536" w14:textId="77777777" w:rsidTr="0063425D">
        <w:trPr>
          <w:trHeight w:val="745"/>
        </w:trPr>
        <w:tc>
          <w:tcPr>
            <w:tcW w:w="383" w:type="pct"/>
            <w:shd w:val="clear" w:color="auto" w:fill="FFFFFF"/>
            <w:tcMar>
              <w:top w:w="0" w:type="dxa"/>
              <w:left w:w="108" w:type="dxa"/>
              <w:bottom w:w="0" w:type="dxa"/>
              <w:right w:w="108" w:type="dxa"/>
            </w:tcMar>
          </w:tcPr>
          <w:p w14:paraId="3F4208A8"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352DADD"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dodele</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4511C2" w:rsidRPr="00C13DF4">
              <w:rPr>
                <w:rFonts w:ascii="Times New Roman" w:hAnsi="Times New Roman" w:cs="Times New Roman"/>
                <w:sz w:val="24"/>
                <w:szCs w:val="24"/>
              </w:rPr>
              <w:t>:</w:t>
            </w:r>
          </w:p>
        </w:tc>
      </w:tr>
      <w:tr w:rsidR="002D6E25" w:rsidRPr="00C13DF4" w14:paraId="5E69BEBF" w14:textId="77777777" w:rsidTr="0063425D">
        <w:trPr>
          <w:trHeight w:val="1720"/>
        </w:trPr>
        <w:tc>
          <w:tcPr>
            <w:tcW w:w="383" w:type="pct"/>
            <w:shd w:val="clear" w:color="auto" w:fill="FFFFFF"/>
            <w:tcMar>
              <w:top w:w="0" w:type="dxa"/>
              <w:left w:w="108" w:type="dxa"/>
              <w:bottom w:w="0" w:type="dxa"/>
              <w:right w:w="108" w:type="dxa"/>
            </w:tcMar>
          </w:tcPr>
          <w:p w14:paraId="1C3D4C29"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769F77F7" w14:textId="77777777" w:rsidR="00615151" w:rsidRPr="00615151" w:rsidRDefault="00F5074E">
            <w:pPr>
              <w:spacing w:before="60" w:after="60" w:line="240" w:lineRule="auto"/>
              <w:rPr>
                <w:rFonts w:ascii="Times New Roman" w:hAnsi="Times New Roman" w:cs="Times New Roman"/>
                <w:b/>
                <w:sz w:val="24"/>
                <w:szCs w:val="24"/>
                <w:lang w:val="sr-Latn-CS"/>
              </w:rPr>
            </w:pPr>
            <w:r w:rsidRPr="00615151">
              <w:rPr>
                <w:rFonts w:ascii="Times New Roman" w:hAnsi="Times New Roman" w:cs="Times New Roman"/>
                <w:b/>
                <w:sz w:val="24"/>
                <w:szCs w:val="24"/>
              </w:rPr>
              <w:t>Najniža</w:t>
            </w:r>
            <w:r w:rsidR="00B30A48" w:rsidRPr="00615151">
              <w:rPr>
                <w:rFonts w:ascii="Times New Roman" w:hAnsi="Times New Roman" w:cs="Times New Roman"/>
                <w:b/>
                <w:sz w:val="24"/>
                <w:szCs w:val="24"/>
              </w:rPr>
              <w:t xml:space="preserve"> </w:t>
            </w:r>
            <w:r w:rsidRPr="00615151">
              <w:rPr>
                <w:rFonts w:ascii="Times New Roman" w:hAnsi="Times New Roman" w:cs="Times New Roman"/>
                <w:b/>
                <w:sz w:val="24"/>
                <w:szCs w:val="24"/>
              </w:rPr>
              <w:t>ponuđena</w:t>
            </w:r>
            <w:r w:rsidR="00B30A48" w:rsidRPr="00615151">
              <w:rPr>
                <w:rFonts w:ascii="Times New Roman" w:hAnsi="Times New Roman" w:cs="Times New Roman"/>
                <w:b/>
                <w:sz w:val="24"/>
                <w:szCs w:val="24"/>
              </w:rPr>
              <w:t xml:space="preserve"> </w:t>
            </w:r>
            <w:r w:rsidRPr="00615151">
              <w:rPr>
                <w:rFonts w:ascii="Times New Roman" w:hAnsi="Times New Roman" w:cs="Times New Roman"/>
                <w:b/>
                <w:sz w:val="24"/>
                <w:szCs w:val="24"/>
              </w:rPr>
              <w:t>cena</w:t>
            </w:r>
            <w:r w:rsidR="00E3745E" w:rsidRPr="00615151">
              <w:rPr>
                <w:rFonts w:ascii="Times New Roman" w:hAnsi="Times New Roman" w:cs="Times New Roman"/>
                <w:b/>
                <w:sz w:val="24"/>
                <w:szCs w:val="24"/>
                <w:lang w:val="sr-Latn-CS"/>
              </w:rPr>
              <w:t xml:space="preserve">. </w:t>
            </w:r>
          </w:p>
          <w:p w14:paraId="5913364C" w14:textId="77777777" w:rsidR="00A95C55" w:rsidRPr="00A95C55" w:rsidRDefault="00A95C55">
            <w:pPr>
              <w:tabs>
                <w:tab w:val="clear" w:pos="720"/>
              </w:tabs>
              <w:suppressAutoHyphens w:val="0"/>
              <w:spacing w:before="60" w:after="60" w:line="240" w:lineRule="auto"/>
              <w:jc w:val="both"/>
              <w:rPr>
                <w:rFonts w:ascii="Times New Roman" w:eastAsia="Times New Roman" w:hAnsi="Times New Roman" w:cs="Times New Roman"/>
                <w:color w:val="auto"/>
                <w:sz w:val="24"/>
                <w:szCs w:val="24"/>
                <w:lang w:eastAsia="en-GB"/>
              </w:rPr>
            </w:pPr>
            <w:r w:rsidRPr="00A95C55">
              <w:rPr>
                <w:rFonts w:ascii="Times New Roman" w:eastAsia="Times New Roman" w:hAnsi="Times New Roman" w:cs="Times New Roman"/>
                <w:color w:val="auto"/>
                <w:sz w:val="24"/>
                <w:szCs w:val="24"/>
                <w:lang w:eastAsia="en-GB"/>
              </w:rPr>
              <w:t xml:space="preserve">Postupak izbora u slučaju jednakih ponuda: U slučaju više ponuda sa istom ponuđenom cenom, prednost se daje ponudi koja ima duži rok važenja ponude. </w:t>
            </w:r>
          </w:p>
          <w:p w14:paraId="36D682EE" w14:textId="5116D7DA" w:rsidR="002D6E25" w:rsidRPr="00CA6E81" w:rsidRDefault="00A95C55">
            <w:pPr>
              <w:spacing w:before="60" w:after="60" w:line="240" w:lineRule="auto"/>
              <w:rPr>
                <w:rFonts w:ascii="Times New Roman" w:hAnsi="Times New Roman" w:cs="Times New Roman"/>
                <w:sz w:val="24"/>
                <w:szCs w:val="24"/>
                <w:lang w:val="sr-Latn-CS"/>
              </w:rPr>
            </w:pPr>
            <w:r w:rsidRPr="00A95C55">
              <w:rPr>
                <w:rFonts w:ascii="Times New Roman" w:eastAsia="Times New Roman" w:hAnsi="Times New Roman" w:cs="Times New Roman"/>
                <w:color w:val="auto"/>
                <w:sz w:val="24"/>
                <w:szCs w:val="24"/>
                <w:lang w:eastAsia="en-GB"/>
              </w:rPr>
              <w:t xml:space="preserve">Ukoliko dve ponude imaju istu i cenu i rok važenja ponude,prednost se daje ponuđaču koji ima duži rok trajanja meničnog ovlašćenja Menice za ozbiljnost ponude. </w:t>
            </w:r>
          </w:p>
        </w:tc>
      </w:tr>
      <w:tr w:rsidR="002D6E25" w:rsidRPr="00C13DF4" w14:paraId="542AFC52" w14:textId="77777777" w:rsidTr="0063425D">
        <w:trPr>
          <w:trHeight w:val="236"/>
        </w:trPr>
        <w:tc>
          <w:tcPr>
            <w:tcW w:w="383" w:type="pct"/>
            <w:shd w:val="clear" w:color="auto" w:fill="FFFFFF"/>
            <w:tcMar>
              <w:top w:w="0" w:type="dxa"/>
              <w:left w:w="108" w:type="dxa"/>
              <w:bottom w:w="0" w:type="dxa"/>
              <w:right w:w="108" w:type="dxa"/>
            </w:tcMar>
          </w:tcPr>
          <w:p w14:paraId="19C7A0DF"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A734BAD"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150ECDCA" w14:textId="77777777" w:rsidTr="0063425D">
        <w:trPr>
          <w:trHeight w:val="745"/>
        </w:trPr>
        <w:tc>
          <w:tcPr>
            <w:tcW w:w="383" w:type="pct"/>
            <w:shd w:val="clear" w:color="auto" w:fill="FFFFFF"/>
            <w:tcMar>
              <w:top w:w="0" w:type="dxa"/>
              <w:left w:w="108" w:type="dxa"/>
              <w:bottom w:w="0" w:type="dxa"/>
              <w:right w:w="108" w:type="dxa"/>
            </w:tcMar>
          </w:tcPr>
          <w:p w14:paraId="101EB2C7"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4BD3FBB"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Pristup</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tenderskoj</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dokumentaciji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internet</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adresa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koje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mogu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preuzeti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w:t>
            </w:r>
            <w:r w:rsidR="002F55CB" w:rsidRPr="00C13DF4">
              <w:rPr>
                <w:rFonts w:ascii="Times New Roman" w:hAnsi="Times New Roman" w:cs="Times New Roman"/>
                <w:sz w:val="24"/>
                <w:szCs w:val="24"/>
              </w:rPr>
              <w:t>:</w:t>
            </w:r>
            <w:r w:rsidR="004511C2" w:rsidRPr="00C13DF4">
              <w:rPr>
                <w:rFonts w:ascii="Times New Roman" w:hAnsi="Times New Roman" w:cs="Times New Roman"/>
                <w:sz w:val="24"/>
                <w:szCs w:val="24"/>
              </w:rPr>
              <w:t xml:space="preserve"> </w:t>
            </w:r>
          </w:p>
        </w:tc>
        <w:tc>
          <w:tcPr>
            <w:tcW w:w="2796" w:type="pct"/>
            <w:shd w:val="clear" w:color="auto" w:fill="C6D9F1"/>
            <w:tcMar>
              <w:top w:w="0" w:type="dxa"/>
              <w:left w:w="108" w:type="dxa"/>
              <w:bottom w:w="0" w:type="dxa"/>
              <w:right w:w="108" w:type="dxa"/>
            </w:tcMar>
          </w:tcPr>
          <w:p w14:paraId="6B42AEB1" w14:textId="77777777" w:rsidR="00687B7F" w:rsidRPr="001344E1" w:rsidRDefault="008F5ED0">
            <w:pPr>
              <w:spacing w:before="60" w:after="60" w:line="240" w:lineRule="auto"/>
              <w:rPr>
                <w:rFonts w:ascii="Times New Roman" w:hAnsi="Times New Roman" w:cs="Times New Roman"/>
                <w:sz w:val="24"/>
                <w:szCs w:val="24"/>
              </w:rPr>
            </w:pPr>
            <w:hyperlink r:id="rId10" w:history="1">
              <w:r w:rsidR="00380CD7" w:rsidRPr="00C13DF4">
                <w:rPr>
                  <w:rFonts w:ascii="Times New Roman" w:hAnsi="Times New Roman" w:cs="Times New Roman"/>
                  <w:sz w:val="24"/>
                  <w:szCs w:val="24"/>
                </w:rPr>
                <w:t>http://www.piu.rs</w:t>
              </w:r>
            </w:hyperlink>
            <w:r w:rsidR="00CC7A7A" w:rsidRPr="001344E1">
              <w:rPr>
                <w:rFonts w:ascii="Times New Roman" w:hAnsi="Times New Roman" w:cs="Times New Roman"/>
                <w:sz w:val="24"/>
                <w:szCs w:val="24"/>
              </w:rPr>
              <w:t xml:space="preserve"> </w:t>
            </w:r>
          </w:p>
          <w:p w14:paraId="78349A42" w14:textId="77777777" w:rsidR="00380CD7" w:rsidRPr="00C13DF4" w:rsidRDefault="008F5ED0">
            <w:pPr>
              <w:spacing w:before="60" w:after="60" w:line="240" w:lineRule="auto"/>
              <w:rPr>
                <w:rFonts w:ascii="Times New Roman" w:hAnsi="Times New Roman" w:cs="Times New Roman"/>
                <w:sz w:val="24"/>
                <w:szCs w:val="24"/>
              </w:rPr>
            </w:pPr>
            <w:hyperlink r:id="rId11" w:history="1">
              <w:r w:rsidR="00380CD7" w:rsidRPr="00C13DF4">
                <w:rPr>
                  <w:rFonts w:ascii="Times New Roman" w:hAnsi="Times New Roman" w:cs="Times New Roman"/>
                  <w:sz w:val="24"/>
                  <w:szCs w:val="24"/>
                </w:rPr>
                <w:t>http://portal.ujn.gov.rs</w:t>
              </w:r>
            </w:hyperlink>
          </w:p>
        </w:tc>
      </w:tr>
      <w:tr w:rsidR="002D6E25" w:rsidRPr="00C13DF4" w14:paraId="0398ADD5" w14:textId="77777777" w:rsidTr="0063425D">
        <w:tc>
          <w:tcPr>
            <w:tcW w:w="383" w:type="pct"/>
            <w:shd w:val="clear" w:color="auto" w:fill="FFFFFF"/>
            <w:tcMar>
              <w:top w:w="0" w:type="dxa"/>
              <w:left w:w="108" w:type="dxa"/>
              <w:bottom w:w="0" w:type="dxa"/>
              <w:right w:w="108" w:type="dxa"/>
            </w:tcMar>
          </w:tcPr>
          <w:p w14:paraId="73F982F0"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621391B"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2C1C24C1" w14:textId="77777777" w:rsidTr="0063425D">
        <w:tc>
          <w:tcPr>
            <w:tcW w:w="383" w:type="pct"/>
            <w:shd w:val="clear" w:color="auto" w:fill="FFFFFF"/>
            <w:tcMar>
              <w:top w:w="0" w:type="dxa"/>
              <w:left w:w="108" w:type="dxa"/>
              <w:bottom w:w="0" w:type="dxa"/>
              <w:right w:w="108" w:type="dxa"/>
            </w:tcMar>
          </w:tcPr>
          <w:p w14:paraId="135182DF"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9166B38"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Adresa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internet</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stranica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državnog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regionalnog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ili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lokalnog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organa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gde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zainteresovani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mogu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informisati</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porezima</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propisima</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zaštiti</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životne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sredine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zapošljavanju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uslovima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rada</w:t>
            </w:r>
            <w:r w:rsidR="004511C2" w:rsidRPr="00C13DF4">
              <w:rPr>
                <w:rFonts w:ascii="Times New Roman" w:hAnsi="Times New Roman" w:cs="Times New Roman"/>
                <w:sz w:val="24"/>
                <w:szCs w:val="24"/>
              </w:rPr>
              <w:t>:</w:t>
            </w:r>
          </w:p>
        </w:tc>
      </w:tr>
      <w:tr w:rsidR="002D6E25" w:rsidRPr="00C13DF4" w14:paraId="385F2A00" w14:textId="77777777" w:rsidTr="0063425D">
        <w:trPr>
          <w:trHeight w:val="992"/>
        </w:trPr>
        <w:tc>
          <w:tcPr>
            <w:tcW w:w="383" w:type="pct"/>
            <w:shd w:val="clear" w:color="auto" w:fill="FFFFFF"/>
            <w:tcMar>
              <w:top w:w="0" w:type="dxa"/>
              <w:left w:w="108" w:type="dxa"/>
              <w:bottom w:w="0" w:type="dxa"/>
              <w:right w:w="108" w:type="dxa"/>
            </w:tcMar>
          </w:tcPr>
          <w:p w14:paraId="4EBAB8AF"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6C4BF0BB" w14:textId="77777777" w:rsidR="002D6E25" w:rsidRPr="00C13DF4" w:rsidRDefault="00CC7A7A">
            <w:pPr>
              <w:spacing w:before="60" w:after="60" w:line="240" w:lineRule="auto"/>
              <w:rPr>
                <w:rFonts w:ascii="Times New Roman" w:hAnsi="Times New Roman" w:cs="Times New Roman"/>
                <w:sz w:val="24"/>
                <w:szCs w:val="24"/>
              </w:rPr>
            </w:pPr>
            <w:r w:rsidRPr="003C1828">
              <w:rPr>
                <w:rFonts w:ascii="Times New Roman" w:hAnsi="Times New Roman" w:cs="Times New Roman"/>
                <w:sz w:val="24"/>
                <w:szCs w:val="24"/>
              </w:rPr>
              <w:t>Nije primenjivo.</w:t>
            </w:r>
          </w:p>
        </w:tc>
      </w:tr>
      <w:tr w:rsidR="002D6E25" w:rsidRPr="00C13DF4" w14:paraId="6D294B53" w14:textId="77777777" w:rsidTr="0063425D">
        <w:trPr>
          <w:trHeight w:val="343"/>
        </w:trPr>
        <w:tc>
          <w:tcPr>
            <w:tcW w:w="383" w:type="pct"/>
            <w:shd w:val="clear" w:color="auto" w:fill="FFFFFF"/>
            <w:tcMar>
              <w:top w:w="0" w:type="dxa"/>
              <w:left w:w="108" w:type="dxa"/>
              <w:bottom w:w="0" w:type="dxa"/>
              <w:right w:w="108" w:type="dxa"/>
            </w:tcMar>
          </w:tcPr>
          <w:p w14:paraId="35DB036A"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E1EC2F0"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5A4C2160" w14:textId="77777777" w:rsidTr="0063425D">
        <w:trPr>
          <w:trHeight w:val="745"/>
        </w:trPr>
        <w:tc>
          <w:tcPr>
            <w:tcW w:w="383" w:type="pct"/>
            <w:shd w:val="clear" w:color="auto" w:fill="FFFFFF"/>
            <w:tcMar>
              <w:top w:w="0" w:type="dxa"/>
              <w:left w:w="108" w:type="dxa"/>
              <w:bottom w:w="0" w:type="dxa"/>
              <w:right w:w="108" w:type="dxa"/>
            </w:tcMar>
          </w:tcPr>
          <w:p w14:paraId="643B9CB2"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5DF74815"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72952B49" w14:textId="77777777" w:rsidR="008F62E9" w:rsidRPr="0018288A" w:rsidRDefault="00F5074E">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Ponuda</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bi</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trebalo</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podneti</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kao</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preporučeno</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pismo</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sa</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povratnicom</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ili</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slučaju</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ličnog</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dostavljanja</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sa</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predatom</w:t>
            </w:r>
            <w:r w:rsidR="008F62E9" w:rsidRPr="00C13DF4">
              <w:rPr>
                <w:rFonts w:ascii="Times New Roman" w:hAnsi="Times New Roman" w:cs="Times New Roman"/>
                <w:sz w:val="24"/>
                <w:szCs w:val="24"/>
              </w:rPr>
              <w:t xml:space="preserve"> </w:t>
            </w:r>
            <w:r w:rsidRPr="0018288A">
              <w:rPr>
                <w:rFonts w:ascii="Times New Roman" w:hAnsi="Times New Roman" w:cs="Times New Roman"/>
                <w:sz w:val="24"/>
                <w:szCs w:val="24"/>
              </w:rPr>
              <w:t>potvrdom</w:t>
            </w:r>
            <w:r w:rsidR="008F62E9" w:rsidRPr="0018288A">
              <w:rPr>
                <w:rFonts w:ascii="Times New Roman" w:hAnsi="Times New Roman" w:cs="Times New Roman"/>
                <w:sz w:val="24"/>
                <w:szCs w:val="24"/>
              </w:rPr>
              <w:t xml:space="preserve"> </w:t>
            </w:r>
            <w:r w:rsidRPr="0018288A">
              <w:rPr>
                <w:rFonts w:ascii="Times New Roman" w:hAnsi="Times New Roman" w:cs="Times New Roman"/>
                <w:sz w:val="24"/>
                <w:szCs w:val="24"/>
              </w:rPr>
              <w:t>o</w:t>
            </w:r>
            <w:r w:rsidR="008F62E9" w:rsidRPr="0018288A">
              <w:rPr>
                <w:rFonts w:ascii="Times New Roman" w:hAnsi="Times New Roman" w:cs="Times New Roman"/>
                <w:sz w:val="24"/>
                <w:szCs w:val="24"/>
              </w:rPr>
              <w:t xml:space="preserve"> </w:t>
            </w:r>
            <w:r w:rsidRPr="0018288A">
              <w:rPr>
                <w:rFonts w:ascii="Times New Roman" w:hAnsi="Times New Roman" w:cs="Times New Roman"/>
                <w:sz w:val="24"/>
                <w:szCs w:val="24"/>
              </w:rPr>
              <w:t>prijemu</w:t>
            </w:r>
            <w:r w:rsidR="008F62E9" w:rsidRPr="0018288A">
              <w:rPr>
                <w:rFonts w:ascii="Times New Roman" w:hAnsi="Times New Roman" w:cs="Times New Roman"/>
                <w:sz w:val="24"/>
                <w:szCs w:val="24"/>
              </w:rPr>
              <w:t xml:space="preserve"> </w:t>
            </w:r>
            <w:r w:rsidRPr="0018288A">
              <w:rPr>
                <w:rFonts w:ascii="Times New Roman" w:hAnsi="Times New Roman" w:cs="Times New Roman"/>
                <w:sz w:val="24"/>
                <w:szCs w:val="24"/>
              </w:rPr>
              <w:t>ponude</w:t>
            </w:r>
            <w:r w:rsidR="008F62E9" w:rsidRPr="0018288A">
              <w:rPr>
                <w:rFonts w:ascii="Times New Roman" w:hAnsi="Times New Roman" w:cs="Times New Roman"/>
                <w:sz w:val="24"/>
                <w:szCs w:val="24"/>
              </w:rPr>
              <w:t xml:space="preserve">. </w:t>
            </w:r>
          </w:p>
          <w:p w14:paraId="5FAA91AB" w14:textId="477E98A7" w:rsidR="00790B38" w:rsidRPr="0018288A" w:rsidRDefault="00F5074E">
            <w:pPr>
              <w:spacing w:before="60" w:after="60" w:line="240" w:lineRule="auto"/>
              <w:jc w:val="both"/>
              <w:rPr>
                <w:rFonts w:ascii="Times New Roman" w:hAnsi="Times New Roman" w:cs="Times New Roman"/>
                <w:sz w:val="24"/>
                <w:szCs w:val="24"/>
              </w:rPr>
            </w:pPr>
            <w:r w:rsidRPr="0018288A">
              <w:rPr>
                <w:rFonts w:ascii="Times New Roman" w:hAnsi="Times New Roman" w:cs="Times New Roman"/>
                <w:sz w:val="24"/>
                <w:szCs w:val="24"/>
              </w:rPr>
              <w:t>Ponuda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se</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mora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podneti</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na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sledeću</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adresu</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Veljka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Dugoševića</w:t>
            </w:r>
            <w:r w:rsidR="00790B38" w:rsidRPr="0018288A">
              <w:rPr>
                <w:rFonts w:ascii="Times New Roman" w:hAnsi="Times New Roman" w:cs="Times New Roman"/>
                <w:sz w:val="24"/>
                <w:szCs w:val="24"/>
              </w:rPr>
              <w:t xml:space="preserve"> 54, </w:t>
            </w:r>
            <w:r w:rsidR="00A95C55">
              <w:rPr>
                <w:rFonts w:ascii="Times New Roman" w:hAnsi="Times New Roman" w:cs="Times New Roman"/>
                <w:sz w:val="24"/>
                <w:szCs w:val="24"/>
                <w:lang w:val="sr-Latn-CS"/>
              </w:rPr>
              <w:t>peti</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sprat</w:t>
            </w:r>
            <w:r w:rsidR="00D07368" w:rsidRPr="0018288A">
              <w:rPr>
                <w:rFonts w:ascii="Times New Roman" w:hAnsi="Times New Roman" w:cs="Times New Roman"/>
                <w:sz w:val="24"/>
                <w:szCs w:val="24"/>
              </w:rPr>
              <w:t xml:space="preserve"> - pisarnica</w:t>
            </w:r>
            <w:r w:rsidR="00790B38" w:rsidRPr="0018288A">
              <w:rPr>
                <w:rFonts w:ascii="Times New Roman" w:hAnsi="Times New Roman" w:cs="Times New Roman"/>
                <w:sz w:val="24"/>
                <w:szCs w:val="24"/>
              </w:rPr>
              <w:t xml:space="preserve">, 11000, </w:t>
            </w:r>
            <w:r w:rsidRPr="0018288A">
              <w:rPr>
                <w:rFonts w:ascii="Times New Roman" w:hAnsi="Times New Roman" w:cs="Times New Roman"/>
                <w:sz w:val="24"/>
                <w:szCs w:val="24"/>
              </w:rPr>
              <w:t>Beograd</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Srbija</w:t>
            </w:r>
            <w:r w:rsidR="008F62E9" w:rsidRPr="0018288A">
              <w:rPr>
                <w:rFonts w:ascii="Times New Roman" w:hAnsi="Times New Roman" w:cs="Times New Roman"/>
                <w:sz w:val="24"/>
                <w:szCs w:val="24"/>
              </w:rPr>
              <w:t>.</w:t>
            </w:r>
          </w:p>
          <w:p w14:paraId="2DA33A98" w14:textId="1D615B75" w:rsidR="00790B38" w:rsidRPr="00C13DF4" w:rsidRDefault="00F5074E">
            <w:pPr>
              <w:spacing w:before="60" w:after="60" w:line="240" w:lineRule="auto"/>
              <w:jc w:val="both"/>
              <w:rPr>
                <w:rFonts w:ascii="Times New Roman" w:hAnsi="Times New Roman" w:cs="Times New Roman"/>
                <w:sz w:val="24"/>
                <w:szCs w:val="24"/>
              </w:rPr>
            </w:pPr>
            <w:r w:rsidRPr="0018288A">
              <w:rPr>
                <w:rFonts w:ascii="Times New Roman" w:hAnsi="Times New Roman" w:cs="Times New Roman"/>
                <w:sz w:val="24"/>
                <w:szCs w:val="24"/>
              </w:rPr>
              <w:t>Ukoliko</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se</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ponuda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dostavlja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lično</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adresa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za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dostavljanje</w:t>
            </w:r>
            <w:r w:rsidR="008F62E9" w:rsidRPr="0018288A">
              <w:rPr>
                <w:rFonts w:ascii="Times New Roman" w:hAnsi="Times New Roman" w:cs="Times New Roman"/>
                <w:sz w:val="24"/>
                <w:szCs w:val="24"/>
              </w:rPr>
              <w:t xml:space="preserve"> </w:t>
            </w:r>
            <w:r w:rsidRPr="0018288A">
              <w:rPr>
                <w:rFonts w:ascii="Times New Roman" w:hAnsi="Times New Roman" w:cs="Times New Roman"/>
                <w:sz w:val="24"/>
                <w:szCs w:val="24"/>
              </w:rPr>
              <w:t>je</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Veljka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Dugoševića</w:t>
            </w:r>
            <w:r w:rsidR="00790B38" w:rsidRPr="0018288A">
              <w:rPr>
                <w:rFonts w:ascii="Times New Roman" w:hAnsi="Times New Roman" w:cs="Times New Roman"/>
                <w:sz w:val="24"/>
                <w:szCs w:val="24"/>
              </w:rPr>
              <w:t xml:space="preserve"> 54, </w:t>
            </w:r>
            <w:r w:rsidR="00A95C55">
              <w:rPr>
                <w:rFonts w:ascii="Times New Roman" w:hAnsi="Times New Roman" w:cs="Times New Roman"/>
                <w:sz w:val="24"/>
                <w:szCs w:val="24"/>
                <w:lang w:val="sr-Latn-CS"/>
              </w:rPr>
              <w:t>peti</w:t>
            </w:r>
            <w:r w:rsidR="00D07368" w:rsidRPr="0018288A">
              <w:rPr>
                <w:rFonts w:ascii="Times New Roman" w:hAnsi="Times New Roman" w:cs="Times New Roman"/>
                <w:sz w:val="24"/>
                <w:szCs w:val="24"/>
              </w:rPr>
              <w:t xml:space="preserve"> sprat - pisarnica</w:t>
            </w:r>
            <w:r w:rsidR="00A1695A">
              <w:rPr>
                <w:rFonts w:ascii="Times New Roman" w:hAnsi="Times New Roman" w:cs="Times New Roman"/>
                <w:sz w:val="24"/>
                <w:szCs w:val="24"/>
              </w:rPr>
              <w:t>, 11000</w:t>
            </w:r>
            <w:r w:rsidR="00A1695A">
              <w:rPr>
                <w:rFonts w:ascii="Times New Roman" w:hAnsi="Times New Roman" w:cs="Times New Roman"/>
                <w:sz w:val="24"/>
                <w:szCs w:val="24"/>
                <w:lang w:val="en-US"/>
              </w:rPr>
              <w:t xml:space="preserve"> </w:t>
            </w:r>
            <w:r w:rsidRPr="0018288A">
              <w:rPr>
                <w:rFonts w:ascii="Times New Roman" w:hAnsi="Times New Roman" w:cs="Times New Roman"/>
                <w:sz w:val="24"/>
                <w:szCs w:val="24"/>
              </w:rPr>
              <w:t>Beograd</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Srbija</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u</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periodu</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od</w:t>
            </w:r>
            <w:r w:rsidR="00790B38" w:rsidRPr="0018288A">
              <w:rPr>
                <w:rFonts w:ascii="Times New Roman" w:hAnsi="Times New Roman" w:cs="Times New Roman"/>
                <w:sz w:val="24"/>
                <w:szCs w:val="24"/>
              </w:rPr>
              <w:t xml:space="preserve"> 09:00</w:t>
            </w:r>
            <w:r w:rsidR="00790B38" w:rsidRPr="0018288A">
              <w:rPr>
                <w:rFonts w:ascii="Times New Roman" w:hAnsi="Times New Roman" w:cs="Times New Roman"/>
                <w:sz w:val="24"/>
                <w:szCs w:val="24"/>
                <w:lang w:val="en-US"/>
              </w:rPr>
              <w:t>h</w:t>
            </w:r>
            <w:r w:rsidR="00790B38" w:rsidRPr="001344E1">
              <w:rPr>
                <w:rFonts w:ascii="Times New Roman" w:hAnsi="Times New Roman" w:cs="Times New Roman"/>
                <w:sz w:val="24"/>
                <w:szCs w:val="24"/>
              </w:rPr>
              <w:t xml:space="preserve"> </w:t>
            </w:r>
            <w:r w:rsidR="00790B38" w:rsidRPr="0018288A">
              <w:rPr>
                <w:rFonts w:ascii="Times New Roman" w:hAnsi="Times New Roman" w:cs="Times New Roman"/>
                <w:sz w:val="24"/>
                <w:szCs w:val="24"/>
              </w:rPr>
              <w:t xml:space="preserve"> </w:t>
            </w:r>
            <w:r w:rsidRPr="0018288A">
              <w:rPr>
                <w:rFonts w:ascii="Times New Roman" w:hAnsi="Times New Roman" w:cs="Times New Roman"/>
                <w:sz w:val="24"/>
                <w:szCs w:val="24"/>
              </w:rPr>
              <w:t>do</w:t>
            </w:r>
            <w:r w:rsidR="00790B38" w:rsidRPr="0018288A">
              <w:rPr>
                <w:rFonts w:ascii="Times New Roman" w:hAnsi="Times New Roman" w:cs="Times New Roman"/>
                <w:sz w:val="24"/>
                <w:szCs w:val="24"/>
              </w:rPr>
              <w:t xml:space="preserve"> 15:30</w:t>
            </w:r>
            <w:r w:rsidR="00790B38" w:rsidRPr="0018288A">
              <w:rPr>
                <w:rFonts w:ascii="Times New Roman" w:hAnsi="Times New Roman" w:cs="Times New Roman"/>
                <w:sz w:val="24"/>
                <w:szCs w:val="24"/>
                <w:lang w:val="en-US"/>
              </w:rPr>
              <w:t>h</w:t>
            </w:r>
            <w:r w:rsidR="00790B38" w:rsidRPr="0018288A">
              <w:rPr>
                <w:rFonts w:ascii="Times New Roman" w:hAnsi="Times New Roman" w:cs="Times New Roman"/>
                <w:sz w:val="24"/>
                <w:szCs w:val="24"/>
              </w:rPr>
              <w:t>.</w:t>
            </w:r>
          </w:p>
          <w:p w14:paraId="6A0B9B27" w14:textId="7E8B60FB" w:rsidR="002D6E25" w:rsidRPr="00C13DF4" w:rsidRDefault="00F5074E">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lastRenderedPageBreak/>
              <w:t>Krajnji</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rok</w:t>
            </w:r>
            <w:r w:rsidR="00790B38"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790B38" w:rsidRPr="00C13DF4">
              <w:rPr>
                <w:rFonts w:ascii="Times New Roman" w:hAnsi="Times New Roman" w:cs="Times New Roman"/>
                <w:sz w:val="24"/>
                <w:szCs w:val="24"/>
              </w:rPr>
              <w:t xml:space="preserve"> </w:t>
            </w:r>
            <w:r w:rsidRPr="00C13DF4">
              <w:rPr>
                <w:rFonts w:ascii="Times New Roman" w:hAnsi="Times New Roman" w:cs="Times New Roman"/>
                <w:sz w:val="24"/>
                <w:szCs w:val="24"/>
              </w:rPr>
              <w:t>dostavljanje</w:t>
            </w:r>
            <w:r w:rsidR="00790B38"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790B38" w:rsidRPr="00C13DF4">
              <w:rPr>
                <w:rFonts w:ascii="Times New Roman" w:hAnsi="Times New Roman" w:cs="Times New Roman"/>
                <w:sz w:val="24"/>
                <w:szCs w:val="24"/>
              </w:rPr>
              <w:t xml:space="preserve"> </w:t>
            </w:r>
            <w:r w:rsidRPr="00C13DF4">
              <w:rPr>
                <w:rFonts w:ascii="Times New Roman" w:hAnsi="Times New Roman" w:cs="Times New Roman"/>
                <w:sz w:val="24"/>
                <w:szCs w:val="24"/>
              </w:rPr>
              <w:t>je</w:t>
            </w:r>
            <w:r w:rsidR="00790B38" w:rsidRPr="00691C2F">
              <w:rPr>
                <w:rFonts w:ascii="Times New Roman" w:hAnsi="Times New Roman" w:cs="Times New Roman"/>
                <w:sz w:val="24"/>
                <w:szCs w:val="24"/>
              </w:rPr>
              <w:t>:</w:t>
            </w:r>
            <w:r w:rsidR="007827A7" w:rsidRPr="00691C2F">
              <w:rPr>
                <w:rFonts w:ascii="Times New Roman" w:hAnsi="Times New Roman" w:cs="Times New Roman"/>
                <w:sz w:val="24"/>
                <w:szCs w:val="24"/>
                <w:lang w:val="sr-Latn-CS"/>
              </w:rPr>
              <w:t xml:space="preserve"> </w:t>
            </w:r>
            <w:r w:rsidR="009A1CB0" w:rsidRPr="00691C2F">
              <w:rPr>
                <w:rFonts w:ascii="Times New Roman" w:hAnsi="Times New Roman" w:cs="Times New Roman"/>
                <w:sz w:val="24"/>
                <w:szCs w:val="24"/>
              </w:rPr>
              <w:t>11</w:t>
            </w:r>
            <w:r w:rsidR="00D406CB" w:rsidRPr="00691C2F">
              <w:rPr>
                <w:rFonts w:ascii="Times New Roman" w:hAnsi="Times New Roman" w:cs="Times New Roman"/>
                <w:sz w:val="24"/>
                <w:szCs w:val="24"/>
                <w:lang w:val="sr-Latn-CS"/>
              </w:rPr>
              <w:t>.0</w:t>
            </w:r>
            <w:r w:rsidR="009A1CB0" w:rsidRPr="00691C2F">
              <w:rPr>
                <w:rFonts w:ascii="Times New Roman" w:hAnsi="Times New Roman" w:cs="Times New Roman"/>
                <w:sz w:val="24"/>
                <w:szCs w:val="24"/>
              </w:rPr>
              <w:t>5</w:t>
            </w:r>
            <w:r w:rsidR="007827A7" w:rsidRPr="00691C2F">
              <w:rPr>
                <w:rFonts w:ascii="Times New Roman" w:hAnsi="Times New Roman" w:cs="Times New Roman"/>
                <w:sz w:val="24"/>
                <w:szCs w:val="24"/>
                <w:lang w:val="sr-Latn-CS"/>
              </w:rPr>
              <w:t>.</w:t>
            </w:r>
            <w:r w:rsidR="009A1CB0" w:rsidRPr="00691C2F">
              <w:rPr>
                <w:rFonts w:ascii="Times New Roman" w:hAnsi="Times New Roman" w:cs="Times New Roman"/>
                <w:sz w:val="24"/>
                <w:szCs w:val="24"/>
                <w:lang w:val="sr-Latn-CS"/>
              </w:rPr>
              <w:t>2018</w:t>
            </w:r>
            <w:r w:rsidR="009B370A" w:rsidRPr="00691C2F">
              <w:rPr>
                <w:rFonts w:ascii="Times New Roman" w:hAnsi="Times New Roman" w:cs="Times New Roman"/>
                <w:sz w:val="24"/>
                <w:szCs w:val="24"/>
                <w:lang w:val="sr-Latn-CS"/>
              </w:rPr>
              <w:t>.</w:t>
            </w:r>
            <w:r w:rsidR="00790B38" w:rsidRPr="00691C2F">
              <w:rPr>
                <w:rFonts w:ascii="Times New Roman" w:hAnsi="Times New Roman" w:cs="Times New Roman"/>
                <w:sz w:val="24"/>
                <w:szCs w:val="24"/>
              </w:rPr>
              <w:t xml:space="preserve"> </w:t>
            </w:r>
            <w:r w:rsidRPr="00691C2F">
              <w:rPr>
                <w:rFonts w:ascii="Times New Roman" w:hAnsi="Times New Roman" w:cs="Times New Roman"/>
                <w:sz w:val="24"/>
                <w:szCs w:val="24"/>
              </w:rPr>
              <w:t>godine</w:t>
            </w:r>
            <w:r w:rsidR="00790B38" w:rsidRPr="00691C2F">
              <w:rPr>
                <w:rFonts w:ascii="Times New Roman" w:hAnsi="Times New Roman" w:cs="Times New Roman"/>
                <w:sz w:val="24"/>
                <w:szCs w:val="24"/>
              </w:rPr>
              <w:t xml:space="preserve">, </w:t>
            </w:r>
            <w:r w:rsidRPr="00691C2F">
              <w:rPr>
                <w:rFonts w:ascii="Times New Roman" w:hAnsi="Times New Roman" w:cs="Times New Roman"/>
                <w:sz w:val="24"/>
                <w:szCs w:val="24"/>
              </w:rPr>
              <w:t>do</w:t>
            </w:r>
            <w:r w:rsidR="009A1CB0" w:rsidRPr="00691C2F">
              <w:rPr>
                <w:rFonts w:ascii="Times New Roman" w:hAnsi="Times New Roman" w:cs="Times New Roman"/>
                <w:sz w:val="24"/>
                <w:szCs w:val="24"/>
              </w:rPr>
              <w:t xml:space="preserve"> 10</w:t>
            </w:r>
            <w:r w:rsidR="00790B38" w:rsidRPr="00691C2F">
              <w:rPr>
                <w:rFonts w:ascii="Times New Roman" w:hAnsi="Times New Roman" w:cs="Times New Roman"/>
                <w:sz w:val="24"/>
                <w:szCs w:val="24"/>
              </w:rPr>
              <w:t>:00</w:t>
            </w:r>
            <w:r w:rsidR="00790B38" w:rsidRPr="00691C2F">
              <w:rPr>
                <w:rFonts w:ascii="Times New Roman" w:hAnsi="Times New Roman" w:cs="Times New Roman"/>
                <w:sz w:val="24"/>
                <w:szCs w:val="24"/>
                <w:lang w:val="en-US"/>
              </w:rPr>
              <w:t>h</w:t>
            </w:r>
          </w:p>
        </w:tc>
      </w:tr>
      <w:tr w:rsidR="002D6E25" w:rsidRPr="00C13DF4" w14:paraId="77E0283B" w14:textId="77777777" w:rsidTr="0063425D">
        <w:trPr>
          <w:trHeight w:val="218"/>
        </w:trPr>
        <w:tc>
          <w:tcPr>
            <w:tcW w:w="383" w:type="pct"/>
            <w:shd w:val="clear" w:color="auto" w:fill="FFFFFF"/>
            <w:tcMar>
              <w:top w:w="0" w:type="dxa"/>
              <w:left w:w="108" w:type="dxa"/>
              <w:bottom w:w="0" w:type="dxa"/>
              <w:right w:w="108" w:type="dxa"/>
            </w:tcMar>
          </w:tcPr>
          <w:p w14:paraId="35A94388"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9908236"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2238F91D" w14:textId="77777777" w:rsidTr="0063425D">
        <w:trPr>
          <w:trHeight w:val="699"/>
        </w:trPr>
        <w:tc>
          <w:tcPr>
            <w:tcW w:w="383" w:type="pct"/>
            <w:shd w:val="clear" w:color="auto" w:fill="FFFFFF"/>
            <w:tcMar>
              <w:top w:w="0" w:type="dxa"/>
              <w:left w:w="108" w:type="dxa"/>
              <w:bottom w:w="0" w:type="dxa"/>
              <w:right w:w="108" w:type="dxa"/>
            </w:tcMar>
          </w:tcPr>
          <w:p w14:paraId="6D745EBC"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24634384"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Sastanak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 </w:t>
            </w:r>
            <w:r w:rsidRPr="00C13DF4">
              <w:rPr>
                <w:rFonts w:ascii="Times New Roman" w:hAnsi="Times New Roman" w:cs="Times New Roman"/>
                <w:sz w:val="24"/>
                <w:szCs w:val="24"/>
              </w:rPr>
              <w:t>datum</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vreme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mesto</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0F21E41E" w14:textId="0F649C57" w:rsidR="002D6E25" w:rsidRPr="00C13DF4" w:rsidRDefault="00F5074E">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Otvaranje</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8F62E9" w:rsidRPr="00C13DF4">
              <w:rPr>
                <w:rFonts w:ascii="Times New Roman" w:hAnsi="Times New Roman" w:cs="Times New Roman"/>
                <w:sz w:val="24"/>
                <w:szCs w:val="24"/>
              </w:rPr>
              <w:t xml:space="preserve"> </w:t>
            </w:r>
            <w:r w:rsidRPr="007827A7">
              <w:rPr>
                <w:rFonts w:ascii="Times New Roman" w:hAnsi="Times New Roman" w:cs="Times New Roman"/>
                <w:sz w:val="24"/>
                <w:szCs w:val="24"/>
              </w:rPr>
              <w:t>održaće</w:t>
            </w:r>
            <w:r w:rsidR="008F62E9" w:rsidRPr="007827A7">
              <w:rPr>
                <w:rFonts w:ascii="Times New Roman" w:hAnsi="Times New Roman" w:cs="Times New Roman"/>
                <w:sz w:val="24"/>
                <w:szCs w:val="24"/>
              </w:rPr>
              <w:t xml:space="preserve"> </w:t>
            </w:r>
            <w:r w:rsidRPr="007827A7">
              <w:rPr>
                <w:rFonts w:ascii="Times New Roman" w:hAnsi="Times New Roman" w:cs="Times New Roman"/>
                <w:sz w:val="24"/>
                <w:szCs w:val="24"/>
              </w:rPr>
              <w:t>se</w:t>
            </w:r>
            <w:r w:rsidR="001344E1" w:rsidRPr="007827A7">
              <w:rPr>
                <w:rFonts w:ascii="Times New Roman" w:hAnsi="Times New Roman" w:cs="Times New Roman"/>
                <w:sz w:val="24"/>
                <w:szCs w:val="24"/>
                <w:lang w:val="sr-Latn-CS"/>
              </w:rPr>
              <w:t xml:space="preserve"> </w:t>
            </w:r>
            <w:r w:rsidR="009A1CB0" w:rsidRPr="00691C2F">
              <w:rPr>
                <w:rFonts w:ascii="Times New Roman" w:hAnsi="Times New Roman" w:cs="Times New Roman"/>
                <w:sz w:val="24"/>
                <w:szCs w:val="24"/>
              </w:rPr>
              <w:t>11</w:t>
            </w:r>
            <w:r w:rsidR="00D406CB" w:rsidRPr="00691C2F">
              <w:rPr>
                <w:rFonts w:ascii="Times New Roman" w:hAnsi="Times New Roman" w:cs="Times New Roman"/>
                <w:sz w:val="24"/>
                <w:szCs w:val="24"/>
                <w:lang w:val="sr-Latn-CS"/>
              </w:rPr>
              <w:t>.0</w:t>
            </w:r>
            <w:r w:rsidR="009A1CB0" w:rsidRPr="00691C2F">
              <w:rPr>
                <w:rFonts w:ascii="Times New Roman" w:hAnsi="Times New Roman" w:cs="Times New Roman"/>
                <w:sz w:val="24"/>
                <w:szCs w:val="24"/>
              </w:rPr>
              <w:t>5</w:t>
            </w:r>
            <w:r w:rsidR="009A1CB0" w:rsidRPr="00691C2F">
              <w:rPr>
                <w:rFonts w:ascii="Times New Roman" w:hAnsi="Times New Roman" w:cs="Times New Roman"/>
                <w:sz w:val="24"/>
                <w:szCs w:val="24"/>
                <w:lang w:val="sr-Latn-CS"/>
              </w:rPr>
              <w:t>.2018</w:t>
            </w:r>
            <w:r w:rsidR="00F43BA9" w:rsidRPr="00691C2F">
              <w:rPr>
                <w:rFonts w:ascii="Times New Roman" w:hAnsi="Times New Roman" w:cs="Times New Roman"/>
                <w:sz w:val="24"/>
                <w:szCs w:val="24"/>
                <w:lang w:val="sr-Latn-CS"/>
              </w:rPr>
              <w:t>.</w:t>
            </w:r>
            <w:r w:rsidR="00F43BA9" w:rsidRPr="00691C2F">
              <w:rPr>
                <w:rFonts w:ascii="Times New Roman" w:hAnsi="Times New Roman" w:cs="Times New Roman"/>
                <w:sz w:val="24"/>
                <w:szCs w:val="24"/>
              </w:rPr>
              <w:t xml:space="preserve"> </w:t>
            </w:r>
            <w:r w:rsidRPr="00691C2F">
              <w:rPr>
                <w:rFonts w:ascii="Times New Roman" w:hAnsi="Times New Roman" w:cs="Times New Roman"/>
                <w:sz w:val="24"/>
                <w:szCs w:val="24"/>
              </w:rPr>
              <w:t>godine</w:t>
            </w:r>
            <w:r w:rsidR="008F62E9" w:rsidRPr="00691C2F">
              <w:rPr>
                <w:rFonts w:ascii="Times New Roman" w:hAnsi="Times New Roman" w:cs="Times New Roman"/>
                <w:sz w:val="24"/>
                <w:szCs w:val="24"/>
              </w:rPr>
              <w:t xml:space="preserve"> </w:t>
            </w:r>
            <w:r w:rsidRPr="00691C2F">
              <w:rPr>
                <w:rFonts w:ascii="Times New Roman" w:hAnsi="Times New Roman" w:cs="Times New Roman"/>
                <w:sz w:val="24"/>
                <w:szCs w:val="24"/>
              </w:rPr>
              <w:t>u</w:t>
            </w:r>
            <w:r w:rsidR="009A1CB0" w:rsidRPr="00691C2F">
              <w:rPr>
                <w:rFonts w:ascii="Times New Roman" w:hAnsi="Times New Roman" w:cs="Times New Roman"/>
                <w:sz w:val="24"/>
                <w:szCs w:val="24"/>
              </w:rPr>
              <w:t xml:space="preserve"> 12</w:t>
            </w:r>
            <w:r w:rsidR="00D406CB" w:rsidRPr="00691C2F">
              <w:rPr>
                <w:rFonts w:ascii="Times New Roman" w:hAnsi="Times New Roman" w:cs="Times New Roman"/>
                <w:sz w:val="24"/>
                <w:szCs w:val="24"/>
              </w:rPr>
              <w:t>:0</w:t>
            </w:r>
            <w:r w:rsidR="008F62E9" w:rsidRPr="00691C2F">
              <w:rPr>
                <w:rFonts w:ascii="Times New Roman" w:hAnsi="Times New Roman" w:cs="Times New Roman"/>
                <w:sz w:val="24"/>
                <w:szCs w:val="24"/>
              </w:rPr>
              <w:t xml:space="preserve">0, </w:t>
            </w:r>
            <w:r w:rsidRPr="00691C2F">
              <w:rPr>
                <w:rFonts w:ascii="Times New Roman" w:hAnsi="Times New Roman" w:cs="Times New Roman"/>
                <w:sz w:val="24"/>
                <w:szCs w:val="24"/>
              </w:rPr>
              <w:t>u</w:t>
            </w:r>
            <w:r w:rsidR="008F62E9" w:rsidRPr="00691C2F">
              <w:rPr>
                <w:rFonts w:ascii="Times New Roman" w:hAnsi="Times New Roman" w:cs="Times New Roman"/>
                <w:sz w:val="24"/>
                <w:szCs w:val="24"/>
              </w:rPr>
              <w:t xml:space="preserve"> </w:t>
            </w:r>
            <w:r w:rsidRPr="00691C2F">
              <w:rPr>
                <w:rFonts w:ascii="Times New Roman" w:hAnsi="Times New Roman" w:cs="Times New Roman"/>
                <w:sz w:val="24"/>
                <w:szCs w:val="24"/>
              </w:rPr>
              <w:t>prostorijama</w:t>
            </w:r>
            <w:r w:rsidR="008F62E9" w:rsidRPr="00691C2F">
              <w:rPr>
                <w:rFonts w:ascii="Times New Roman" w:hAnsi="Times New Roman" w:cs="Times New Roman"/>
                <w:sz w:val="24"/>
                <w:szCs w:val="24"/>
              </w:rPr>
              <w:t xml:space="preserve"> </w:t>
            </w:r>
            <w:r w:rsidR="00A50B66" w:rsidRPr="00691C2F">
              <w:rPr>
                <w:rFonts w:ascii="Times New Roman" w:hAnsi="Times New Roman" w:cs="Times New Roman"/>
                <w:sz w:val="24"/>
                <w:szCs w:val="24"/>
              </w:rPr>
              <w:t>„Jedinice za upravl</w:t>
            </w:r>
            <w:bookmarkStart w:id="1" w:name="_GoBack"/>
            <w:bookmarkEnd w:id="1"/>
            <w:r w:rsidR="00A50B66" w:rsidRPr="00A50B66">
              <w:rPr>
                <w:rFonts w:ascii="Times New Roman" w:hAnsi="Times New Roman" w:cs="Times New Roman"/>
                <w:sz w:val="24"/>
                <w:szCs w:val="24"/>
              </w:rPr>
              <w:t>janje projektima u javnom sektoru” d.o.o. Beograd</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Veljka</w:t>
            </w:r>
            <w:r w:rsidR="008F62E9" w:rsidRPr="00C13DF4">
              <w:rPr>
                <w:rFonts w:ascii="Times New Roman" w:hAnsi="Times New Roman" w:cs="Times New Roman"/>
                <w:sz w:val="24"/>
                <w:szCs w:val="24"/>
              </w:rPr>
              <w:t xml:space="preserve"> </w:t>
            </w:r>
            <w:r w:rsidRPr="00C13DF4">
              <w:rPr>
                <w:rFonts w:ascii="Times New Roman" w:hAnsi="Times New Roman" w:cs="Times New Roman"/>
                <w:sz w:val="24"/>
                <w:szCs w:val="24"/>
              </w:rPr>
              <w:t>Dugoševića</w:t>
            </w:r>
            <w:r w:rsidR="008F62E9" w:rsidRPr="00C13DF4">
              <w:rPr>
                <w:rFonts w:ascii="Times New Roman" w:hAnsi="Times New Roman" w:cs="Times New Roman"/>
                <w:sz w:val="24"/>
                <w:szCs w:val="24"/>
              </w:rPr>
              <w:t xml:space="preserve"> </w:t>
            </w:r>
            <w:r w:rsidR="008F62E9" w:rsidRPr="0018288A">
              <w:rPr>
                <w:rFonts w:ascii="Times New Roman" w:hAnsi="Times New Roman" w:cs="Times New Roman"/>
                <w:sz w:val="24"/>
                <w:szCs w:val="24"/>
              </w:rPr>
              <w:t xml:space="preserve">54, </w:t>
            </w:r>
            <w:r w:rsidR="00A95C55">
              <w:rPr>
                <w:rFonts w:ascii="Times New Roman" w:hAnsi="Times New Roman" w:cs="Times New Roman"/>
                <w:sz w:val="24"/>
                <w:szCs w:val="24"/>
                <w:lang w:val="sr-Latn-CS"/>
              </w:rPr>
              <w:t xml:space="preserve">11000 </w:t>
            </w:r>
            <w:r w:rsidRPr="00C13DF4">
              <w:rPr>
                <w:rFonts w:ascii="Times New Roman" w:hAnsi="Times New Roman" w:cs="Times New Roman"/>
                <w:sz w:val="24"/>
                <w:szCs w:val="24"/>
              </w:rPr>
              <w:t>Beograd</w:t>
            </w:r>
            <w:r w:rsidR="00E736BD" w:rsidRPr="00C13DF4">
              <w:rPr>
                <w:rFonts w:ascii="Times New Roman" w:hAnsi="Times New Roman" w:cs="Times New Roman"/>
                <w:sz w:val="24"/>
                <w:szCs w:val="24"/>
              </w:rPr>
              <w:t>.</w:t>
            </w:r>
          </w:p>
        </w:tc>
      </w:tr>
      <w:tr w:rsidR="002D6E25" w:rsidRPr="00C13DF4" w14:paraId="07A1E797" w14:textId="77777777" w:rsidTr="0063425D">
        <w:trPr>
          <w:trHeight w:val="232"/>
        </w:trPr>
        <w:tc>
          <w:tcPr>
            <w:tcW w:w="383" w:type="pct"/>
            <w:shd w:val="clear" w:color="auto" w:fill="FFFFFF"/>
            <w:tcMar>
              <w:top w:w="0" w:type="dxa"/>
              <w:left w:w="108" w:type="dxa"/>
              <w:bottom w:w="0" w:type="dxa"/>
              <w:right w:w="108" w:type="dxa"/>
            </w:tcMar>
          </w:tcPr>
          <w:p w14:paraId="7EB9996F"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140379A"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0F19CC49" w14:textId="77777777" w:rsidTr="0063425D">
        <w:trPr>
          <w:trHeight w:val="696"/>
        </w:trPr>
        <w:tc>
          <w:tcPr>
            <w:tcW w:w="383" w:type="pct"/>
            <w:shd w:val="clear" w:color="auto" w:fill="FFFFFF"/>
            <w:tcMar>
              <w:top w:w="0" w:type="dxa"/>
              <w:left w:w="108" w:type="dxa"/>
              <w:bottom w:w="0" w:type="dxa"/>
              <w:right w:w="108" w:type="dxa"/>
            </w:tcMar>
          </w:tcPr>
          <w:p w14:paraId="693E3AC2"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3611971"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Uslovi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učešće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sastanku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r>
      <w:tr w:rsidR="002D6E25" w:rsidRPr="00C13DF4" w14:paraId="62E7118D" w14:textId="77777777" w:rsidTr="0063425D">
        <w:trPr>
          <w:trHeight w:val="1450"/>
        </w:trPr>
        <w:tc>
          <w:tcPr>
            <w:tcW w:w="383" w:type="pct"/>
            <w:shd w:val="clear" w:color="auto" w:fill="FFFFFF"/>
            <w:tcMar>
              <w:top w:w="0" w:type="dxa"/>
              <w:left w:w="108" w:type="dxa"/>
              <w:bottom w:w="0" w:type="dxa"/>
              <w:right w:w="108" w:type="dxa"/>
            </w:tcMar>
          </w:tcPr>
          <w:p w14:paraId="6BBEC3E4"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106DE496" w14:textId="77777777" w:rsidR="002D6E25" w:rsidRPr="00C13DF4" w:rsidRDefault="001344E1">
            <w:pPr>
              <w:spacing w:before="60" w:after="60" w:line="240" w:lineRule="auto"/>
              <w:jc w:val="both"/>
              <w:rPr>
                <w:rFonts w:ascii="Times New Roman" w:hAnsi="Times New Roman" w:cs="Times New Roman"/>
                <w:sz w:val="24"/>
                <w:szCs w:val="24"/>
              </w:rPr>
            </w:pPr>
            <w:r w:rsidRPr="003C1828">
              <w:rPr>
                <w:rFonts w:ascii="Times New Roman" w:hAnsi="Times New Roman" w:cs="Times New Roman"/>
                <w:sz w:val="24"/>
                <w:szCs w:val="24"/>
              </w:rPr>
              <w:t>Naručilac će ponude otvarati</w:t>
            </w:r>
            <w:r>
              <w:rPr>
                <w:rFonts w:ascii="Times New Roman" w:hAnsi="Times New Roman" w:cs="Times New Roman"/>
                <w:sz w:val="24"/>
                <w:szCs w:val="24"/>
                <w:lang w:val="sr-Latn-CS"/>
              </w:rPr>
              <w:t xml:space="preserve"> javno i otvaranju može prisustvovati svako zainteresovano lice, </w:t>
            </w:r>
            <w:r w:rsidRPr="003C1828">
              <w:rPr>
                <w:rFonts w:ascii="Times New Roman" w:hAnsi="Times New Roman" w:cs="Times New Roman"/>
                <w:sz w:val="24"/>
                <w:szCs w:val="24"/>
              </w:rPr>
              <w:t xml:space="preserve">u </w:t>
            </w:r>
            <w:r>
              <w:rPr>
                <w:rFonts w:ascii="Times New Roman" w:hAnsi="Times New Roman" w:cs="Times New Roman"/>
                <w:sz w:val="24"/>
                <w:szCs w:val="24"/>
              </w:rPr>
              <w:t>vreme</w:t>
            </w:r>
            <w:r w:rsidRPr="003C1828">
              <w:rPr>
                <w:rFonts w:ascii="Times New Roman" w:hAnsi="Times New Roman" w:cs="Times New Roman"/>
                <w:sz w:val="24"/>
                <w:szCs w:val="24"/>
              </w:rPr>
              <w:t xml:space="preserve"> i na mestu određenom u </w:t>
            </w:r>
            <w:r>
              <w:rPr>
                <w:rFonts w:ascii="Times New Roman" w:hAnsi="Times New Roman" w:cs="Times New Roman"/>
                <w:sz w:val="24"/>
                <w:szCs w:val="24"/>
                <w:lang w:val="sr-Latn-CS"/>
              </w:rPr>
              <w:t>ovom Obaveštenju</w:t>
            </w:r>
            <w:r w:rsidRPr="003C1828">
              <w:rPr>
                <w:rFonts w:ascii="Times New Roman" w:hAnsi="Times New Roman" w:cs="Times New Roman"/>
                <w:sz w:val="24"/>
                <w:szCs w:val="24"/>
              </w:rPr>
              <w:t xml:space="preserve">  i u Uputstvu ponuđačima.  </w:t>
            </w:r>
            <w:r>
              <w:rPr>
                <w:rFonts w:ascii="Times New Roman" w:hAnsi="Times New Roman" w:cs="Times New Roman"/>
                <w:sz w:val="24"/>
                <w:szCs w:val="24"/>
                <w:lang w:val="sr-Latn-CS"/>
              </w:rPr>
              <w:t xml:space="preserve">U postupku otvaranja ponuda mogu aktivno učestvovati samo ovlašćeni predstavnici ponuđača, u kom slučaju su </w:t>
            </w:r>
            <w:r w:rsidRPr="003C1828">
              <w:rPr>
                <w:rFonts w:ascii="Times New Roman" w:hAnsi="Times New Roman" w:cs="Times New Roman"/>
                <w:sz w:val="24"/>
                <w:szCs w:val="24"/>
              </w:rPr>
              <w:t>u obavezi su da dostave ovlašćenje za prisustvovanje i potpisivanje,</w:t>
            </w:r>
            <w:r>
              <w:rPr>
                <w:rFonts w:ascii="Times New Roman" w:hAnsi="Times New Roman" w:cs="Times New Roman"/>
                <w:sz w:val="24"/>
                <w:szCs w:val="24"/>
                <w:lang w:val="sr-Latn-CS"/>
              </w:rPr>
              <w:t xml:space="preserve"> </w:t>
            </w:r>
            <w:r w:rsidRPr="003C1828">
              <w:rPr>
                <w:rFonts w:ascii="Times New Roman" w:hAnsi="Times New Roman" w:cs="Times New Roman"/>
                <w:sz w:val="24"/>
                <w:szCs w:val="24"/>
              </w:rPr>
              <w:t>kao i da potpišu dokument kojim potvrđuju svoje prisustvo.</w:t>
            </w:r>
          </w:p>
        </w:tc>
      </w:tr>
      <w:tr w:rsidR="002D6E25" w:rsidRPr="00C13DF4" w14:paraId="2BA32F9F" w14:textId="77777777" w:rsidTr="0063425D">
        <w:trPr>
          <w:trHeight w:val="238"/>
        </w:trPr>
        <w:tc>
          <w:tcPr>
            <w:tcW w:w="383" w:type="pct"/>
            <w:shd w:val="clear" w:color="auto" w:fill="FFFFFF"/>
            <w:tcMar>
              <w:top w:w="0" w:type="dxa"/>
              <w:left w:w="108" w:type="dxa"/>
              <w:bottom w:w="0" w:type="dxa"/>
              <w:right w:w="108" w:type="dxa"/>
            </w:tcMar>
          </w:tcPr>
          <w:p w14:paraId="55993DDD"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2E739D9"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713B5EC1" w14:textId="77777777" w:rsidTr="0063425D">
        <w:trPr>
          <w:trHeight w:val="699"/>
        </w:trPr>
        <w:tc>
          <w:tcPr>
            <w:tcW w:w="383" w:type="pct"/>
            <w:shd w:val="clear" w:color="auto" w:fill="FFFFFF"/>
            <w:tcMar>
              <w:top w:w="0" w:type="dxa"/>
              <w:left w:w="108" w:type="dxa"/>
              <w:bottom w:w="0" w:type="dxa"/>
              <w:right w:w="108" w:type="dxa"/>
            </w:tcMar>
          </w:tcPr>
          <w:p w14:paraId="2E66AEEB"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34514424"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odluke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2CAFD998" w14:textId="77777777" w:rsidR="002D6E25" w:rsidRPr="00C13DF4" w:rsidRDefault="00CF5315">
            <w:pPr>
              <w:spacing w:before="60" w:after="60" w:line="240" w:lineRule="auto"/>
              <w:rPr>
                <w:rFonts w:ascii="Times New Roman" w:hAnsi="Times New Roman" w:cs="Times New Roman"/>
                <w:sz w:val="24"/>
                <w:szCs w:val="24"/>
              </w:rPr>
            </w:pPr>
            <w:r>
              <w:rPr>
                <w:rFonts w:ascii="Times New Roman" w:hAnsi="Times New Roman" w:cs="Times New Roman"/>
                <w:sz w:val="24"/>
                <w:szCs w:val="24"/>
                <w:lang w:val="sr-Latn-CS"/>
              </w:rPr>
              <w:t>Najkasnije u roku od 60 dana od dana otvaranja ponuda.</w:t>
            </w:r>
          </w:p>
        </w:tc>
      </w:tr>
      <w:tr w:rsidR="002D6E25" w:rsidRPr="00C13DF4" w14:paraId="013CB2B5" w14:textId="77777777" w:rsidTr="0063425D">
        <w:trPr>
          <w:trHeight w:val="238"/>
        </w:trPr>
        <w:tc>
          <w:tcPr>
            <w:tcW w:w="383" w:type="pct"/>
            <w:shd w:val="clear" w:color="auto" w:fill="FFFFFF"/>
            <w:tcMar>
              <w:top w:w="0" w:type="dxa"/>
              <w:left w:w="108" w:type="dxa"/>
              <w:bottom w:w="0" w:type="dxa"/>
              <w:right w:w="108" w:type="dxa"/>
            </w:tcMar>
          </w:tcPr>
          <w:p w14:paraId="0DAEF758"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C53ADBC" w14:textId="77777777" w:rsidR="002D6E25" w:rsidRPr="00C13DF4" w:rsidRDefault="002D6E25">
            <w:pPr>
              <w:spacing w:before="60" w:after="60" w:line="240" w:lineRule="auto"/>
              <w:rPr>
                <w:rFonts w:ascii="Times New Roman" w:hAnsi="Times New Roman" w:cs="Times New Roman"/>
                <w:sz w:val="24"/>
                <w:szCs w:val="24"/>
              </w:rPr>
            </w:pPr>
          </w:p>
        </w:tc>
      </w:tr>
      <w:tr w:rsidR="00083F35" w:rsidRPr="00C13DF4" w14:paraId="485E5452" w14:textId="77777777" w:rsidTr="0063425D">
        <w:trPr>
          <w:trHeight w:val="699"/>
        </w:trPr>
        <w:tc>
          <w:tcPr>
            <w:tcW w:w="383" w:type="pct"/>
            <w:shd w:val="clear" w:color="auto" w:fill="FFFFFF"/>
            <w:tcMar>
              <w:top w:w="0" w:type="dxa"/>
              <w:left w:w="108" w:type="dxa"/>
              <w:bottom w:w="0" w:type="dxa"/>
              <w:right w:w="108" w:type="dxa"/>
            </w:tcMar>
          </w:tcPr>
          <w:p w14:paraId="10A08015" w14:textId="77777777" w:rsidR="00083F35" w:rsidRPr="00C13DF4" w:rsidRDefault="00083F3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785E4D30" w14:textId="77777777" w:rsidR="00083F3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Kontakt</w:t>
            </w:r>
            <w:r w:rsidR="00083F35"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54C4328B" w14:textId="7EC0BEC5" w:rsidR="009B341F" w:rsidRPr="00C13DF4" w:rsidRDefault="00A50B66">
            <w:pPr>
              <w:spacing w:before="60" w:after="60" w:line="240" w:lineRule="auto"/>
              <w:rPr>
                <w:rFonts w:ascii="Times New Roman" w:hAnsi="Times New Roman" w:cs="Times New Roman"/>
                <w:sz w:val="24"/>
                <w:szCs w:val="24"/>
              </w:rPr>
            </w:pPr>
            <w:r w:rsidRPr="00A50B66">
              <w:rPr>
                <w:rFonts w:ascii="Times New Roman" w:hAnsi="Times New Roman" w:cs="Times New Roman"/>
                <w:sz w:val="24"/>
                <w:szCs w:val="24"/>
              </w:rPr>
              <w:t>„Jedinica za upravljanje projektima u javnom sektoru” d.o.o. Beograd</w:t>
            </w:r>
          </w:p>
          <w:p w14:paraId="05D3E9B9" w14:textId="77777777" w:rsidR="00083F35"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S</w:t>
            </w:r>
            <w:r w:rsidR="00A335A3" w:rsidRPr="00C13DF4">
              <w:rPr>
                <w:rFonts w:ascii="Times New Roman" w:hAnsi="Times New Roman" w:cs="Times New Roman"/>
                <w:sz w:val="24"/>
                <w:szCs w:val="24"/>
              </w:rPr>
              <w:t>ektor</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nabavke</w:t>
            </w:r>
          </w:p>
          <w:p w14:paraId="58B8BB9D" w14:textId="31A02EE5" w:rsidR="00437A65" w:rsidRPr="0000568D" w:rsidRDefault="00005E28">
            <w:pPr>
              <w:tabs>
                <w:tab w:val="clear" w:pos="720"/>
              </w:tabs>
              <w:suppressAutoHyphens w:val="0"/>
              <w:spacing w:before="60" w:after="60" w:line="240" w:lineRule="auto"/>
              <w:rPr>
                <w:rFonts w:ascii="Times New Roman" w:eastAsia="Times New Roman" w:hAnsi="Times New Roman" w:cs="Times New Roman"/>
                <w:i/>
                <w:color w:val="auto"/>
                <w:sz w:val="24"/>
                <w:szCs w:val="24"/>
                <w:lang w:val="en-US" w:eastAsia="en-GB"/>
              </w:rPr>
            </w:pPr>
            <w:r>
              <w:rPr>
                <w:rFonts w:ascii="Times New Roman" w:eastAsia="Times New Roman" w:hAnsi="Times New Roman" w:cs="Times New Roman"/>
                <w:i/>
                <w:color w:val="0000FF"/>
                <w:sz w:val="24"/>
                <w:szCs w:val="24"/>
                <w:u w:val="single"/>
                <w:lang w:val="en-US" w:eastAsia="en-GB"/>
              </w:rPr>
              <w:t>ivana.tripkovic</w:t>
            </w:r>
            <w:r w:rsidR="0000568D">
              <w:rPr>
                <w:rFonts w:ascii="Times New Roman" w:eastAsia="Times New Roman" w:hAnsi="Times New Roman" w:cs="Times New Roman"/>
                <w:i/>
                <w:color w:val="0000FF"/>
                <w:sz w:val="24"/>
                <w:szCs w:val="24"/>
                <w:u w:val="single"/>
                <w:lang w:val="en-US" w:eastAsia="en-GB"/>
              </w:rPr>
              <w:t>@piu.rs</w:t>
            </w:r>
          </w:p>
          <w:p w14:paraId="55DADD08" w14:textId="77777777" w:rsidR="00172F3B" w:rsidRPr="001344E1" w:rsidRDefault="00172F3B">
            <w:pPr>
              <w:spacing w:before="60" w:after="60" w:line="240" w:lineRule="auto"/>
              <w:rPr>
                <w:rFonts w:ascii="Times New Roman" w:hAnsi="Times New Roman" w:cs="Times New Roman"/>
                <w:sz w:val="24"/>
                <w:szCs w:val="24"/>
              </w:rPr>
            </w:pPr>
          </w:p>
        </w:tc>
      </w:tr>
      <w:tr w:rsidR="002D6E25" w:rsidRPr="00C13DF4" w14:paraId="54C52C7A" w14:textId="77777777" w:rsidTr="0063425D">
        <w:tc>
          <w:tcPr>
            <w:tcW w:w="383" w:type="pct"/>
            <w:shd w:val="clear" w:color="auto" w:fill="FFFFFF"/>
            <w:tcMar>
              <w:top w:w="0" w:type="dxa"/>
              <w:left w:w="108" w:type="dxa"/>
              <w:bottom w:w="0" w:type="dxa"/>
              <w:right w:w="108" w:type="dxa"/>
            </w:tcMar>
          </w:tcPr>
          <w:p w14:paraId="65D5B484" w14:textId="77777777" w:rsidR="002D6E25" w:rsidRPr="00C13DF4" w:rsidRDefault="002D6E25">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27B06EA" w14:textId="77777777" w:rsidR="002D6E25" w:rsidRPr="00C13DF4" w:rsidRDefault="002D6E25">
            <w:pPr>
              <w:spacing w:before="60" w:after="60" w:line="240" w:lineRule="auto"/>
              <w:rPr>
                <w:rFonts w:ascii="Times New Roman" w:hAnsi="Times New Roman" w:cs="Times New Roman"/>
                <w:sz w:val="24"/>
                <w:szCs w:val="24"/>
              </w:rPr>
            </w:pPr>
          </w:p>
        </w:tc>
      </w:tr>
      <w:tr w:rsidR="002D6E25" w:rsidRPr="00C13DF4" w14:paraId="006554F8" w14:textId="77777777" w:rsidTr="0063425D">
        <w:tc>
          <w:tcPr>
            <w:tcW w:w="383" w:type="pct"/>
            <w:shd w:val="clear" w:color="auto" w:fill="FFFFFF"/>
            <w:tcMar>
              <w:top w:w="0" w:type="dxa"/>
              <w:left w:w="108" w:type="dxa"/>
              <w:bottom w:w="0" w:type="dxa"/>
              <w:right w:w="108" w:type="dxa"/>
            </w:tcMar>
          </w:tcPr>
          <w:p w14:paraId="2B482C9F" w14:textId="77777777" w:rsidR="002D6E25" w:rsidRPr="00C13DF4" w:rsidRDefault="002D6E25">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AE4A39C" w14:textId="77777777" w:rsidR="002D6E25" w:rsidRPr="00C13DF4" w:rsidRDefault="00F5074E">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Ostale</w:t>
            </w:r>
            <w:r w:rsidR="009432B5" w:rsidRPr="00C13DF4">
              <w:rPr>
                <w:rFonts w:ascii="Times New Roman" w:hAnsi="Times New Roman" w:cs="Times New Roman"/>
                <w:sz w:val="24"/>
                <w:szCs w:val="24"/>
              </w:rPr>
              <w:t xml:space="preserve"> </w:t>
            </w:r>
            <w:r w:rsidRPr="00C13DF4">
              <w:rPr>
                <w:rFonts w:ascii="Times New Roman" w:hAnsi="Times New Roman" w:cs="Times New Roman"/>
                <w:sz w:val="24"/>
                <w:szCs w:val="24"/>
              </w:rPr>
              <w:t>informacije</w:t>
            </w:r>
            <w:r w:rsidR="004511C2" w:rsidRPr="00C13DF4">
              <w:rPr>
                <w:rFonts w:ascii="Times New Roman" w:hAnsi="Times New Roman" w:cs="Times New Roman"/>
                <w:sz w:val="24"/>
                <w:szCs w:val="24"/>
              </w:rPr>
              <w:t>:</w:t>
            </w:r>
          </w:p>
        </w:tc>
      </w:tr>
      <w:tr w:rsidR="009B341F" w:rsidRPr="00C13DF4" w14:paraId="22790F3B" w14:textId="77777777" w:rsidTr="0063425D">
        <w:trPr>
          <w:trHeight w:val="1371"/>
        </w:trPr>
        <w:tc>
          <w:tcPr>
            <w:tcW w:w="383" w:type="pct"/>
            <w:shd w:val="clear" w:color="auto" w:fill="FFFFFF"/>
            <w:tcMar>
              <w:top w:w="0" w:type="dxa"/>
              <w:left w:w="108" w:type="dxa"/>
              <w:bottom w:w="0" w:type="dxa"/>
              <w:right w:w="108" w:type="dxa"/>
            </w:tcMar>
          </w:tcPr>
          <w:p w14:paraId="4A795189" w14:textId="77777777" w:rsidR="009B341F" w:rsidRPr="00C13DF4" w:rsidRDefault="009B341F">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2B39CB64" w14:textId="77777777" w:rsidR="009B341F" w:rsidRPr="00C13DF4" w:rsidRDefault="00F5074E">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Nabavke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dobara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finansiranih</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od</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strane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programa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stambenog</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zbrinjavanja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Republici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Srbiji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pripremljena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dodeljena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organizovana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saradnji</w:t>
            </w:r>
            <w:r w:rsidR="009B341F" w:rsidRPr="001344E1">
              <w:rPr>
                <w:rFonts w:ascii="Times New Roman" w:hAnsi="Times New Roman" w:cs="Times New Roman"/>
                <w:sz w:val="24"/>
                <w:szCs w:val="24"/>
              </w:rPr>
              <w:t xml:space="preserve"> </w:t>
            </w:r>
            <w:r w:rsidRPr="00C13DF4">
              <w:rPr>
                <w:rFonts w:ascii="Times New Roman" w:hAnsi="Times New Roman" w:cs="Times New Roman"/>
                <w:sz w:val="24"/>
                <w:szCs w:val="24"/>
              </w:rPr>
              <w:t>sa</w:t>
            </w:r>
            <w:r w:rsidR="009B341F" w:rsidRPr="001344E1">
              <w:rPr>
                <w:rFonts w:ascii="Times New Roman" w:hAnsi="Times New Roman" w:cs="Times New Roman"/>
                <w:sz w:val="24"/>
                <w:szCs w:val="24"/>
              </w:rPr>
              <w:t xml:space="preserve"> </w:t>
            </w:r>
            <w:r w:rsidRPr="00C13DF4">
              <w:rPr>
                <w:rFonts w:ascii="Times New Roman" w:hAnsi="Times New Roman" w:cs="Times New Roman"/>
                <w:sz w:val="24"/>
                <w:szCs w:val="24"/>
              </w:rPr>
              <w:t>partnerskim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zemljama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CEB</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Priručnikom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objavljenom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vebsajtu</w:t>
            </w:r>
            <w:r w:rsidR="009B341F" w:rsidRPr="00C13DF4">
              <w:rPr>
                <w:rFonts w:ascii="Times New Roman" w:hAnsi="Times New Roman" w:cs="Times New Roman"/>
                <w:sz w:val="24"/>
                <w:szCs w:val="24"/>
              </w:rPr>
              <w:t>:</w:t>
            </w:r>
          </w:p>
          <w:p w14:paraId="633C7C4A" w14:textId="77777777" w:rsidR="009B341F" w:rsidRPr="00C13DF4" w:rsidRDefault="008F5ED0">
            <w:pPr>
              <w:spacing w:before="60" w:after="60" w:line="240" w:lineRule="auto"/>
              <w:jc w:val="both"/>
              <w:rPr>
                <w:rFonts w:ascii="Times New Roman" w:hAnsi="Times New Roman" w:cs="Times New Roman"/>
                <w:sz w:val="24"/>
                <w:szCs w:val="24"/>
              </w:rPr>
            </w:pPr>
            <w:hyperlink r:id="rId12" w:history="1">
              <w:r w:rsidR="00CC7A7A" w:rsidRPr="00D512D8">
                <w:rPr>
                  <w:rStyle w:val="Hyperlink"/>
                  <w:rFonts w:ascii="Times New Roman" w:hAnsi="Times New Roman" w:cs="Times New Roman"/>
                </w:rPr>
                <w:t>http://www.coebank.org/en/about/policies-and-guidelines/projects-and-loans-policies-and-guidelines/</w:t>
              </w:r>
            </w:hyperlink>
          </w:p>
        </w:tc>
      </w:tr>
    </w:tbl>
    <w:p w14:paraId="194A16F0" w14:textId="1D05E7AF" w:rsidR="002D6E25" w:rsidRPr="00C13DF4" w:rsidRDefault="00AD1D79" w:rsidP="00083F35">
      <w:pPr>
        <w:spacing w:before="60" w:after="6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sectPr w:rsidR="002D6E25" w:rsidRPr="00C13DF4"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50507" w14:textId="77777777" w:rsidR="008F5ED0" w:rsidRDefault="008F5ED0" w:rsidP="00083F35">
      <w:pPr>
        <w:spacing w:after="0" w:line="240" w:lineRule="auto"/>
      </w:pPr>
      <w:r>
        <w:separator/>
      </w:r>
    </w:p>
  </w:endnote>
  <w:endnote w:type="continuationSeparator" w:id="0">
    <w:p w14:paraId="4755FA26" w14:textId="77777777" w:rsidR="008F5ED0" w:rsidRDefault="008F5ED0"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F5074E" w14:paraId="051AE372" w14:textId="77777777" w:rsidTr="00332E22">
      <w:tc>
        <w:tcPr>
          <w:tcW w:w="4773" w:type="dxa"/>
          <w:shd w:val="clear" w:color="auto" w:fill="auto"/>
        </w:tcPr>
        <w:p w14:paraId="778F2E0C" w14:textId="09BC6B02" w:rsidR="00083F35" w:rsidRPr="00F5074E" w:rsidRDefault="00083F35"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0149DC">
            <w:rPr>
              <w:rFonts w:ascii="Roboto" w:hAnsi="Roboto"/>
              <w:sz w:val="20"/>
              <w:szCs w:val="20"/>
              <w:lang w:val="sr-Latn-CS"/>
            </w:rPr>
            <w:t>7</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F5074E" w:rsidRPr="00F5074E">
            <w:rPr>
              <w:rFonts w:ascii="Roboto" w:hAnsi="Roboto"/>
              <w:sz w:val="20"/>
              <w:szCs w:val="20"/>
              <w:lang w:val="sr-Latn-CS"/>
            </w:rPr>
            <w:t>Regionalni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stambeni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program</w:t>
          </w:r>
        </w:p>
      </w:tc>
      <w:tc>
        <w:tcPr>
          <w:tcW w:w="4515" w:type="dxa"/>
          <w:shd w:val="clear" w:color="auto" w:fill="auto"/>
        </w:tcPr>
        <w:p w14:paraId="4AE66E1B" w14:textId="77777777" w:rsidR="00083F35" w:rsidRPr="00F5074E" w:rsidRDefault="00F5074E"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Strana</w:t>
          </w:r>
          <w:r w:rsidR="00083F35" w:rsidRPr="00F5074E">
            <w:rPr>
              <w:rFonts w:ascii="Roboto" w:hAnsi="Roboto"/>
              <w:sz w:val="20"/>
              <w:szCs w:val="20"/>
              <w:lang w:val="sr-Latn-CS"/>
            </w:rPr>
            <w:t xml:space="preserve"> </w:t>
          </w:r>
          <w:r w:rsidR="00936D97"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936D97" w:rsidRPr="00F5074E">
            <w:rPr>
              <w:rFonts w:ascii="Roboto" w:hAnsi="Roboto"/>
              <w:sz w:val="20"/>
              <w:szCs w:val="20"/>
              <w:lang w:val="sr-Latn-CS"/>
            </w:rPr>
            <w:fldChar w:fldCharType="separate"/>
          </w:r>
          <w:r w:rsidR="00691C2F">
            <w:rPr>
              <w:rFonts w:ascii="Roboto" w:hAnsi="Roboto"/>
              <w:noProof/>
              <w:sz w:val="20"/>
              <w:szCs w:val="20"/>
              <w:lang w:val="sr-Latn-CS"/>
            </w:rPr>
            <w:t>8</w:t>
          </w:r>
          <w:r w:rsidR="00936D97" w:rsidRPr="00F5074E">
            <w:rPr>
              <w:rFonts w:ascii="Roboto" w:hAnsi="Roboto"/>
              <w:noProof/>
              <w:sz w:val="20"/>
              <w:szCs w:val="20"/>
              <w:lang w:val="sr-Latn-CS"/>
            </w:rPr>
            <w:fldChar w:fldCharType="end"/>
          </w:r>
        </w:p>
      </w:tc>
    </w:tr>
  </w:tbl>
  <w:p w14:paraId="73943386" w14:textId="77777777" w:rsidR="00083F35" w:rsidRPr="00F5074E" w:rsidRDefault="00083F35" w:rsidP="00083F35">
    <w:pPr>
      <w:pStyle w:val="Footer"/>
      <w:rPr>
        <w:lang w:val="sr-Latn-CS"/>
      </w:rPr>
    </w:pPr>
  </w:p>
  <w:p w14:paraId="178994D7" w14:textId="77777777" w:rsidR="00083F35" w:rsidRDefault="00083F35" w:rsidP="00083F35">
    <w:pPr>
      <w:pStyle w:val="Footer"/>
    </w:pPr>
  </w:p>
  <w:p w14:paraId="141FCB02"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82DC9" w14:textId="77777777" w:rsidR="008F5ED0" w:rsidRDefault="008F5ED0" w:rsidP="00083F35">
      <w:pPr>
        <w:spacing w:after="0" w:line="240" w:lineRule="auto"/>
      </w:pPr>
      <w:r>
        <w:separator/>
      </w:r>
    </w:p>
  </w:footnote>
  <w:footnote w:type="continuationSeparator" w:id="0">
    <w:p w14:paraId="0E14BF56" w14:textId="77777777" w:rsidR="008F5ED0" w:rsidRDefault="008F5ED0"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AC1"/>
    <w:multiLevelType w:val="hybridMultilevel"/>
    <w:tmpl w:val="0450D57E"/>
    <w:lvl w:ilvl="0" w:tplc="27DCACB4">
      <w:numFmt w:val="bullet"/>
      <w:lvlText w:val="-"/>
      <w:lvlJc w:val="left"/>
      <w:pPr>
        <w:ind w:left="720" w:hanging="360"/>
      </w:pPr>
      <w:rPr>
        <w:rFonts w:ascii="Times New Roman" w:eastAsia="WenQuanYi Micro 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06760122"/>
    <w:multiLevelType w:val="hybridMultilevel"/>
    <w:tmpl w:val="B9EE8AC0"/>
    <w:lvl w:ilvl="0" w:tplc="6CB49E1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nsid w:val="08B12DD7"/>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D939C9"/>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19A6E6A"/>
    <w:multiLevelType w:val="hybridMultilevel"/>
    <w:tmpl w:val="2DE62962"/>
    <w:lvl w:ilvl="0" w:tplc="1DA6AFC2">
      <w:start w:val="3"/>
      <w:numFmt w:val="bullet"/>
      <w:lvlText w:val="-"/>
      <w:lvlJc w:val="left"/>
      <w:pPr>
        <w:ind w:left="1507" w:hanging="360"/>
      </w:pPr>
      <w:rPr>
        <w:rFonts w:ascii="Times New Roman" w:eastAsia="WenQuanYi Micro Hei" w:hAnsi="Times New Roman" w:cs="Times New Roman" w:hint="default"/>
        <w:b/>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14A95724"/>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88339F"/>
    <w:multiLevelType w:val="hybridMultilevel"/>
    <w:tmpl w:val="3446F2DC"/>
    <w:lvl w:ilvl="0" w:tplc="5C02137E">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EE2AA8"/>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47291E"/>
    <w:multiLevelType w:val="hybridMultilevel"/>
    <w:tmpl w:val="1CC2A8A4"/>
    <w:lvl w:ilvl="0" w:tplc="888A8D16">
      <w:start w:val="3"/>
      <w:numFmt w:val="bullet"/>
      <w:lvlText w:val="-"/>
      <w:lvlJc w:val="left"/>
      <w:pPr>
        <w:ind w:left="2705" w:hanging="360"/>
      </w:pPr>
      <w:rPr>
        <w:rFonts w:ascii="Times New Roman" w:eastAsia="Times New Roman" w:hAnsi="Times New Roman" w:cs="Times New Roman" w:hint="default"/>
        <w:b w:val="0"/>
      </w:rPr>
    </w:lvl>
    <w:lvl w:ilvl="1" w:tplc="241A0003" w:tentative="1">
      <w:start w:val="1"/>
      <w:numFmt w:val="bullet"/>
      <w:lvlText w:val="o"/>
      <w:lvlJc w:val="left"/>
      <w:pPr>
        <w:ind w:left="3425" w:hanging="360"/>
      </w:pPr>
      <w:rPr>
        <w:rFonts w:ascii="Courier New" w:hAnsi="Courier New" w:cs="Courier New" w:hint="default"/>
      </w:rPr>
    </w:lvl>
    <w:lvl w:ilvl="2" w:tplc="241A0005" w:tentative="1">
      <w:start w:val="1"/>
      <w:numFmt w:val="bullet"/>
      <w:lvlText w:val=""/>
      <w:lvlJc w:val="left"/>
      <w:pPr>
        <w:ind w:left="4145" w:hanging="360"/>
      </w:pPr>
      <w:rPr>
        <w:rFonts w:ascii="Wingdings" w:hAnsi="Wingdings" w:hint="default"/>
      </w:rPr>
    </w:lvl>
    <w:lvl w:ilvl="3" w:tplc="241A0001" w:tentative="1">
      <w:start w:val="1"/>
      <w:numFmt w:val="bullet"/>
      <w:lvlText w:val=""/>
      <w:lvlJc w:val="left"/>
      <w:pPr>
        <w:ind w:left="4865" w:hanging="360"/>
      </w:pPr>
      <w:rPr>
        <w:rFonts w:ascii="Symbol" w:hAnsi="Symbol" w:hint="default"/>
      </w:rPr>
    </w:lvl>
    <w:lvl w:ilvl="4" w:tplc="241A0003" w:tentative="1">
      <w:start w:val="1"/>
      <w:numFmt w:val="bullet"/>
      <w:lvlText w:val="o"/>
      <w:lvlJc w:val="left"/>
      <w:pPr>
        <w:ind w:left="5585" w:hanging="360"/>
      </w:pPr>
      <w:rPr>
        <w:rFonts w:ascii="Courier New" w:hAnsi="Courier New" w:cs="Courier New" w:hint="default"/>
      </w:rPr>
    </w:lvl>
    <w:lvl w:ilvl="5" w:tplc="241A0005" w:tentative="1">
      <w:start w:val="1"/>
      <w:numFmt w:val="bullet"/>
      <w:lvlText w:val=""/>
      <w:lvlJc w:val="left"/>
      <w:pPr>
        <w:ind w:left="6305" w:hanging="360"/>
      </w:pPr>
      <w:rPr>
        <w:rFonts w:ascii="Wingdings" w:hAnsi="Wingdings" w:hint="default"/>
      </w:rPr>
    </w:lvl>
    <w:lvl w:ilvl="6" w:tplc="241A0001" w:tentative="1">
      <w:start w:val="1"/>
      <w:numFmt w:val="bullet"/>
      <w:lvlText w:val=""/>
      <w:lvlJc w:val="left"/>
      <w:pPr>
        <w:ind w:left="7025" w:hanging="360"/>
      </w:pPr>
      <w:rPr>
        <w:rFonts w:ascii="Symbol" w:hAnsi="Symbol" w:hint="default"/>
      </w:rPr>
    </w:lvl>
    <w:lvl w:ilvl="7" w:tplc="241A0003" w:tentative="1">
      <w:start w:val="1"/>
      <w:numFmt w:val="bullet"/>
      <w:lvlText w:val="o"/>
      <w:lvlJc w:val="left"/>
      <w:pPr>
        <w:ind w:left="7745" w:hanging="360"/>
      </w:pPr>
      <w:rPr>
        <w:rFonts w:ascii="Courier New" w:hAnsi="Courier New" w:cs="Courier New" w:hint="default"/>
      </w:rPr>
    </w:lvl>
    <w:lvl w:ilvl="8" w:tplc="241A0005" w:tentative="1">
      <w:start w:val="1"/>
      <w:numFmt w:val="bullet"/>
      <w:lvlText w:val=""/>
      <w:lvlJc w:val="left"/>
      <w:pPr>
        <w:ind w:left="8465" w:hanging="360"/>
      </w:pPr>
      <w:rPr>
        <w:rFonts w:ascii="Wingdings" w:hAnsi="Wingdings" w:hint="default"/>
      </w:rPr>
    </w:lvl>
  </w:abstractNum>
  <w:abstractNum w:abstractNumId="15">
    <w:nsid w:val="3C570D2E"/>
    <w:multiLevelType w:val="hybridMultilevel"/>
    <w:tmpl w:val="88187A14"/>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305BAA"/>
    <w:multiLevelType w:val="hybridMultilevel"/>
    <w:tmpl w:val="DFCC5162"/>
    <w:lvl w:ilvl="0" w:tplc="4476D494">
      <w:start w:val="1"/>
      <w:numFmt w:val="lowerLetter"/>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8">
    <w:nsid w:val="47CF1907"/>
    <w:multiLevelType w:val="hybridMultilevel"/>
    <w:tmpl w:val="9438CCF4"/>
    <w:lvl w:ilvl="0" w:tplc="27DCACB4">
      <w:numFmt w:val="bullet"/>
      <w:lvlText w:val="-"/>
      <w:lvlJc w:val="left"/>
      <w:pPr>
        <w:ind w:left="720" w:hanging="360"/>
      </w:pPr>
      <w:rPr>
        <w:rFonts w:ascii="Times New Roman" w:eastAsia="WenQuanYi Micro Hei" w:hAnsi="Times New Roman" w:cs="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C674507"/>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25B4631"/>
    <w:multiLevelType w:val="hybridMultilevel"/>
    <w:tmpl w:val="EF9A8D2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4C84B6A"/>
    <w:multiLevelType w:val="hybridMultilevel"/>
    <w:tmpl w:val="B390183A"/>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208AF"/>
    <w:multiLevelType w:val="hybridMultilevel"/>
    <w:tmpl w:val="BA166C14"/>
    <w:lvl w:ilvl="0" w:tplc="1DA6AFC2">
      <w:start w:val="3"/>
      <w:numFmt w:val="bullet"/>
      <w:lvlText w:val="-"/>
      <w:lvlJc w:val="left"/>
      <w:pPr>
        <w:ind w:left="1080" w:hanging="360"/>
      </w:pPr>
      <w:rPr>
        <w:rFonts w:ascii="Times New Roman" w:eastAsia="WenQuanYi Micro He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435658"/>
    <w:multiLevelType w:val="hybridMultilevel"/>
    <w:tmpl w:val="88AA76D8"/>
    <w:lvl w:ilvl="0" w:tplc="61127512">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7B60B39"/>
    <w:multiLevelType w:val="hybridMultilevel"/>
    <w:tmpl w:val="2A381C8C"/>
    <w:lvl w:ilvl="0" w:tplc="1DA6AFC2">
      <w:start w:val="3"/>
      <w:numFmt w:val="bullet"/>
      <w:lvlText w:val="-"/>
      <w:lvlJc w:val="left"/>
      <w:pPr>
        <w:ind w:left="720" w:hanging="360"/>
      </w:pPr>
      <w:rPr>
        <w:rFonts w:ascii="Times New Roman" w:eastAsia="WenQuanYi Micro Hei"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740B16D1"/>
    <w:multiLevelType w:val="hybridMultilevel"/>
    <w:tmpl w:val="AC1AE2AE"/>
    <w:lvl w:ilvl="0" w:tplc="0C3CAA7A">
      <w:start w:val="2"/>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69F0081"/>
    <w:multiLevelType w:val="hybridMultilevel"/>
    <w:tmpl w:val="E0D6F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6B5565"/>
    <w:multiLevelType w:val="hybridMultilevel"/>
    <w:tmpl w:val="0A34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27"/>
  </w:num>
  <w:num w:numId="5">
    <w:abstractNumId w:val="11"/>
  </w:num>
  <w:num w:numId="6">
    <w:abstractNumId w:val="13"/>
  </w:num>
  <w:num w:numId="7">
    <w:abstractNumId w:val="23"/>
  </w:num>
  <w:num w:numId="8">
    <w:abstractNumId w:val="22"/>
  </w:num>
  <w:num w:numId="9">
    <w:abstractNumId w:val="30"/>
  </w:num>
  <w:num w:numId="10">
    <w:abstractNumId w:val="29"/>
  </w:num>
  <w:num w:numId="11">
    <w:abstractNumId w:val="1"/>
  </w:num>
  <w:num w:numId="12">
    <w:abstractNumId w:val="26"/>
  </w:num>
  <w:num w:numId="13">
    <w:abstractNumId w:val="3"/>
  </w:num>
  <w:num w:numId="14">
    <w:abstractNumId w:val="9"/>
  </w:num>
  <w:num w:numId="15">
    <w:abstractNumId w:val="14"/>
  </w:num>
  <w:num w:numId="16">
    <w:abstractNumId w:val="19"/>
  </w:num>
  <w:num w:numId="17">
    <w:abstractNumId w:val="17"/>
  </w:num>
  <w:num w:numId="18">
    <w:abstractNumId w:val="2"/>
  </w:num>
  <w:num w:numId="19">
    <w:abstractNumId w:val="24"/>
  </w:num>
  <w:num w:numId="20">
    <w:abstractNumId w:val="0"/>
  </w:num>
  <w:num w:numId="21">
    <w:abstractNumId w:val="28"/>
  </w:num>
  <w:num w:numId="22">
    <w:abstractNumId w:val="8"/>
  </w:num>
  <w:num w:numId="23">
    <w:abstractNumId w:val="15"/>
  </w:num>
  <w:num w:numId="24">
    <w:abstractNumId w:val="20"/>
  </w:num>
  <w:num w:numId="25">
    <w:abstractNumId w:val="21"/>
  </w:num>
  <w:num w:numId="26">
    <w:abstractNumId w:val="7"/>
  </w:num>
  <w:num w:numId="27">
    <w:abstractNumId w:val="6"/>
  </w:num>
  <w:num w:numId="28">
    <w:abstractNumId w:val="25"/>
  </w:num>
  <w:num w:numId="29">
    <w:abstractNumId w:val="18"/>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25"/>
    <w:rsid w:val="00000FD3"/>
    <w:rsid w:val="00001FD9"/>
    <w:rsid w:val="0000568D"/>
    <w:rsid w:val="00005BE2"/>
    <w:rsid w:val="00005E28"/>
    <w:rsid w:val="000068C9"/>
    <w:rsid w:val="0001337B"/>
    <w:rsid w:val="000149DC"/>
    <w:rsid w:val="00016B52"/>
    <w:rsid w:val="00021B6A"/>
    <w:rsid w:val="00030C10"/>
    <w:rsid w:val="00033557"/>
    <w:rsid w:val="00041817"/>
    <w:rsid w:val="000429DA"/>
    <w:rsid w:val="000450CF"/>
    <w:rsid w:val="00050E1C"/>
    <w:rsid w:val="000512C3"/>
    <w:rsid w:val="000532DB"/>
    <w:rsid w:val="00055D3F"/>
    <w:rsid w:val="000579A5"/>
    <w:rsid w:val="000579A6"/>
    <w:rsid w:val="00057BBA"/>
    <w:rsid w:val="00063710"/>
    <w:rsid w:val="00070680"/>
    <w:rsid w:val="00081536"/>
    <w:rsid w:val="00081FA7"/>
    <w:rsid w:val="00082FE5"/>
    <w:rsid w:val="00083F35"/>
    <w:rsid w:val="00092B52"/>
    <w:rsid w:val="00094FFF"/>
    <w:rsid w:val="000952E6"/>
    <w:rsid w:val="000A1FA5"/>
    <w:rsid w:val="000A4162"/>
    <w:rsid w:val="000B0ECD"/>
    <w:rsid w:val="000B470D"/>
    <w:rsid w:val="000B50C2"/>
    <w:rsid w:val="000B5D18"/>
    <w:rsid w:val="000C24E9"/>
    <w:rsid w:val="000D07CF"/>
    <w:rsid w:val="000D6EF0"/>
    <w:rsid w:val="000D7C93"/>
    <w:rsid w:val="000E259C"/>
    <w:rsid w:val="000E4323"/>
    <w:rsid w:val="000E452F"/>
    <w:rsid w:val="000E4CF2"/>
    <w:rsid w:val="000F2A3F"/>
    <w:rsid w:val="000F3A4B"/>
    <w:rsid w:val="00105105"/>
    <w:rsid w:val="00110C58"/>
    <w:rsid w:val="001123AF"/>
    <w:rsid w:val="0011257F"/>
    <w:rsid w:val="001158F1"/>
    <w:rsid w:val="0012515E"/>
    <w:rsid w:val="0012523E"/>
    <w:rsid w:val="0012793A"/>
    <w:rsid w:val="001311AB"/>
    <w:rsid w:val="001344E1"/>
    <w:rsid w:val="0013478F"/>
    <w:rsid w:val="0014117B"/>
    <w:rsid w:val="00142A46"/>
    <w:rsid w:val="0014633F"/>
    <w:rsid w:val="00147F26"/>
    <w:rsid w:val="0015079B"/>
    <w:rsid w:val="001537F3"/>
    <w:rsid w:val="00153F8C"/>
    <w:rsid w:val="001544B4"/>
    <w:rsid w:val="00155176"/>
    <w:rsid w:val="001572BB"/>
    <w:rsid w:val="00172F3B"/>
    <w:rsid w:val="0018288A"/>
    <w:rsid w:val="00185434"/>
    <w:rsid w:val="00185AB9"/>
    <w:rsid w:val="00196F42"/>
    <w:rsid w:val="001A79AE"/>
    <w:rsid w:val="001B3EC5"/>
    <w:rsid w:val="001D1C56"/>
    <w:rsid w:val="001D29F7"/>
    <w:rsid w:val="001D47CD"/>
    <w:rsid w:val="001D5D3D"/>
    <w:rsid w:val="001E5CFB"/>
    <w:rsid w:val="001F2CC6"/>
    <w:rsid w:val="001F550B"/>
    <w:rsid w:val="001F5C76"/>
    <w:rsid w:val="00202A9C"/>
    <w:rsid w:val="00205B17"/>
    <w:rsid w:val="00214EA0"/>
    <w:rsid w:val="002153DE"/>
    <w:rsid w:val="00215659"/>
    <w:rsid w:val="00221593"/>
    <w:rsid w:val="00224E6F"/>
    <w:rsid w:val="0022786C"/>
    <w:rsid w:val="002311EC"/>
    <w:rsid w:val="002324D3"/>
    <w:rsid w:val="00235149"/>
    <w:rsid w:val="0024580B"/>
    <w:rsid w:val="00246CA2"/>
    <w:rsid w:val="00250454"/>
    <w:rsid w:val="00250746"/>
    <w:rsid w:val="002520DD"/>
    <w:rsid w:val="00252F2C"/>
    <w:rsid w:val="00253A50"/>
    <w:rsid w:val="00255AF7"/>
    <w:rsid w:val="00257D67"/>
    <w:rsid w:val="00272AB8"/>
    <w:rsid w:val="00274922"/>
    <w:rsid w:val="0027644A"/>
    <w:rsid w:val="00281E01"/>
    <w:rsid w:val="00284980"/>
    <w:rsid w:val="00296A6C"/>
    <w:rsid w:val="002A191C"/>
    <w:rsid w:val="002A271B"/>
    <w:rsid w:val="002B65C9"/>
    <w:rsid w:val="002B699C"/>
    <w:rsid w:val="002C5538"/>
    <w:rsid w:val="002D1B02"/>
    <w:rsid w:val="002D6AD7"/>
    <w:rsid w:val="002D6E25"/>
    <w:rsid w:val="002E6AD3"/>
    <w:rsid w:val="002F11C8"/>
    <w:rsid w:val="002F55CB"/>
    <w:rsid w:val="00306A8F"/>
    <w:rsid w:val="00310452"/>
    <w:rsid w:val="0031415C"/>
    <w:rsid w:val="003329B4"/>
    <w:rsid w:val="003377EE"/>
    <w:rsid w:val="00344848"/>
    <w:rsid w:val="00344940"/>
    <w:rsid w:val="00345CC7"/>
    <w:rsid w:val="003473FD"/>
    <w:rsid w:val="00361CFF"/>
    <w:rsid w:val="00362F64"/>
    <w:rsid w:val="003729BF"/>
    <w:rsid w:val="003741CD"/>
    <w:rsid w:val="003779ED"/>
    <w:rsid w:val="00380CD7"/>
    <w:rsid w:val="00390F77"/>
    <w:rsid w:val="0039315D"/>
    <w:rsid w:val="00393E74"/>
    <w:rsid w:val="00394072"/>
    <w:rsid w:val="00394F6F"/>
    <w:rsid w:val="003953BF"/>
    <w:rsid w:val="003A128A"/>
    <w:rsid w:val="003A5ABD"/>
    <w:rsid w:val="003B06A1"/>
    <w:rsid w:val="003B47AF"/>
    <w:rsid w:val="003C03DC"/>
    <w:rsid w:val="003C3679"/>
    <w:rsid w:val="003D4B72"/>
    <w:rsid w:val="003D4E04"/>
    <w:rsid w:val="003E01A2"/>
    <w:rsid w:val="003F0D07"/>
    <w:rsid w:val="00407B2D"/>
    <w:rsid w:val="004128A4"/>
    <w:rsid w:val="00412946"/>
    <w:rsid w:val="00412F3F"/>
    <w:rsid w:val="0041755B"/>
    <w:rsid w:val="00421C6D"/>
    <w:rsid w:val="00433677"/>
    <w:rsid w:val="00436BFB"/>
    <w:rsid w:val="00437A65"/>
    <w:rsid w:val="00442134"/>
    <w:rsid w:val="0044518B"/>
    <w:rsid w:val="004511C2"/>
    <w:rsid w:val="00455CF7"/>
    <w:rsid w:val="00460C34"/>
    <w:rsid w:val="00463902"/>
    <w:rsid w:val="00467C79"/>
    <w:rsid w:val="00470CD0"/>
    <w:rsid w:val="004845A5"/>
    <w:rsid w:val="00487EAE"/>
    <w:rsid w:val="004940B8"/>
    <w:rsid w:val="0049529A"/>
    <w:rsid w:val="004A080A"/>
    <w:rsid w:val="004A083A"/>
    <w:rsid w:val="004A23FD"/>
    <w:rsid w:val="004A36A4"/>
    <w:rsid w:val="004A43C3"/>
    <w:rsid w:val="004A4A95"/>
    <w:rsid w:val="004A689C"/>
    <w:rsid w:val="004B0C7C"/>
    <w:rsid w:val="004B332A"/>
    <w:rsid w:val="004B5E5B"/>
    <w:rsid w:val="004C350B"/>
    <w:rsid w:val="004C3BB2"/>
    <w:rsid w:val="004D19DC"/>
    <w:rsid w:val="004E039A"/>
    <w:rsid w:val="004E4DE2"/>
    <w:rsid w:val="004E5CA9"/>
    <w:rsid w:val="004E735C"/>
    <w:rsid w:val="004F24FE"/>
    <w:rsid w:val="004F2601"/>
    <w:rsid w:val="004F3558"/>
    <w:rsid w:val="004F4307"/>
    <w:rsid w:val="004F7C39"/>
    <w:rsid w:val="00501254"/>
    <w:rsid w:val="005028A2"/>
    <w:rsid w:val="00503BB9"/>
    <w:rsid w:val="00507486"/>
    <w:rsid w:val="00511C42"/>
    <w:rsid w:val="0051747C"/>
    <w:rsid w:val="00521E5B"/>
    <w:rsid w:val="00531BE4"/>
    <w:rsid w:val="00542712"/>
    <w:rsid w:val="0055433D"/>
    <w:rsid w:val="0056767C"/>
    <w:rsid w:val="005717B9"/>
    <w:rsid w:val="005758C2"/>
    <w:rsid w:val="005808A4"/>
    <w:rsid w:val="00591A18"/>
    <w:rsid w:val="0059284E"/>
    <w:rsid w:val="005A281F"/>
    <w:rsid w:val="005B056E"/>
    <w:rsid w:val="005B3A62"/>
    <w:rsid w:val="005C160F"/>
    <w:rsid w:val="005C3275"/>
    <w:rsid w:val="005C55C7"/>
    <w:rsid w:val="005D7A3F"/>
    <w:rsid w:val="005E56F5"/>
    <w:rsid w:val="00600B32"/>
    <w:rsid w:val="006023AF"/>
    <w:rsid w:val="00606E69"/>
    <w:rsid w:val="00615151"/>
    <w:rsid w:val="00616CDB"/>
    <w:rsid w:val="00621E23"/>
    <w:rsid w:val="00622B72"/>
    <w:rsid w:val="00623D43"/>
    <w:rsid w:val="0062567A"/>
    <w:rsid w:val="00627C47"/>
    <w:rsid w:val="0063425D"/>
    <w:rsid w:val="00636D90"/>
    <w:rsid w:val="0064408D"/>
    <w:rsid w:val="00645B25"/>
    <w:rsid w:val="00646F8B"/>
    <w:rsid w:val="00653079"/>
    <w:rsid w:val="00654EDA"/>
    <w:rsid w:val="00661135"/>
    <w:rsid w:val="006631E7"/>
    <w:rsid w:val="006655D3"/>
    <w:rsid w:val="006664F7"/>
    <w:rsid w:val="0068044C"/>
    <w:rsid w:val="00681087"/>
    <w:rsid w:val="00685850"/>
    <w:rsid w:val="00685D71"/>
    <w:rsid w:val="00685DF6"/>
    <w:rsid w:val="00687AC1"/>
    <w:rsid w:val="00687B7F"/>
    <w:rsid w:val="00691C2F"/>
    <w:rsid w:val="00697324"/>
    <w:rsid w:val="006B24F1"/>
    <w:rsid w:val="006B6502"/>
    <w:rsid w:val="006C2566"/>
    <w:rsid w:val="006E2D1F"/>
    <w:rsid w:val="006E494D"/>
    <w:rsid w:val="006E69D8"/>
    <w:rsid w:val="006F04BF"/>
    <w:rsid w:val="006F2451"/>
    <w:rsid w:val="007011E3"/>
    <w:rsid w:val="007060FF"/>
    <w:rsid w:val="007076C3"/>
    <w:rsid w:val="007131DB"/>
    <w:rsid w:val="007146FA"/>
    <w:rsid w:val="007269B8"/>
    <w:rsid w:val="00732D76"/>
    <w:rsid w:val="007345D7"/>
    <w:rsid w:val="00744858"/>
    <w:rsid w:val="00744ACC"/>
    <w:rsid w:val="0074669E"/>
    <w:rsid w:val="0075079A"/>
    <w:rsid w:val="00774010"/>
    <w:rsid w:val="007757DF"/>
    <w:rsid w:val="0078028F"/>
    <w:rsid w:val="007827A7"/>
    <w:rsid w:val="0078362D"/>
    <w:rsid w:val="0078794D"/>
    <w:rsid w:val="00790B38"/>
    <w:rsid w:val="007A45EA"/>
    <w:rsid w:val="007A5FF3"/>
    <w:rsid w:val="007B2F5F"/>
    <w:rsid w:val="007C0A7F"/>
    <w:rsid w:val="007C4CDB"/>
    <w:rsid w:val="007C53F6"/>
    <w:rsid w:val="007E2FCE"/>
    <w:rsid w:val="007E34F5"/>
    <w:rsid w:val="007E3A0A"/>
    <w:rsid w:val="007E687C"/>
    <w:rsid w:val="007F0F3B"/>
    <w:rsid w:val="007F270B"/>
    <w:rsid w:val="00803D57"/>
    <w:rsid w:val="008155C5"/>
    <w:rsid w:val="00822C17"/>
    <w:rsid w:val="008263C1"/>
    <w:rsid w:val="00840F5B"/>
    <w:rsid w:val="00842255"/>
    <w:rsid w:val="0084337A"/>
    <w:rsid w:val="0084597D"/>
    <w:rsid w:val="008468B0"/>
    <w:rsid w:val="008473F8"/>
    <w:rsid w:val="00853368"/>
    <w:rsid w:val="00870D84"/>
    <w:rsid w:val="008727AE"/>
    <w:rsid w:val="0087371E"/>
    <w:rsid w:val="008737AC"/>
    <w:rsid w:val="0088197F"/>
    <w:rsid w:val="0088741C"/>
    <w:rsid w:val="00893855"/>
    <w:rsid w:val="0089404B"/>
    <w:rsid w:val="00895EC7"/>
    <w:rsid w:val="00897454"/>
    <w:rsid w:val="008A1C13"/>
    <w:rsid w:val="008A445F"/>
    <w:rsid w:val="008A52B3"/>
    <w:rsid w:val="008B161D"/>
    <w:rsid w:val="008B3F47"/>
    <w:rsid w:val="008C5C0D"/>
    <w:rsid w:val="008C7722"/>
    <w:rsid w:val="008D3F78"/>
    <w:rsid w:val="008E5426"/>
    <w:rsid w:val="008E6A56"/>
    <w:rsid w:val="008F59E9"/>
    <w:rsid w:val="008F5ED0"/>
    <w:rsid w:val="008F62E9"/>
    <w:rsid w:val="008F67BD"/>
    <w:rsid w:val="008F774F"/>
    <w:rsid w:val="00914655"/>
    <w:rsid w:val="00917743"/>
    <w:rsid w:val="00930CC0"/>
    <w:rsid w:val="00936D97"/>
    <w:rsid w:val="009432B5"/>
    <w:rsid w:val="00947ACB"/>
    <w:rsid w:val="0095334B"/>
    <w:rsid w:val="00960E1A"/>
    <w:rsid w:val="0096296F"/>
    <w:rsid w:val="00962EBD"/>
    <w:rsid w:val="00963230"/>
    <w:rsid w:val="009635EA"/>
    <w:rsid w:val="00967FCF"/>
    <w:rsid w:val="00970D81"/>
    <w:rsid w:val="00972F50"/>
    <w:rsid w:val="00975061"/>
    <w:rsid w:val="009836CF"/>
    <w:rsid w:val="00985BCE"/>
    <w:rsid w:val="00986BF6"/>
    <w:rsid w:val="00992086"/>
    <w:rsid w:val="009A0B12"/>
    <w:rsid w:val="009A1CB0"/>
    <w:rsid w:val="009B0A40"/>
    <w:rsid w:val="009B341F"/>
    <w:rsid w:val="009B370A"/>
    <w:rsid w:val="009B3CCA"/>
    <w:rsid w:val="009C3B32"/>
    <w:rsid w:val="009C4A1E"/>
    <w:rsid w:val="009C6217"/>
    <w:rsid w:val="009D29C6"/>
    <w:rsid w:val="009D2E12"/>
    <w:rsid w:val="009D4A3C"/>
    <w:rsid w:val="009E33F0"/>
    <w:rsid w:val="009F0201"/>
    <w:rsid w:val="009F04D0"/>
    <w:rsid w:val="009F0733"/>
    <w:rsid w:val="009F5074"/>
    <w:rsid w:val="009F6921"/>
    <w:rsid w:val="00A128B1"/>
    <w:rsid w:val="00A1695A"/>
    <w:rsid w:val="00A22CD5"/>
    <w:rsid w:val="00A23187"/>
    <w:rsid w:val="00A335A3"/>
    <w:rsid w:val="00A35AB5"/>
    <w:rsid w:val="00A44BE5"/>
    <w:rsid w:val="00A4704A"/>
    <w:rsid w:val="00A50B66"/>
    <w:rsid w:val="00A50F6A"/>
    <w:rsid w:val="00A571E0"/>
    <w:rsid w:val="00A600E2"/>
    <w:rsid w:val="00A60975"/>
    <w:rsid w:val="00A6380D"/>
    <w:rsid w:val="00A643F6"/>
    <w:rsid w:val="00A67395"/>
    <w:rsid w:val="00A74CAB"/>
    <w:rsid w:val="00A81687"/>
    <w:rsid w:val="00A821A9"/>
    <w:rsid w:val="00A84599"/>
    <w:rsid w:val="00A860C7"/>
    <w:rsid w:val="00A92081"/>
    <w:rsid w:val="00A93394"/>
    <w:rsid w:val="00A95C55"/>
    <w:rsid w:val="00A95F88"/>
    <w:rsid w:val="00AA0411"/>
    <w:rsid w:val="00AA44E2"/>
    <w:rsid w:val="00AA4EDF"/>
    <w:rsid w:val="00AB2B7D"/>
    <w:rsid w:val="00AB2FAC"/>
    <w:rsid w:val="00AB5117"/>
    <w:rsid w:val="00AB5C95"/>
    <w:rsid w:val="00AB6C2D"/>
    <w:rsid w:val="00AC054A"/>
    <w:rsid w:val="00AC219F"/>
    <w:rsid w:val="00AC7A57"/>
    <w:rsid w:val="00AD1D79"/>
    <w:rsid w:val="00AD331E"/>
    <w:rsid w:val="00AD7BB3"/>
    <w:rsid w:val="00AE6BCE"/>
    <w:rsid w:val="00AF083B"/>
    <w:rsid w:val="00AF1C32"/>
    <w:rsid w:val="00AF2695"/>
    <w:rsid w:val="00AF4E9F"/>
    <w:rsid w:val="00AF5B83"/>
    <w:rsid w:val="00B00348"/>
    <w:rsid w:val="00B172D4"/>
    <w:rsid w:val="00B17E2E"/>
    <w:rsid w:val="00B30A48"/>
    <w:rsid w:val="00B31DE6"/>
    <w:rsid w:val="00B33023"/>
    <w:rsid w:val="00B36B8A"/>
    <w:rsid w:val="00B42DFB"/>
    <w:rsid w:val="00B43D36"/>
    <w:rsid w:val="00B44053"/>
    <w:rsid w:val="00B440D1"/>
    <w:rsid w:val="00B557B0"/>
    <w:rsid w:val="00B56126"/>
    <w:rsid w:val="00B6178F"/>
    <w:rsid w:val="00B7284A"/>
    <w:rsid w:val="00B7386F"/>
    <w:rsid w:val="00B829C2"/>
    <w:rsid w:val="00B82B22"/>
    <w:rsid w:val="00B84423"/>
    <w:rsid w:val="00B91312"/>
    <w:rsid w:val="00BA0697"/>
    <w:rsid w:val="00BA3407"/>
    <w:rsid w:val="00BA3960"/>
    <w:rsid w:val="00BA7257"/>
    <w:rsid w:val="00BB2642"/>
    <w:rsid w:val="00BB3754"/>
    <w:rsid w:val="00BB6DF2"/>
    <w:rsid w:val="00BE028E"/>
    <w:rsid w:val="00BE5E05"/>
    <w:rsid w:val="00BE6033"/>
    <w:rsid w:val="00BF2A14"/>
    <w:rsid w:val="00BF3262"/>
    <w:rsid w:val="00BF3B9D"/>
    <w:rsid w:val="00C07175"/>
    <w:rsid w:val="00C13DF4"/>
    <w:rsid w:val="00C22835"/>
    <w:rsid w:val="00C332A5"/>
    <w:rsid w:val="00C336C5"/>
    <w:rsid w:val="00C33D99"/>
    <w:rsid w:val="00C40121"/>
    <w:rsid w:val="00C4327A"/>
    <w:rsid w:val="00C4459B"/>
    <w:rsid w:val="00C44FF0"/>
    <w:rsid w:val="00C466FA"/>
    <w:rsid w:val="00C46A22"/>
    <w:rsid w:val="00C47511"/>
    <w:rsid w:val="00C47EEE"/>
    <w:rsid w:val="00C52E1A"/>
    <w:rsid w:val="00C54E65"/>
    <w:rsid w:val="00C56B14"/>
    <w:rsid w:val="00C932DD"/>
    <w:rsid w:val="00CA6E81"/>
    <w:rsid w:val="00CA6FE6"/>
    <w:rsid w:val="00CA7EEB"/>
    <w:rsid w:val="00CB0C87"/>
    <w:rsid w:val="00CB56B2"/>
    <w:rsid w:val="00CC5505"/>
    <w:rsid w:val="00CC7A7A"/>
    <w:rsid w:val="00CD3B7F"/>
    <w:rsid w:val="00CD43AD"/>
    <w:rsid w:val="00CE455C"/>
    <w:rsid w:val="00CE5A41"/>
    <w:rsid w:val="00CE6732"/>
    <w:rsid w:val="00CF5315"/>
    <w:rsid w:val="00D07368"/>
    <w:rsid w:val="00D11ED3"/>
    <w:rsid w:val="00D16D50"/>
    <w:rsid w:val="00D3029D"/>
    <w:rsid w:val="00D33DFA"/>
    <w:rsid w:val="00D34706"/>
    <w:rsid w:val="00D36459"/>
    <w:rsid w:val="00D406CB"/>
    <w:rsid w:val="00D509D3"/>
    <w:rsid w:val="00D50D6B"/>
    <w:rsid w:val="00D5565C"/>
    <w:rsid w:val="00D80D41"/>
    <w:rsid w:val="00D8321D"/>
    <w:rsid w:val="00D97BF9"/>
    <w:rsid w:val="00DA7BD4"/>
    <w:rsid w:val="00DB0F1A"/>
    <w:rsid w:val="00DB5174"/>
    <w:rsid w:val="00DC32EA"/>
    <w:rsid w:val="00DC53C0"/>
    <w:rsid w:val="00DD409A"/>
    <w:rsid w:val="00DD688A"/>
    <w:rsid w:val="00DE10D4"/>
    <w:rsid w:val="00DE4974"/>
    <w:rsid w:val="00DE5D7C"/>
    <w:rsid w:val="00DF1EC7"/>
    <w:rsid w:val="00DF5FDD"/>
    <w:rsid w:val="00DF6DC7"/>
    <w:rsid w:val="00E04DEA"/>
    <w:rsid w:val="00E06DD6"/>
    <w:rsid w:val="00E11CC0"/>
    <w:rsid w:val="00E204CE"/>
    <w:rsid w:val="00E2158E"/>
    <w:rsid w:val="00E216C1"/>
    <w:rsid w:val="00E24611"/>
    <w:rsid w:val="00E273B8"/>
    <w:rsid w:val="00E3541A"/>
    <w:rsid w:val="00E36ECA"/>
    <w:rsid w:val="00E3745E"/>
    <w:rsid w:val="00E37925"/>
    <w:rsid w:val="00E4147C"/>
    <w:rsid w:val="00E42B38"/>
    <w:rsid w:val="00E42E7B"/>
    <w:rsid w:val="00E53092"/>
    <w:rsid w:val="00E556AD"/>
    <w:rsid w:val="00E55913"/>
    <w:rsid w:val="00E60549"/>
    <w:rsid w:val="00E630DE"/>
    <w:rsid w:val="00E736BD"/>
    <w:rsid w:val="00E748EA"/>
    <w:rsid w:val="00E757B5"/>
    <w:rsid w:val="00E763F7"/>
    <w:rsid w:val="00E85680"/>
    <w:rsid w:val="00E95143"/>
    <w:rsid w:val="00E966E7"/>
    <w:rsid w:val="00E9799A"/>
    <w:rsid w:val="00EA40DD"/>
    <w:rsid w:val="00EB00F6"/>
    <w:rsid w:val="00EB0659"/>
    <w:rsid w:val="00EB693E"/>
    <w:rsid w:val="00EC2CD1"/>
    <w:rsid w:val="00EC38F0"/>
    <w:rsid w:val="00EC5A8F"/>
    <w:rsid w:val="00ED596B"/>
    <w:rsid w:val="00EE167B"/>
    <w:rsid w:val="00EE4876"/>
    <w:rsid w:val="00EF2D99"/>
    <w:rsid w:val="00F01465"/>
    <w:rsid w:val="00F02C9F"/>
    <w:rsid w:val="00F155FB"/>
    <w:rsid w:val="00F20C43"/>
    <w:rsid w:val="00F221EF"/>
    <w:rsid w:val="00F27ABD"/>
    <w:rsid w:val="00F27E4F"/>
    <w:rsid w:val="00F417A5"/>
    <w:rsid w:val="00F42485"/>
    <w:rsid w:val="00F42B00"/>
    <w:rsid w:val="00F43BA9"/>
    <w:rsid w:val="00F44C7D"/>
    <w:rsid w:val="00F45906"/>
    <w:rsid w:val="00F5074E"/>
    <w:rsid w:val="00F520A4"/>
    <w:rsid w:val="00F52EB7"/>
    <w:rsid w:val="00F55C3F"/>
    <w:rsid w:val="00F57ECA"/>
    <w:rsid w:val="00F62868"/>
    <w:rsid w:val="00F66E45"/>
    <w:rsid w:val="00F70DC8"/>
    <w:rsid w:val="00F715B5"/>
    <w:rsid w:val="00F72BB3"/>
    <w:rsid w:val="00F76C6A"/>
    <w:rsid w:val="00F80E50"/>
    <w:rsid w:val="00F81A32"/>
    <w:rsid w:val="00F8425E"/>
    <w:rsid w:val="00F92FC2"/>
    <w:rsid w:val="00FA431E"/>
    <w:rsid w:val="00FA6D83"/>
    <w:rsid w:val="00FA7344"/>
    <w:rsid w:val="00FA7E44"/>
    <w:rsid w:val="00FC14B9"/>
    <w:rsid w:val="00FC1CE5"/>
    <w:rsid w:val="00FC5AA1"/>
    <w:rsid w:val="00FC73F9"/>
    <w:rsid w:val="00FD3C27"/>
    <w:rsid w:val="00FD58FB"/>
    <w:rsid w:val="00FD5E00"/>
    <w:rsid w:val="00FE3061"/>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364"/>
  <w15:docId w15:val="{B8E26DC7-8C02-4392-8FAA-D8224AAE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C46A22"/>
    <w:rPr>
      <w:rFonts w:ascii="Calibri" w:eastAsia="WenQuanYi Micro Hei" w:hAnsi="Calibri" w:cs="Calibri"/>
      <w:color w:val="00000A"/>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6652">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31695739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3E0B-76D3-4D5E-9E49-2D752C8D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92</cp:revision>
  <dcterms:created xsi:type="dcterms:W3CDTF">2017-12-25T09:54:00Z</dcterms:created>
  <dcterms:modified xsi:type="dcterms:W3CDTF">2018-03-20T12:04:00Z</dcterms:modified>
</cp:coreProperties>
</file>