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10" w:type="dxa"/>
          <w:right w:w="10" w:type="dxa"/>
        </w:tblCellMar>
        <w:tblLook w:val="0000" w:firstRow="0" w:lastRow="0" w:firstColumn="0" w:lastColumn="0" w:noHBand="0" w:noVBand="0"/>
      </w:tblPr>
      <w:tblGrid>
        <w:gridCol w:w="588"/>
        <w:gridCol w:w="3315"/>
        <w:gridCol w:w="8"/>
        <w:gridCol w:w="5378"/>
      </w:tblGrid>
      <w:tr w:rsidR="00F75548" w:rsidRPr="005F770E" w14:paraId="709A8790" w14:textId="77777777" w:rsidTr="006F56C3">
        <w:tc>
          <w:tcPr>
            <w:tcW w:w="306" w:type="pct"/>
            <w:shd w:val="clear" w:color="auto" w:fill="FFFFFF"/>
            <w:tcMar>
              <w:top w:w="0" w:type="dxa"/>
              <w:left w:w="108" w:type="dxa"/>
              <w:bottom w:w="0" w:type="dxa"/>
              <w:right w:w="108" w:type="dxa"/>
            </w:tcMar>
          </w:tcPr>
          <w:p w14:paraId="18B70F6A" w14:textId="77777777" w:rsidR="00F75548" w:rsidRPr="005F770E" w:rsidRDefault="00F75548" w:rsidP="00F75548">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1D702FD" w14:textId="421797E7" w:rsidR="00F75548" w:rsidRPr="005F770E" w:rsidRDefault="005F770E" w:rsidP="00F75548">
            <w:pPr>
              <w:spacing w:before="60" w:after="60" w:line="240" w:lineRule="auto"/>
              <w:jc w:val="center"/>
              <w:rPr>
                <w:rFonts w:ascii="Times New Roman" w:hAnsi="Times New Roman" w:cs="Times New Roman"/>
                <w:b/>
                <w:sz w:val="24"/>
                <w:szCs w:val="24"/>
                <w:lang w:val="en-GB"/>
              </w:rPr>
            </w:pPr>
            <w:r w:rsidRPr="005F770E">
              <w:rPr>
                <w:rFonts w:ascii="Times New Roman" w:hAnsi="Times New Roman" w:cs="Times New Roman"/>
                <w:b/>
                <w:sz w:val="24"/>
                <w:szCs w:val="24"/>
                <w:lang w:val="en-GB"/>
              </w:rPr>
              <w:t>Procurement</w:t>
            </w:r>
            <w:r w:rsidR="00F75548" w:rsidRPr="005F770E">
              <w:rPr>
                <w:rFonts w:ascii="Times New Roman" w:hAnsi="Times New Roman" w:cs="Times New Roman"/>
                <w:b/>
                <w:sz w:val="24"/>
                <w:szCs w:val="24"/>
                <w:lang w:val="en-GB"/>
              </w:rPr>
              <w:t xml:space="preserve"> of execution of works on the construction of residential buildings </w:t>
            </w:r>
          </w:p>
        </w:tc>
      </w:tr>
      <w:tr w:rsidR="00F75548" w:rsidRPr="005F770E" w14:paraId="10BF9ADD" w14:textId="77777777" w:rsidTr="006F56C3">
        <w:tc>
          <w:tcPr>
            <w:tcW w:w="306" w:type="pct"/>
            <w:shd w:val="clear" w:color="auto" w:fill="FFFFFF"/>
            <w:tcMar>
              <w:top w:w="0" w:type="dxa"/>
              <w:left w:w="108" w:type="dxa"/>
              <w:bottom w:w="0" w:type="dxa"/>
              <w:right w:w="108" w:type="dxa"/>
            </w:tcMar>
          </w:tcPr>
          <w:p w14:paraId="734F8F7A" w14:textId="77777777" w:rsidR="00F75548" w:rsidRPr="005F770E" w:rsidRDefault="00F75548" w:rsidP="00F75548">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E403860" w14:textId="19EDE9CC" w:rsidR="00F75548" w:rsidRPr="005F770E" w:rsidRDefault="00156946" w:rsidP="00F75548">
            <w:pPr>
              <w:spacing w:before="60" w:after="60" w:line="240" w:lineRule="auto"/>
              <w:jc w:val="center"/>
              <w:rPr>
                <w:rFonts w:ascii="Times New Roman" w:hAnsi="Times New Roman" w:cs="Times New Roman"/>
                <w:sz w:val="24"/>
                <w:szCs w:val="24"/>
                <w:lang w:val="en-GB"/>
              </w:rPr>
            </w:pPr>
            <w:r w:rsidRPr="00D43C08">
              <w:rPr>
                <w:rFonts w:ascii="Times New Roman" w:hAnsi="Times New Roman" w:cs="Times New Roman"/>
                <w:b/>
                <w:sz w:val="24"/>
                <w:szCs w:val="24"/>
                <w:lang w:val="en-GB"/>
              </w:rPr>
              <w:t xml:space="preserve">TENDER </w:t>
            </w:r>
            <w:r w:rsidR="00F75548" w:rsidRPr="00D43C08">
              <w:rPr>
                <w:rFonts w:ascii="Times New Roman" w:hAnsi="Times New Roman" w:cs="Times New Roman"/>
                <w:b/>
                <w:sz w:val="24"/>
                <w:szCs w:val="24"/>
                <w:lang w:val="en-GB"/>
              </w:rPr>
              <w:t>NOTICE – Open procedure</w:t>
            </w:r>
          </w:p>
        </w:tc>
      </w:tr>
      <w:tr w:rsidR="002D6E25" w:rsidRPr="005F770E" w14:paraId="0B60CBCE" w14:textId="77777777" w:rsidTr="006F56C3">
        <w:trPr>
          <w:trHeight w:val="410"/>
        </w:trPr>
        <w:tc>
          <w:tcPr>
            <w:tcW w:w="306" w:type="pct"/>
            <w:shd w:val="clear" w:color="auto" w:fill="FFFFFF"/>
            <w:tcMar>
              <w:top w:w="0" w:type="dxa"/>
              <w:left w:w="108" w:type="dxa"/>
              <w:bottom w:w="0" w:type="dxa"/>
              <w:right w:w="108" w:type="dxa"/>
            </w:tcMar>
          </w:tcPr>
          <w:p w14:paraId="21A4B78D" w14:textId="77777777" w:rsidR="002D6E25" w:rsidRPr="005F770E" w:rsidRDefault="002D6E25" w:rsidP="00083F35">
            <w:p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7225697" w14:textId="77777777" w:rsidR="002D6E25" w:rsidRPr="005F770E" w:rsidRDefault="002D6E25" w:rsidP="00083F35">
            <w:pPr>
              <w:spacing w:before="60" w:after="60" w:line="240" w:lineRule="auto"/>
              <w:rPr>
                <w:rFonts w:ascii="Times New Roman" w:hAnsi="Times New Roman" w:cs="Times New Roman"/>
                <w:sz w:val="24"/>
                <w:szCs w:val="24"/>
                <w:lang w:val="en-GB"/>
              </w:rPr>
            </w:pPr>
          </w:p>
        </w:tc>
      </w:tr>
      <w:tr w:rsidR="002D6E25" w:rsidRPr="005F770E" w14:paraId="0E113D1E" w14:textId="77777777" w:rsidTr="006F56C3">
        <w:trPr>
          <w:trHeight w:val="430"/>
        </w:trPr>
        <w:tc>
          <w:tcPr>
            <w:tcW w:w="306" w:type="pct"/>
            <w:shd w:val="clear" w:color="auto" w:fill="FFFFFF"/>
            <w:tcMar>
              <w:top w:w="0" w:type="dxa"/>
              <w:left w:w="108" w:type="dxa"/>
              <w:bottom w:w="0" w:type="dxa"/>
              <w:right w:w="108" w:type="dxa"/>
            </w:tcMar>
          </w:tcPr>
          <w:p w14:paraId="1B77555C" w14:textId="77777777" w:rsidR="002D6E25" w:rsidRPr="005F770E"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4C1274C0" w14:textId="29F7FC92" w:rsidR="002D6E25" w:rsidRPr="00ED76F8" w:rsidRDefault="00F75548" w:rsidP="003779ED">
            <w:pPr>
              <w:spacing w:before="60" w:after="60" w:line="240" w:lineRule="auto"/>
              <w:rPr>
                <w:rFonts w:ascii="Times New Roman" w:hAnsi="Times New Roman" w:cs="Times New Roman"/>
                <w:sz w:val="24"/>
                <w:szCs w:val="24"/>
                <w:lang w:val="en-GB"/>
              </w:rPr>
            </w:pPr>
            <w:r w:rsidRPr="00ED76F8">
              <w:rPr>
                <w:rFonts w:ascii="Times New Roman" w:hAnsi="Times New Roman" w:cs="Times New Roman"/>
                <w:sz w:val="24"/>
                <w:szCs w:val="24"/>
                <w:lang w:val="en-GB"/>
              </w:rPr>
              <w:t>Publication reference</w:t>
            </w:r>
            <w:r w:rsidR="004511C2" w:rsidRPr="00ED76F8">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7B15CAC7" w14:textId="0C9E1495" w:rsidR="002D6E25" w:rsidRPr="00ED76F8" w:rsidRDefault="004B760A" w:rsidP="001222F0">
            <w:pPr>
              <w:spacing w:before="60" w:after="60" w:line="240" w:lineRule="auto"/>
              <w:rPr>
                <w:rFonts w:ascii="Times New Roman" w:hAnsi="Times New Roman" w:cs="Times New Roman"/>
                <w:b/>
                <w:sz w:val="24"/>
                <w:szCs w:val="24"/>
                <w:lang w:val="en-GB"/>
              </w:rPr>
            </w:pPr>
            <w:r w:rsidRPr="004B760A">
              <w:rPr>
                <w:rFonts w:ascii="Times New Roman" w:hAnsi="Times New Roman" w:cs="Times New Roman"/>
                <w:sz w:val="24"/>
                <w:szCs w:val="24"/>
                <w:lang w:val="en-GB"/>
              </w:rPr>
              <w:t>RHP-W5-АB-CW/IOP1-2018</w:t>
            </w:r>
          </w:p>
        </w:tc>
      </w:tr>
      <w:tr w:rsidR="002D6E25" w:rsidRPr="005F770E" w14:paraId="1E08552F" w14:textId="77777777" w:rsidTr="006F56C3">
        <w:trPr>
          <w:trHeight w:val="280"/>
        </w:trPr>
        <w:tc>
          <w:tcPr>
            <w:tcW w:w="306" w:type="pct"/>
            <w:shd w:val="clear" w:color="auto" w:fill="FFFFFF"/>
            <w:tcMar>
              <w:top w:w="0" w:type="dxa"/>
              <w:left w:w="108" w:type="dxa"/>
              <w:bottom w:w="0" w:type="dxa"/>
              <w:right w:w="108" w:type="dxa"/>
            </w:tcMar>
          </w:tcPr>
          <w:p w14:paraId="46624F16"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480D8C2" w14:textId="77777777" w:rsidR="002D6E25" w:rsidRPr="005F770E" w:rsidRDefault="002D6E25" w:rsidP="009C6217">
            <w:pPr>
              <w:spacing w:before="60" w:after="60" w:line="240" w:lineRule="auto"/>
              <w:rPr>
                <w:rFonts w:ascii="Times New Roman" w:hAnsi="Times New Roman" w:cs="Times New Roman"/>
                <w:sz w:val="24"/>
                <w:szCs w:val="24"/>
                <w:lang w:val="en-GB"/>
              </w:rPr>
            </w:pPr>
          </w:p>
        </w:tc>
      </w:tr>
      <w:tr w:rsidR="002D6E25" w:rsidRPr="005F770E" w14:paraId="77DC04F4" w14:textId="77777777" w:rsidTr="006F56C3">
        <w:trPr>
          <w:trHeight w:val="2882"/>
        </w:trPr>
        <w:tc>
          <w:tcPr>
            <w:tcW w:w="306" w:type="pct"/>
            <w:shd w:val="clear" w:color="auto" w:fill="FFFFFF"/>
            <w:tcMar>
              <w:top w:w="0" w:type="dxa"/>
              <w:left w:w="108" w:type="dxa"/>
              <w:bottom w:w="0" w:type="dxa"/>
              <w:right w:w="108" w:type="dxa"/>
            </w:tcMar>
          </w:tcPr>
          <w:p w14:paraId="40B8A339" w14:textId="77777777" w:rsidR="002D6E25" w:rsidRPr="005F770E"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065A8F90" w14:textId="0810EC7D" w:rsidR="002D6E25" w:rsidRPr="005F770E" w:rsidRDefault="00F75548" w:rsidP="003779ED">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Programme and Financing</w:t>
            </w:r>
            <w:r w:rsidR="004511C2" w:rsidRPr="005F770E">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17DCD1D0" w14:textId="29B842A2" w:rsidR="00F75548" w:rsidRPr="005F770E" w:rsidRDefault="00F75548" w:rsidP="00F75548">
            <w:pPr>
              <w:tabs>
                <w:tab w:val="clear" w:pos="720"/>
                <w:tab w:val="left" w:pos="459"/>
              </w:tabs>
              <w:spacing w:before="60" w:after="60" w:line="240" w:lineRule="auto"/>
              <w:jc w:val="both"/>
              <w:rPr>
                <w:rFonts w:ascii="Times New Roman" w:hAnsi="Times New Roman" w:cs="Times New Roman"/>
                <w:sz w:val="24"/>
                <w:szCs w:val="24"/>
                <w:lang w:val="en-GB"/>
              </w:rPr>
            </w:pPr>
            <w:r w:rsidRPr="005F770E">
              <w:rPr>
                <w:rFonts w:ascii="Times New Roman" w:hAnsi="Times New Roman" w:cs="Times New Roman"/>
                <w:sz w:val="24"/>
                <w:szCs w:val="24"/>
                <w:lang w:val="en-GB"/>
              </w:rPr>
              <w:t xml:space="preserve">Programme: Joint Regional Programme on Permanent Solutions for refugees and displaced persons (Regional Housing </w:t>
            </w:r>
            <w:r w:rsidR="005F770E" w:rsidRPr="005F770E">
              <w:rPr>
                <w:rFonts w:ascii="Times New Roman" w:hAnsi="Times New Roman" w:cs="Times New Roman"/>
                <w:sz w:val="24"/>
                <w:szCs w:val="24"/>
                <w:lang w:val="en-GB"/>
              </w:rPr>
              <w:t>Programme</w:t>
            </w:r>
            <w:r w:rsidRPr="005F770E">
              <w:rPr>
                <w:rFonts w:ascii="Times New Roman" w:hAnsi="Times New Roman" w:cs="Times New Roman"/>
                <w:sz w:val="24"/>
                <w:szCs w:val="24"/>
                <w:lang w:val="en-GB"/>
              </w:rPr>
              <w:t xml:space="preserve"> - RHP)/Country Housing Programme of the Republic of Serbia.</w:t>
            </w:r>
          </w:p>
          <w:p w14:paraId="742984E4" w14:textId="0D69C66C" w:rsidR="002D6E25" w:rsidRPr="005F770E" w:rsidRDefault="00F75548" w:rsidP="00F75548">
            <w:pPr>
              <w:tabs>
                <w:tab w:val="clear" w:pos="720"/>
                <w:tab w:val="left" w:pos="459"/>
              </w:tabs>
              <w:spacing w:before="60" w:after="60" w:line="240" w:lineRule="auto"/>
              <w:jc w:val="both"/>
              <w:rPr>
                <w:rFonts w:ascii="Times New Roman" w:hAnsi="Times New Roman" w:cs="Times New Roman"/>
                <w:sz w:val="24"/>
                <w:szCs w:val="24"/>
                <w:lang w:val="en-GB"/>
              </w:rPr>
            </w:pPr>
            <w:r w:rsidRPr="005F770E">
              <w:rPr>
                <w:rFonts w:ascii="Times New Roman" w:hAnsi="Times New Roman" w:cs="Times New Roman"/>
                <w:sz w:val="24"/>
                <w:szCs w:val="24"/>
                <w:lang w:val="en-GB"/>
              </w:rPr>
              <w:t>Financing: Framework Agreement between the Council of Europe Development Bank and the Republic of Serbia in relation to the Regional Housing Programme signed on 25 October 2013 and Grant Agreement between the Council of Europe Development Bank and the Republic of Serbia in relation to the implementation of the fifth subproject of the Regional Housing Programme dated 14.08.2015</w:t>
            </w:r>
            <w:r w:rsidR="00F5074E" w:rsidRPr="005F770E">
              <w:rPr>
                <w:rFonts w:ascii="Times New Roman" w:hAnsi="Times New Roman" w:cs="Times New Roman"/>
                <w:sz w:val="24"/>
                <w:szCs w:val="24"/>
                <w:lang w:val="en-GB"/>
              </w:rPr>
              <w:t>.</w:t>
            </w:r>
            <w:r w:rsidR="00261625" w:rsidRPr="005F770E">
              <w:rPr>
                <w:rFonts w:ascii="Times New Roman" w:hAnsi="Times New Roman" w:cs="Times New Roman"/>
                <w:sz w:val="24"/>
                <w:szCs w:val="24"/>
                <w:lang w:val="en-GB"/>
              </w:rPr>
              <w:t xml:space="preserve"> </w:t>
            </w:r>
          </w:p>
        </w:tc>
      </w:tr>
      <w:tr w:rsidR="002D6E25" w:rsidRPr="005F770E" w14:paraId="1F73D1EA" w14:textId="77777777" w:rsidTr="006F56C3">
        <w:trPr>
          <w:trHeight w:val="454"/>
        </w:trPr>
        <w:tc>
          <w:tcPr>
            <w:tcW w:w="306" w:type="pct"/>
            <w:shd w:val="clear" w:color="auto" w:fill="FFFFFF"/>
            <w:tcMar>
              <w:top w:w="0" w:type="dxa"/>
              <w:left w:w="108" w:type="dxa"/>
              <w:bottom w:w="0" w:type="dxa"/>
              <w:right w:w="108" w:type="dxa"/>
            </w:tcMar>
          </w:tcPr>
          <w:p w14:paraId="4EB6F4A8"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0BDC59F5" w14:textId="77777777" w:rsidR="00501D88" w:rsidRPr="005F770E" w:rsidRDefault="00501D88" w:rsidP="009C6217">
            <w:pPr>
              <w:spacing w:before="60" w:after="60" w:line="240" w:lineRule="auto"/>
              <w:rPr>
                <w:rFonts w:ascii="Times New Roman" w:hAnsi="Times New Roman" w:cs="Times New Roman"/>
                <w:sz w:val="24"/>
                <w:szCs w:val="24"/>
                <w:lang w:val="en-GB"/>
              </w:rPr>
            </w:pPr>
          </w:p>
        </w:tc>
      </w:tr>
      <w:tr w:rsidR="002D6E25" w:rsidRPr="005F770E" w14:paraId="734D13E3" w14:textId="77777777" w:rsidTr="006F56C3">
        <w:trPr>
          <w:trHeight w:val="424"/>
        </w:trPr>
        <w:tc>
          <w:tcPr>
            <w:tcW w:w="306" w:type="pct"/>
            <w:shd w:val="clear" w:color="auto" w:fill="FFFFFF"/>
            <w:tcMar>
              <w:top w:w="0" w:type="dxa"/>
              <w:left w:w="108" w:type="dxa"/>
              <w:bottom w:w="0" w:type="dxa"/>
              <w:right w:w="108" w:type="dxa"/>
            </w:tcMar>
          </w:tcPr>
          <w:p w14:paraId="3948C38B" w14:textId="77777777" w:rsidR="002D6E25" w:rsidRPr="005F770E"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3782748D" w14:textId="33A8CB93" w:rsidR="002D6E25" w:rsidRPr="005F770E" w:rsidRDefault="00103142" w:rsidP="00F520A4">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Name of the Contracting Authority</w:t>
            </w:r>
            <w:r w:rsidR="004511C2" w:rsidRPr="005F770E">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22BE22E3" w14:textId="1F2D622B" w:rsidR="002A4BFD" w:rsidRPr="005F770E" w:rsidRDefault="00A53C36" w:rsidP="001222F0">
            <w:pPr>
              <w:spacing w:before="60" w:after="60" w:line="240" w:lineRule="auto"/>
              <w:rPr>
                <w:rFonts w:ascii="Times New Roman" w:hAnsi="Times New Roman" w:cs="Times New Roman"/>
                <w:sz w:val="24"/>
                <w:szCs w:val="24"/>
                <w:lang w:val="en-GB"/>
              </w:rPr>
            </w:pPr>
            <w:r>
              <w:rPr>
                <w:rFonts w:ascii="Times New Roman" w:hAnsi="Times New Roman" w:cs="Times New Roman"/>
                <w:sz w:val="24"/>
                <w:szCs w:val="24"/>
                <w:lang w:val="sr-Latn-CS"/>
              </w:rPr>
              <w:t>''</w:t>
            </w:r>
            <w:r w:rsidRPr="0056096E">
              <w:rPr>
                <w:rFonts w:ascii="Times New Roman" w:hAnsi="Times New Roman" w:cs="Times New Roman"/>
                <w:sz w:val="24"/>
                <w:szCs w:val="24"/>
                <w:lang w:val="sr-Latn-CS"/>
              </w:rPr>
              <w:t>J</w:t>
            </w:r>
            <w:r>
              <w:rPr>
                <w:rFonts w:ascii="Times New Roman" w:hAnsi="Times New Roman" w:cs="Times New Roman"/>
                <w:sz w:val="24"/>
                <w:szCs w:val="24"/>
                <w:lang w:val="sr-Latn-CS"/>
              </w:rPr>
              <w:t>edinica za upravljanje projektima u javnom sektoru''</w:t>
            </w:r>
            <w:r w:rsidRPr="0056096E">
              <w:rPr>
                <w:rFonts w:ascii="Times New Roman" w:hAnsi="Times New Roman" w:cs="Times New Roman"/>
                <w:sz w:val="24"/>
                <w:szCs w:val="24"/>
                <w:lang w:val="sr-Latn-CS"/>
              </w:rPr>
              <w:t xml:space="preserve"> d</w:t>
            </w:r>
            <w:r>
              <w:rPr>
                <w:rFonts w:ascii="Times New Roman" w:hAnsi="Times New Roman" w:cs="Times New Roman"/>
                <w:sz w:val="24"/>
                <w:szCs w:val="24"/>
                <w:lang w:val="sr-Latn-CS"/>
              </w:rPr>
              <w:t>.</w:t>
            </w:r>
            <w:r w:rsidRPr="0056096E">
              <w:rPr>
                <w:rFonts w:ascii="Times New Roman" w:hAnsi="Times New Roman" w:cs="Times New Roman"/>
                <w:sz w:val="24"/>
                <w:szCs w:val="24"/>
                <w:lang w:val="sr-Latn-CS"/>
              </w:rPr>
              <w:t>o</w:t>
            </w:r>
            <w:r>
              <w:rPr>
                <w:rFonts w:ascii="Times New Roman" w:hAnsi="Times New Roman" w:cs="Times New Roman"/>
                <w:sz w:val="24"/>
                <w:szCs w:val="24"/>
                <w:lang w:val="sr-Latn-CS"/>
              </w:rPr>
              <w:t>.</w:t>
            </w:r>
            <w:r w:rsidRPr="0056096E">
              <w:rPr>
                <w:rFonts w:ascii="Times New Roman" w:hAnsi="Times New Roman" w:cs="Times New Roman"/>
                <w:sz w:val="24"/>
                <w:szCs w:val="24"/>
                <w:lang w:val="sr-Latn-CS"/>
              </w:rPr>
              <w:t>o</w:t>
            </w:r>
            <w:r>
              <w:rPr>
                <w:rFonts w:ascii="Times New Roman" w:hAnsi="Times New Roman" w:cs="Times New Roman"/>
                <w:sz w:val="24"/>
                <w:szCs w:val="24"/>
                <w:lang w:val="sr-Latn-CS"/>
              </w:rPr>
              <w:t>.</w:t>
            </w:r>
            <w:r w:rsidRPr="0056096E">
              <w:rPr>
                <w:rFonts w:ascii="Times New Roman" w:hAnsi="Times New Roman" w:cs="Times New Roman"/>
                <w:sz w:val="24"/>
                <w:szCs w:val="24"/>
                <w:lang w:val="sr-Latn-CS"/>
              </w:rPr>
              <w:t xml:space="preserve"> Beograd</w:t>
            </w:r>
          </w:p>
        </w:tc>
      </w:tr>
      <w:tr w:rsidR="002D6E25" w:rsidRPr="005F770E" w14:paraId="3F70AAEB" w14:textId="77777777" w:rsidTr="006F56C3">
        <w:trPr>
          <w:trHeight w:val="232"/>
        </w:trPr>
        <w:tc>
          <w:tcPr>
            <w:tcW w:w="306" w:type="pct"/>
            <w:shd w:val="clear" w:color="auto" w:fill="FFFFFF"/>
            <w:tcMar>
              <w:top w:w="0" w:type="dxa"/>
              <w:left w:w="108" w:type="dxa"/>
              <w:bottom w:w="0" w:type="dxa"/>
              <w:right w:w="108" w:type="dxa"/>
            </w:tcMar>
          </w:tcPr>
          <w:p w14:paraId="6F00D8DC"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381602A8" w14:textId="77777777" w:rsidR="00501D88" w:rsidRPr="005F770E" w:rsidRDefault="00501D88" w:rsidP="009C6217">
            <w:pPr>
              <w:spacing w:before="60" w:after="60" w:line="240" w:lineRule="auto"/>
              <w:rPr>
                <w:rFonts w:ascii="Times New Roman" w:hAnsi="Times New Roman" w:cs="Times New Roman"/>
                <w:sz w:val="24"/>
                <w:szCs w:val="24"/>
                <w:lang w:val="en-GB"/>
              </w:rPr>
            </w:pPr>
          </w:p>
        </w:tc>
      </w:tr>
      <w:tr w:rsidR="002D6E25" w:rsidRPr="005F770E" w14:paraId="2644FEB8" w14:textId="77777777" w:rsidTr="006F56C3">
        <w:trPr>
          <w:trHeight w:val="363"/>
        </w:trPr>
        <w:tc>
          <w:tcPr>
            <w:tcW w:w="306" w:type="pct"/>
            <w:shd w:val="clear" w:color="auto" w:fill="FFFFFF"/>
            <w:tcMar>
              <w:top w:w="0" w:type="dxa"/>
              <w:left w:w="108" w:type="dxa"/>
              <w:bottom w:w="0" w:type="dxa"/>
              <w:right w:w="108" w:type="dxa"/>
            </w:tcMar>
          </w:tcPr>
          <w:p w14:paraId="6059C293" w14:textId="77777777" w:rsidR="002D6E25" w:rsidRPr="005F770E"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6E8A6CFF" w14:textId="3BBBD706" w:rsidR="002D6E25" w:rsidRPr="005F770E" w:rsidRDefault="00103142" w:rsidP="00F520A4">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Address of the Contracting Authority</w:t>
            </w:r>
            <w:r w:rsidR="004511C2" w:rsidRPr="005F770E">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4F846C8B" w14:textId="0860A6AF" w:rsidR="00294D09" w:rsidRPr="005F770E" w:rsidRDefault="00F36ED4" w:rsidP="00103142">
            <w:pPr>
              <w:spacing w:before="60" w:after="60" w:line="240" w:lineRule="auto"/>
              <w:rPr>
                <w:rFonts w:ascii="Times New Roman" w:hAnsi="Times New Roman" w:cs="Times New Roman"/>
                <w:sz w:val="24"/>
                <w:szCs w:val="24"/>
                <w:lang w:val="en-GB"/>
              </w:rPr>
            </w:pPr>
            <w:proofErr w:type="spellStart"/>
            <w:r w:rsidRPr="005F770E">
              <w:rPr>
                <w:rFonts w:ascii="Times New Roman" w:hAnsi="Times New Roman" w:cs="Times New Roman"/>
                <w:sz w:val="24"/>
                <w:szCs w:val="24"/>
                <w:lang w:val="en-GB"/>
              </w:rPr>
              <w:t>Nemanjina</w:t>
            </w:r>
            <w:proofErr w:type="spellEnd"/>
            <w:r w:rsidRPr="005F770E">
              <w:rPr>
                <w:rFonts w:ascii="Times New Roman" w:hAnsi="Times New Roman" w:cs="Times New Roman"/>
                <w:sz w:val="24"/>
                <w:szCs w:val="24"/>
                <w:lang w:val="en-GB"/>
              </w:rPr>
              <w:t xml:space="preserve"> 22-26, 11000 </w:t>
            </w:r>
            <w:r w:rsidR="00103142" w:rsidRPr="005F770E">
              <w:rPr>
                <w:rFonts w:ascii="Times New Roman" w:hAnsi="Times New Roman" w:cs="Times New Roman"/>
                <w:sz w:val="24"/>
                <w:szCs w:val="24"/>
                <w:lang w:val="en-GB"/>
              </w:rPr>
              <w:t>Belgrade</w:t>
            </w:r>
            <w:r w:rsidRPr="005F770E">
              <w:rPr>
                <w:rFonts w:ascii="Times New Roman" w:hAnsi="Times New Roman" w:cs="Times New Roman"/>
                <w:sz w:val="24"/>
                <w:szCs w:val="24"/>
                <w:lang w:val="en-GB"/>
              </w:rPr>
              <w:t xml:space="preserve">, </w:t>
            </w:r>
            <w:r w:rsidR="00103142" w:rsidRPr="005F770E">
              <w:rPr>
                <w:rFonts w:ascii="Times New Roman" w:hAnsi="Times New Roman" w:cs="Times New Roman"/>
                <w:sz w:val="24"/>
                <w:szCs w:val="24"/>
                <w:lang w:val="en-GB"/>
              </w:rPr>
              <w:t>Serbia</w:t>
            </w:r>
          </w:p>
        </w:tc>
      </w:tr>
      <w:tr w:rsidR="002D6E25" w:rsidRPr="005F770E" w14:paraId="1A90366F" w14:textId="77777777" w:rsidTr="006F56C3">
        <w:trPr>
          <w:trHeight w:val="188"/>
        </w:trPr>
        <w:tc>
          <w:tcPr>
            <w:tcW w:w="306" w:type="pct"/>
            <w:shd w:val="clear" w:color="auto" w:fill="FFFFFF"/>
            <w:tcMar>
              <w:top w:w="0" w:type="dxa"/>
              <w:left w:w="108" w:type="dxa"/>
              <w:bottom w:w="0" w:type="dxa"/>
              <w:right w:w="108" w:type="dxa"/>
            </w:tcMar>
          </w:tcPr>
          <w:p w14:paraId="3FEC93BD"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71EC8AA8" w14:textId="77777777" w:rsidR="002D6E25" w:rsidRPr="005F770E" w:rsidRDefault="002D6E25" w:rsidP="009C6217">
            <w:pPr>
              <w:spacing w:before="60" w:after="60" w:line="240" w:lineRule="auto"/>
              <w:rPr>
                <w:rFonts w:ascii="Times New Roman" w:hAnsi="Times New Roman" w:cs="Times New Roman"/>
                <w:sz w:val="24"/>
                <w:szCs w:val="24"/>
                <w:lang w:val="en-GB"/>
              </w:rPr>
            </w:pPr>
          </w:p>
        </w:tc>
      </w:tr>
      <w:tr w:rsidR="002D6E25" w:rsidRPr="005F770E" w14:paraId="738FAB9E" w14:textId="77777777" w:rsidTr="006F56C3">
        <w:trPr>
          <w:trHeight w:val="507"/>
        </w:trPr>
        <w:tc>
          <w:tcPr>
            <w:tcW w:w="306" w:type="pct"/>
            <w:shd w:val="clear" w:color="auto" w:fill="FFFFFF"/>
            <w:tcMar>
              <w:top w:w="0" w:type="dxa"/>
              <w:left w:w="108" w:type="dxa"/>
              <w:bottom w:w="0" w:type="dxa"/>
              <w:right w:w="108" w:type="dxa"/>
            </w:tcMar>
          </w:tcPr>
          <w:p w14:paraId="29850D47" w14:textId="77777777" w:rsidR="002D6E25" w:rsidRPr="005F770E"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705B252C" w14:textId="431A2ABE" w:rsidR="002D6E25" w:rsidRPr="005F770E" w:rsidRDefault="00103142" w:rsidP="00F520A4">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Web address of the Contracting Authority</w:t>
            </w:r>
            <w:r w:rsidR="004511C2" w:rsidRPr="005F770E">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73ADF4A7" w14:textId="77777777" w:rsidR="002D6E25" w:rsidRPr="005F770E" w:rsidRDefault="008134EE" w:rsidP="009C6217">
            <w:pPr>
              <w:spacing w:before="60" w:after="60" w:line="240" w:lineRule="auto"/>
              <w:rPr>
                <w:rFonts w:ascii="Times New Roman" w:hAnsi="Times New Roman" w:cs="Times New Roman"/>
                <w:sz w:val="24"/>
                <w:szCs w:val="24"/>
                <w:lang w:val="en-GB"/>
              </w:rPr>
            </w:pPr>
            <w:hyperlink r:id="rId9" w:history="1">
              <w:r w:rsidR="00A92081" w:rsidRPr="005F770E">
                <w:rPr>
                  <w:rStyle w:val="Hyperlink"/>
                  <w:rFonts w:ascii="Times New Roman" w:hAnsi="Times New Roman" w:cs="Times New Roman"/>
                  <w:sz w:val="24"/>
                  <w:szCs w:val="24"/>
                  <w:lang w:val="en-GB"/>
                </w:rPr>
                <w:t>www.piu.rs</w:t>
              </w:r>
            </w:hyperlink>
          </w:p>
        </w:tc>
      </w:tr>
      <w:tr w:rsidR="002D6E25" w:rsidRPr="005F770E" w14:paraId="2E8B35BF" w14:textId="77777777" w:rsidTr="006F56C3">
        <w:trPr>
          <w:trHeight w:val="130"/>
        </w:trPr>
        <w:tc>
          <w:tcPr>
            <w:tcW w:w="306" w:type="pct"/>
            <w:shd w:val="clear" w:color="auto" w:fill="FFFFFF"/>
            <w:tcMar>
              <w:top w:w="0" w:type="dxa"/>
              <w:left w:w="108" w:type="dxa"/>
              <w:bottom w:w="0" w:type="dxa"/>
              <w:right w:w="108" w:type="dxa"/>
            </w:tcMar>
          </w:tcPr>
          <w:p w14:paraId="69B7BD77"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8EC5BD1" w14:textId="77777777" w:rsidR="002D6E25" w:rsidRPr="00997B6B" w:rsidRDefault="002D6E25" w:rsidP="00997B6B">
            <w:pPr>
              <w:spacing w:before="60" w:after="60" w:line="240" w:lineRule="auto"/>
              <w:rPr>
                <w:rFonts w:ascii="Times New Roman" w:hAnsi="Times New Roman" w:cs="Times New Roman"/>
                <w:sz w:val="24"/>
                <w:szCs w:val="24"/>
                <w:lang w:val="en-GB"/>
              </w:rPr>
            </w:pPr>
          </w:p>
        </w:tc>
      </w:tr>
      <w:tr w:rsidR="002D6E25" w:rsidRPr="005F770E" w14:paraId="030BC712" w14:textId="77777777" w:rsidTr="006F56C3">
        <w:trPr>
          <w:trHeight w:val="614"/>
        </w:trPr>
        <w:tc>
          <w:tcPr>
            <w:tcW w:w="306" w:type="pct"/>
            <w:shd w:val="clear" w:color="auto" w:fill="FFFFFF"/>
            <w:tcMar>
              <w:top w:w="0" w:type="dxa"/>
              <w:left w:w="108" w:type="dxa"/>
              <w:bottom w:w="0" w:type="dxa"/>
              <w:right w:w="108" w:type="dxa"/>
            </w:tcMar>
          </w:tcPr>
          <w:p w14:paraId="2D99AB8B" w14:textId="77777777" w:rsidR="002D6E25" w:rsidRPr="005F770E"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7B56AE16" w14:textId="2BDDA861" w:rsidR="002D6E25" w:rsidRPr="005F770E" w:rsidRDefault="00103142" w:rsidP="008D3F78">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Type of procurement procedure</w:t>
            </w:r>
            <w:r w:rsidR="008D3F78" w:rsidRPr="005F770E">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476183D8" w14:textId="4D610D68" w:rsidR="000E259C" w:rsidRPr="005F770E" w:rsidRDefault="004C7744" w:rsidP="00842682">
            <w:pPr>
              <w:tabs>
                <w:tab w:val="clear" w:pos="720"/>
                <w:tab w:val="left" w:pos="360"/>
              </w:tabs>
              <w:spacing w:before="60" w:after="60" w:line="240" w:lineRule="auto"/>
              <w:rPr>
                <w:rFonts w:ascii="Times New Roman" w:hAnsi="Times New Roman" w:cs="Times New Roman"/>
                <w:b/>
                <w:sz w:val="24"/>
                <w:szCs w:val="24"/>
                <w:lang w:val="en-GB"/>
              </w:rPr>
            </w:pPr>
            <w:r w:rsidRPr="005F770E">
              <w:rPr>
                <w:rFonts w:ascii="Times New Roman" w:hAnsi="Times New Roman" w:cs="Times New Roman"/>
                <w:sz w:val="24"/>
                <w:szCs w:val="24"/>
                <w:lang w:val="en-GB"/>
              </w:rPr>
              <w:t>International open procedure</w:t>
            </w:r>
          </w:p>
        </w:tc>
      </w:tr>
      <w:tr w:rsidR="002D6E25" w:rsidRPr="005F770E" w14:paraId="46B0A0D7" w14:textId="77777777" w:rsidTr="006F56C3">
        <w:trPr>
          <w:trHeight w:val="216"/>
        </w:trPr>
        <w:tc>
          <w:tcPr>
            <w:tcW w:w="306" w:type="pct"/>
            <w:shd w:val="clear" w:color="auto" w:fill="FFFFFF"/>
            <w:tcMar>
              <w:top w:w="0" w:type="dxa"/>
              <w:left w:w="108" w:type="dxa"/>
              <w:bottom w:w="0" w:type="dxa"/>
              <w:right w:w="108" w:type="dxa"/>
            </w:tcMar>
          </w:tcPr>
          <w:p w14:paraId="75E0A998"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6D724EE" w14:textId="77777777" w:rsidR="002D6E25" w:rsidRPr="00997B6B" w:rsidRDefault="002D6E25" w:rsidP="00997B6B">
            <w:pPr>
              <w:spacing w:before="60" w:after="60" w:line="240" w:lineRule="auto"/>
              <w:rPr>
                <w:rFonts w:ascii="Times New Roman" w:hAnsi="Times New Roman" w:cs="Times New Roman"/>
                <w:sz w:val="24"/>
                <w:szCs w:val="24"/>
                <w:lang w:val="en-GB"/>
              </w:rPr>
            </w:pPr>
          </w:p>
        </w:tc>
      </w:tr>
      <w:tr w:rsidR="002D6E25" w:rsidRPr="005F770E" w14:paraId="306ABC89" w14:textId="77777777" w:rsidTr="006F56C3">
        <w:trPr>
          <w:trHeight w:val="614"/>
        </w:trPr>
        <w:tc>
          <w:tcPr>
            <w:tcW w:w="306" w:type="pct"/>
            <w:shd w:val="clear" w:color="auto" w:fill="FFFFFF"/>
            <w:tcMar>
              <w:top w:w="0" w:type="dxa"/>
              <w:left w:w="108" w:type="dxa"/>
              <w:bottom w:w="0" w:type="dxa"/>
              <w:right w:w="108" w:type="dxa"/>
            </w:tcMar>
          </w:tcPr>
          <w:p w14:paraId="011744E8" w14:textId="77777777" w:rsidR="002D6E25" w:rsidRPr="005F770E"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3F87942A" w14:textId="5D91C8A1" w:rsidR="00501D88" w:rsidRPr="005F770E" w:rsidRDefault="00103142" w:rsidP="009C6217">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Type of contract</w:t>
            </w:r>
            <w:r w:rsidR="004511C2" w:rsidRPr="005F770E">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4F4BF7B5" w14:textId="086FD0CE" w:rsidR="002D6E25" w:rsidRPr="005F770E" w:rsidRDefault="00103142" w:rsidP="00BC3F7F">
            <w:pPr>
              <w:tabs>
                <w:tab w:val="clear" w:pos="720"/>
                <w:tab w:val="left" w:pos="295"/>
              </w:tabs>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Contract on execution of works</w:t>
            </w:r>
          </w:p>
        </w:tc>
      </w:tr>
      <w:tr w:rsidR="00973CF2" w:rsidRPr="005F770E" w14:paraId="7C3AB80F" w14:textId="77777777" w:rsidTr="006F56C3">
        <w:tc>
          <w:tcPr>
            <w:tcW w:w="306" w:type="pct"/>
            <w:shd w:val="clear" w:color="auto" w:fill="FFFFFF" w:themeFill="background1"/>
            <w:tcMar>
              <w:top w:w="0" w:type="dxa"/>
              <w:left w:w="108" w:type="dxa"/>
              <w:bottom w:w="0" w:type="dxa"/>
              <w:right w:w="108" w:type="dxa"/>
            </w:tcMar>
          </w:tcPr>
          <w:p w14:paraId="09CFAF30" w14:textId="77777777" w:rsidR="00973CF2" w:rsidRPr="005F770E" w:rsidRDefault="00973CF2"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hemeFill="background1"/>
            <w:tcMar>
              <w:top w:w="0" w:type="dxa"/>
              <w:left w:w="108" w:type="dxa"/>
              <w:bottom w:w="0" w:type="dxa"/>
              <w:right w:w="108" w:type="dxa"/>
            </w:tcMar>
          </w:tcPr>
          <w:p w14:paraId="7F8068A0" w14:textId="1E3C8AD6" w:rsidR="00973CF2" w:rsidRPr="005F770E" w:rsidRDefault="004C7744" w:rsidP="001222F0">
            <w:pPr>
              <w:spacing w:before="60" w:after="60" w:line="240" w:lineRule="auto"/>
              <w:jc w:val="both"/>
              <w:rPr>
                <w:rFonts w:ascii="Times New Roman" w:hAnsi="Times New Roman" w:cs="Times New Roman"/>
                <w:sz w:val="24"/>
                <w:szCs w:val="24"/>
                <w:lang w:val="en-GB"/>
              </w:rPr>
            </w:pPr>
            <w:r w:rsidRPr="005F770E">
              <w:rPr>
                <w:rFonts w:ascii="Times New Roman" w:hAnsi="Times New Roman" w:cs="Times New Roman"/>
                <w:sz w:val="24"/>
                <w:szCs w:val="24"/>
                <w:lang w:val="en-GB"/>
              </w:rPr>
              <w:t>Description of the subject of the procurement</w:t>
            </w:r>
            <w:r w:rsidR="00973CF2" w:rsidRPr="005F770E">
              <w:rPr>
                <w:rFonts w:ascii="Times New Roman" w:hAnsi="Times New Roman" w:cs="Times New Roman"/>
                <w:sz w:val="24"/>
                <w:szCs w:val="24"/>
                <w:lang w:val="en-GB"/>
              </w:rPr>
              <w:t>:</w:t>
            </w:r>
          </w:p>
        </w:tc>
      </w:tr>
      <w:tr w:rsidR="002D6E25" w:rsidRPr="005F770E" w14:paraId="5057336F" w14:textId="77777777" w:rsidTr="006F56C3">
        <w:tc>
          <w:tcPr>
            <w:tcW w:w="306" w:type="pct"/>
            <w:shd w:val="clear" w:color="auto" w:fill="FFFFFF"/>
            <w:tcMar>
              <w:top w:w="0" w:type="dxa"/>
              <w:left w:w="108" w:type="dxa"/>
              <w:bottom w:w="0" w:type="dxa"/>
              <w:right w:w="108" w:type="dxa"/>
            </w:tcMar>
          </w:tcPr>
          <w:p w14:paraId="73B4140D" w14:textId="77777777" w:rsidR="002D6E25" w:rsidRPr="005F770E" w:rsidRDefault="002D6E25"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p w14:paraId="5E72399F" w14:textId="77777777" w:rsidR="00973CF2" w:rsidRPr="005F770E"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p w14:paraId="5F196F30" w14:textId="77777777" w:rsidR="00973CF2" w:rsidRPr="005F770E"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tc>
        <w:tc>
          <w:tcPr>
            <w:tcW w:w="4694" w:type="pct"/>
            <w:gridSpan w:val="3"/>
            <w:shd w:val="clear" w:color="auto" w:fill="C6D9F1" w:themeFill="text2" w:themeFillTint="33"/>
            <w:tcMar>
              <w:top w:w="0" w:type="dxa"/>
              <w:left w:w="108" w:type="dxa"/>
              <w:bottom w:w="0" w:type="dxa"/>
              <w:right w:w="108" w:type="dxa"/>
            </w:tcMar>
          </w:tcPr>
          <w:p w14:paraId="55B2D3AC" w14:textId="0C5B1DE0" w:rsidR="004C7744" w:rsidRPr="005F770E" w:rsidRDefault="004C7744" w:rsidP="004C7744">
            <w:pPr>
              <w:spacing w:before="60" w:after="60" w:line="240" w:lineRule="auto"/>
              <w:jc w:val="both"/>
              <w:rPr>
                <w:rFonts w:ascii="Times New Roman" w:hAnsi="Times New Roman" w:cs="Times New Roman"/>
                <w:sz w:val="24"/>
                <w:szCs w:val="24"/>
                <w:lang w:val="en-GB"/>
              </w:rPr>
            </w:pPr>
            <w:r w:rsidRPr="005F770E">
              <w:rPr>
                <w:rFonts w:ascii="Times New Roman" w:hAnsi="Times New Roman" w:cs="Times New Roman"/>
                <w:sz w:val="24"/>
                <w:szCs w:val="24"/>
                <w:lang w:val="en-GB"/>
              </w:rPr>
              <w:t xml:space="preserve">In the agreement on the implementation of the Regional Housing Programme in Serbia, the construction of the Multi Apartment Buildings is envisaged as one of the housing modalities (A1: Apartment Buildings) which is to be carried out in several implementation stages. </w:t>
            </w:r>
          </w:p>
          <w:p w14:paraId="726BB1AA" w14:textId="1E95C610" w:rsidR="004C7744" w:rsidRPr="005F770E" w:rsidRDefault="004C7744" w:rsidP="004C7744">
            <w:pPr>
              <w:spacing w:before="60" w:after="60" w:line="240" w:lineRule="auto"/>
              <w:jc w:val="both"/>
              <w:rPr>
                <w:rFonts w:ascii="Times New Roman" w:hAnsi="Times New Roman" w:cs="Times New Roman"/>
                <w:sz w:val="24"/>
                <w:szCs w:val="24"/>
                <w:lang w:val="en-GB"/>
              </w:rPr>
            </w:pPr>
            <w:r w:rsidRPr="005F770E">
              <w:rPr>
                <w:rFonts w:ascii="Times New Roman" w:hAnsi="Times New Roman" w:cs="Times New Roman"/>
                <w:sz w:val="24"/>
                <w:szCs w:val="24"/>
                <w:lang w:val="en-GB"/>
              </w:rPr>
              <w:t xml:space="preserve">The mentioned housing modality defines collective housing in the apartments on the new locations and refers to the refugees wishing to integrate in the local communities as the users. </w:t>
            </w:r>
          </w:p>
          <w:p w14:paraId="1C53A7C0" w14:textId="34E18E66" w:rsidR="00304386" w:rsidRPr="005F770E" w:rsidRDefault="004C7744" w:rsidP="00E030B0">
            <w:pPr>
              <w:spacing w:before="60" w:after="60" w:line="240" w:lineRule="auto"/>
              <w:jc w:val="both"/>
              <w:rPr>
                <w:rFonts w:ascii="Times New Roman" w:hAnsi="Times New Roman" w:cs="Times New Roman"/>
                <w:sz w:val="24"/>
                <w:szCs w:val="24"/>
                <w:lang w:val="en-GB"/>
              </w:rPr>
            </w:pPr>
            <w:r w:rsidRPr="005F770E">
              <w:rPr>
                <w:rFonts w:ascii="Times New Roman" w:hAnsi="Times New Roman"/>
                <w:sz w:val="24"/>
                <w:szCs w:val="24"/>
                <w:lang w:val="en-GB"/>
              </w:rPr>
              <w:lastRenderedPageBreak/>
              <w:t>The scope of this project implies the execution of works on the construction of residential buildings</w:t>
            </w:r>
            <w:r w:rsidR="00A53C36">
              <w:rPr>
                <w:rFonts w:ascii="Times New Roman" w:hAnsi="Times New Roman"/>
                <w:sz w:val="24"/>
                <w:szCs w:val="24"/>
                <w:lang w:val="en-GB"/>
              </w:rPr>
              <w:t xml:space="preserve"> intended for social housing:</w:t>
            </w:r>
            <w:r w:rsidRPr="005F770E">
              <w:rPr>
                <w:rFonts w:ascii="Times New Roman" w:hAnsi="Times New Roman"/>
                <w:sz w:val="24"/>
                <w:szCs w:val="24"/>
                <w:lang w:val="en-GB"/>
              </w:rPr>
              <w:t xml:space="preserve"> </w:t>
            </w:r>
            <w:r w:rsidR="00E030B0" w:rsidRPr="0077226A">
              <w:rPr>
                <w:rFonts w:ascii="Times New Roman" w:hAnsi="Times New Roman" w:cs="Times New Roman"/>
                <w:sz w:val="24"/>
                <w:szCs w:val="24"/>
                <w:lang w:val="sr-Latn-CS"/>
              </w:rPr>
              <w:t>Sremska Mitrovica – 30</w:t>
            </w:r>
            <w:r w:rsidR="00E030B0">
              <w:rPr>
                <w:rFonts w:ascii="Times New Roman" w:hAnsi="Times New Roman" w:cs="Times New Roman"/>
                <w:sz w:val="24"/>
                <w:szCs w:val="24"/>
                <w:lang w:val="sr-Latn-CS"/>
              </w:rPr>
              <w:t xml:space="preserve"> apartments</w:t>
            </w:r>
            <w:r w:rsidR="00E030B0" w:rsidRPr="0077226A">
              <w:rPr>
                <w:rFonts w:ascii="Times New Roman" w:hAnsi="Times New Roman" w:cs="Times New Roman"/>
                <w:sz w:val="24"/>
                <w:szCs w:val="24"/>
                <w:lang w:val="sr-Latn-CS"/>
              </w:rPr>
              <w:t xml:space="preserve">, Temerin – 64 </w:t>
            </w:r>
            <w:r w:rsidR="00E030B0">
              <w:rPr>
                <w:rFonts w:ascii="Times New Roman" w:hAnsi="Times New Roman" w:cs="Times New Roman"/>
                <w:sz w:val="24"/>
                <w:szCs w:val="24"/>
                <w:lang w:val="sr-Latn-CS"/>
              </w:rPr>
              <w:t>apartments</w:t>
            </w:r>
            <w:r w:rsidR="00E030B0" w:rsidRPr="0077226A">
              <w:rPr>
                <w:rFonts w:ascii="Times New Roman" w:hAnsi="Times New Roman" w:cs="Times New Roman"/>
                <w:sz w:val="24"/>
                <w:szCs w:val="24"/>
                <w:lang w:val="sr-Latn-CS"/>
              </w:rPr>
              <w:t xml:space="preserve">, Zrenjanin – 40 </w:t>
            </w:r>
            <w:r w:rsidR="00E030B0">
              <w:rPr>
                <w:rFonts w:ascii="Times New Roman" w:hAnsi="Times New Roman" w:cs="Times New Roman"/>
                <w:sz w:val="24"/>
                <w:szCs w:val="24"/>
                <w:lang w:val="sr-Latn-CS"/>
              </w:rPr>
              <w:t>apartments</w:t>
            </w:r>
            <w:r w:rsidR="00E030B0" w:rsidRPr="0077226A">
              <w:rPr>
                <w:rFonts w:ascii="Times New Roman" w:hAnsi="Times New Roman" w:cs="Times New Roman"/>
                <w:sz w:val="24"/>
                <w:szCs w:val="24"/>
                <w:lang w:val="sr-Cyrl-RS"/>
              </w:rPr>
              <w:t>,</w:t>
            </w:r>
            <w:r w:rsidR="00E030B0" w:rsidRPr="0077226A">
              <w:rPr>
                <w:rFonts w:ascii="Times New Roman" w:hAnsi="Times New Roman" w:cs="Times New Roman"/>
                <w:sz w:val="24"/>
                <w:szCs w:val="24"/>
                <w:lang w:val="sr-Latn-CS"/>
              </w:rPr>
              <w:t xml:space="preserve"> Novi Pazar - 20 </w:t>
            </w:r>
            <w:r w:rsidR="00E030B0">
              <w:rPr>
                <w:rFonts w:ascii="Times New Roman" w:hAnsi="Times New Roman" w:cs="Times New Roman"/>
                <w:sz w:val="24"/>
                <w:szCs w:val="24"/>
                <w:lang w:val="sr-Latn-CS"/>
              </w:rPr>
              <w:t>apartments</w:t>
            </w:r>
            <w:r w:rsidR="00E030B0" w:rsidRPr="0077226A">
              <w:rPr>
                <w:rFonts w:ascii="Times New Roman" w:hAnsi="Times New Roman" w:cs="Times New Roman"/>
                <w:sz w:val="24"/>
                <w:szCs w:val="24"/>
                <w:lang w:val="sr-Latn-CS"/>
              </w:rPr>
              <w:t>,</w:t>
            </w:r>
            <w:r w:rsidR="00E030B0" w:rsidRPr="0077226A">
              <w:rPr>
                <w:rFonts w:ascii="Times New Roman" w:hAnsi="Times New Roman" w:cs="Times New Roman"/>
                <w:sz w:val="24"/>
                <w:szCs w:val="24"/>
                <w:lang w:val="sr-Cyrl-RS"/>
              </w:rPr>
              <w:t xml:space="preserve"> </w:t>
            </w:r>
            <w:r w:rsidR="00E030B0" w:rsidRPr="0077226A">
              <w:rPr>
                <w:rFonts w:ascii="Times New Roman" w:hAnsi="Times New Roman" w:cs="Times New Roman"/>
                <w:sz w:val="24"/>
                <w:szCs w:val="24"/>
                <w:lang w:val="sr-Latn-CS"/>
              </w:rPr>
              <w:t xml:space="preserve">Lučani- 15 </w:t>
            </w:r>
            <w:r w:rsidR="00E030B0">
              <w:rPr>
                <w:rFonts w:ascii="Times New Roman" w:hAnsi="Times New Roman" w:cs="Times New Roman"/>
                <w:sz w:val="24"/>
                <w:szCs w:val="24"/>
                <w:lang w:val="sr-Latn-CS"/>
              </w:rPr>
              <w:t>apartments</w:t>
            </w:r>
            <w:r w:rsidR="00E030B0" w:rsidRPr="0077226A">
              <w:rPr>
                <w:rFonts w:ascii="Times New Roman" w:hAnsi="Times New Roman" w:cs="Times New Roman"/>
                <w:sz w:val="24"/>
                <w:szCs w:val="24"/>
                <w:lang w:val="sr-Latn-CS"/>
              </w:rPr>
              <w:t>, Kikinda - 16</w:t>
            </w:r>
            <w:r w:rsidR="00E030B0" w:rsidRPr="0077226A">
              <w:t xml:space="preserve"> </w:t>
            </w:r>
            <w:r w:rsidR="00E030B0">
              <w:rPr>
                <w:rFonts w:ascii="Times New Roman" w:hAnsi="Times New Roman" w:cs="Times New Roman"/>
                <w:sz w:val="24"/>
                <w:szCs w:val="24"/>
                <w:lang w:val="sr-Latn-CS"/>
              </w:rPr>
              <w:t>apartments</w:t>
            </w:r>
            <w:r w:rsidR="00E030B0" w:rsidRPr="0077226A">
              <w:rPr>
                <w:rFonts w:ascii="Times New Roman" w:hAnsi="Times New Roman" w:cs="Times New Roman"/>
                <w:sz w:val="24"/>
                <w:szCs w:val="24"/>
                <w:lang w:val="sr-Latn-CS"/>
              </w:rPr>
              <w:t>, Bački Petrovac - 3</w:t>
            </w:r>
            <w:r w:rsidR="00E030B0" w:rsidRPr="0077226A">
              <w:t xml:space="preserve"> </w:t>
            </w:r>
            <w:r w:rsidR="00E030B0">
              <w:rPr>
                <w:rFonts w:ascii="Times New Roman" w:hAnsi="Times New Roman" w:cs="Times New Roman"/>
                <w:sz w:val="24"/>
                <w:szCs w:val="24"/>
                <w:lang w:val="sr-Latn-CS"/>
              </w:rPr>
              <w:t>apartments</w:t>
            </w:r>
            <w:r w:rsidR="00E030B0" w:rsidRPr="0077226A">
              <w:rPr>
                <w:rFonts w:ascii="Times New Roman" w:hAnsi="Times New Roman" w:cs="Times New Roman"/>
                <w:sz w:val="24"/>
                <w:szCs w:val="24"/>
                <w:lang w:val="sr-Latn-CS"/>
              </w:rPr>
              <w:t>, Bačka Palanka - 16</w:t>
            </w:r>
            <w:r w:rsidR="00E030B0" w:rsidRPr="0077226A">
              <w:t xml:space="preserve"> </w:t>
            </w:r>
            <w:r w:rsidR="00E030B0">
              <w:rPr>
                <w:rFonts w:ascii="Times New Roman" w:hAnsi="Times New Roman" w:cs="Times New Roman"/>
                <w:sz w:val="24"/>
                <w:szCs w:val="24"/>
                <w:lang w:val="sr-Latn-CS"/>
              </w:rPr>
              <w:t>apartments</w:t>
            </w:r>
            <w:r w:rsidR="00E030B0" w:rsidRPr="0077226A">
              <w:rPr>
                <w:rFonts w:ascii="Times New Roman" w:hAnsi="Times New Roman" w:cs="Times New Roman"/>
                <w:sz w:val="24"/>
                <w:szCs w:val="24"/>
                <w:lang w:val="sr-Latn-CS"/>
              </w:rPr>
              <w:t>, Irig - 13</w:t>
            </w:r>
            <w:r w:rsidR="00E030B0" w:rsidRPr="0077226A">
              <w:t xml:space="preserve"> </w:t>
            </w:r>
            <w:r w:rsidR="00E030B0">
              <w:rPr>
                <w:rFonts w:ascii="Times New Roman" w:hAnsi="Times New Roman" w:cs="Times New Roman"/>
                <w:sz w:val="24"/>
                <w:szCs w:val="24"/>
                <w:lang w:val="sr-Latn-CS"/>
              </w:rPr>
              <w:t>apartments</w:t>
            </w:r>
            <w:r w:rsidR="00E030B0" w:rsidRPr="0077226A">
              <w:rPr>
                <w:rFonts w:ascii="Times New Roman" w:hAnsi="Times New Roman" w:cs="Times New Roman"/>
                <w:sz w:val="24"/>
                <w:szCs w:val="24"/>
                <w:lang w:val="sr-Latn-CS"/>
              </w:rPr>
              <w:t>, Sremski Karlovci - 16</w:t>
            </w:r>
            <w:r w:rsidR="00E030B0" w:rsidRPr="0077226A">
              <w:t xml:space="preserve"> </w:t>
            </w:r>
            <w:r w:rsidR="00E030B0">
              <w:rPr>
                <w:rFonts w:ascii="Times New Roman" w:hAnsi="Times New Roman" w:cs="Times New Roman"/>
                <w:sz w:val="24"/>
                <w:szCs w:val="24"/>
                <w:lang w:val="sr-Latn-CS"/>
              </w:rPr>
              <w:t>apartments</w:t>
            </w:r>
            <w:r w:rsidR="00E030B0" w:rsidRPr="0077226A">
              <w:rPr>
                <w:rFonts w:ascii="Times New Roman" w:hAnsi="Times New Roman" w:cs="Times New Roman"/>
                <w:sz w:val="24"/>
                <w:szCs w:val="24"/>
                <w:lang w:val="sr-Latn-CS"/>
              </w:rPr>
              <w:t xml:space="preserve">, Pančevo - </w:t>
            </w:r>
            <w:r w:rsidR="00E030B0">
              <w:rPr>
                <w:rFonts w:ascii="Times New Roman" w:hAnsi="Times New Roman" w:cs="Times New Roman"/>
                <w:sz w:val="24"/>
                <w:szCs w:val="24"/>
                <w:lang w:val="sr-Latn-CS"/>
              </w:rPr>
              <w:t>apartments</w:t>
            </w:r>
            <w:r w:rsidR="00E030B0" w:rsidRPr="0077226A">
              <w:rPr>
                <w:rFonts w:ascii="Times New Roman" w:hAnsi="Times New Roman" w:cs="Times New Roman"/>
                <w:sz w:val="24"/>
                <w:szCs w:val="24"/>
                <w:lang w:val="sr-Latn-CS"/>
              </w:rPr>
              <w:t>.</w:t>
            </w:r>
          </w:p>
        </w:tc>
      </w:tr>
      <w:tr w:rsidR="00973CF2" w:rsidRPr="005F770E" w14:paraId="2D7FD9E5" w14:textId="77777777" w:rsidTr="006F56C3">
        <w:tc>
          <w:tcPr>
            <w:tcW w:w="306" w:type="pct"/>
            <w:shd w:val="clear" w:color="auto" w:fill="FFFFFF" w:themeFill="background1"/>
            <w:tcMar>
              <w:top w:w="0" w:type="dxa"/>
              <w:left w:w="108" w:type="dxa"/>
              <w:bottom w:w="0" w:type="dxa"/>
              <w:right w:w="108" w:type="dxa"/>
            </w:tcMar>
          </w:tcPr>
          <w:p w14:paraId="3C5D1C7D" w14:textId="77777777" w:rsidR="00973CF2" w:rsidRPr="005F770E"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tc>
        <w:tc>
          <w:tcPr>
            <w:tcW w:w="4694" w:type="pct"/>
            <w:gridSpan w:val="3"/>
            <w:shd w:val="clear" w:color="auto" w:fill="FFFFFF" w:themeFill="background1"/>
            <w:tcMar>
              <w:top w:w="0" w:type="dxa"/>
              <w:left w:w="108" w:type="dxa"/>
              <w:bottom w:w="0" w:type="dxa"/>
              <w:right w:w="108" w:type="dxa"/>
            </w:tcMar>
          </w:tcPr>
          <w:p w14:paraId="5B1AC837" w14:textId="77777777" w:rsidR="00973CF2" w:rsidRPr="005F770E" w:rsidRDefault="00973CF2" w:rsidP="006B7537">
            <w:pPr>
              <w:spacing w:before="60" w:after="60" w:line="240" w:lineRule="auto"/>
              <w:jc w:val="both"/>
              <w:rPr>
                <w:rFonts w:ascii="Times New Roman" w:hAnsi="Times New Roman" w:cs="Times New Roman"/>
                <w:sz w:val="24"/>
                <w:szCs w:val="24"/>
                <w:lang w:val="en-GB"/>
              </w:rPr>
            </w:pPr>
          </w:p>
        </w:tc>
      </w:tr>
      <w:tr w:rsidR="002D6E25" w:rsidRPr="005F770E" w14:paraId="41B22B8E" w14:textId="77777777" w:rsidTr="006F56C3">
        <w:trPr>
          <w:trHeight w:val="745"/>
        </w:trPr>
        <w:tc>
          <w:tcPr>
            <w:tcW w:w="306" w:type="pct"/>
            <w:shd w:val="clear" w:color="auto" w:fill="FFFFFF"/>
            <w:tcMar>
              <w:top w:w="0" w:type="dxa"/>
              <w:left w:w="108" w:type="dxa"/>
              <w:bottom w:w="0" w:type="dxa"/>
              <w:right w:w="108" w:type="dxa"/>
            </w:tcMar>
          </w:tcPr>
          <w:p w14:paraId="1CD6FFF5" w14:textId="77777777" w:rsidR="002D6E25" w:rsidRPr="005F770E"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88" w:type="pct"/>
            <w:shd w:val="clear" w:color="auto" w:fill="FFFFFF"/>
            <w:tcMar>
              <w:top w:w="0" w:type="dxa"/>
              <w:left w:w="108" w:type="dxa"/>
              <w:bottom w:w="0" w:type="dxa"/>
              <w:right w:w="108" w:type="dxa"/>
            </w:tcMar>
          </w:tcPr>
          <w:p w14:paraId="7F2624B4" w14:textId="2EFACDB1" w:rsidR="00083F35" w:rsidRPr="004B760A" w:rsidRDefault="00AF16D8" w:rsidP="007036F1">
            <w:pPr>
              <w:spacing w:before="60" w:after="60" w:line="240" w:lineRule="auto"/>
              <w:rPr>
                <w:rFonts w:ascii="Times New Roman" w:hAnsi="Times New Roman" w:cs="Times New Roman"/>
                <w:sz w:val="24"/>
                <w:szCs w:val="24"/>
                <w:lang w:val="en-GB"/>
              </w:rPr>
            </w:pPr>
            <w:r w:rsidRPr="004B760A">
              <w:rPr>
                <w:rFonts w:ascii="Times New Roman" w:hAnsi="Times New Roman" w:cs="Times New Roman"/>
                <w:sz w:val="24"/>
                <w:szCs w:val="24"/>
                <w:lang w:val="en-GB"/>
              </w:rPr>
              <w:t xml:space="preserve">Number of lots, if </w:t>
            </w:r>
            <w:r w:rsidR="005F770E" w:rsidRPr="004B760A">
              <w:rPr>
                <w:rFonts w:ascii="Times New Roman" w:hAnsi="Times New Roman" w:cs="Times New Roman"/>
                <w:sz w:val="24"/>
                <w:szCs w:val="24"/>
                <w:lang w:val="en-GB"/>
              </w:rPr>
              <w:t>procurement</w:t>
            </w:r>
            <w:r w:rsidR="00AC7FB5" w:rsidRPr="004B760A">
              <w:rPr>
                <w:rFonts w:ascii="Times New Roman" w:hAnsi="Times New Roman" w:cs="Times New Roman"/>
                <w:sz w:val="24"/>
                <w:szCs w:val="24"/>
                <w:lang w:val="en-GB"/>
              </w:rPr>
              <w:t xml:space="preserve"> </w:t>
            </w:r>
            <w:r w:rsidRPr="004B760A">
              <w:rPr>
                <w:rFonts w:ascii="Times New Roman" w:hAnsi="Times New Roman" w:cs="Times New Roman"/>
                <w:sz w:val="24"/>
                <w:szCs w:val="24"/>
                <w:lang w:val="en-GB"/>
              </w:rPr>
              <w:t>is divided in lots</w:t>
            </w:r>
            <w:r w:rsidR="004511C2" w:rsidRPr="004B760A">
              <w:rPr>
                <w:rFonts w:ascii="Times New Roman" w:hAnsi="Times New Roman" w:cs="Times New Roman"/>
                <w:sz w:val="24"/>
                <w:szCs w:val="24"/>
                <w:lang w:val="en-GB"/>
              </w:rPr>
              <w:t>:</w:t>
            </w:r>
          </w:p>
        </w:tc>
        <w:tc>
          <w:tcPr>
            <w:tcW w:w="2907" w:type="pct"/>
            <w:gridSpan w:val="2"/>
            <w:shd w:val="clear" w:color="auto" w:fill="C6D9F1"/>
            <w:tcMar>
              <w:top w:w="0" w:type="dxa"/>
              <w:left w:w="108" w:type="dxa"/>
              <w:bottom w:w="0" w:type="dxa"/>
              <w:right w:w="108" w:type="dxa"/>
            </w:tcMar>
          </w:tcPr>
          <w:p w14:paraId="532B4F66" w14:textId="2FEBDB8A" w:rsidR="002D6E25" w:rsidRPr="004B760A" w:rsidRDefault="00E009ED" w:rsidP="009C6217">
            <w:pPr>
              <w:spacing w:before="60" w:after="60" w:line="240" w:lineRule="auto"/>
              <w:rPr>
                <w:rFonts w:ascii="Times New Roman" w:hAnsi="Times New Roman" w:cs="Times New Roman"/>
                <w:sz w:val="24"/>
                <w:szCs w:val="24"/>
                <w:lang w:val="en-GB"/>
              </w:rPr>
            </w:pPr>
            <w:r w:rsidRPr="004B760A">
              <w:rPr>
                <w:rFonts w:ascii="Times New Roman" w:hAnsi="Times New Roman" w:cs="Times New Roman"/>
                <w:sz w:val="24"/>
                <w:szCs w:val="24"/>
                <w:lang w:val="en-GB"/>
              </w:rPr>
              <w:t>5</w:t>
            </w:r>
            <w:r w:rsidR="00A53C36" w:rsidRPr="004B760A">
              <w:rPr>
                <w:rFonts w:ascii="Times New Roman" w:hAnsi="Times New Roman" w:cs="Times New Roman"/>
                <w:sz w:val="24"/>
                <w:szCs w:val="24"/>
                <w:lang w:val="en-GB"/>
              </w:rPr>
              <w:t xml:space="preserve"> Lots:</w:t>
            </w:r>
          </w:p>
          <w:p w14:paraId="11ECD24F" w14:textId="77777777" w:rsidR="00E009ED" w:rsidRPr="004B760A" w:rsidRDefault="00E009ED" w:rsidP="00E009ED">
            <w:pPr>
              <w:pStyle w:val="ListParagraph"/>
              <w:numPr>
                <w:ilvl w:val="0"/>
                <w:numId w:val="19"/>
              </w:numPr>
              <w:spacing w:before="60" w:after="60" w:line="240" w:lineRule="auto"/>
              <w:ind w:left="384"/>
              <w:rPr>
                <w:rFonts w:ascii="Times New Roman" w:hAnsi="Times New Roman" w:cs="Times New Roman"/>
                <w:sz w:val="24"/>
                <w:szCs w:val="24"/>
                <w:lang w:val="sr-Latn-CS"/>
              </w:rPr>
            </w:pPr>
            <w:r w:rsidRPr="004B760A">
              <w:rPr>
                <w:rFonts w:ascii="Times New Roman" w:hAnsi="Times New Roman" w:cs="Times New Roman"/>
                <w:sz w:val="24"/>
                <w:szCs w:val="24"/>
                <w:lang w:val="sr-Latn-CS"/>
              </w:rPr>
              <w:t>Lot 1: Kikinda (16 apartments), Zrenjanin (40 apartments), Pancevo (8 apartments) – 64 apartments;</w:t>
            </w:r>
          </w:p>
          <w:p w14:paraId="454CEDCD" w14:textId="77777777" w:rsidR="00E009ED" w:rsidRPr="004B760A" w:rsidRDefault="00E009ED" w:rsidP="00E009ED">
            <w:pPr>
              <w:pStyle w:val="ListParagraph"/>
              <w:numPr>
                <w:ilvl w:val="0"/>
                <w:numId w:val="19"/>
              </w:numPr>
              <w:spacing w:before="60" w:after="60" w:line="240" w:lineRule="auto"/>
              <w:ind w:left="384"/>
              <w:rPr>
                <w:rFonts w:ascii="Times New Roman" w:hAnsi="Times New Roman" w:cs="Times New Roman"/>
                <w:sz w:val="24"/>
                <w:szCs w:val="24"/>
                <w:lang w:val="sr-Latn-CS"/>
              </w:rPr>
            </w:pPr>
            <w:r w:rsidRPr="004B760A">
              <w:rPr>
                <w:rFonts w:ascii="Times New Roman" w:hAnsi="Times New Roman" w:cs="Times New Roman"/>
                <w:sz w:val="24"/>
                <w:szCs w:val="24"/>
                <w:lang w:val="sr-Latn-CS"/>
              </w:rPr>
              <w:t>Lot 2: Temerin (64 apartments), Bački Petrovac (3 apartments), Bačka Palanka (16 apartments) – 83 apartments;</w:t>
            </w:r>
          </w:p>
          <w:p w14:paraId="334BA7CB" w14:textId="7EC31CEC" w:rsidR="00E009ED" w:rsidRPr="004B760A" w:rsidRDefault="00E009ED" w:rsidP="00E009ED">
            <w:pPr>
              <w:pStyle w:val="ListParagraph"/>
              <w:numPr>
                <w:ilvl w:val="0"/>
                <w:numId w:val="19"/>
              </w:numPr>
              <w:spacing w:before="60" w:after="60" w:line="240" w:lineRule="auto"/>
              <w:ind w:left="384"/>
              <w:rPr>
                <w:rFonts w:ascii="Times New Roman" w:hAnsi="Times New Roman" w:cs="Times New Roman"/>
                <w:sz w:val="24"/>
                <w:szCs w:val="24"/>
                <w:lang w:val="sr-Latn-CS"/>
              </w:rPr>
            </w:pPr>
            <w:r w:rsidRPr="004B760A">
              <w:rPr>
                <w:rFonts w:ascii="Times New Roman" w:hAnsi="Times New Roman" w:cs="Times New Roman"/>
                <w:sz w:val="24"/>
                <w:szCs w:val="24"/>
                <w:lang w:val="sr-Latn-CS"/>
              </w:rPr>
              <w:t>Lot 3: Sremska Mitrovica (30 apartments), Irig (13 apartments), Srems</w:t>
            </w:r>
            <w:r w:rsidR="00E030B0" w:rsidRPr="004B760A">
              <w:rPr>
                <w:rFonts w:ascii="Times New Roman" w:hAnsi="Times New Roman" w:cs="Times New Roman"/>
                <w:sz w:val="24"/>
                <w:szCs w:val="24"/>
                <w:lang w:val="sr-Latn-CS"/>
              </w:rPr>
              <w:t>ki Karlovci (16 apartments) – 59</w:t>
            </w:r>
            <w:r w:rsidRPr="004B760A">
              <w:rPr>
                <w:rFonts w:ascii="Times New Roman" w:hAnsi="Times New Roman" w:cs="Times New Roman"/>
                <w:sz w:val="24"/>
                <w:szCs w:val="24"/>
                <w:lang w:val="sr-Latn-CS"/>
              </w:rPr>
              <w:t xml:space="preserve"> apartments;</w:t>
            </w:r>
          </w:p>
          <w:p w14:paraId="7870D3CF" w14:textId="77777777" w:rsidR="00E009ED" w:rsidRPr="004B760A" w:rsidRDefault="00E009ED" w:rsidP="00E009ED">
            <w:pPr>
              <w:pStyle w:val="ListParagraph"/>
              <w:numPr>
                <w:ilvl w:val="0"/>
                <w:numId w:val="19"/>
              </w:numPr>
              <w:spacing w:before="60" w:after="60" w:line="240" w:lineRule="auto"/>
              <w:ind w:left="384"/>
              <w:rPr>
                <w:rFonts w:ascii="Times New Roman" w:hAnsi="Times New Roman" w:cs="Times New Roman"/>
                <w:sz w:val="24"/>
                <w:szCs w:val="24"/>
                <w:lang w:val="sr-Latn-CS"/>
              </w:rPr>
            </w:pPr>
            <w:r w:rsidRPr="004B760A">
              <w:rPr>
                <w:rFonts w:ascii="Times New Roman" w:hAnsi="Times New Roman" w:cs="Times New Roman"/>
                <w:sz w:val="24"/>
                <w:szCs w:val="24"/>
                <w:lang w:val="sr-Latn-CS"/>
              </w:rPr>
              <w:t>Lot 4: Novi Pazar - 20 apartments;</w:t>
            </w:r>
          </w:p>
          <w:p w14:paraId="755B1143" w14:textId="04B16E6E" w:rsidR="00A53C36" w:rsidRPr="004B760A" w:rsidRDefault="00E009ED" w:rsidP="00E009ED">
            <w:pPr>
              <w:pStyle w:val="ListParagraph"/>
              <w:numPr>
                <w:ilvl w:val="0"/>
                <w:numId w:val="19"/>
              </w:numPr>
              <w:spacing w:before="60" w:after="60" w:line="240" w:lineRule="auto"/>
              <w:ind w:left="384"/>
              <w:rPr>
                <w:b/>
                <w:lang w:val="en-GB"/>
              </w:rPr>
            </w:pPr>
            <w:r w:rsidRPr="004B760A">
              <w:rPr>
                <w:rFonts w:ascii="Times New Roman" w:hAnsi="Times New Roman" w:cs="Times New Roman"/>
                <w:sz w:val="24"/>
                <w:szCs w:val="24"/>
                <w:lang w:val="sr-Latn-CS"/>
              </w:rPr>
              <w:t>Lot 5: Lučani- 15 apartments.</w:t>
            </w:r>
          </w:p>
        </w:tc>
      </w:tr>
      <w:tr w:rsidR="00751F1A" w:rsidRPr="005F770E" w14:paraId="14D80916" w14:textId="77777777" w:rsidTr="006F56C3">
        <w:trPr>
          <w:trHeight w:val="380"/>
        </w:trPr>
        <w:tc>
          <w:tcPr>
            <w:tcW w:w="306" w:type="pct"/>
            <w:shd w:val="clear" w:color="auto" w:fill="FFFFFF" w:themeFill="background1"/>
            <w:tcMar>
              <w:top w:w="0" w:type="dxa"/>
              <w:left w:w="108" w:type="dxa"/>
              <w:bottom w:w="0" w:type="dxa"/>
              <w:right w:w="108" w:type="dxa"/>
            </w:tcMar>
          </w:tcPr>
          <w:p w14:paraId="6B3DB5EF" w14:textId="3F91D871" w:rsidR="00751F1A" w:rsidRPr="005F770E" w:rsidRDefault="00751F1A" w:rsidP="00751F1A">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tc>
        <w:tc>
          <w:tcPr>
            <w:tcW w:w="1795" w:type="pct"/>
            <w:gridSpan w:val="2"/>
            <w:shd w:val="clear" w:color="auto" w:fill="FFFFFF" w:themeFill="background1"/>
            <w:tcMar>
              <w:top w:w="0" w:type="dxa"/>
              <w:left w:w="108" w:type="dxa"/>
              <w:bottom w:w="0" w:type="dxa"/>
              <w:right w:w="108" w:type="dxa"/>
            </w:tcMar>
          </w:tcPr>
          <w:p w14:paraId="39797960" w14:textId="77777777" w:rsidR="00751F1A" w:rsidRPr="005F770E" w:rsidRDefault="00751F1A" w:rsidP="009E33F0">
            <w:pPr>
              <w:spacing w:before="60" w:after="60" w:line="240" w:lineRule="auto"/>
              <w:rPr>
                <w:rFonts w:ascii="Times New Roman" w:hAnsi="Times New Roman" w:cs="Times New Roman"/>
                <w:sz w:val="24"/>
                <w:szCs w:val="24"/>
                <w:lang w:val="en-GB"/>
              </w:rPr>
            </w:pPr>
          </w:p>
        </w:tc>
        <w:tc>
          <w:tcPr>
            <w:tcW w:w="2900" w:type="pct"/>
            <w:shd w:val="clear" w:color="auto" w:fill="FFFFFF" w:themeFill="background1"/>
            <w:tcMar>
              <w:top w:w="0" w:type="dxa"/>
              <w:left w:w="108" w:type="dxa"/>
              <w:bottom w:w="0" w:type="dxa"/>
              <w:right w:w="108" w:type="dxa"/>
            </w:tcMar>
          </w:tcPr>
          <w:p w14:paraId="043232EB" w14:textId="77777777" w:rsidR="00751F1A" w:rsidRPr="005F770E" w:rsidRDefault="00751F1A" w:rsidP="00991AEC">
            <w:pPr>
              <w:spacing w:before="60" w:after="60" w:line="240" w:lineRule="auto"/>
              <w:rPr>
                <w:rFonts w:ascii="Times New Roman" w:hAnsi="Times New Roman" w:cs="Times New Roman"/>
                <w:sz w:val="24"/>
                <w:szCs w:val="24"/>
                <w:lang w:val="en-GB"/>
              </w:rPr>
            </w:pPr>
          </w:p>
        </w:tc>
      </w:tr>
      <w:tr w:rsidR="007E3A0A" w:rsidRPr="005F770E" w14:paraId="641C8DEC" w14:textId="77777777" w:rsidTr="006F56C3">
        <w:trPr>
          <w:trHeight w:val="745"/>
        </w:trPr>
        <w:tc>
          <w:tcPr>
            <w:tcW w:w="306" w:type="pct"/>
            <w:shd w:val="clear" w:color="auto" w:fill="FFFFFF"/>
            <w:tcMar>
              <w:top w:w="0" w:type="dxa"/>
              <w:left w:w="108" w:type="dxa"/>
              <w:bottom w:w="0" w:type="dxa"/>
              <w:right w:w="108" w:type="dxa"/>
            </w:tcMar>
          </w:tcPr>
          <w:p w14:paraId="3EE14ECF" w14:textId="77777777" w:rsidR="007E3A0A" w:rsidRPr="005F770E" w:rsidRDefault="007E3A0A"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64992F6B" w14:textId="6E438ABC" w:rsidR="007E3A0A" w:rsidRPr="005F770E" w:rsidRDefault="00AF16D8" w:rsidP="009E33F0">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Maximum contract budget</w:t>
            </w:r>
            <w:r w:rsidR="007E3A0A" w:rsidRPr="005F770E">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5123C6B2" w14:textId="175EE94A" w:rsidR="00D71BA7" w:rsidRPr="004B760A" w:rsidRDefault="00E009ED" w:rsidP="00D71BA7">
            <w:p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Total estimated budget</w:t>
            </w:r>
            <w:r w:rsidRPr="004B760A">
              <w:rPr>
                <w:rFonts w:ascii="Times New Roman" w:hAnsi="Times New Roman" w:cs="Times New Roman"/>
                <w:sz w:val="24"/>
                <w:szCs w:val="24"/>
                <w:lang w:val="sr-Latn-CS"/>
              </w:rPr>
              <w:t>: 6</w:t>
            </w:r>
            <w:r w:rsidR="00D71BA7" w:rsidRPr="004B760A">
              <w:rPr>
                <w:rFonts w:ascii="Times New Roman" w:hAnsi="Times New Roman" w:cs="Times New Roman"/>
                <w:sz w:val="24"/>
                <w:szCs w:val="24"/>
                <w:lang w:val="sr-Latn-CS"/>
              </w:rPr>
              <w:t>.</w:t>
            </w:r>
            <w:r w:rsidRPr="004B760A">
              <w:rPr>
                <w:rFonts w:ascii="Times New Roman" w:hAnsi="Times New Roman" w:cs="Times New Roman"/>
                <w:sz w:val="24"/>
                <w:szCs w:val="24"/>
                <w:lang w:val="sr-Latn-CS"/>
              </w:rPr>
              <w:t>169</w:t>
            </w:r>
            <w:r w:rsidR="00D71BA7" w:rsidRPr="004B760A">
              <w:rPr>
                <w:rFonts w:ascii="Times New Roman" w:hAnsi="Times New Roman" w:cs="Times New Roman"/>
                <w:sz w:val="24"/>
                <w:szCs w:val="24"/>
                <w:lang w:val="sr-Latn-CS"/>
              </w:rPr>
              <w:t>.</w:t>
            </w:r>
            <w:r w:rsidRPr="004B760A">
              <w:rPr>
                <w:rFonts w:ascii="Times New Roman" w:hAnsi="Times New Roman" w:cs="Times New Roman"/>
                <w:sz w:val="24"/>
                <w:szCs w:val="24"/>
                <w:lang w:val="sr-Latn-CS"/>
              </w:rPr>
              <w:t>800</w:t>
            </w:r>
            <w:r w:rsidR="00D71BA7" w:rsidRPr="004B760A">
              <w:rPr>
                <w:rFonts w:ascii="Times New Roman" w:hAnsi="Times New Roman" w:cs="Times New Roman"/>
                <w:sz w:val="24"/>
                <w:szCs w:val="24"/>
                <w:lang w:val="sr-Latn-CS"/>
              </w:rPr>
              <w:t>,00</w:t>
            </w:r>
            <w:r w:rsidR="00E030B0" w:rsidRPr="004B760A">
              <w:rPr>
                <w:rFonts w:ascii="Times New Roman" w:hAnsi="Times New Roman" w:cs="Times New Roman"/>
                <w:sz w:val="24"/>
                <w:szCs w:val="24"/>
                <w:lang w:val="sr-Latn-CS"/>
              </w:rPr>
              <w:t xml:space="preserve"> EUR</w:t>
            </w:r>
            <w:r w:rsidR="00D71BA7" w:rsidRPr="004B760A">
              <w:rPr>
                <w:rFonts w:ascii="Times New Roman" w:hAnsi="Times New Roman" w:cs="Times New Roman"/>
                <w:sz w:val="24"/>
                <w:szCs w:val="24"/>
                <w:lang w:val="sr-Latn-CS"/>
              </w:rPr>
              <w:t>.</w:t>
            </w:r>
          </w:p>
          <w:p w14:paraId="648A6AC3" w14:textId="776E10CF" w:rsidR="00D71BA7" w:rsidRPr="004B760A" w:rsidRDefault="00D71BA7" w:rsidP="00D71BA7">
            <w:pPr>
              <w:pStyle w:val="ListParagraph"/>
              <w:numPr>
                <w:ilvl w:val="0"/>
                <w:numId w:val="19"/>
              </w:numPr>
              <w:spacing w:before="60" w:after="60" w:line="240" w:lineRule="auto"/>
              <w:ind w:left="384"/>
              <w:rPr>
                <w:rFonts w:ascii="Times New Roman" w:hAnsi="Times New Roman" w:cs="Times New Roman"/>
                <w:sz w:val="24"/>
                <w:szCs w:val="24"/>
                <w:lang w:val="sr-Latn-CS"/>
              </w:rPr>
            </w:pPr>
            <w:r w:rsidRPr="004B760A">
              <w:rPr>
                <w:rFonts w:ascii="Times New Roman" w:hAnsi="Times New Roman" w:cs="Times New Roman"/>
                <w:sz w:val="24"/>
                <w:szCs w:val="24"/>
                <w:lang w:val="sr-Latn-CS"/>
              </w:rPr>
              <w:t>Tot</w:t>
            </w:r>
            <w:r w:rsidR="00E009ED" w:rsidRPr="004B760A">
              <w:rPr>
                <w:rFonts w:ascii="Times New Roman" w:hAnsi="Times New Roman" w:cs="Times New Roman"/>
                <w:sz w:val="24"/>
                <w:szCs w:val="24"/>
                <w:lang w:val="sr-Latn-CS"/>
              </w:rPr>
              <w:t>al estimated budget for Lot 1: 1.550.640</w:t>
            </w:r>
            <w:r w:rsidRPr="004B760A">
              <w:rPr>
                <w:rFonts w:ascii="Times New Roman" w:hAnsi="Times New Roman" w:cs="Times New Roman"/>
                <w:sz w:val="24"/>
                <w:szCs w:val="24"/>
                <w:lang w:val="sr-Latn-CS"/>
              </w:rPr>
              <w:t>,00 EUR;</w:t>
            </w:r>
          </w:p>
          <w:p w14:paraId="2D2E9B59" w14:textId="43DFAFF5" w:rsidR="00D71BA7" w:rsidRPr="004B760A" w:rsidRDefault="00D71BA7" w:rsidP="00D71BA7">
            <w:pPr>
              <w:pStyle w:val="ListParagraph"/>
              <w:numPr>
                <w:ilvl w:val="0"/>
                <w:numId w:val="19"/>
              </w:numPr>
              <w:spacing w:before="60" w:after="60" w:line="240" w:lineRule="auto"/>
              <w:ind w:left="384"/>
              <w:rPr>
                <w:rFonts w:ascii="Times New Roman" w:hAnsi="Times New Roman" w:cs="Times New Roman"/>
                <w:sz w:val="24"/>
                <w:szCs w:val="24"/>
                <w:lang w:val="sr-Latn-CS"/>
              </w:rPr>
            </w:pPr>
            <w:r w:rsidRPr="004B760A">
              <w:rPr>
                <w:rFonts w:ascii="Times New Roman" w:hAnsi="Times New Roman" w:cs="Times New Roman"/>
                <w:sz w:val="24"/>
                <w:szCs w:val="24"/>
                <w:lang w:val="sr-Latn-CS"/>
              </w:rPr>
              <w:t xml:space="preserve">Total estimated budget for Lot 2: </w:t>
            </w:r>
            <w:r w:rsidR="00E009ED" w:rsidRPr="004B760A">
              <w:rPr>
                <w:rFonts w:ascii="Times New Roman" w:hAnsi="Times New Roman" w:cs="Times New Roman"/>
                <w:sz w:val="24"/>
                <w:szCs w:val="24"/>
                <w:lang w:val="sr-Latn-CS"/>
              </w:rPr>
              <w:t>2.150.400,00</w:t>
            </w:r>
            <w:r w:rsidRPr="004B760A">
              <w:rPr>
                <w:rFonts w:ascii="Times New Roman" w:hAnsi="Times New Roman" w:cs="Times New Roman"/>
                <w:sz w:val="24"/>
                <w:szCs w:val="24"/>
                <w:lang w:val="sr-Latn-CS"/>
              </w:rPr>
              <w:t xml:space="preserve"> EUR;</w:t>
            </w:r>
          </w:p>
          <w:p w14:paraId="700A7D5F" w14:textId="0515CA78" w:rsidR="00D71BA7" w:rsidRPr="004B760A" w:rsidRDefault="00D71BA7" w:rsidP="00D71BA7">
            <w:pPr>
              <w:pStyle w:val="ListParagraph"/>
              <w:numPr>
                <w:ilvl w:val="0"/>
                <w:numId w:val="19"/>
              </w:numPr>
              <w:spacing w:before="60" w:after="60" w:line="240" w:lineRule="auto"/>
              <w:ind w:left="384"/>
              <w:rPr>
                <w:rFonts w:ascii="Times New Roman" w:hAnsi="Times New Roman" w:cs="Times New Roman"/>
                <w:sz w:val="24"/>
                <w:szCs w:val="24"/>
                <w:lang w:val="sr-Latn-CS"/>
              </w:rPr>
            </w:pPr>
            <w:r w:rsidRPr="004B760A">
              <w:rPr>
                <w:rFonts w:ascii="Times New Roman" w:hAnsi="Times New Roman" w:cs="Times New Roman"/>
                <w:sz w:val="24"/>
                <w:szCs w:val="24"/>
                <w:lang w:val="sr-Latn-CS"/>
              </w:rPr>
              <w:t>Total estimated budget for Lot 3: 1.</w:t>
            </w:r>
            <w:r w:rsidR="00E009ED" w:rsidRPr="004B760A">
              <w:rPr>
                <w:rFonts w:ascii="Times New Roman" w:hAnsi="Times New Roman" w:cs="Times New Roman"/>
                <w:sz w:val="24"/>
                <w:szCs w:val="24"/>
                <w:lang w:val="sr-Latn-CS"/>
              </w:rPr>
              <w:t>596</w:t>
            </w:r>
            <w:r w:rsidRPr="004B760A">
              <w:rPr>
                <w:rFonts w:ascii="Times New Roman" w:hAnsi="Times New Roman" w:cs="Times New Roman"/>
                <w:sz w:val="24"/>
                <w:szCs w:val="24"/>
                <w:lang w:val="sr-Latn-CS"/>
              </w:rPr>
              <w:t>.</w:t>
            </w:r>
            <w:r w:rsidR="00E009ED" w:rsidRPr="004B760A">
              <w:rPr>
                <w:rFonts w:ascii="Times New Roman" w:hAnsi="Times New Roman" w:cs="Times New Roman"/>
                <w:sz w:val="24"/>
                <w:szCs w:val="24"/>
                <w:lang w:val="sr-Latn-CS"/>
              </w:rPr>
              <w:t>840</w:t>
            </w:r>
            <w:r w:rsidRPr="004B760A">
              <w:rPr>
                <w:rFonts w:ascii="Times New Roman" w:hAnsi="Times New Roman" w:cs="Times New Roman"/>
                <w:sz w:val="24"/>
                <w:szCs w:val="24"/>
                <w:lang w:val="sr-Latn-CS"/>
              </w:rPr>
              <w:t>,00 EUR;</w:t>
            </w:r>
          </w:p>
          <w:p w14:paraId="5D788FC2" w14:textId="5894E3D2" w:rsidR="00D71BA7" w:rsidRPr="004B760A" w:rsidRDefault="00D71BA7" w:rsidP="00D71BA7">
            <w:pPr>
              <w:pStyle w:val="ListParagraph"/>
              <w:numPr>
                <w:ilvl w:val="0"/>
                <w:numId w:val="19"/>
              </w:numPr>
              <w:spacing w:before="60" w:after="60" w:line="240" w:lineRule="auto"/>
              <w:ind w:left="384"/>
              <w:rPr>
                <w:rFonts w:ascii="Times New Roman" w:hAnsi="Times New Roman" w:cs="Times New Roman"/>
                <w:sz w:val="24"/>
                <w:szCs w:val="24"/>
                <w:lang w:val="sr-Latn-CS"/>
              </w:rPr>
            </w:pPr>
            <w:r w:rsidRPr="004B760A">
              <w:rPr>
                <w:rFonts w:ascii="Times New Roman" w:hAnsi="Times New Roman" w:cs="Times New Roman"/>
                <w:sz w:val="24"/>
                <w:szCs w:val="24"/>
                <w:lang w:val="sr-Latn-CS"/>
              </w:rPr>
              <w:t>Total</w:t>
            </w:r>
            <w:r w:rsidR="00E009ED" w:rsidRPr="004B760A">
              <w:rPr>
                <w:rFonts w:ascii="Times New Roman" w:hAnsi="Times New Roman" w:cs="Times New Roman"/>
                <w:sz w:val="24"/>
                <w:szCs w:val="24"/>
                <w:lang w:val="sr-Latn-CS"/>
              </w:rPr>
              <w:t xml:space="preserve"> estimated budget for Lot 4: 477.120</w:t>
            </w:r>
            <w:r w:rsidRPr="004B760A">
              <w:rPr>
                <w:rFonts w:ascii="Times New Roman" w:hAnsi="Times New Roman" w:cs="Times New Roman"/>
                <w:sz w:val="24"/>
                <w:szCs w:val="24"/>
                <w:lang w:val="sr-Latn-CS"/>
              </w:rPr>
              <w:t>,00 EUR;</w:t>
            </w:r>
          </w:p>
          <w:p w14:paraId="63BCFC01" w14:textId="1898D37C" w:rsidR="007E3A0A" w:rsidRPr="00E009ED" w:rsidRDefault="00D71BA7" w:rsidP="00E009ED">
            <w:pPr>
              <w:pStyle w:val="ListParagraph"/>
              <w:numPr>
                <w:ilvl w:val="0"/>
                <w:numId w:val="19"/>
              </w:numPr>
              <w:spacing w:before="60" w:after="60" w:line="240" w:lineRule="auto"/>
              <w:ind w:left="384"/>
              <w:rPr>
                <w:rFonts w:ascii="Times New Roman" w:hAnsi="Times New Roman" w:cs="Times New Roman"/>
                <w:sz w:val="24"/>
                <w:szCs w:val="24"/>
                <w:lang w:val="sr-Latn-CS"/>
              </w:rPr>
            </w:pPr>
            <w:r w:rsidRPr="004B760A">
              <w:rPr>
                <w:rFonts w:ascii="Times New Roman" w:hAnsi="Times New Roman" w:cs="Times New Roman"/>
                <w:sz w:val="24"/>
                <w:szCs w:val="24"/>
                <w:lang w:val="sr-Latn-CS"/>
              </w:rPr>
              <w:t xml:space="preserve">Total estimated budget for Lot 5: </w:t>
            </w:r>
            <w:r w:rsidR="00E009ED" w:rsidRPr="004B760A">
              <w:rPr>
                <w:rFonts w:ascii="Times New Roman" w:hAnsi="Times New Roman" w:cs="Times New Roman"/>
                <w:sz w:val="24"/>
                <w:szCs w:val="24"/>
                <w:lang w:val="sr-Latn-CS"/>
              </w:rPr>
              <w:t>394.800</w:t>
            </w:r>
            <w:r w:rsidRPr="004B760A">
              <w:rPr>
                <w:rFonts w:ascii="Times New Roman" w:hAnsi="Times New Roman" w:cs="Times New Roman"/>
                <w:sz w:val="24"/>
                <w:szCs w:val="24"/>
                <w:lang w:val="sr-Latn-CS"/>
              </w:rPr>
              <w:t>,00 EUR</w:t>
            </w:r>
            <w:r w:rsidR="00E009ED" w:rsidRPr="004B760A">
              <w:rPr>
                <w:rFonts w:ascii="Times New Roman" w:hAnsi="Times New Roman" w:cs="Times New Roman"/>
                <w:sz w:val="24"/>
                <w:szCs w:val="24"/>
                <w:lang w:val="sr-Latn-CS"/>
              </w:rPr>
              <w:t>.</w:t>
            </w:r>
          </w:p>
        </w:tc>
      </w:tr>
      <w:tr w:rsidR="006F56C3" w:rsidRPr="005F770E" w14:paraId="64CA8CEA" w14:textId="77777777" w:rsidTr="006F56C3">
        <w:trPr>
          <w:trHeight w:val="380"/>
        </w:trPr>
        <w:tc>
          <w:tcPr>
            <w:tcW w:w="306" w:type="pct"/>
            <w:shd w:val="clear" w:color="auto" w:fill="FFFFFF" w:themeFill="background1"/>
            <w:tcMar>
              <w:top w:w="0" w:type="dxa"/>
              <w:left w:w="108" w:type="dxa"/>
              <w:bottom w:w="0" w:type="dxa"/>
              <w:right w:w="108" w:type="dxa"/>
            </w:tcMar>
          </w:tcPr>
          <w:p w14:paraId="45996C67" w14:textId="77777777" w:rsidR="006F56C3" w:rsidRPr="005F770E" w:rsidRDefault="006F56C3" w:rsidP="00E07B46">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tc>
        <w:tc>
          <w:tcPr>
            <w:tcW w:w="1795" w:type="pct"/>
            <w:gridSpan w:val="2"/>
            <w:shd w:val="clear" w:color="auto" w:fill="FFFFFF" w:themeFill="background1"/>
            <w:tcMar>
              <w:top w:w="0" w:type="dxa"/>
              <w:left w:w="108" w:type="dxa"/>
              <w:bottom w:w="0" w:type="dxa"/>
              <w:right w:w="108" w:type="dxa"/>
            </w:tcMar>
          </w:tcPr>
          <w:p w14:paraId="29E089E7" w14:textId="77777777" w:rsidR="006F56C3" w:rsidRPr="005F770E" w:rsidRDefault="006F56C3" w:rsidP="00E07B46">
            <w:pPr>
              <w:spacing w:before="60" w:after="60" w:line="240" w:lineRule="auto"/>
              <w:rPr>
                <w:rFonts w:ascii="Times New Roman" w:hAnsi="Times New Roman" w:cs="Times New Roman"/>
                <w:sz w:val="24"/>
                <w:szCs w:val="24"/>
                <w:lang w:val="en-GB"/>
              </w:rPr>
            </w:pPr>
          </w:p>
        </w:tc>
        <w:tc>
          <w:tcPr>
            <w:tcW w:w="2900" w:type="pct"/>
            <w:shd w:val="clear" w:color="auto" w:fill="FFFFFF" w:themeFill="background1"/>
            <w:tcMar>
              <w:top w:w="0" w:type="dxa"/>
              <w:left w:w="108" w:type="dxa"/>
              <w:bottom w:w="0" w:type="dxa"/>
              <w:right w:w="108" w:type="dxa"/>
            </w:tcMar>
          </w:tcPr>
          <w:p w14:paraId="26173EA2" w14:textId="77777777" w:rsidR="006F56C3" w:rsidRPr="005F770E" w:rsidRDefault="006F56C3" w:rsidP="00E07B46">
            <w:pPr>
              <w:spacing w:before="60" w:after="60" w:line="240" w:lineRule="auto"/>
              <w:rPr>
                <w:rFonts w:ascii="Times New Roman" w:hAnsi="Times New Roman" w:cs="Times New Roman"/>
                <w:sz w:val="24"/>
                <w:szCs w:val="24"/>
                <w:lang w:val="en-GB"/>
              </w:rPr>
            </w:pPr>
          </w:p>
        </w:tc>
      </w:tr>
      <w:tr w:rsidR="002D6E25" w:rsidRPr="005F770E" w14:paraId="62FBCD47" w14:textId="77777777" w:rsidTr="006F56C3">
        <w:tc>
          <w:tcPr>
            <w:tcW w:w="306" w:type="pct"/>
            <w:shd w:val="clear" w:color="auto" w:fill="FFFFFF"/>
            <w:tcMar>
              <w:top w:w="0" w:type="dxa"/>
              <w:left w:w="108" w:type="dxa"/>
              <w:bottom w:w="0" w:type="dxa"/>
              <w:right w:w="108" w:type="dxa"/>
            </w:tcMar>
          </w:tcPr>
          <w:p w14:paraId="367D9597" w14:textId="77777777" w:rsidR="002D6E25" w:rsidRPr="005F770E"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0AE08931" w14:textId="7E618CF6" w:rsidR="00083F35" w:rsidRPr="005F770E" w:rsidRDefault="00063E46" w:rsidP="009E33F0">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Duration and type of framework contract (single supplier or multi-supplier framework contract) if framework contract is to be awarded</w:t>
            </w:r>
            <w:r w:rsidR="004511C2" w:rsidRPr="005F770E">
              <w:rPr>
                <w:rFonts w:ascii="Times New Roman" w:hAnsi="Times New Roman" w:cs="Times New Roman"/>
                <w:sz w:val="24"/>
                <w:szCs w:val="24"/>
                <w:lang w:val="en-GB"/>
              </w:rPr>
              <w:t>:</w:t>
            </w:r>
          </w:p>
        </w:tc>
      </w:tr>
      <w:tr w:rsidR="002D6E25" w:rsidRPr="005F770E" w14:paraId="7A683CF3" w14:textId="77777777" w:rsidTr="006F56C3">
        <w:trPr>
          <w:trHeight w:val="508"/>
        </w:trPr>
        <w:tc>
          <w:tcPr>
            <w:tcW w:w="306" w:type="pct"/>
            <w:shd w:val="clear" w:color="auto" w:fill="FFFFFF"/>
            <w:tcMar>
              <w:top w:w="0" w:type="dxa"/>
              <w:left w:w="108" w:type="dxa"/>
              <w:bottom w:w="0" w:type="dxa"/>
              <w:right w:w="108" w:type="dxa"/>
            </w:tcMar>
          </w:tcPr>
          <w:p w14:paraId="70FF0AA3"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0347F3FF" w14:textId="4AEE82BC" w:rsidR="002D6E25" w:rsidRPr="005F770E" w:rsidRDefault="00063E46" w:rsidP="009C6217">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Not applicable</w:t>
            </w:r>
          </w:p>
        </w:tc>
      </w:tr>
      <w:tr w:rsidR="002D6E25" w:rsidRPr="005F770E" w14:paraId="040AB160" w14:textId="77777777" w:rsidTr="006F56C3">
        <w:trPr>
          <w:trHeight w:val="238"/>
        </w:trPr>
        <w:tc>
          <w:tcPr>
            <w:tcW w:w="306" w:type="pct"/>
            <w:shd w:val="clear" w:color="auto" w:fill="FFFFFF"/>
            <w:tcMar>
              <w:top w:w="0" w:type="dxa"/>
              <w:left w:w="108" w:type="dxa"/>
              <w:bottom w:w="0" w:type="dxa"/>
              <w:right w:w="108" w:type="dxa"/>
            </w:tcMar>
          </w:tcPr>
          <w:p w14:paraId="0BF722C8"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22FDF773" w14:textId="77777777" w:rsidR="002D6E25" w:rsidRPr="005F770E" w:rsidRDefault="002D6E25" w:rsidP="009C6217">
            <w:pPr>
              <w:spacing w:before="60" w:after="60" w:line="240" w:lineRule="auto"/>
              <w:rPr>
                <w:rFonts w:ascii="Times New Roman" w:hAnsi="Times New Roman" w:cs="Times New Roman"/>
                <w:sz w:val="24"/>
                <w:szCs w:val="24"/>
                <w:lang w:val="en-GB"/>
              </w:rPr>
            </w:pPr>
          </w:p>
        </w:tc>
      </w:tr>
      <w:tr w:rsidR="002D6E25" w:rsidRPr="005F770E" w14:paraId="584A1A22" w14:textId="77777777" w:rsidTr="006F56C3">
        <w:trPr>
          <w:trHeight w:val="570"/>
        </w:trPr>
        <w:tc>
          <w:tcPr>
            <w:tcW w:w="306" w:type="pct"/>
            <w:shd w:val="clear" w:color="auto" w:fill="FFFFFF"/>
            <w:tcMar>
              <w:top w:w="0" w:type="dxa"/>
              <w:left w:w="108" w:type="dxa"/>
              <w:bottom w:w="0" w:type="dxa"/>
              <w:right w:w="108" w:type="dxa"/>
            </w:tcMar>
          </w:tcPr>
          <w:p w14:paraId="29436500" w14:textId="77777777" w:rsidR="002D6E25" w:rsidRPr="005F770E"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19868286" w14:textId="61A36971" w:rsidR="002D6E25" w:rsidRPr="005F770E" w:rsidRDefault="00D00FAA" w:rsidP="009E33F0">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Eligibility criteria</w:t>
            </w:r>
            <w:r w:rsidR="004511C2" w:rsidRPr="005F770E">
              <w:rPr>
                <w:rFonts w:ascii="Times New Roman" w:hAnsi="Times New Roman" w:cs="Times New Roman"/>
                <w:sz w:val="24"/>
                <w:szCs w:val="24"/>
                <w:lang w:val="en-GB"/>
              </w:rPr>
              <w:t>:</w:t>
            </w:r>
          </w:p>
        </w:tc>
      </w:tr>
      <w:tr w:rsidR="002D6E25" w:rsidRPr="005F770E" w14:paraId="5DAB5F6E" w14:textId="77777777" w:rsidTr="006F56C3">
        <w:trPr>
          <w:trHeight w:val="421"/>
        </w:trPr>
        <w:tc>
          <w:tcPr>
            <w:tcW w:w="306" w:type="pct"/>
            <w:shd w:val="clear" w:color="auto" w:fill="FFFFFF"/>
            <w:tcMar>
              <w:top w:w="0" w:type="dxa"/>
              <w:left w:w="108" w:type="dxa"/>
              <w:bottom w:w="0" w:type="dxa"/>
              <w:right w:w="108" w:type="dxa"/>
            </w:tcMar>
          </w:tcPr>
          <w:p w14:paraId="2DD960D2"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0764234C" w14:textId="4C0A181C" w:rsidR="00F715B5" w:rsidRPr="005F770E" w:rsidRDefault="00D00FAA" w:rsidP="009C7B75">
            <w:pPr>
              <w:spacing w:before="60" w:after="60" w:line="240" w:lineRule="auto"/>
              <w:jc w:val="both"/>
              <w:rPr>
                <w:rFonts w:ascii="Times New Roman" w:hAnsi="Times New Roman" w:cs="Times New Roman"/>
                <w:sz w:val="24"/>
                <w:szCs w:val="24"/>
                <w:lang w:val="en-GB"/>
              </w:rPr>
            </w:pPr>
            <w:r w:rsidRPr="005F770E">
              <w:rPr>
                <w:rFonts w:ascii="Times New Roman" w:hAnsi="Times New Roman" w:cs="Times New Roman"/>
                <w:sz w:val="24"/>
                <w:szCs w:val="24"/>
                <w:lang w:val="en-GB"/>
              </w:rPr>
              <w:t xml:space="preserve">Participation is open to all interested persons participating either individually or in a group (joint venture/consortium) who </w:t>
            </w:r>
            <w:r w:rsidR="005F770E" w:rsidRPr="005F770E">
              <w:rPr>
                <w:rFonts w:ascii="Times New Roman" w:hAnsi="Times New Roman" w:cs="Times New Roman"/>
                <w:sz w:val="24"/>
                <w:szCs w:val="24"/>
                <w:lang w:val="en-GB"/>
              </w:rPr>
              <w:t>fulfil</w:t>
            </w:r>
            <w:r w:rsidRPr="005F770E">
              <w:rPr>
                <w:rFonts w:ascii="Times New Roman" w:hAnsi="Times New Roman" w:cs="Times New Roman"/>
                <w:sz w:val="24"/>
                <w:szCs w:val="24"/>
                <w:lang w:val="en-GB"/>
              </w:rPr>
              <w:t xml:space="preserve"> the following criteria as stated in the </w:t>
            </w:r>
            <w:r w:rsidRPr="005F770E">
              <w:rPr>
                <w:rFonts w:ascii="Times New Roman" w:hAnsi="Times New Roman" w:cs="Times New Roman"/>
                <w:b/>
                <w:i/>
                <w:sz w:val="24"/>
                <w:szCs w:val="24"/>
                <w:lang w:val="en-GB"/>
              </w:rPr>
              <w:t>Volume 1, Section 1.</w:t>
            </w:r>
            <w:r w:rsidR="00AC7FB5">
              <w:rPr>
                <w:rFonts w:ascii="Times New Roman" w:hAnsi="Times New Roman" w:cs="Times New Roman"/>
                <w:b/>
                <w:i/>
                <w:sz w:val="24"/>
                <w:szCs w:val="24"/>
                <w:lang w:val="en-GB"/>
              </w:rPr>
              <w:t xml:space="preserve"> </w:t>
            </w:r>
            <w:r w:rsidRPr="005F770E">
              <w:rPr>
                <w:rFonts w:ascii="Times New Roman" w:hAnsi="Times New Roman" w:cs="Times New Roman"/>
                <w:b/>
                <w:i/>
                <w:sz w:val="24"/>
                <w:szCs w:val="24"/>
                <w:lang w:val="en-GB"/>
              </w:rPr>
              <w:t>Instructions to Tenderers, General part, Clause 3: Participation</w:t>
            </w:r>
            <w:r w:rsidRPr="005F770E">
              <w:rPr>
                <w:rFonts w:ascii="Times New Roman" w:hAnsi="Times New Roman" w:cs="Times New Roman"/>
                <w:sz w:val="24"/>
                <w:szCs w:val="24"/>
                <w:lang w:val="en-GB"/>
              </w:rPr>
              <w:t xml:space="preserve"> and </w:t>
            </w:r>
            <w:r w:rsidRPr="005F770E">
              <w:rPr>
                <w:rFonts w:ascii="Times New Roman" w:hAnsi="Times New Roman" w:cs="Times New Roman"/>
                <w:b/>
                <w:i/>
                <w:sz w:val="24"/>
                <w:szCs w:val="24"/>
                <w:lang w:val="en-GB"/>
              </w:rPr>
              <w:t xml:space="preserve">CEB Guidelines for procurement of supplies, works and services, Section 3.3: Eligibility to participate in tenders and provide supplies, works and </w:t>
            </w:r>
            <w:r w:rsidR="005F770E" w:rsidRPr="005F770E">
              <w:rPr>
                <w:rFonts w:ascii="Times New Roman" w:hAnsi="Times New Roman" w:cs="Times New Roman"/>
                <w:b/>
                <w:i/>
                <w:sz w:val="24"/>
                <w:szCs w:val="24"/>
                <w:lang w:val="en-GB"/>
              </w:rPr>
              <w:t>services</w:t>
            </w:r>
            <w:r w:rsidR="005F770E" w:rsidRPr="005F770E">
              <w:rPr>
                <w:rFonts w:ascii="Times New Roman" w:hAnsi="Times New Roman" w:cs="Times New Roman"/>
                <w:sz w:val="24"/>
                <w:szCs w:val="24"/>
                <w:lang w:val="en-GB"/>
              </w:rPr>
              <w:t>.</w:t>
            </w:r>
          </w:p>
          <w:p w14:paraId="27AAC745" w14:textId="77777777" w:rsidR="002D6E25" w:rsidRPr="005F770E" w:rsidRDefault="008134EE" w:rsidP="009C7B75">
            <w:pPr>
              <w:spacing w:before="60" w:after="60" w:line="240" w:lineRule="auto"/>
              <w:jc w:val="both"/>
              <w:rPr>
                <w:rFonts w:ascii="Times New Roman" w:hAnsi="Times New Roman" w:cs="Times New Roman"/>
                <w:color w:val="0000FF" w:themeColor="hyperlink"/>
                <w:sz w:val="24"/>
                <w:szCs w:val="24"/>
                <w:u w:val="single"/>
                <w:lang w:val="en-GB"/>
              </w:rPr>
            </w:pPr>
            <w:hyperlink r:id="rId10" w:history="1">
              <w:r w:rsidR="0042053E" w:rsidRPr="005F770E">
                <w:rPr>
                  <w:rStyle w:val="Hyperlink"/>
                  <w:rFonts w:ascii="Times New Roman" w:hAnsi="Times New Roman" w:cs="Times New Roman"/>
                  <w:sz w:val="24"/>
                  <w:szCs w:val="24"/>
                  <w:lang w:val="en-GB"/>
                </w:rPr>
                <w:t>http://www.coebank.org/en/about/policies-and-guidelines/projects-and-loans-policies-and-guidelines/</w:t>
              </w:r>
            </w:hyperlink>
            <w:r w:rsidR="0042053E" w:rsidRPr="005F770E">
              <w:rPr>
                <w:rFonts w:ascii="Times New Roman" w:hAnsi="Times New Roman" w:cs="Times New Roman"/>
                <w:sz w:val="24"/>
                <w:szCs w:val="24"/>
                <w:lang w:val="en-GB"/>
              </w:rPr>
              <w:t xml:space="preserve"> </w:t>
            </w:r>
          </w:p>
        </w:tc>
      </w:tr>
      <w:tr w:rsidR="002D6E25" w:rsidRPr="005F770E" w14:paraId="3E44DA15" w14:textId="77777777" w:rsidTr="006F56C3">
        <w:trPr>
          <w:trHeight w:val="236"/>
        </w:trPr>
        <w:tc>
          <w:tcPr>
            <w:tcW w:w="306" w:type="pct"/>
            <w:shd w:val="clear" w:color="auto" w:fill="FFFFFF"/>
            <w:tcMar>
              <w:top w:w="0" w:type="dxa"/>
              <w:left w:w="108" w:type="dxa"/>
              <w:bottom w:w="0" w:type="dxa"/>
              <w:right w:w="108" w:type="dxa"/>
            </w:tcMar>
          </w:tcPr>
          <w:p w14:paraId="1278F61A"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585EF94" w14:textId="77777777" w:rsidR="00553B7D" w:rsidRPr="005F770E" w:rsidRDefault="00553B7D" w:rsidP="009C6217">
            <w:pPr>
              <w:spacing w:before="60" w:after="60" w:line="240" w:lineRule="auto"/>
              <w:rPr>
                <w:rFonts w:ascii="Times New Roman" w:hAnsi="Times New Roman" w:cs="Times New Roman"/>
                <w:sz w:val="24"/>
                <w:szCs w:val="24"/>
                <w:lang w:val="en-GB"/>
              </w:rPr>
            </w:pPr>
          </w:p>
        </w:tc>
      </w:tr>
      <w:tr w:rsidR="002D6E25" w:rsidRPr="005F770E" w14:paraId="32F9675C" w14:textId="77777777" w:rsidTr="006F56C3">
        <w:trPr>
          <w:trHeight w:val="465"/>
        </w:trPr>
        <w:tc>
          <w:tcPr>
            <w:tcW w:w="306" w:type="pct"/>
            <w:shd w:val="clear" w:color="auto" w:fill="FFFFFF"/>
            <w:tcMar>
              <w:top w:w="0" w:type="dxa"/>
              <w:left w:w="108" w:type="dxa"/>
              <w:bottom w:w="0" w:type="dxa"/>
              <w:right w:w="108" w:type="dxa"/>
            </w:tcMar>
          </w:tcPr>
          <w:p w14:paraId="726F1EE2" w14:textId="77777777" w:rsidR="002D6E25" w:rsidRPr="005F770E"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2C00BA57" w14:textId="68E1982F" w:rsidR="002D6E25" w:rsidRPr="005F770E" w:rsidRDefault="00D00FAA" w:rsidP="009E33F0">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Selection criteria</w:t>
            </w:r>
            <w:r w:rsidR="004511C2" w:rsidRPr="005F770E">
              <w:rPr>
                <w:rFonts w:ascii="Times New Roman" w:hAnsi="Times New Roman" w:cs="Times New Roman"/>
                <w:sz w:val="24"/>
                <w:szCs w:val="24"/>
                <w:lang w:val="en-GB"/>
              </w:rPr>
              <w:t>:</w:t>
            </w:r>
          </w:p>
        </w:tc>
      </w:tr>
      <w:tr w:rsidR="002D6E25" w:rsidRPr="005F770E" w14:paraId="26E5D886" w14:textId="77777777" w:rsidTr="006F56C3">
        <w:trPr>
          <w:trHeight w:val="392"/>
        </w:trPr>
        <w:tc>
          <w:tcPr>
            <w:tcW w:w="306" w:type="pct"/>
            <w:shd w:val="clear" w:color="auto" w:fill="FFFFFF"/>
            <w:tcMar>
              <w:top w:w="0" w:type="dxa"/>
              <w:left w:w="108" w:type="dxa"/>
              <w:bottom w:w="0" w:type="dxa"/>
              <w:right w:w="108" w:type="dxa"/>
            </w:tcMar>
          </w:tcPr>
          <w:p w14:paraId="24FF0067"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7A550915" w14:textId="77777777" w:rsidR="00D00FAA" w:rsidRPr="005F770E" w:rsidRDefault="00D00FAA" w:rsidP="00D00FAA">
            <w:pPr>
              <w:spacing w:before="60" w:after="60" w:line="240" w:lineRule="auto"/>
              <w:jc w:val="both"/>
              <w:rPr>
                <w:rFonts w:ascii="Times New Roman" w:hAnsi="Times New Roman" w:cs="Times New Roman"/>
                <w:sz w:val="24"/>
                <w:szCs w:val="24"/>
                <w:lang w:val="en-GB"/>
              </w:rPr>
            </w:pPr>
            <w:r w:rsidRPr="005F770E">
              <w:rPr>
                <w:rFonts w:ascii="Times New Roman" w:hAnsi="Times New Roman" w:cs="Times New Roman"/>
                <w:sz w:val="24"/>
                <w:szCs w:val="24"/>
                <w:lang w:val="en-GB"/>
              </w:rPr>
              <w:t>Tenderers are obliged to fulfil the following criteria:</w:t>
            </w:r>
          </w:p>
          <w:p w14:paraId="5753EB4C" w14:textId="07879D39" w:rsidR="00AC7FB5" w:rsidRPr="00AC7FB5" w:rsidRDefault="00D00FAA" w:rsidP="00AC7FB5">
            <w:pPr>
              <w:pStyle w:val="ListParagraph"/>
              <w:numPr>
                <w:ilvl w:val="0"/>
                <w:numId w:val="28"/>
              </w:numPr>
              <w:tabs>
                <w:tab w:val="clear" w:pos="720"/>
              </w:tabs>
              <w:suppressAutoHyphens w:val="0"/>
              <w:spacing w:after="120" w:line="240" w:lineRule="auto"/>
              <w:jc w:val="both"/>
              <w:rPr>
                <w:rFonts w:ascii="Times New Roman" w:hAnsi="Times New Roman" w:cs="Times New Roman"/>
                <w:sz w:val="24"/>
                <w:szCs w:val="24"/>
              </w:rPr>
            </w:pPr>
            <w:r w:rsidRPr="00AC7FB5">
              <w:rPr>
                <w:rFonts w:ascii="Times New Roman" w:hAnsi="Times New Roman" w:cs="Times New Roman"/>
                <w:b/>
                <w:sz w:val="24"/>
                <w:szCs w:val="24"/>
              </w:rPr>
              <w:t xml:space="preserve">Financial capacity. </w:t>
            </w:r>
            <w:r w:rsidRPr="00AC7FB5">
              <w:rPr>
                <w:rFonts w:ascii="Times New Roman" w:hAnsi="Times New Roman" w:cs="Times New Roman"/>
                <w:sz w:val="24"/>
                <w:szCs w:val="24"/>
              </w:rPr>
              <w:t>The Tenderer shall prove the fulfilment of the following criteria:</w:t>
            </w:r>
          </w:p>
          <w:p w14:paraId="5277AD42" w14:textId="3A2C60B2" w:rsidR="00D00FAA" w:rsidRPr="00D43C08" w:rsidRDefault="00D00FAA" w:rsidP="00D71BA7">
            <w:pPr>
              <w:numPr>
                <w:ilvl w:val="0"/>
                <w:numId w:val="12"/>
              </w:numPr>
              <w:tabs>
                <w:tab w:val="clear" w:pos="720"/>
              </w:tabs>
              <w:suppressAutoHyphens w:val="0"/>
              <w:spacing w:after="0"/>
              <w:contextualSpacing/>
              <w:rPr>
                <w:rFonts w:ascii="Times New Roman" w:hAnsi="Times New Roman" w:cs="Times New Roman"/>
                <w:sz w:val="24"/>
                <w:szCs w:val="24"/>
                <w:lang w:val="en-GB"/>
              </w:rPr>
            </w:pPr>
            <w:r w:rsidRPr="005F770E">
              <w:rPr>
                <w:rFonts w:ascii="Times New Roman" w:hAnsi="Times New Roman" w:cs="Times New Roman"/>
                <w:b/>
                <w:sz w:val="24"/>
                <w:szCs w:val="24"/>
                <w:lang w:val="en-GB"/>
              </w:rPr>
              <w:t>Bankruptcy and liquidation</w:t>
            </w:r>
            <w:r w:rsidRPr="005F770E">
              <w:rPr>
                <w:rFonts w:ascii="Times New Roman" w:hAnsi="Times New Roman" w:cs="Times New Roman"/>
                <w:sz w:val="24"/>
                <w:szCs w:val="24"/>
                <w:lang w:val="en-GB"/>
              </w:rPr>
              <w:t xml:space="preserve">. That there are no current bankruptcy or liquidation </w:t>
            </w:r>
            <w:r w:rsidRPr="00D43C08">
              <w:rPr>
                <w:rFonts w:ascii="Times New Roman" w:hAnsi="Times New Roman" w:cs="Times New Roman"/>
                <w:sz w:val="24"/>
                <w:szCs w:val="24"/>
                <w:lang w:val="en-GB"/>
              </w:rPr>
              <w:t>procedures conducted over the tenderer, i.e.</w:t>
            </w:r>
            <w:r w:rsidR="00D71BA7" w:rsidRPr="00D43C08">
              <w:rPr>
                <w:rFonts w:ascii="Times New Roman" w:hAnsi="Times New Roman" w:cs="Times New Roman"/>
                <w:sz w:val="24"/>
                <w:szCs w:val="24"/>
                <w:lang w:val="en-GB"/>
              </w:rPr>
              <w:t xml:space="preserve"> previous bankruptcy procedure.</w:t>
            </w:r>
          </w:p>
          <w:p w14:paraId="543E9D55" w14:textId="77777777" w:rsidR="00D00FAA" w:rsidRPr="00D43C08" w:rsidRDefault="00D00FAA" w:rsidP="00D00FAA">
            <w:pPr>
              <w:tabs>
                <w:tab w:val="clear" w:pos="720"/>
                <w:tab w:val="left" w:pos="0"/>
                <w:tab w:val="left" w:pos="1133"/>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val="0"/>
              <w:spacing w:after="0"/>
              <w:ind w:left="709"/>
              <w:jc w:val="both"/>
              <w:outlineLvl w:val="3"/>
              <w:rPr>
                <w:rFonts w:ascii="Times New Roman" w:eastAsia="Times New Roman" w:hAnsi="Times New Roman" w:cs="Times New Roman"/>
                <w:color w:val="auto"/>
                <w:sz w:val="24"/>
                <w:lang w:val="en-GB"/>
              </w:rPr>
            </w:pPr>
            <w:r w:rsidRPr="00D43C08">
              <w:rPr>
                <w:rFonts w:ascii="Times New Roman" w:hAnsi="Times New Roman" w:cs="Times New Roman"/>
                <w:sz w:val="24"/>
                <w:szCs w:val="24"/>
                <w:lang w:val="en-GB"/>
              </w:rPr>
              <w:t>This provision refers to all tenderers from a joint tender/consortium and to all subcontractors</w:t>
            </w:r>
            <w:r w:rsidRPr="00D43C08">
              <w:rPr>
                <w:rFonts w:ascii="Times New Roman" w:eastAsia="Times New Roman" w:hAnsi="Times New Roman" w:cs="Times New Roman"/>
                <w:color w:val="auto"/>
                <w:sz w:val="24"/>
                <w:lang w:val="en-GB"/>
              </w:rPr>
              <w:t>.</w:t>
            </w:r>
          </w:p>
          <w:p w14:paraId="0126B65A" w14:textId="77777777" w:rsidR="00D00FAA" w:rsidRPr="00D43C08" w:rsidRDefault="00D00FAA" w:rsidP="00D00FAA">
            <w:pPr>
              <w:tabs>
                <w:tab w:val="clear" w:pos="720"/>
                <w:tab w:val="left" w:pos="-1440"/>
              </w:tabs>
              <w:suppressAutoHyphens w:val="0"/>
              <w:spacing w:after="0"/>
              <w:ind w:left="709" w:right="8"/>
              <w:jc w:val="both"/>
              <w:rPr>
                <w:rFonts w:ascii="Times New Roman" w:eastAsia="Calibri" w:hAnsi="Times New Roman" w:cs="Times New Roman"/>
                <w:color w:val="auto"/>
                <w:lang w:val="en-GB"/>
              </w:rPr>
            </w:pPr>
          </w:p>
          <w:p w14:paraId="51E26612" w14:textId="4D3E326A" w:rsidR="00D71BA7" w:rsidRPr="00D43C08" w:rsidRDefault="00D71BA7" w:rsidP="0066497A">
            <w:pPr>
              <w:numPr>
                <w:ilvl w:val="0"/>
                <w:numId w:val="12"/>
              </w:numPr>
              <w:spacing w:after="0"/>
              <w:contextualSpacing/>
              <w:rPr>
                <w:rFonts w:ascii="Times New Roman" w:hAnsi="Times New Roman" w:cs="Times New Roman"/>
                <w:sz w:val="24"/>
                <w:szCs w:val="24"/>
                <w:lang w:val="en-GB"/>
              </w:rPr>
            </w:pPr>
            <w:r w:rsidRPr="00D43C08">
              <w:rPr>
                <w:rFonts w:ascii="Times New Roman" w:hAnsi="Times New Roman" w:cs="Times New Roman"/>
                <w:b/>
                <w:sz w:val="24"/>
                <w:szCs w:val="24"/>
                <w:lang w:val="en-GB"/>
              </w:rPr>
              <w:t>Liquidity</w:t>
            </w:r>
            <w:r w:rsidRPr="00D43C08">
              <w:rPr>
                <w:rFonts w:ascii="Times New Roman" w:hAnsi="Times New Roman" w:cs="Times New Roman"/>
                <w:sz w:val="24"/>
                <w:szCs w:val="24"/>
                <w:lang w:val="en-GB"/>
              </w:rPr>
              <w:t>: That the tenderer did not have his account blocked in the last 12 (twelve) months prior to the day of publi</w:t>
            </w:r>
            <w:r w:rsidR="0066497A" w:rsidRPr="00D43C08">
              <w:rPr>
                <w:rFonts w:ascii="Times New Roman" w:hAnsi="Times New Roman" w:cs="Times New Roman"/>
                <w:sz w:val="24"/>
                <w:szCs w:val="24"/>
                <w:lang w:val="en-GB"/>
              </w:rPr>
              <w:t xml:space="preserve">cation of the </w:t>
            </w:r>
            <w:r w:rsidR="00A54B92" w:rsidRPr="00D43C08">
              <w:rPr>
                <w:rFonts w:ascii="Times New Roman" w:hAnsi="Times New Roman" w:cs="Times New Roman"/>
                <w:sz w:val="24"/>
                <w:szCs w:val="24"/>
                <w:lang w:val="en-GB"/>
              </w:rPr>
              <w:t>Tender</w:t>
            </w:r>
            <w:r w:rsidR="0066497A" w:rsidRPr="00D43C08">
              <w:rPr>
                <w:rFonts w:ascii="Times New Roman" w:hAnsi="Times New Roman" w:cs="Times New Roman"/>
                <w:sz w:val="24"/>
                <w:szCs w:val="24"/>
                <w:lang w:val="en-GB"/>
              </w:rPr>
              <w:t xml:space="preserve"> Notice</w:t>
            </w:r>
            <w:r w:rsidRPr="00D43C08">
              <w:rPr>
                <w:rFonts w:ascii="Times New Roman" w:hAnsi="Times New Roman" w:cs="Times New Roman"/>
                <w:sz w:val="24"/>
                <w:szCs w:val="24"/>
                <w:lang w:val="en-GB"/>
              </w:rPr>
              <w:t xml:space="preserve">. </w:t>
            </w:r>
          </w:p>
          <w:p w14:paraId="7572ADB5" w14:textId="77777777" w:rsidR="00D71BA7" w:rsidRPr="00D43C08" w:rsidRDefault="00D71BA7" w:rsidP="00D71BA7">
            <w:pPr>
              <w:spacing w:after="0"/>
              <w:ind w:left="720"/>
              <w:contextualSpacing/>
              <w:rPr>
                <w:rFonts w:ascii="Times New Roman" w:hAnsi="Times New Roman" w:cs="Times New Roman"/>
                <w:sz w:val="24"/>
                <w:szCs w:val="24"/>
                <w:lang w:val="en-GB"/>
              </w:rPr>
            </w:pPr>
            <w:r w:rsidRPr="00D43C08">
              <w:rPr>
                <w:rFonts w:ascii="Times New Roman" w:hAnsi="Times New Roman" w:cs="Times New Roman"/>
                <w:sz w:val="24"/>
                <w:szCs w:val="24"/>
                <w:lang w:val="en-GB"/>
              </w:rPr>
              <w:t xml:space="preserve">This provision refers to all tenderers from a joint tender/consortium and to all subcontractors. </w:t>
            </w:r>
          </w:p>
          <w:p w14:paraId="4B7EEB8B" w14:textId="77777777" w:rsidR="00D71BA7" w:rsidRPr="00D43C08" w:rsidRDefault="00D71BA7" w:rsidP="00D71BA7">
            <w:p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after="0"/>
              <w:outlineLvl w:val="3"/>
              <w:rPr>
                <w:rFonts w:ascii="Times New Roman" w:hAnsi="Times New Roman" w:cs="Times New Roman"/>
                <w:sz w:val="24"/>
                <w:szCs w:val="24"/>
                <w:lang w:val="en-GB"/>
              </w:rPr>
            </w:pPr>
          </w:p>
          <w:p w14:paraId="1A6BB754" w14:textId="5D6A5F84" w:rsidR="00D00FAA" w:rsidRPr="004B760A" w:rsidRDefault="00BB0E18" w:rsidP="004A2BDB">
            <w:pPr>
              <w:pStyle w:val="ListParagraph"/>
              <w:numPr>
                <w:ilvl w:val="0"/>
                <w:numId w:val="12"/>
              </w:numPr>
              <w:tabs>
                <w:tab w:val="clear" w:pos="720"/>
              </w:tabs>
              <w:suppressAutoHyphens w:val="0"/>
              <w:spacing w:after="0"/>
              <w:contextualSpacing/>
              <w:jc w:val="both"/>
              <w:rPr>
                <w:rFonts w:ascii="Times New Roman" w:eastAsia="Times New Roman" w:hAnsi="Times New Roman" w:cs="Times New Roman"/>
                <w:color w:val="auto"/>
                <w:sz w:val="24"/>
                <w:lang w:val="en-GB"/>
              </w:rPr>
            </w:pPr>
            <w:r w:rsidRPr="00D43C08">
              <w:rPr>
                <w:rFonts w:ascii="Times New Roman" w:eastAsia="Times New Roman" w:hAnsi="Times New Roman" w:cs="Times New Roman"/>
                <w:b/>
                <w:color w:val="000000" w:themeColor="text1"/>
                <w:sz w:val="24"/>
                <w:lang w:val="sr-Latn-CS"/>
              </w:rPr>
              <w:t>O</w:t>
            </w:r>
            <w:r w:rsidR="003E1A7F" w:rsidRPr="00D43C08">
              <w:rPr>
                <w:rFonts w:ascii="Times New Roman" w:eastAsia="Times New Roman" w:hAnsi="Times New Roman" w:cs="Times New Roman"/>
                <w:b/>
                <w:color w:val="000000" w:themeColor="text1"/>
                <w:sz w:val="24"/>
              </w:rPr>
              <w:t>perating income:</w:t>
            </w:r>
            <w:r w:rsidR="003E1A7F" w:rsidRPr="00D43C08">
              <w:rPr>
                <w:rFonts w:ascii="Times New Roman" w:eastAsia="Times New Roman" w:hAnsi="Times New Roman" w:cs="Times New Roman"/>
                <w:color w:val="000000" w:themeColor="text1"/>
                <w:sz w:val="24"/>
              </w:rPr>
              <w:t xml:space="preserve"> </w:t>
            </w:r>
            <w:r w:rsidR="003E1A7F" w:rsidRPr="00D43C08">
              <w:rPr>
                <w:rFonts w:ascii="Times New Roman" w:eastAsia="Times New Roman" w:hAnsi="Times New Roman" w:cs="Times New Roman"/>
                <w:snapToGrid w:val="0"/>
                <w:color w:val="000000" w:themeColor="text1"/>
                <w:sz w:val="24"/>
                <w:szCs w:val="24"/>
                <w:lang w:eastAsia="en-GB"/>
              </w:rPr>
              <w:t>Over t</w:t>
            </w:r>
            <w:r w:rsidR="00196F6E">
              <w:rPr>
                <w:rFonts w:ascii="Times New Roman" w:eastAsia="Times New Roman" w:hAnsi="Times New Roman" w:cs="Times New Roman"/>
                <w:snapToGrid w:val="0"/>
                <w:color w:val="000000" w:themeColor="text1"/>
                <w:sz w:val="24"/>
                <w:szCs w:val="24"/>
                <w:lang w:eastAsia="en-GB"/>
              </w:rPr>
              <w:t>he past three fiscal years (2015, 2016 and 2017</w:t>
            </w:r>
            <w:r w:rsidR="00204596" w:rsidRPr="00D43C08">
              <w:rPr>
                <w:rFonts w:ascii="Times New Roman" w:eastAsia="Times New Roman" w:hAnsi="Times New Roman" w:cs="Times New Roman"/>
                <w:snapToGrid w:val="0"/>
                <w:color w:val="000000" w:themeColor="text1"/>
                <w:sz w:val="24"/>
                <w:szCs w:val="24"/>
                <w:lang w:eastAsia="en-GB"/>
              </w:rPr>
              <w:t xml:space="preserve">), the Tenderer had gained </w:t>
            </w:r>
            <w:r w:rsidR="00204596" w:rsidRPr="00D43C08">
              <w:rPr>
                <w:rFonts w:ascii="Times New Roman" w:eastAsia="Times New Roman" w:hAnsi="Times New Roman" w:cs="Times New Roman"/>
                <w:snapToGrid w:val="0"/>
                <w:color w:val="000000" w:themeColor="text1"/>
                <w:sz w:val="24"/>
                <w:szCs w:val="24"/>
                <w:lang w:val="sr-Latn-CS" w:eastAsia="en-GB"/>
              </w:rPr>
              <w:t>average</w:t>
            </w:r>
            <w:r w:rsidR="003E1A7F" w:rsidRPr="00D43C08">
              <w:rPr>
                <w:rFonts w:ascii="Times New Roman" w:eastAsia="Times New Roman" w:hAnsi="Times New Roman" w:cs="Times New Roman"/>
                <w:snapToGrid w:val="0"/>
                <w:color w:val="000000" w:themeColor="text1"/>
                <w:sz w:val="24"/>
                <w:szCs w:val="24"/>
                <w:lang w:eastAsia="en-GB"/>
              </w:rPr>
              <w:t xml:space="preserve"> operating income in the </w:t>
            </w:r>
            <w:r w:rsidR="00D96B8D" w:rsidRPr="00D43C08">
              <w:rPr>
                <w:rFonts w:ascii="Times New Roman" w:eastAsia="Times New Roman" w:hAnsi="Times New Roman" w:cs="Times New Roman"/>
                <w:color w:val="auto"/>
                <w:sz w:val="24"/>
                <w:lang w:val="en-GB"/>
              </w:rPr>
              <w:t xml:space="preserve">following minimal </w:t>
            </w:r>
            <w:r w:rsidR="00D96B8D" w:rsidRPr="004B760A">
              <w:rPr>
                <w:rFonts w:ascii="Times New Roman" w:eastAsia="Times New Roman" w:hAnsi="Times New Roman" w:cs="Times New Roman"/>
                <w:color w:val="auto"/>
                <w:sz w:val="24"/>
                <w:lang w:val="en-GB"/>
              </w:rPr>
              <w:t>amounts:</w:t>
            </w:r>
          </w:p>
          <w:p w14:paraId="4234010D" w14:textId="132FF592" w:rsidR="0066497A" w:rsidRPr="004B760A" w:rsidRDefault="003A11C9" w:rsidP="0066497A">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4B760A">
              <w:rPr>
                <w:rFonts w:ascii="Times New Roman" w:hAnsi="Times New Roman" w:cs="Times New Roman"/>
                <w:sz w:val="24"/>
                <w:szCs w:val="24"/>
                <w:lang w:val="sr-Latn-CS"/>
              </w:rPr>
              <w:t>for Lot 1: 2</w:t>
            </w:r>
            <w:r w:rsidRPr="004B760A">
              <w:rPr>
                <w:rFonts w:ascii="Times New Roman" w:hAnsi="Times New Roman" w:cs="Times New Roman"/>
                <w:sz w:val="24"/>
                <w:szCs w:val="24"/>
                <w:lang w:val="sr-Cyrl-RS"/>
              </w:rPr>
              <w:t>.</w:t>
            </w:r>
            <w:r w:rsidR="00E009ED" w:rsidRPr="004B760A">
              <w:rPr>
                <w:rFonts w:ascii="Times New Roman" w:hAnsi="Times New Roman" w:cs="Times New Roman"/>
                <w:sz w:val="24"/>
                <w:szCs w:val="24"/>
                <w:lang w:val="sr-Latn-CS"/>
              </w:rPr>
              <w:t>35</w:t>
            </w:r>
            <w:r w:rsidRPr="004B760A">
              <w:rPr>
                <w:rFonts w:ascii="Times New Roman" w:hAnsi="Times New Roman" w:cs="Times New Roman"/>
                <w:sz w:val="24"/>
                <w:szCs w:val="24"/>
                <w:lang w:val="sr-Latn-CS"/>
              </w:rPr>
              <w:t>0</w:t>
            </w:r>
            <w:r w:rsidRPr="004B760A">
              <w:rPr>
                <w:rFonts w:ascii="Times New Roman" w:hAnsi="Times New Roman" w:cs="Times New Roman"/>
                <w:sz w:val="24"/>
                <w:szCs w:val="24"/>
                <w:lang w:val="sr-Cyrl-RS"/>
              </w:rPr>
              <w:t>.</w:t>
            </w:r>
            <w:r w:rsidR="0066497A" w:rsidRPr="004B760A">
              <w:rPr>
                <w:rFonts w:ascii="Times New Roman" w:hAnsi="Times New Roman" w:cs="Times New Roman"/>
                <w:sz w:val="24"/>
                <w:szCs w:val="24"/>
                <w:lang w:val="sr-Latn-CS"/>
              </w:rPr>
              <w:t>00</w:t>
            </w:r>
            <w:r w:rsidRPr="004B760A">
              <w:rPr>
                <w:rFonts w:ascii="Times New Roman" w:hAnsi="Times New Roman" w:cs="Times New Roman"/>
                <w:sz w:val="24"/>
                <w:szCs w:val="24"/>
                <w:lang w:val="sr-Cyrl-RS"/>
              </w:rPr>
              <w:t>0,</w:t>
            </w:r>
            <w:r w:rsidR="0066497A" w:rsidRPr="004B760A">
              <w:rPr>
                <w:rFonts w:ascii="Times New Roman" w:hAnsi="Times New Roman" w:cs="Times New Roman"/>
                <w:sz w:val="24"/>
                <w:szCs w:val="24"/>
                <w:lang w:val="sr-Latn-CS"/>
              </w:rPr>
              <w:t xml:space="preserve">00 EUR; </w:t>
            </w:r>
          </w:p>
          <w:p w14:paraId="601939BF" w14:textId="5205FE6F" w:rsidR="0066497A" w:rsidRPr="004B760A" w:rsidRDefault="00E009ED" w:rsidP="0066497A">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4B760A">
              <w:rPr>
                <w:rFonts w:ascii="Times New Roman" w:hAnsi="Times New Roman" w:cs="Times New Roman"/>
                <w:sz w:val="24"/>
                <w:szCs w:val="24"/>
                <w:lang w:val="sr-Latn-CS"/>
              </w:rPr>
              <w:t>for Lot 2: 3</w:t>
            </w:r>
            <w:r w:rsidR="003A11C9" w:rsidRPr="004B760A">
              <w:rPr>
                <w:rFonts w:ascii="Times New Roman" w:hAnsi="Times New Roman" w:cs="Times New Roman"/>
                <w:sz w:val="24"/>
                <w:szCs w:val="24"/>
                <w:lang w:val="sr-Cyrl-RS"/>
              </w:rPr>
              <w:t>.</w:t>
            </w:r>
            <w:r w:rsidRPr="004B760A">
              <w:rPr>
                <w:rFonts w:ascii="Times New Roman" w:hAnsi="Times New Roman" w:cs="Times New Roman"/>
                <w:sz w:val="24"/>
                <w:szCs w:val="24"/>
                <w:lang w:val="sr-Latn-CS"/>
              </w:rPr>
              <w:t>25</w:t>
            </w:r>
            <w:r w:rsidR="003A11C9" w:rsidRPr="004B760A">
              <w:rPr>
                <w:rFonts w:ascii="Times New Roman" w:hAnsi="Times New Roman" w:cs="Times New Roman"/>
                <w:sz w:val="24"/>
                <w:szCs w:val="24"/>
                <w:lang w:val="sr-Latn-CS"/>
              </w:rPr>
              <w:t>0</w:t>
            </w:r>
            <w:r w:rsidR="003A11C9" w:rsidRPr="004B760A">
              <w:rPr>
                <w:rFonts w:ascii="Times New Roman" w:hAnsi="Times New Roman" w:cs="Times New Roman"/>
                <w:sz w:val="24"/>
                <w:szCs w:val="24"/>
                <w:lang w:val="sr-Cyrl-RS"/>
              </w:rPr>
              <w:t>.</w:t>
            </w:r>
            <w:r w:rsidR="003A11C9" w:rsidRPr="004B760A">
              <w:rPr>
                <w:rFonts w:ascii="Times New Roman" w:hAnsi="Times New Roman" w:cs="Times New Roman"/>
                <w:sz w:val="24"/>
                <w:szCs w:val="24"/>
                <w:lang w:val="sr-Latn-CS"/>
              </w:rPr>
              <w:t>000</w:t>
            </w:r>
            <w:r w:rsidR="003A11C9" w:rsidRPr="004B760A">
              <w:rPr>
                <w:rFonts w:ascii="Times New Roman" w:hAnsi="Times New Roman" w:cs="Times New Roman"/>
                <w:sz w:val="24"/>
                <w:szCs w:val="24"/>
                <w:lang w:val="sr-Cyrl-RS"/>
              </w:rPr>
              <w:t>,</w:t>
            </w:r>
            <w:r w:rsidR="0066497A" w:rsidRPr="004B760A">
              <w:rPr>
                <w:rFonts w:ascii="Times New Roman" w:hAnsi="Times New Roman" w:cs="Times New Roman"/>
                <w:sz w:val="24"/>
                <w:szCs w:val="24"/>
                <w:lang w:val="sr-Latn-CS"/>
              </w:rPr>
              <w:t>00 EUR;</w:t>
            </w:r>
          </w:p>
          <w:p w14:paraId="42C92F0D" w14:textId="054A0573" w:rsidR="0066497A" w:rsidRPr="004B760A" w:rsidRDefault="00E009ED" w:rsidP="0066497A">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4B760A">
              <w:rPr>
                <w:rFonts w:ascii="Times New Roman" w:hAnsi="Times New Roman" w:cs="Times New Roman"/>
                <w:sz w:val="24"/>
                <w:szCs w:val="24"/>
                <w:lang w:val="sr-Latn-CS"/>
              </w:rPr>
              <w:t>for Lot 3: 2</w:t>
            </w:r>
            <w:r w:rsidR="003A11C9" w:rsidRPr="004B760A">
              <w:rPr>
                <w:rFonts w:ascii="Times New Roman" w:hAnsi="Times New Roman" w:cs="Times New Roman"/>
                <w:sz w:val="24"/>
                <w:szCs w:val="24"/>
                <w:lang w:val="sr-Cyrl-RS"/>
              </w:rPr>
              <w:t>.</w:t>
            </w:r>
            <w:r w:rsidRPr="004B760A">
              <w:rPr>
                <w:rFonts w:ascii="Times New Roman" w:hAnsi="Times New Roman" w:cs="Times New Roman"/>
                <w:sz w:val="24"/>
                <w:szCs w:val="24"/>
                <w:lang w:val="en-US"/>
              </w:rPr>
              <w:t>40</w:t>
            </w:r>
            <w:r w:rsidR="003A11C9" w:rsidRPr="004B760A">
              <w:rPr>
                <w:rFonts w:ascii="Times New Roman" w:hAnsi="Times New Roman" w:cs="Times New Roman"/>
                <w:sz w:val="24"/>
                <w:szCs w:val="24"/>
                <w:lang w:val="sr-Latn-CS"/>
              </w:rPr>
              <w:t>0</w:t>
            </w:r>
            <w:r w:rsidR="003A11C9" w:rsidRPr="004B760A">
              <w:rPr>
                <w:rFonts w:ascii="Times New Roman" w:hAnsi="Times New Roman" w:cs="Times New Roman"/>
                <w:sz w:val="24"/>
                <w:szCs w:val="24"/>
                <w:lang w:val="sr-Cyrl-RS"/>
              </w:rPr>
              <w:t>.</w:t>
            </w:r>
            <w:r w:rsidR="003A11C9" w:rsidRPr="004B760A">
              <w:rPr>
                <w:rFonts w:ascii="Times New Roman" w:hAnsi="Times New Roman" w:cs="Times New Roman"/>
                <w:sz w:val="24"/>
                <w:szCs w:val="24"/>
                <w:lang w:val="sr-Latn-CS"/>
              </w:rPr>
              <w:t>000</w:t>
            </w:r>
            <w:r w:rsidR="003A11C9" w:rsidRPr="004B760A">
              <w:rPr>
                <w:rFonts w:ascii="Times New Roman" w:hAnsi="Times New Roman" w:cs="Times New Roman"/>
                <w:sz w:val="24"/>
                <w:szCs w:val="24"/>
                <w:lang w:val="sr-Cyrl-RS"/>
              </w:rPr>
              <w:t>,</w:t>
            </w:r>
            <w:r w:rsidR="0066497A" w:rsidRPr="004B760A">
              <w:rPr>
                <w:rFonts w:ascii="Times New Roman" w:hAnsi="Times New Roman" w:cs="Times New Roman"/>
                <w:sz w:val="24"/>
                <w:szCs w:val="24"/>
                <w:lang w:val="sr-Latn-CS"/>
              </w:rPr>
              <w:t>00 EUR;</w:t>
            </w:r>
          </w:p>
          <w:p w14:paraId="3B1ED752" w14:textId="60AF8F5A" w:rsidR="0066497A" w:rsidRPr="004B760A" w:rsidRDefault="00E009ED" w:rsidP="0066497A">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4B760A">
              <w:rPr>
                <w:rFonts w:ascii="Times New Roman" w:hAnsi="Times New Roman" w:cs="Times New Roman"/>
                <w:sz w:val="24"/>
                <w:szCs w:val="24"/>
                <w:lang w:val="sr-Latn-CS"/>
              </w:rPr>
              <w:t>for Lot 4: 72</w:t>
            </w:r>
            <w:r w:rsidR="003A11C9" w:rsidRPr="004B760A">
              <w:rPr>
                <w:rFonts w:ascii="Times New Roman" w:hAnsi="Times New Roman" w:cs="Times New Roman"/>
                <w:sz w:val="24"/>
                <w:szCs w:val="24"/>
                <w:lang w:val="sr-Latn-CS"/>
              </w:rPr>
              <w:t>0</w:t>
            </w:r>
            <w:r w:rsidR="003A11C9" w:rsidRPr="004B760A">
              <w:rPr>
                <w:rFonts w:ascii="Times New Roman" w:hAnsi="Times New Roman" w:cs="Times New Roman"/>
                <w:sz w:val="24"/>
                <w:szCs w:val="24"/>
                <w:lang w:val="sr-Cyrl-RS"/>
              </w:rPr>
              <w:t>.</w:t>
            </w:r>
            <w:r w:rsidR="003A11C9" w:rsidRPr="004B760A">
              <w:rPr>
                <w:rFonts w:ascii="Times New Roman" w:hAnsi="Times New Roman" w:cs="Times New Roman"/>
                <w:sz w:val="24"/>
                <w:szCs w:val="24"/>
                <w:lang w:val="sr-Latn-CS"/>
              </w:rPr>
              <w:t>000</w:t>
            </w:r>
            <w:r w:rsidR="003A11C9" w:rsidRPr="004B760A">
              <w:rPr>
                <w:rFonts w:ascii="Times New Roman" w:hAnsi="Times New Roman" w:cs="Times New Roman"/>
                <w:sz w:val="24"/>
                <w:szCs w:val="24"/>
                <w:lang w:val="sr-Cyrl-RS"/>
              </w:rPr>
              <w:t>,</w:t>
            </w:r>
            <w:r w:rsidR="0066497A" w:rsidRPr="004B760A">
              <w:rPr>
                <w:rFonts w:ascii="Times New Roman" w:hAnsi="Times New Roman" w:cs="Times New Roman"/>
                <w:sz w:val="24"/>
                <w:szCs w:val="24"/>
                <w:lang w:val="sr-Latn-CS"/>
              </w:rPr>
              <w:t>00 EUR;</w:t>
            </w:r>
          </w:p>
          <w:p w14:paraId="29373736" w14:textId="3D26D908" w:rsidR="0066497A" w:rsidRPr="004B760A" w:rsidRDefault="00E009ED" w:rsidP="0066497A">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4B760A">
              <w:rPr>
                <w:rFonts w:ascii="Times New Roman" w:hAnsi="Times New Roman" w:cs="Times New Roman"/>
                <w:sz w:val="24"/>
                <w:szCs w:val="24"/>
                <w:lang w:val="sr-Latn-CS"/>
              </w:rPr>
              <w:t>for Lot 5: 60</w:t>
            </w:r>
            <w:r w:rsidR="003A11C9" w:rsidRPr="004B760A">
              <w:rPr>
                <w:rFonts w:ascii="Times New Roman" w:hAnsi="Times New Roman" w:cs="Times New Roman"/>
                <w:sz w:val="24"/>
                <w:szCs w:val="24"/>
                <w:lang w:val="sr-Latn-CS"/>
              </w:rPr>
              <w:t>0</w:t>
            </w:r>
            <w:r w:rsidR="003A11C9" w:rsidRPr="004B760A">
              <w:rPr>
                <w:rFonts w:ascii="Times New Roman" w:hAnsi="Times New Roman" w:cs="Times New Roman"/>
                <w:sz w:val="24"/>
                <w:szCs w:val="24"/>
                <w:lang w:val="sr-Cyrl-RS"/>
              </w:rPr>
              <w:t>.</w:t>
            </w:r>
            <w:r w:rsidR="003A11C9" w:rsidRPr="004B760A">
              <w:rPr>
                <w:rFonts w:ascii="Times New Roman" w:hAnsi="Times New Roman" w:cs="Times New Roman"/>
                <w:sz w:val="24"/>
                <w:szCs w:val="24"/>
                <w:lang w:val="sr-Latn-CS"/>
              </w:rPr>
              <w:t>000</w:t>
            </w:r>
            <w:r w:rsidR="003A11C9" w:rsidRPr="004B760A">
              <w:rPr>
                <w:rFonts w:ascii="Times New Roman" w:hAnsi="Times New Roman" w:cs="Times New Roman"/>
                <w:sz w:val="24"/>
                <w:szCs w:val="24"/>
                <w:lang w:val="sr-Cyrl-RS"/>
              </w:rPr>
              <w:t>,</w:t>
            </w:r>
            <w:r w:rsidRPr="004B760A">
              <w:rPr>
                <w:rFonts w:ascii="Times New Roman" w:hAnsi="Times New Roman" w:cs="Times New Roman"/>
                <w:sz w:val="24"/>
                <w:szCs w:val="24"/>
                <w:lang w:val="sr-Latn-CS"/>
              </w:rPr>
              <w:t>00 EUR.</w:t>
            </w:r>
          </w:p>
          <w:p w14:paraId="6E61CA27" w14:textId="77777777" w:rsidR="000D3CB7" w:rsidRPr="00E009ED" w:rsidRDefault="000D3CB7" w:rsidP="00E009ED">
            <w:pPr>
              <w:tabs>
                <w:tab w:val="clear" w:pos="720"/>
              </w:tabs>
              <w:suppressAutoHyphens w:val="0"/>
              <w:spacing w:after="0"/>
              <w:contextualSpacing/>
              <w:jc w:val="both"/>
              <w:rPr>
                <w:rFonts w:ascii="Times New Roman" w:eastAsia="Times New Roman" w:hAnsi="Times New Roman" w:cs="Times New Roman"/>
                <w:color w:val="auto"/>
                <w:sz w:val="24"/>
                <w:lang w:val="en-GB"/>
              </w:rPr>
            </w:pPr>
          </w:p>
          <w:p w14:paraId="19FA7796" w14:textId="0DF57A1B" w:rsidR="000D3CB7" w:rsidRDefault="000D3CB7" w:rsidP="000D3CB7">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r w:rsidRPr="000D3CB7">
              <w:rPr>
                <w:rFonts w:ascii="Times New Roman" w:eastAsia="Times New Roman" w:hAnsi="Times New Roman" w:cs="Times New Roman"/>
                <w:color w:val="auto"/>
                <w:sz w:val="24"/>
                <w:lang w:val="en-GB"/>
              </w:rPr>
              <w:t xml:space="preserve">* </w:t>
            </w:r>
            <w:proofErr w:type="gramStart"/>
            <w:r w:rsidRPr="000D3CB7">
              <w:rPr>
                <w:rFonts w:ascii="Times New Roman" w:eastAsia="Times New Roman" w:hAnsi="Times New Roman" w:cs="Times New Roman"/>
                <w:color w:val="auto"/>
                <w:sz w:val="24"/>
                <w:lang w:val="en-GB"/>
              </w:rPr>
              <w:t>in</w:t>
            </w:r>
            <w:proofErr w:type="gramEnd"/>
            <w:r w:rsidRPr="000D3CB7">
              <w:rPr>
                <w:rFonts w:ascii="Times New Roman" w:eastAsia="Times New Roman" w:hAnsi="Times New Roman" w:cs="Times New Roman"/>
                <w:color w:val="auto"/>
                <w:sz w:val="24"/>
                <w:lang w:val="en-GB"/>
              </w:rPr>
              <w:t xml:space="preserve"> EUR </w:t>
            </w:r>
            <w:r w:rsidR="00D96B8D">
              <w:rPr>
                <w:rFonts w:ascii="Times New Roman" w:eastAsia="Times New Roman" w:hAnsi="Times New Roman" w:cs="Times New Roman"/>
                <w:color w:val="auto"/>
                <w:sz w:val="24"/>
                <w:lang w:val="en-GB"/>
              </w:rPr>
              <w:t>in accordance to</w:t>
            </w:r>
            <w:r w:rsidRPr="000D3CB7">
              <w:rPr>
                <w:rFonts w:ascii="Times New Roman" w:eastAsia="Times New Roman" w:hAnsi="Times New Roman" w:cs="Times New Roman"/>
                <w:color w:val="auto"/>
                <w:sz w:val="24"/>
                <w:lang w:val="en-GB"/>
              </w:rPr>
              <w:t xml:space="preserve"> middle exchange rate at the end of the reporting period.</w:t>
            </w:r>
          </w:p>
          <w:p w14:paraId="5C6E3B09" w14:textId="12DF5309" w:rsidR="00D96B8D" w:rsidRPr="000D3CB7" w:rsidRDefault="00D96B8D" w:rsidP="000D3CB7">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r w:rsidRPr="00D96B8D">
              <w:rPr>
                <w:rFonts w:ascii="Times New Roman" w:eastAsia="Times New Roman" w:hAnsi="Times New Roman" w:cs="Times New Roman"/>
                <w:color w:val="auto"/>
                <w:sz w:val="24"/>
                <w:lang w:val="en-GB"/>
              </w:rPr>
              <w:t>If the Tenderer applies with offers for more than one lot, they must prove a minimal sum of average business revenues for the lots they apply for.</w:t>
            </w:r>
          </w:p>
          <w:p w14:paraId="3164C2E5" w14:textId="77777777" w:rsidR="00D00FAA" w:rsidRPr="004B760A" w:rsidRDefault="00D00FAA" w:rsidP="00D00FAA">
            <w:pPr>
              <w:tabs>
                <w:tab w:val="clear" w:pos="720"/>
              </w:tabs>
              <w:suppressAutoHyphens w:val="0"/>
              <w:spacing w:after="0"/>
              <w:ind w:left="720"/>
              <w:contextualSpacing/>
              <w:jc w:val="both"/>
              <w:rPr>
                <w:rFonts w:ascii="Times New Roman" w:eastAsia="Times New Roman" w:hAnsi="Times New Roman" w:cs="Times New Roman"/>
                <w:color w:val="auto"/>
                <w:sz w:val="24"/>
                <w:lang w:val="en-GB"/>
              </w:rPr>
            </w:pPr>
            <w:r w:rsidRPr="005F770E">
              <w:rPr>
                <w:rFonts w:ascii="Times New Roman" w:eastAsia="Times New Roman" w:hAnsi="Times New Roman" w:cs="Times New Roman"/>
                <w:color w:val="auto"/>
                <w:sz w:val="24"/>
                <w:lang w:val="en-GB"/>
              </w:rPr>
              <w:t xml:space="preserve">In case </w:t>
            </w:r>
            <w:r w:rsidRPr="004B760A">
              <w:rPr>
                <w:rFonts w:ascii="Times New Roman" w:eastAsia="Times New Roman" w:hAnsi="Times New Roman" w:cs="Times New Roman"/>
                <w:color w:val="auto"/>
                <w:sz w:val="24"/>
                <w:lang w:val="en-GB"/>
              </w:rPr>
              <w:t xml:space="preserve">of joint tender/consortium, the leading partner of the joint tender/consortium must fulfil the minimum of 50% of this condition. </w:t>
            </w:r>
          </w:p>
          <w:p w14:paraId="3DC6F413" w14:textId="77777777" w:rsidR="00D00FAA" w:rsidRPr="004B760A" w:rsidRDefault="00D00FAA" w:rsidP="00D00FAA">
            <w:pPr>
              <w:tabs>
                <w:tab w:val="clear" w:pos="720"/>
                <w:tab w:val="left" w:pos="-1440"/>
              </w:tabs>
              <w:suppressAutoHyphens w:val="0"/>
              <w:spacing w:after="0"/>
              <w:ind w:right="8"/>
              <w:jc w:val="both"/>
              <w:rPr>
                <w:rFonts w:ascii="Times New Roman" w:eastAsia="Calibri" w:hAnsi="Times New Roman" w:cs="Times New Roman"/>
                <w:color w:val="auto"/>
                <w:szCs w:val="20"/>
                <w:lang w:val="en-GB"/>
              </w:rPr>
            </w:pPr>
          </w:p>
          <w:p w14:paraId="023B13BE" w14:textId="5D18AD89" w:rsidR="008C69E9" w:rsidRPr="004B760A" w:rsidRDefault="008C69E9" w:rsidP="00AC7FB5">
            <w:pPr>
              <w:pStyle w:val="ListParagraph"/>
              <w:numPr>
                <w:ilvl w:val="0"/>
                <w:numId w:val="28"/>
              </w:numPr>
              <w:tabs>
                <w:tab w:val="clear" w:pos="720"/>
              </w:tabs>
              <w:suppressAutoHyphens w:val="0"/>
              <w:spacing w:after="120" w:line="240" w:lineRule="auto"/>
              <w:jc w:val="both"/>
              <w:rPr>
                <w:rFonts w:ascii="Times New Roman" w:hAnsi="Times New Roman" w:cs="Times New Roman"/>
                <w:sz w:val="24"/>
                <w:szCs w:val="24"/>
              </w:rPr>
            </w:pPr>
            <w:r w:rsidRPr="004B760A">
              <w:rPr>
                <w:rFonts w:ascii="Times New Roman" w:hAnsi="Times New Roman" w:cs="Times New Roman"/>
                <w:b/>
                <w:sz w:val="24"/>
                <w:szCs w:val="24"/>
              </w:rPr>
              <w:t xml:space="preserve">Human capacities. </w:t>
            </w:r>
            <w:r w:rsidRPr="004B760A">
              <w:rPr>
                <w:rFonts w:ascii="Times New Roman" w:hAnsi="Times New Roman" w:cs="Times New Roman"/>
                <w:sz w:val="24"/>
                <w:szCs w:val="24"/>
              </w:rPr>
              <w:t>The tenderer must prove fulfilment of the following conditions:</w:t>
            </w:r>
          </w:p>
          <w:p w14:paraId="1F67CE4A" w14:textId="69ADC6DB" w:rsidR="008C69E9" w:rsidRPr="004B760A" w:rsidRDefault="008C69E9" w:rsidP="008C69E9">
            <w:pPr>
              <w:pStyle w:val="ListParagraph"/>
              <w:numPr>
                <w:ilvl w:val="0"/>
                <w:numId w:val="24"/>
              </w:numPr>
              <w:tabs>
                <w:tab w:val="clear" w:pos="720"/>
              </w:tabs>
              <w:suppressAutoHyphens w:val="0"/>
              <w:spacing w:after="0"/>
              <w:contextualSpacing/>
              <w:jc w:val="both"/>
              <w:rPr>
                <w:rFonts w:ascii="Times New Roman" w:eastAsia="Times New Roman" w:hAnsi="Times New Roman" w:cs="Times New Roman"/>
                <w:color w:val="auto"/>
                <w:sz w:val="24"/>
                <w:lang w:val="en-GB"/>
              </w:rPr>
            </w:pPr>
            <w:r w:rsidRPr="004B760A">
              <w:rPr>
                <w:rFonts w:ascii="Times New Roman" w:eastAsia="Times New Roman" w:hAnsi="Times New Roman" w:cs="Times New Roman"/>
                <w:b/>
                <w:color w:val="auto"/>
                <w:sz w:val="24"/>
                <w:lang w:val="en-GB"/>
              </w:rPr>
              <w:t xml:space="preserve">Total number of employees. </w:t>
            </w:r>
            <w:r w:rsidRPr="004B760A">
              <w:rPr>
                <w:rFonts w:ascii="Times New Roman" w:eastAsia="Times New Roman" w:hAnsi="Times New Roman" w:cs="Times New Roman"/>
                <w:color w:val="auto"/>
                <w:sz w:val="24"/>
                <w:lang w:val="en-GB"/>
              </w:rPr>
              <w:t xml:space="preserve">The tenderer has, in the month preceding </w:t>
            </w:r>
            <w:r w:rsidR="003E1A7F" w:rsidRPr="004B760A">
              <w:rPr>
                <w:rFonts w:ascii="Times New Roman" w:eastAsia="Times New Roman" w:hAnsi="Times New Roman" w:cs="Times New Roman"/>
                <w:color w:val="auto"/>
                <w:sz w:val="24"/>
                <w:lang w:val="en-GB"/>
              </w:rPr>
              <w:t xml:space="preserve">the month of publication of </w:t>
            </w:r>
            <w:r w:rsidR="003E1A7F" w:rsidRPr="004B760A">
              <w:rPr>
                <w:rFonts w:ascii="Times New Roman" w:eastAsia="Times New Roman" w:hAnsi="Times New Roman" w:cs="Times New Roman"/>
                <w:color w:val="auto"/>
                <w:sz w:val="24"/>
                <w:lang w:val="sr-Latn-CS"/>
              </w:rPr>
              <w:t xml:space="preserve">Tender Notice </w:t>
            </w:r>
            <w:r w:rsidRPr="004B760A">
              <w:rPr>
                <w:rFonts w:ascii="Times New Roman" w:eastAsia="Times New Roman" w:hAnsi="Times New Roman" w:cs="Times New Roman"/>
                <w:color w:val="auto"/>
                <w:sz w:val="24"/>
                <w:lang w:val="en-GB"/>
              </w:rPr>
              <w:t>at least, employed:</w:t>
            </w:r>
          </w:p>
          <w:p w14:paraId="6C61B363" w14:textId="5EE40DA7" w:rsidR="008C69E9" w:rsidRPr="004B760A" w:rsidRDefault="00196F6E" w:rsidP="008C69E9">
            <w:pPr>
              <w:pStyle w:val="ListParagraph"/>
              <w:numPr>
                <w:ilvl w:val="0"/>
                <w:numId w:val="19"/>
              </w:numPr>
              <w:spacing w:before="60" w:after="60" w:line="240" w:lineRule="auto"/>
              <w:ind w:left="1115"/>
              <w:rPr>
                <w:rFonts w:ascii="Times New Roman" w:hAnsi="Times New Roman" w:cs="Times New Roman"/>
                <w:sz w:val="24"/>
                <w:szCs w:val="24"/>
                <w:lang w:val="sr-Latn-CS"/>
              </w:rPr>
            </w:pPr>
            <w:r>
              <w:rPr>
                <w:rFonts w:ascii="Times New Roman" w:hAnsi="Times New Roman" w:cs="Times New Roman"/>
                <w:sz w:val="24"/>
                <w:szCs w:val="24"/>
                <w:lang w:val="sr-Latn-CS"/>
              </w:rPr>
              <w:t>for Lot 1: at least 3</w:t>
            </w:r>
            <w:r w:rsidR="008C69E9" w:rsidRPr="004B760A">
              <w:rPr>
                <w:rFonts w:ascii="Times New Roman" w:hAnsi="Times New Roman" w:cs="Times New Roman"/>
                <w:sz w:val="24"/>
                <w:szCs w:val="24"/>
                <w:lang w:val="sr-Latn-CS"/>
              </w:rPr>
              <w:t xml:space="preserve">0 persons; </w:t>
            </w:r>
          </w:p>
          <w:p w14:paraId="7B2BDA3E" w14:textId="2A0053EF" w:rsidR="008C69E9" w:rsidRPr="004B760A" w:rsidRDefault="00E009ED" w:rsidP="008C69E9">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4B760A">
              <w:rPr>
                <w:rFonts w:ascii="Times New Roman" w:hAnsi="Times New Roman" w:cs="Times New Roman"/>
                <w:sz w:val="24"/>
                <w:szCs w:val="24"/>
                <w:lang w:val="sr-Latn-CS"/>
              </w:rPr>
              <w:t xml:space="preserve">for Lot 2: at least </w:t>
            </w:r>
            <w:r w:rsidR="00196F6E">
              <w:rPr>
                <w:rFonts w:ascii="Times New Roman" w:hAnsi="Times New Roman" w:cs="Times New Roman"/>
                <w:sz w:val="24"/>
                <w:szCs w:val="24"/>
                <w:lang w:val="sr-Latn-CS"/>
              </w:rPr>
              <w:t>4</w:t>
            </w:r>
            <w:r w:rsidRPr="004B760A">
              <w:rPr>
                <w:rFonts w:ascii="Times New Roman" w:hAnsi="Times New Roman" w:cs="Times New Roman"/>
                <w:sz w:val="24"/>
                <w:szCs w:val="24"/>
                <w:lang w:val="sr-Latn-CS"/>
              </w:rPr>
              <w:t>0</w:t>
            </w:r>
            <w:r w:rsidR="008C69E9" w:rsidRPr="004B760A">
              <w:rPr>
                <w:rFonts w:ascii="Times New Roman" w:hAnsi="Times New Roman" w:cs="Times New Roman"/>
                <w:sz w:val="24"/>
                <w:szCs w:val="24"/>
                <w:lang w:val="sr-Latn-CS"/>
              </w:rPr>
              <w:t xml:space="preserve"> persons;</w:t>
            </w:r>
          </w:p>
          <w:p w14:paraId="5C607156" w14:textId="561760C7" w:rsidR="008C69E9" w:rsidRPr="004B760A" w:rsidRDefault="00196F6E" w:rsidP="008C69E9">
            <w:pPr>
              <w:pStyle w:val="ListParagraph"/>
              <w:numPr>
                <w:ilvl w:val="0"/>
                <w:numId w:val="19"/>
              </w:numPr>
              <w:spacing w:before="60" w:after="60" w:line="240" w:lineRule="auto"/>
              <w:ind w:left="1115"/>
              <w:rPr>
                <w:rFonts w:ascii="Times New Roman" w:hAnsi="Times New Roman" w:cs="Times New Roman"/>
                <w:sz w:val="24"/>
                <w:szCs w:val="24"/>
                <w:lang w:val="sr-Latn-CS"/>
              </w:rPr>
            </w:pPr>
            <w:r>
              <w:rPr>
                <w:rFonts w:ascii="Times New Roman" w:hAnsi="Times New Roman" w:cs="Times New Roman"/>
                <w:sz w:val="24"/>
                <w:szCs w:val="24"/>
                <w:lang w:val="sr-Latn-CS"/>
              </w:rPr>
              <w:t>for Lot 3: at least 3</w:t>
            </w:r>
            <w:r w:rsidR="008C69E9" w:rsidRPr="004B760A">
              <w:rPr>
                <w:rFonts w:ascii="Times New Roman" w:hAnsi="Times New Roman" w:cs="Times New Roman"/>
                <w:sz w:val="24"/>
                <w:szCs w:val="24"/>
                <w:lang w:val="sr-Latn-CS"/>
              </w:rPr>
              <w:t>0 persons;</w:t>
            </w:r>
          </w:p>
          <w:p w14:paraId="7AE8D0F9" w14:textId="4C3A64A8" w:rsidR="008C69E9" w:rsidRPr="004B760A" w:rsidRDefault="00196F6E" w:rsidP="008C69E9">
            <w:pPr>
              <w:pStyle w:val="ListParagraph"/>
              <w:numPr>
                <w:ilvl w:val="0"/>
                <w:numId w:val="19"/>
              </w:numPr>
              <w:spacing w:before="60" w:after="60" w:line="240" w:lineRule="auto"/>
              <w:ind w:left="1115"/>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for Lot 4: at least 1</w:t>
            </w:r>
            <w:r w:rsidR="008C69E9" w:rsidRPr="004B760A">
              <w:rPr>
                <w:rFonts w:ascii="Times New Roman" w:hAnsi="Times New Roman" w:cs="Times New Roman"/>
                <w:sz w:val="24"/>
                <w:szCs w:val="24"/>
                <w:lang w:val="sr-Latn-CS"/>
              </w:rPr>
              <w:t>0 persons;</w:t>
            </w:r>
          </w:p>
          <w:p w14:paraId="50A5CD67" w14:textId="30215C94" w:rsidR="008C69E9" w:rsidRPr="004B760A" w:rsidRDefault="00196F6E" w:rsidP="008C69E9">
            <w:pPr>
              <w:pStyle w:val="ListParagraph"/>
              <w:numPr>
                <w:ilvl w:val="0"/>
                <w:numId w:val="19"/>
              </w:numPr>
              <w:spacing w:before="60" w:after="60" w:line="240" w:lineRule="auto"/>
              <w:ind w:left="1115"/>
              <w:rPr>
                <w:rFonts w:ascii="Times New Roman" w:hAnsi="Times New Roman" w:cs="Times New Roman"/>
                <w:sz w:val="24"/>
                <w:szCs w:val="24"/>
                <w:lang w:val="sr-Latn-CS"/>
              </w:rPr>
            </w:pPr>
            <w:r>
              <w:rPr>
                <w:rFonts w:ascii="Times New Roman" w:hAnsi="Times New Roman" w:cs="Times New Roman"/>
                <w:sz w:val="24"/>
                <w:szCs w:val="24"/>
                <w:lang w:val="sr-Latn-CS"/>
              </w:rPr>
              <w:t>for Lot 5: at least 1</w:t>
            </w:r>
            <w:r w:rsidR="00E009ED" w:rsidRPr="004B760A">
              <w:rPr>
                <w:rFonts w:ascii="Times New Roman" w:hAnsi="Times New Roman" w:cs="Times New Roman"/>
                <w:sz w:val="24"/>
                <w:szCs w:val="24"/>
                <w:lang w:val="sr-Latn-CS"/>
              </w:rPr>
              <w:t>0 persons.</w:t>
            </w:r>
          </w:p>
          <w:p w14:paraId="6E1739AE" w14:textId="77777777" w:rsidR="0007092D" w:rsidRPr="004B760A" w:rsidRDefault="008C69E9" w:rsidP="008C69E9">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r w:rsidRPr="004B760A">
              <w:rPr>
                <w:rFonts w:ascii="Times New Roman" w:eastAsia="Times New Roman" w:hAnsi="Times New Roman" w:cs="Times New Roman"/>
                <w:color w:val="auto"/>
                <w:sz w:val="24"/>
                <w:lang w:val="en-GB"/>
              </w:rPr>
              <w:t>If the tenderer applies for more than one lot, they have to demonstrate that they have at least a sum of minimal number of employees for the lots they apply for</w:t>
            </w:r>
            <w:r w:rsidR="0007092D" w:rsidRPr="004B760A">
              <w:rPr>
                <w:rFonts w:ascii="Times New Roman" w:eastAsia="Times New Roman" w:hAnsi="Times New Roman" w:cs="Times New Roman"/>
                <w:color w:val="auto"/>
                <w:sz w:val="24"/>
                <w:lang w:val="en-GB"/>
              </w:rPr>
              <w:t>.</w:t>
            </w:r>
          </w:p>
          <w:p w14:paraId="3753E6DE" w14:textId="420FAAC6" w:rsidR="008C69E9" w:rsidRPr="0007092D" w:rsidRDefault="008C69E9" w:rsidP="008C69E9">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r w:rsidRPr="004B760A">
              <w:rPr>
                <w:rFonts w:ascii="Times New Roman" w:eastAsia="Times New Roman" w:hAnsi="Times New Roman" w:cs="Times New Roman"/>
                <w:color w:val="auto"/>
                <w:sz w:val="24"/>
                <w:lang w:val="en-GB"/>
              </w:rPr>
              <w:t>Lead member of the joint venture/consortium</w:t>
            </w:r>
            <w:r w:rsidRPr="0007092D">
              <w:rPr>
                <w:rFonts w:ascii="Times New Roman" w:eastAsia="Times New Roman" w:hAnsi="Times New Roman" w:cs="Times New Roman"/>
                <w:color w:val="auto"/>
                <w:sz w:val="24"/>
                <w:lang w:val="en-GB"/>
              </w:rPr>
              <w:t xml:space="preserve"> must fulfil at least 50% of this eligibility criterion.</w:t>
            </w:r>
          </w:p>
          <w:p w14:paraId="28CCA958" w14:textId="77777777" w:rsidR="008C69E9" w:rsidRPr="008C69E9" w:rsidRDefault="008C69E9" w:rsidP="0007092D">
            <w:pPr>
              <w:pStyle w:val="ListParagraph"/>
              <w:tabs>
                <w:tab w:val="clear" w:pos="720"/>
              </w:tabs>
              <w:suppressAutoHyphens w:val="0"/>
              <w:spacing w:after="0"/>
              <w:contextualSpacing/>
              <w:jc w:val="both"/>
              <w:rPr>
                <w:rFonts w:ascii="Times New Roman" w:eastAsia="Times New Roman" w:hAnsi="Times New Roman" w:cs="Times New Roman"/>
                <w:b/>
                <w:color w:val="auto"/>
                <w:sz w:val="24"/>
                <w:lang w:val="en-GB"/>
              </w:rPr>
            </w:pPr>
          </w:p>
          <w:p w14:paraId="0495E49D" w14:textId="49058869" w:rsidR="008C69E9" w:rsidRPr="0007092D" w:rsidRDefault="008C69E9" w:rsidP="0007092D">
            <w:pPr>
              <w:pStyle w:val="ListParagraph"/>
              <w:numPr>
                <w:ilvl w:val="0"/>
                <w:numId w:val="24"/>
              </w:numPr>
              <w:tabs>
                <w:tab w:val="clear" w:pos="720"/>
              </w:tabs>
              <w:suppressAutoHyphens w:val="0"/>
              <w:spacing w:after="0"/>
              <w:contextualSpacing/>
              <w:jc w:val="both"/>
              <w:rPr>
                <w:rFonts w:ascii="Times New Roman" w:eastAsia="Times New Roman" w:hAnsi="Times New Roman" w:cs="Times New Roman"/>
                <w:color w:val="auto"/>
                <w:sz w:val="24"/>
                <w:lang w:val="en-GB"/>
              </w:rPr>
            </w:pPr>
            <w:r w:rsidRPr="0007092D">
              <w:rPr>
                <w:rFonts w:ascii="Times New Roman" w:eastAsia="Times New Roman" w:hAnsi="Times New Roman" w:cs="Times New Roman"/>
                <w:b/>
                <w:color w:val="auto"/>
                <w:sz w:val="24"/>
                <w:lang w:val="en-GB"/>
              </w:rPr>
              <w:t xml:space="preserve">Professional team for project implementation. </w:t>
            </w:r>
            <w:r w:rsidRPr="0007092D">
              <w:rPr>
                <w:rFonts w:ascii="Times New Roman" w:eastAsia="Times New Roman" w:hAnsi="Times New Roman" w:cs="Times New Roman"/>
                <w:color w:val="auto"/>
                <w:sz w:val="24"/>
                <w:lang w:val="en-GB"/>
              </w:rPr>
              <w:t>The tenderer must hire, on any legal basis, such qualified persons who will work on project implementation, as follows:</w:t>
            </w:r>
          </w:p>
          <w:p w14:paraId="05701987" w14:textId="680230A1" w:rsidR="008C69E9" w:rsidRPr="0007092D" w:rsidRDefault="008C69E9" w:rsidP="008C69E9">
            <w:pPr>
              <w:numPr>
                <w:ilvl w:val="0"/>
                <w:numId w:val="23"/>
              </w:numPr>
              <w:tabs>
                <w:tab w:val="clear" w:pos="720"/>
              </w:tabs>
              <w:suppressAutoHyphens w:val="0"/>
              <w:spacing w:after="120" w:line="240" w:lineRule="auto"/>
              <w:jc w:val="both"/>
              <w:rPr>
                <w:rFonts w:ascii="Times New Roman" w:hAnsi="Times New Roman" w:cs="Times New Roman"/>
                <w:b/>
              </w:rPr>
            </w:pPr>
            <w:r w:rsidRPr="0007092D">
              <w:rPr>
                <w:rFonts w:ascii="Times New Roman" w:hAnsi="Times New Roman" w:cs="Times New Roman"/>
                <w:b/>
                <w:sz w:val="24"/>
                <w:szCs w:val="24"/>
              </w:rPr>
              <w:t xml:space="preserve">for </w:t>
            </w:r>
            <w:r w:rsidRPr="004B760A">
              <w:rPr>
                <w:rFonts w:ascii="Times New Roman" w:hAnsi="Times New Roman" w:cs="Times New Roman"/>
                <w:b/>
                <w:sz w:val="24"/>
                <w:szCs w:val="24"/>
              </w:rPr>
              <w:t>Lot 1</w:t>
            </w:r>
            <w:r w:rsidRPr="004B760A">
              <w:rPr>
                <w:rFonts w:ascii="Times New Roman" w:hAnsi="Times New Roman" w:cs="Times New Roman"/>
                <w:b/>
              </w:rPr>
              <w:t xml:space="preserve"> </w:t>
            </w:r>
            <w:r w:rsidRPr="004B760A">
              <w:rPr>
                <w:rFonts w:ascii="Times New Roman" w:hAnsi="Times New Roman" w:cs="Times New Roman"/>
                <w:b/>
                <w:sz w:val="24"/>
                <w:szCs w:val="24"/>
              </w:rPr>
              <w:t>(</w:t>
            </w:r>
            <w:r w:rsidR="00E009ED" w:rsidRPr="004B760A">
              <w:rPr>
                <w:rFonts w:ascii="Times New Roman" w:hAnsi="Times New Roman" w:cs="Times New Roman"/>
                <w:b/>
                <w:sz w:val="24"/>
                <w:szCs w:val="24"/>
                <w:lang w:val="sr-Latn-CS"/>
              </w:rPr>
              <w:t>Kikinda, Zrenjanin, Pančevo</w:t>
            </w:r>
            <w:r w:rsidRPr="004B760A">
              <w:rPr>
                <w:rFonts w:ascii="Times New Roman" w:hAnsi="Times New Roman" w:cs="Times New Roman"/>
                <w:b/>
                <w:sz w:val="24"/>
                <w:szCs w:val="24"/>
              </w:rPr>
              <w:t>)</w:t>
            </w:r>
            <w:r w:rsidRPr="004B760A">
              <w:rPr>
                <w:rFonts w:ascii="Times New Roman" w:hAnsi="Times New Roman" w:cs="Times New Roman"/>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2871"/>
              <w:gridCol w:w="956"/>
              <w:gridCol w:w="1641"/>
              <w:gridCol w:w="1641"/>
            </w:tblGrid>
            <w:tr w:rsidR="008C69E9" w:rsidRPr="0007092D" w14:paraId="5A8DF97C" w14:textId="77777777" w:rsidTr="00997B6B">
              <w:trPr>
                <w:trHeight w:val="284"/>
              </w:trPr>
              <w:tc>
                <w:tcPr>
                  <w:tcW w:w="806" w:type="pct"/>
                  <w:shd w:val="clear" w:color="auto" w:fill="F2F2F2"/>
                  <w:vAlign w:val="center"/>
                </w:tcPr>
                <w:p w14:paraId="38901640"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Position </w:t>
                  </w:r>
                </w:p>
              </w:tc>
              <w:tc>
                <w:tcPr>
                  <w:tcW w:w="1694" w:type="pct"/>
                  <w:shd w:val="clear" w:color="auto" w:fill="F2F2F2"/>
                  <w:vAlign w:val="center"/>
                </w:tcPr>
                <w:p w14:paraId="0AB276A9"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Qualifications </w:t>
                  </w:r>
                </w:p>
              </w:tc>
              <w:tc>
                <w:tcPr>
                  <w:tcW w:w="564" w:type="pct"/>
                  <w:shd w:val="clear" w:color="auto" w:fill="F2F2F2"/>
                  <w:vAlign w:val="center"/>
                </w:tcPr>
                <w:p w14:paraId="7B7EE9F6"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Number of persons</w:t>
                  </w:r>
                </w:p>
              </w:tc>
              <w:tc>
                <w:tcPr>
                  <w:tcW w:w="968" w:type="pct"/>
                  <w:shd w:val="clear" w:color="auto" w:fill="F2F2F2"/>
                  <w:vAlign w:val="center"/>
                </w:tcPr>
                <w:p w14:paraId="4EE287E4"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 xml:space="preserve">License </w:t>
                  </w:r>
                </w:p>
              </w:tc>
              <w:tc>
                <w:tcPr>
                  <w:tcW w:w="968" w:type="pct"/>
                  <w:shd w:val="clear" w:color="auto" w:fill="F2F2F2"/>
                  <w:vAlign w:val="center"/>
                </w:tcPr>
                <w:p w14:paraId="638403AD"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Basis for employment</w:t>
                  </w:r>
                </w:p>
              </w:tc>
            </w:tr>
            <w:tr w:rsidR="008C69E9" w:rsidRPr="0007092D" w14:paraId="4520B71B" w14:textId="77777777" w:rsidTr="00997B6B">
              <w:trPr>
                <w:trHeight w:val="284"/>
              </w:trPr>
              <w:tc>
                <w:tcPr>
                  <w:tcW w:w="806" w:type="pct"/>
                  <w:vAlign w:val="center"/>
                </w:tcPr>
                <w:p w14:paraId="13A8EAA2"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Responsible  contracting engineer </w:t>
                  </w:r>
                </w:p>
              </w:tc>
              <w:tc>
                <w:tcPr>
                  <w:tcW w:w="1694" w:type="pct"/>
                  <w:vAlign w:val="center"/>
                </w:tcPr>
                <w:p w14:paraId="523E017F"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BSc in Architecture or Civil Engineering</w:t>
                  </w:r>
                </w:p>
              </w:tc>
              <w:tc>
                <w:tcPr>
                  <w:tcW w:w="564" w:type="pct"/>
                  <w:vAlign w:val="center"/>
                </w:tcPr>
                <w:p w14:paraId="2FCC4B44"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2</w:t>
                  </w:r>
                </w:p>
              </w:tc>
              <w:tc>
                <w:tcPr>
                  <w:tcW w:w="968" w:type="pct"/>
                  <w:vAlign w:val="center"/>
                </w:tcPr>
                <w:p w14:paraId="4B703948"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400 or 401 or </w:t>
                  </w:r>
                </w:p>
                <w:p w14:paraId="134F27BD" w14:textId="2EF60745"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410 or 411 or 414 </w:t>
                  </w:r>
                </w:p>
              </w:tc>
              <w:tc>
                <w:tcPr>
                  <w:tcW w:w="968" w:type="pct"/>
                  <w:vAlign w:val="center"/>
                </w:tcPr>
                <w:p w14:paraId="5EB44750" w14:textId="01DC5145" w:rsidR="008C69E9" w:rsidRPr="0007092D" w:rsidRDefault="00E009ED" w:rsidP="00E07B46">
                  <w:pPr>
                    <w:spacing w:after="0"/>
                    <w:jc w:val="center"/>
                    <w:rPr>
                      <w:rFonts w:ascii="Times New Roman" w:eastAsia="Calibri" w:hAnsi="Times New Roman" w:cs="Times New Roman"/>
                      <w:sz w:val="20"/>
                    </w:rPr>
                  </w:pPr>
                  <w:r>
                    <w:rPr>
                      <w:rFonts w:ascii="Times New Roman" w:hAnsi="Times New Roman" w:cs="Times New Roman"/>
                      <w:sz w:val="20"/>
                      <w:lang w:val="en-US"/>
                    </w:rPr>
                    <w:t>E</w:t>
                  </w:r>
                  <w:r w:rsidR="008C69E9" w:rsidRPr="0007092D">
                    <w:rPr>
                      <w:rFonts w:ascii="Times New Roman" w:hAnsi="Times New Roman" w:cs="Times New Roman"/>
                      <w:sz w:val="20"/>
                    </w:rPr>
                    <w:t>mployed</w:t>
                  </w:r>
                </w:p>
              </w:tc>
            </w:tr>
            <w:tr w:rsidR="008C69E9" w:rsidRPr="0007092D" w14:paraId="3081F384" w14:textId="77777777" w:rsidTr="00997B6B">
              <w:trPr>
                <w:trHeight w:val="284"/>
              </w:trPr>
              <w:tc>
                <w:tcPr>
                  <w:tcW w:w="806" w:type="pct"/>
                  <w:vAlign w:val="center"/>
                </w:tcPr>
                <w:p w14:paraId="131D67FE"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Responsible  contracting engineer </w:t>
                  </w:r>
                </w:p>
              </w:tc>
              <w:tc>
                <w:tcPr>
                  <w:tcW w:w="1694" w:type="pct"/>
                  <w:vAlign w:val="center"/>
                </w:tcPr>
                <w:p w14:paraId="6A2B454D"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BSc in Electrical Engineering</w:t>
                  </w:r>
                </w:p>
              </w:tc>
              <w:tc>
                <w:tcPr>
                  <w:tcW w:w="564" w:type="pct"/>
                  <w:vAlign w:val="center"/>
                </w:tcPr>
                <w:p w14:paraId="190E867F"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1</w:t>
                  </w:r>
                </w:p>
              </w:tc>
              <w:tc>
                <w:tcPr>
                  <w:tcW w:w="968" w:type="pct"/>
                  <w:vAlign w:val="center"/>
                </w:tcPr>
                <w:p w14:paraId="5D4A82B6"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450</w:t>
                  </w:r>
                </w:p>
              </w:tc>
              <w:tc>
                <w:tcPr>
                  <w:tcW w:w="968" w:type="pct"/>
                  <w:vAlign w:val="center"/>
                </w:tcPr>
                <w:p w14:paraId="0E857263" w14:textId="6791A607" w:rsidR="008C69E9" w:rsidRPr="0007092D" w:rsidRDefault="00E009ED" w:rsidP="00E07B46">
                  <w:pPr>
                    <w:spacing w:after="0"/>
                    <w:jc w:val="center"/>
                    <w:rPr>
                      <w:rFonts w:ascii="Times New Roman" w:eastAsia="Calibri" w:hAnsi="Times New Roman" w:cs="Times New Roman"/>
                      <w:sz w:val="20"/>
                    </w:rPr>
                  </w:pPr>
                  <w:r>
                    <w:rPr>
                      <w:rFonts w:ascii="Times New Roman" w:hAnsi="Times New Roman" w:cs="Times New Roman"/>
                      <w:sz w:val="20"/>
                      <w:lang w:val="en-US"/>
                    </w:rPr>
                    <w:t xml:space="preserve">Engaged </w:t>
                  </w:r>
                  <w:r w:rsidR="008C69E9" w:rsidRPr="0007092D">
                    <w:rPr>
                      <w:rFonts w:ascii="Times New Roman" w:hAnsi="Times New Roman" w:cs="Times New Roman"/>
                      <w:sz w:val="20"/>
                    </w:rPr>
                    <w:t xml:space="preserve">on any legal basis </w:t>
                  </w:r>
                </w:p>
              </w:tc>
            </w:tr>
            <w:tr w:rsidR="008C69E9" w:rsidRPr="0007092D" w14:paraId="7F195E6F" w14:textId="77777777" w:rsidTr="00997B6B">
              <w:trPr>
                <w:trHeight w:val="284"/>
              </w:trPr>
              <w:tc>
                <w:tcPr>
                  <w:tcW w:w="806" w:type="pct"/>
                  <w:vAlign w:val="center"/>
                </w:tcPr>
                <w:p w14:paraId="0467E799"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Responsible  contracting engineer </w:t>
                  </w:r>
                </w:p>
              </w:tc>
              <w:tc>
                <w:tcPr>
                  <w:tcW w:w="1694" w:type="pct"/>
                  <w:vAlign w:val="center"/>
                </w:tcPr>
                <w:p w14:paraId="212C877D"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BSc in Mechanical Engineering</w:t>
                  </w:r>
                </w:p>
              </w:tc>
              <w:tc>
                <w:tcPr>
                  <w:tcW w:w="564" w:type="pct"/>
                  <w:vAlign w:val="center"/>
                </w:tcPr>
                <w:p w14:paraId="44569503"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1</w:t>
                  </w:r>
                </w:p>
              </w:tc>
              <w:tc>
                <w:tcPr>
                  <w:tcW w:w="968" w:type="pct"/>
                  <w:vAlign w:val="center"/>
                </w:tcPr>
                <w:p w14:paraId="489F5C52"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430</w:t>
                  </w:r>
                </w:p>
              </w:tc>
              <w:tc>
                <w:tcPr>
                  <w:tcW w:w="968" w:type="pct"/>
                  <w:vAlign w:val="center"/>
                </w:tcPr>
                <w:p w14:paraId="24A59387" w14:textId="72E86699" w:rsidR="008C69E9" w:rsidRPr="0007092D" w:rsidRDefault="00E009ED" w:rsidP="00E07B46">
                  <w:pPr>
                    <w:spacing w:after="0"/>
                    <w:jc w:val="center"/>
                    <w:rPr>
                      <w:rFonts w:ascii="Times New Roman" w:eastAsia="Calibri" w:hAnsi="Times New Roman" w:cs="Times New Roman"/>
                      <w:sz w:val="20"/>
                    </w:rPr>
                  </w:pPr>
                  <w:r>
                    <w:rPr>
                      <w:rFonts w:ascii="Times New Roman" w:hAnsi="Times New Roman" w:cs="Times New Roman"/>
                      <w:sz w:val="20"/>
                      <w:lang w:val="en-US"/>
                    </w:rPr>
                    <w:t xml:space="preserve">Engaged </w:t>
                  </w:r>
                  <w:r w:rsidR="008C69E9" w:rsidRPr="0007092D">
                    <w:rPr>
                      <w:rFonts w:ascii="Times New Roman" w:hAnsi="Times New Roman" w:cs="Times New Roman"/>
                      <w:sz w:val="20"/>
                    </w:rPr>
                    <w:t xml:space="preserve">on any legal basis </w:t>
                  </w:r>
                </w:p>
              </w:tc>
            </w:tr>
          </w:tbl>
          <w:p w14:paraId="7ED21C5C" w14:textId="77777777" w:rsidR="008C69E9" w:rsidRPr="0007092D" w:rsidRDefault="008C69E9" w:rsidP="008C69E9">
            <w:pPr>
              <w:rPr>
                <w:rFonts w:ascii="Times New Roman" w:hAnsi="Times New Roman" w:cs="Times New Roman"/>
              </w:rPr>
            </w:pPr>
          </w:p>
          <w:p w14:paraId="5D96F732" w14:textId="54F9E72B" w:rsidR="008C69E9" w:rsidRPr="004B760A" w:rsidRDefault="008C69E9" w:rsidP="008C69E9">
            <w:pPr>
              <w:numPr>
                <w:ilvl w:val="0"/>
                <w:numId w:val="23"/>
              </w:numPr>
              <w:tabs>
                <w:tab w:val="clear" w:pos="720"/>
              </w:tabs>
              <w:suppressAutoHyphens w:val="0"/>
              <w:spacing w:after="120" w:line="240" w:lineRule="auto"/>
              <w:jc w:val="both"/>
              <w:rPr>
                <w:rFonts w:ascii="Times New Roman" w:hAnsi="Times New Roman" w:cs="Times New Roman"/>
                <w:b/>
              </w:rPr>
            </w:pPr>
            <w:r w:rsidRPr="004B760A">
              <w:rPr>
                <w:rFonts w:ascii="Times New Roman" w:hAnsi="Times New Roman" w:cs="Times New Roman"/>
                <w:b/>
                <w:sz w:val="24"/>
                <w:szCs w:val="24"/>
              </w:rPr>
              <w:t>for Lot 2</w:t>
            </w:r>
            <w:r w:rsidRPr="004B760A">
              <w:rPr>
                <w:rFonts w:ascii="Times New Roman" w:hAnsi="Times New Roman" w:cs="Times New Roman"/>
                <w:b/>
              </w:rPr>
              <w:t xml:space="preserve"> </w:t>
            </w:r>
            <w:r w:rsidRPr="004B760A">
              <w:rPr>
                <w:rFonts w:ascii="Times New Roman" w:hAnsi="Times New Roman" w:cs="Times New Roman"/>
                <w:b/>
                <w:sz w:val="24"/>
                <w:szCs w:val="24"/>
              </w:rPr>
              <w:t>(</w:t>
            </w:r>
            <w:r w:rsidR="00E009ED" w:rsidRPr="004B760A">
              <w:rPr>
                <w:rFonts w:ascii="Times New Roman" w:hAnsi="Times New Roman" w:cs="Times New Roman"/>
                <w:b/>
                <w:sz w:val="24"/>
                <w:szCs w:val="24"/>
                <w:lang w:val="sr-Latn-CS"/>
              </w:rPr>
              <w:t>Temerin. Bački Petrovac, Bačka Palanka</w:t>
            </w:r>
            <w:r w:rsidRPr="004B760A">
              <w:rPr>
                <w:rFonts w:ascii="Times New Roman" w:hAnsi="Times New Roman" w:cs="Times New Roman"/>
                <w:b/>
                <w:sz w:val="24"/>
                <w:szCs w:val="24"/>
              </w:rPr>
              <w:t>)</w:t>
            </w:r>
            <w:r w:rsidRPr="004B760A">
              <w:rPr>
                <w:rFonts w:ascii="Times New Roman" w:hAnsi="Times New Roman" w:cs="Times New Roman"/>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2871"/>
              <w:gridCol w:w="956"/>
              <w:gridCol w:w="1641"/>
              <w:gridCol w:w="1641"/>
            </w:tblGrid>
            <w:tr w:rsidR="008C69E9" w:rsidRPr="0007092D" w14:paraId="2BF6C81E" w14:textId="77777777" w:rsidTr="00997B6B">
              <w:trPr>
                <w:trHeight w:val="284"/>
              </w:trPr>
              <w:tc>
                <w:tcPr>
                  <w:tcW w:w="806" w:type="pct"/>
                  <w:shd w:val="clear" w:color="auto" w:fill="F2F2F2"/>
                  <w:vAlign w:val="center"/>
                </w:tcPr>
                <w:p w14:paraId="03962A16"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Position </w:t>
                  </w:r>
                </w:p>
              </w:tc>
              <w:tc>
                <w:tcPr>
                  <w:tcW w:w="1694" w:type="pct"/>
                  <w:shd w:val="clear" w:color="auto" w:fill="F2F2F2"/>
                  <w:vAlign w:val="center"/>
                </w:tcPr>
                <w:p w14:paraId="32D93734"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Qualifications </w:t>
                  </w:r>
                </w:p>
              </w:tc>
              <w:tc>
                <w:tcPr>
                  <w:tcW w:w="564" w:type="pct"/>
                  <w:shd w:val="clear" w:color="auto" w:fill="F2F2F2"/>
                  <w:vAlign w:val="center"/>
                </w:tcPr>
                <w:p w14:paraId="52279BFC"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Number of persons</w:t>
                  </w:r>
                </w:p>
              </w:tc>
              <w:tc>
                <w:tcPr>
                  <w:tcW w:w="968" w:type="pct"/>
                  <w:shd w:val="clear" w:color="auto" w:fill="F2F2F2"/>
                  <w:vAlign w:val="center"/>
                </w:tcPr>
                <w:p w14:paraId="5497E112"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 xml:space="preserve">License </w:t>
                  </w:r>
                </w:p>
              </w:tc>
              <w:tc>
                <w:tcPr>
                  <w:tcW w:w="968" w:type="pct"/>
                  <w:shd w:val="clear" w:color="auto" w:fill="F2F2F2"/>
                  <w:vAlign w:val="center"/>
                </w:tcPr>
                <w:p w14:paraId="61A2572A"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Basis for employment</w:t>
                  </w:r>
                </w:p>
              </w:tc>
            </w:tr>
            <w:tr w:rsidR="00E009ED" w:rsidRPr="0007092D" w14:paraId="2804438A" w14:textId="77777777" w:rsidTr="00997B6B">
              <w:trPr>
                <w:trHeight w:val="284"/>
              </w:trPr>
              <w:tc>
                <w:tcPr>
                  <w:tcW w:w="806" w:type="pct"/>
                  <w:vAlign w:val="center"/>
                </w:tcPr>
                <w:p w14:paraId="3567E2EB" w14:textId="77777777" w:rsidR="00E009ED" w:rsidRPr="0007092D" w:rsidRDefault="00E009ED" w:rsidP="00E009ED">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Responsible  contracting engineer </w:t>
                  </w:r>
                </w:p>
              </w:tc>
              <w:tc>
                <w:tcPr>
                  <w:tcW w:w="1694" w:type="pct"/>
                  <w:vAlign w:val="center"/>
                </w:tcPr>
                <w:p w14:paraId="6D7917CD" w14:textId="77777777" w:rsidR="00E009ED" w:rsidRPr="0007092D" w:rsidRDefault="00E009ED" w:rsidP="00E009ED">
                  <w:pPr>
                    <w:spacing w:after="0"/>
                    <w:rPr>
                      <w:rFonts w:ascii="Times New Roman" w:eastAsia="Calibri" w:hAnsi="Times New Roman" w:cs="Times New Roman"/>
                      <w:sz w:val="20"/>
                    </w:rPr>
                  </w:pPr>
                  <w:r w:rsidRPr="0007092D">
                    <w:rPr>
                      <w:rFonts w:ascii="Times New Roman" w:eastAsia="Calibri" w:hAnsi="Times New Roman" w:cs="Times New Roman"/>
                      <w:sz w:val="20"/>
                    </w:rPr>
                    <w:t>BSc in Architecture or Civil Engineering</w:t>
                  </w:r>
                </w:p>
              </w:tc>
              <w:tc>
                <w:tcPr>
                  <w:tcW w:w="564" w:type="pct"/>
                  <w:vAlign w:val="center"/>
                </w:tcPr>
                <w:p w14:paraId="599309C8" w14:textId="77777777" w:rsidR="00E009ED" w:rsidRPr="0007092D" w:rsidRDefault="00E009ED" w:rsidP="00E009ED">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2</w:t>
                  </w:r>
                </w:p>
              </w:tc>
              <w:tc>
                <w:tcPr>
                  <w:tcW w:w="968" w:type="pct"/>
                  <w:vAlign w:val="center"/>
                </w:tcPr>
                <w:p w14:paraId="78EB36AA" w14:textId="77777777" w:rsidR="00E009ED" w:rsidRPr="0007092D" w:rsidRDefault="00E009ED" w:rsidP="00E009ED">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400 or 401 or </w:t>
                  </w:r>
                </w:p>
                <w:p w14:paraId="0BEFD542" w14:textId="2F819C5D" w:rsidR="00E009ED" w:rsidRPr="0007092D" w:rsidRDefault="00E009ED" w:rsidP="00E009ED">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410 or 411 or 414 </w:t>
                  </w:r>
                </w:p>
              </w:tc>
              <w:tc>
                <w:tcPr>
                  <w:tcW w:w="968" w:type="pct"/>
                  <w:vAlign w:val="center"/>
                </w:tcPr>
                <w:p w14:paraId="0AD4FD40" w14:textId="3F2DEF75" w:rsidR="00E009ED" w:rsidRPr="0007092D" w:rsidRDefault="00E009ED" w:rsidP="00E009ED">
                  <w:pPr>
                    <w:spacing w:after="0"/>
                    <w:jc w:val="center"/>
                    <w:rPr>
                      <w:rFonts w:ascii="Times New Roman" w:eastAsia="Calibri" w:hAnsi="Times New Roman" w:cs="Times New Roman"/>
                      <w:sz w:val="20"/>
                    </w:rPr>
                  </w:pPr>
                  <w:r>
                    <w:rPr>
                      <w:rFonts w:ascii="Times New Roman" w:hAnsi="Times New Roman" w:cs="Times New Roman"/>
                      <w:sz w:val="20"/>
                      <w:lang w:val="en-US"/>
                    </w:rPr>
                    <w:t>E</w:t>
                  </w:r>
                  <w:r w:rsidRPr="0007092D">
                    <w:rPr>
                      <w:rFonts w:ascii="Times New Roman" w:hAnsi="Times New Roman" w:cs="Times New Roman"/>
                      <w:sz w:val="20"/>
                    </w:rPr>
                    <w:t>mployed</w:t>
                  </w:r>
                </w:p>
              </w:tc>
            </w:tr>
            <w:tr w:rsidR="00E009ED" w:rsidRPr="0007092D" w14:paraId="7648DFC2" w14:textId="77777777" w:rsidTr="00997B6B">
              <w:trPr>
                <w:trHeight w:val="284"/>
              </w:trPr>
              <w:tc>
                <w:tcPr>
                  <w:tcW w:w="806" w:type="pct"/>
                  <w:vAlign w:val="center"/>
                </w:tcPr>
                <w:p w14:paraId="469FBCF4" w14:textId="77777777" w:rsidR="00E009ED" w:rsidRPr="0007092D" w:rsidRDefault="00E009ED" w:rsidP="00E009ED">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Responsible  contracting engineer </w:t>
                  </w:r>
                </w:p>
              </w:tc>
              <w:tc>
                <w:tcPr>
                  <w:tcW w:w="1694" w:type="pct"/>
                  <w:vAlign w:val="center"/>
                </w:tcPr>
                <w:p w14:paraId="7920C2D7" w14:textId="77777777" w:rsidR="00E009ED" w:rsidRPr="0007092D" w:rsidRDefault="00E009ED" w:rsidP="00E009ED">
                  <w:pPr>
                    <w:spacing w:after="0"/>
                    <w:rPr>
                      <w:rFonts w:ascii="Times New Roman" w:eastAsia="Calibri" w:hAnsi="Times New Roman" w:cs="Times New Roman"/>
                      <w:sz w:val="20"/>
                    </w:rPr>
                  </w:pPr>
                  <w:r w:rsidRPr="0007092D">
                    <w:rPr>
                      <w:rFonts w:ascii="Times New Roman" w:eastAsia="Calibri" w:hAnsi="Times New Roman" w:cs="Times New Roman"/>
                      <w:sz w:val="20"/>
                    </w:rPr>
                    <w:t>BSc in Electrical Engineering</w:t>
                  </w:r>
                </w:p>
              </w:tc>
              <w:tc>
                <w:tcPr>
                  <w:tcW w:w="564" w:type="pct"/>
                  <w:vAlign w:val="center"/>
                </w:tcPr>
                <w:p w14:paraId="78DFA903" w14:textId="77777777" w:rsidR="00E009ED" w:rsidRPr="0007092D" w:rsidRDefault="00E009ED" w:rsidP="00E009ED">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1</w:t>
                  </w:r>
                </w:p>
              </w:tc>
              <w:tc>
                <w:tcPr>
                  <w:tcW w:w="968" w:type="pct"/>
                  <w:vAlign w:val="center"/>
                </w:tcPr>
                <w:p w14:paraId="3763E27C" w14:textId="77777777" w:rsidR="00E009ED" w:rsidRPr="0007092D" w:rsidRDefault="00E009ED" w:rsidP="00E009ED">
                  <w:pPr>
                    <w:spacing w:after="0"/>
                    <w:rPr>
                      <w:rFonts w:ascii="Times New Roman" w:eastAsia="Calibri" w:hAnsi="Times New Roman" w:cs="Times New Roman"/>
                      <w:sz w:val="20"/>
                    </w:rPr>
                  </w:pPr>
                  <w:r w:rsidRPr="0007092D">
                    <w:rPr>
                      <w:rFonts w:ascii="Times New Roman" w:eastAsia="Calibri" w:hAnsi="Times New Roman" w:cs="Times New Roman"/>
                      <w:sz w:val="20"/>
                    </w:rPr>
                    <w:t>450</w:t>
                  </w:r>
                </w:p>
              </w:tc>
              <w:tc>
                <w:tcPr>
                  <w:tcW w:w="968" w:type="pct"/>
                  <w:vAlign w:val="center"/>
                </w:tcPr>
                <w:p w14:paraId="0DF47568" w14:textId="4EE82EFC" w:rsidR="00E009ED" w:rsidRPr="0007092D" w:rsidRDefault="00E009ED" w:rsidP="00E009ED">
                  <w:pPr>
                    <w:spacing w:after="0"/>
                    <w:jc w:val="center"/>
                    <w:rPr>
                      <w:rFonts w:ascii="Times New Roman" w:eastAsia="Calibri" w:hAnsi="Times New Roman" w:cs="Times New Roman"/>
                      <w:sz w:val="20"/>
                    </w:rPr>
                  </w:pPr>
                  <w:r>
                    <w:rPr>
                      <w:rFonts w:ascii="Times New Roman" w:hAnsi="Times New Roman" w:cs="Times New Roman"/>
                      <w:sz w:val="20"/>
                      <w:lang w:val="en-US"/>
                    </w:rPr>
                    <w:t xml:space="preserve">Engaged </w:t>
                  </w:r>
                  <w:r w:rsidRPr="0007092D">
                    <w:rPr>
                      <w:rFonts w:ascii="Times New Roman" w:hAnsi="Times New Roman" w:cs="Times New Roman"/>
                      <w:sz w:val="20"/>
                    </w:rPr>
                    <w:t xml:space="preserve">on any legal basis </w:t>
                  </w:r>
                </w:p>
              </w:tc>
            </w:tr>
            <w:tr w:rsidR="00E009ED" w:rsidRPr="0007092D" w14:paraId="0C72C378" w14:textId="77777777" w:rsidTr="00997B6B">
              <w:trPr>
                <w:trHeight w:val="284"/>
              </w:trPr>
              <w:tc>
                <w:tcPr>
                  <w:tcW w:w="806" w:type="pct"/>
                  <w:vAlign w:val="center"/>
                </w:tcPr>
                <w:p w14:paraId="64BD1288" w14:textId="77777777" w:rsidR="00E009ED" w:rsidRPr="0007092D" w:rsidRDefault="00E009ED" w:rsidP="00E009ED">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Responsible  contracting engineer </w:t>
                  </w:r>
                </w:p>
              </w:tc>
              <w:tc>
                <w:tcPr>
                  <w:tcW w:w="1694" w:type="pct"/>
                  <w:vAlign w:val="center"/>
                </w:tcPr>
                <w:p w14:paraId="447CCB64" w14:textId="77777777" w:rsidR="00E009ED" w:rsidRPr="0007092D" w:rsidRDefault="00E009ED" w:rsidP="00E009ED">
                  <w:pPr>
                    <w:spacing w:after="0"/>
                    <w:rPr>
                      <w:rFonts w:ascii="Times New Roman" w:eastAsia="Calibri" w:hAnsi="Times New Roman" w:cs="Times New Roman"/>
                      <w:sz w:val="20"/>
                    </w:rPr>
                  </w:pPr>
                  <w:r w:rsidRPr="0007092D">
                    <w:rPr>
                      <w:rFonts w:ascii="Times New Roman" w:eastAsia="Calibri" w:hAnsi="Times New Roman" w:cs="Times New Roman"/>
                      <w:sz w:val="20"/>
                    </w:rPr>
                    <w:t>BSc in Mechanical Engineering</w:t>
                  </w:r>
                </w:p>
              </w:tc>
              <w:tc>
                <w:tcPr>
                  <w:tcW w:w="564" w:type="pct"/>
                  <w:vAlign w:val="center"/>
                </w:tcPr>
                <w:p w14:paraId="029388F5" w14:textId="77777777" w:rsidR="00E009ED" w:rsidRPr="0007092D" w:rsidRDefault="00E009ED" w:rsidP="00E009ED">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1</w:t>
                  </w:r>
                </w:p>
              </w:tc>
              <w:tc>
                <w:tcPr>
                  <w:tcW w:w="968" w:type="pct"/>
                  <w:vAlign w:val="center"/>
                </w:tcPr>
                <w:p w14:paraId="70F9D95F" w14:textId="77777777" w:rsidR="00E009ED" w:rsidRPr="0007092D" w:rsidRDefault="00E009ED" w:rsidP="00E009ED">
                  <w:pPr>
                    <w:spacing w:after="0"/>
                    <w:rPr>
                      <w:rFonts w:ascii="Times New Roman" w:eastAsia="Calibri" w:hAnsi="Times New Roman" w:cs="Times New Roman"/>
                      <w:sz w:val="20"/>
                    </w:rPr>
                  </w:pPr>
                  <w:r w:rsidRPr="0007092D">
                    <w:rPr>
                      <w:rFonts w:ascii="Times New Roman" w:eastAsia="Calibri" w:hAnsi="Times New Roman" w:cs="Times New Roman"/>
                      <w:sz w:val="20"/>
                    </w:rPr>
                    <w:t>430</w:t>
                  </w:r>
                </w:p>
              </w:tc>
              <w:tc>
                <w:tcPr>
                  <w:tcW w:w="968" w:type="pct"/>
                  <w:vAlign w:val="center"/>
                </w:tcPr>
                <w:p w14:paraId="3C14FE76" w14:textId="2E1AA524" w:rsidR="00E009ED" w:rsidRPr="0007092D" w:rsidRDefault="00E009ED" w:rsidP="00E009ED">
                  <w:pPr>
                    <w:spacing w:after="0"/>
                    <w:jc w:val="center"/>
                    <w:rPr>
                      <w:rFonts w:ascii="Times New Roman" w:eastAsia="Calibri" w:hAnsi="Times New Roman" w:cs="Times New Roman"/>
                      <w:sz w:val="20"/>
                    </w:rPr>
                  </w:pPr>
                  <w:r>
                    <w:rPr>
                      <w:rFonts w:ascii="Times New Roman" w:hAnsi="Times New Roman" w:cs="Times New Roman"/>
                      <w:sz w:val="20"/>
                      <w:lang w:val="en-US"/>
                    </w:rPr>
                    <w:t xml:space="preserve">Engaged </w:t>
                  </w:r>
                  <w:r w:rsidRPr="0007092D">
                    <w:rPr>
                      <w:rFonts w:ascii="Times New Roman" w:hAnsi="Times New Roman" w:cs="Times New Roman"/>
                      <w:sz w:val="20"/>
                    </w:rPr>
                    <w:t xml:space="preserve">on any legal basis </w:t>
                  </w:r>
                </w:p>
              </w:tc>
            </w:tr>
          </w:tbl>
          <w:p w14:paraId="29C19AD4" w14:textId="77777777" w:rsidR="008C69E9" w:rsidRPr="0007092D" w:rsidRDefault="008C69E9" w:rsidP="008C69E9">
            <w:pPr>
              <w:rPr>
                <w:rFonts w:ascii="Times New Roman" w:hAnsi="Times New Roman" w:cs="Times New Roman"/>
              </w:rPr>
            </w:pPr>
          </w:p>
          <w:p w14:paraId="035D6E64" w14:textId="2CEB27A1" w:rsidR="008C69E9" w:rsidRPr="0007092D" w:rsidRDefault="008C69E9" w:rsidP="008C69E9">
            <w:pPr>
              <w:numPr>
                <w:ilvl w:val="0"/>
                <w:numId w:val="23"/>
              </w:numPr>
              <w:tabs>
                <w:tab w:val="clear" w:pos="720"/>
              </w:tabs>
              <w:suppressAutoHyphens w:val="0"/>
              <w:spacing w:after="120" w:line="240" w:lineRule="auto"/>
              <w:jc w:val="both"/>
              <w:rPr>
                <w:rFonts w:ascii="Times New Roman" w:hAnsi="Times New Roman" w:cs="Times New Roman"/>
                <w:b/>
              </w:rPr>
            </w:pPr>
            <w:r w:rsidRPr="0007092D">
              <w:rPr>
                <w:rFonts w:ascii="Times New Roman" w:hAnsi="Times New Roman" w:cs="Times New Roman"/>
                <w:b/>
                <w:sz w:val="24"/>
                <w:szCs w:val="24"/>
              </w:rPr>
              <w:t xml:space="preserve">for Lot </w:t>
            </w:r>
            <w:r w:rsidRPr="004B760A">
              <w:rPr>
                <w:rFonts w:ascii="Times New Roman" w:hAnsi="Times New Roman" w:cs="Times New Roman"/>
                <w:b/>
                <w:sz w:val="24"/>
                <w:szCs w:val="24"/>
              </w:rPr>
              <w:t>3</w:t>
            </w:r>
            <w:r w:rsidRPr="004B760A">
              <w:rPr>
                <w:rFonts w:ascii="Times New Roman" w:hAnsi="Times New Roman" w:cs="Times New Roman"/>
                <w:b/>
              </w:rPr>
              <w:t xml:space="preserve"> </w:t>
            </w:r>
            <w:r w:rsidRPr="004B760A">
              <w:rPr>
                <w:rFonts w:ascii="Times New Roman" w:hAnsi="Times New Roman" w:cs="Times New Roman"/>
                <w:b/>
                <w:sz w:val="24"/>
                <w:szCs w:val="24"/>
              </w:rPr>
              <w:t>(</w:t>
            </w:r>
            <w:r w:rsidR="00E009ED" w:rsidRPr="004B760A">
              <w:rPr>
                <w:rFonts w:ascii="Times New Roman" w:hAnsi="Times New Roman" w:cs="Times New Roman"/>
                <w:b/>
                <w:sz w:val="24"/>
                <w:szCs w:val="24"/>
                <w:lang w:val="sr-Latn-CS"/>
              </w:rPr>
              <w:t>Sremska Mitrovica,Irig, Sremski Karlovci</w:t>
            </w:r>
            <w:r w:rsidRPr="004B760A">
              <w:rPr>
                <w:rFonts w:ascii="Times New Roman" w:hAnsi="Times New Roman" w:cs="Times New Roman"/>
                <w:b/>
                <w:sz w:val="24"/>
                <w:szCs w:val="24"/>
              </w:rPr>
              <w:t>)</w:t>
            </w:r>
            <w:r w:rsidRPr="004B760A">
              <w:rPr>
                <w:rFonts w:ascii="Times New Roman" w:hAnsi="Times New Roman" w:cs="Times New Roman"/>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2871"/>
              <w:gridCol w:w="956"/>
              <w:gridCol w:w="1641"/>
              <w:gridCol w:w="1641"/>
            </w:tblGrid>
            <w:tr w:rsidR="008C69E9" w:rsidRPr="0007092D" w14:paraId="2225D696" w14:textId="77777777" w:rsidTr="00997B6B">
              <w:trPr>
                <w:trHeight w:val="284"/>
              </w:trPr>
              <w:tc>
                <w:tcPr>
                  <w:tcW w:w="806" w:type="pct"/>
                  <w:shd w:val="clear" w:color="auto" w:fill="F2F2F2"/>
                  <w:vAlign w:val="center"/>
                </w:tcPr>
                <w:p w14:paraId="3260AEB9"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Position </w:t>
                  </w:r>
                </w:p>
              </w:tc>
              <w:tc>
                <w:tcPr>
                  <w:tcW w:w="1694" w:type="pct"/>
                  <w:shd w:val="clear" w:color="auto" w:fill="F2F2F2"/>
                  <w:vAlign w:val="center"/>
                </w:tcPr>
                <w:p w14:paraId="421BB21E"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Qualifications </w:t>
                  </w:r>
                </w:p>
              </w:tc>
              <w:tc>
                <w:tcPr>
                  <w:tcW w:w="564" w:type="pct"/>
                  <w:shd w:val="clear" w:color="auto" w:fill="F2F2F2"/>
                  <w:vAlign w:val="center"/>
                </w:tcPr>
                <w:p w14:paraId="3B8D0A9B"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Number of persons</w:t>
                  </w:r>
                </w:p>
              </w:tc>
              <w:tc>
                <w:tcPr>
                  <w:tcW w:w="968" w:type="pct"/>
                  <w:shd w:val="clear" w:color="auto" w:fill="F2F2F2"/>
                  <w:vAlign w:val="center"/>
                </w:tcPr>
                <w:p w14:paraId="2CDCB0C1"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 xml:space="preserve">License </w:t>
                  </w:r>
                </w:p>
              </w:tc>
              <w:tc>
                <w:tcPr>
                  <w:tcW w:w="968" w:type="pct"/>
                  <w:shd w:val="clear" w:color="auto" w:fill="F2F2F2"/>
                  <w:vAlign w:val="center"/>
                </w:tcPr>
                <w:p w14:paraId="2975AACA"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Basis for employment</w:t>
                  </w:r>
                </w:p>
              </w:tc>
            </w:tr>
            <w:tr w:rsidR="00E009ED" w:rsidRPr="0007092D" w14:paraId="0E2F0A22" w14:textId="77777777" w:rsidTr="00997B6B">
              <w:trPr>
                <w:trHeight w:val="284"/>
              </w:trPr>
              <w:tc>
                <w:tcPr>
                  <w:tcW w:w="806" w:type="pct"/>
                  <w:vAlign w:val="center"/>
                </w:tcPr>
                <w:p w14:paraId="20A5EBBF" w14:textId="77777777" w:rsidR="00E009ED" w:rsidRPr="0007092D" w:rsidRDefault="00E009ED" w:rsidP="00E009ED">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Responsible  contracting engineer </w:t>
                  </w:r>
                </w:p>
              </w:tc>
              <w:tc>
                <w:tcPr>
                  <w:tcW w:w="1694" w:type="pct"/>
                  <w:vAlign w:val="center"/>
                </w:tcPr>
                <w:p w14:paraId="1851BB28" w14:textId="77777777" w:rsidR="00E009ED" w:rsidRPr="0007092D" w:rsidRDefault="00E009ED" w:rsidP="00E009ED">
                  <w:pPr>
                    <w:spacing w:after="0"/>
                    <w:rPr>
                      <w:rFonts w:ascii="Times New Roman" w:eastAsia="Calibri" w:hAnsi="Times New Roman" w:cs="Times New Roman"/>
                      <w:sz w:val="20"/>
                    </w:rPr>
                  </w:pPr>
                  <w:r w:rsidRPr="0007092D">
                    <w:rPr>
                      <w:rFonts w:ascii="Times New Roman" w:eastAsia="Calibri" w:hAnsi="Times New Roman" w:cs="Times New Roman"/>
                      <w:sz w:val="20"/>
                    </w:rPr>
                    <w:t>BSc in Architecture or Civil Engineering</w:t>
                  </w:r>
                </w:p>
              </w:tc>
              <w:tc>
                <w:tcPr>
                  <w:tcW w:w="564" w:type="pct"/>
                  <w:vAlign w:val="center"/>
                </w:tcPr>
                <w:p w14:paraId="1285ACEC" w14:textId="77777777" w:rsidR="00E009ED" w:rsidRPr="0007092D" w:rsidRDefault="00E009ED" w:rsidP="00E009ED">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2</w:t>
                  </w:r>
                </w:p>
              </w:tc>
              <w:tc>
                <w:tcPr>
                  <w:tcW w:w="968" w:type="pct"/>
                  <w:vAlign w:val="center"/>
                </w:tcPr>
                <w:p w14:paraId="2D47A6D6" w14:textId="77777777" w:rsidR="00E009ED" w:rsidRPr="0007092D" w:rsidRDefault="00E009ED" w:rsidP="00E009ED">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400 or 401 or </w:t>
                  </w:r>
                </w:p>
                <w:p w14:paraId="719EC0E0" w14:textId="1A585B67" w:rsidR="00E009ED" w:rsidRPr="0007092D" w:rsidRDefault="00E009ED" w:rsidP="00E009ED">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410 or 411 or 414 </w:t>
                  </w:r>
                </w:p>
              </w:tc>
              <w:tc>
                <w:tcPr>
                  <w:tcW w:w="968" w:type="pct"/>
                  <w:vAlign w:val="center"/>
                </w:tcPr>
                <w:p w14:paraId="725A5300" w14:textId="405608E8" w:rsidR="00E009ED" w:rsidRPr="004B760A" w:rsidRDefault="00E009ED" w:rsidP="00E009ED">
                  <w:pPr>
                    <w:spacing w:after="0"/>
                    <w:jc w:val="center"/>
                    <w:rPr>
                      <w:rFonts w:ascii="Times New Roman" w:eastAsia="Calibri" w:hAnsi="Times New Roman" w:cs="Times New Roman"/>
                      <w:sz w:val="20"/>
                    </w:rPr>
                  </w:pPr>
                  <w:r w:rsidRPr="004B760A">
                    <w:rPr>
                      <w:rFonts w:ascii="Times New Roman" w:hAnsi="Times New Roman" w:cs="Times New Roman"/>
                      <w:sz w:val="20"/>
                      <w:lang w:val="en-US"/>
                    </w:rPr>
                    <w:t>E</w:t>
                  </w:r>
                  <w:r w:rsidRPr="004B760A">
                    <w:rPr>
                      <w:rFonts w:ascii="Times New Roman" w:hAnsi="Times New Roman" w:cs="Times New Roman"/>
                      <w:sz w:val="20"/>
                    </w:rPr>
                    <w:t>mployed</w:t>
                  </w:r>
                </w:p>
              </w:tc>
            </w:tr>
            <w:tr w:rsidR="00E009ED" w:rsidRPr="0007092D" w14:paraId="693F234C" w14:textId="77777777" w:rsidTr="00997B6B">
              <w:trPr>
                <w:trHeight w:val="284"/>
              </w:trPr>
              <w:tc>
                <w:tcPr>
                  <w:tcW w:w="806" w:type="pct"/>
                  <w:vAlign w:val="center"/>
                </w:tcPr>
                <w:p w14:paraId="3DA479D1" w14:textId="77777777" w:rsidR="00E009ED" w:rsidRPr="0007092D" w:rsidRDefault="00E009ED" w:rsidP="00E009ED">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Responsible  </w:t>
                  </w:r>
                  <w:r w:rsidRPr="0007092D">
                    <w:rPr>
                      <w:rFonts w:ascii="Times New Roman" w:eastAsia="Calibri" w:hAnsi="Times New Roman" w:cs="Times New Roman"/>
                      <w:sz w:val="20"/>
                    </w:rPr>
                    <w:lastRenderedPageBreak/>
                    <w:t xml:space="preserve">contracting engineer </w:t>
                  </w:r>
                </w:p>
              </w:tc>
              <w:tc>
                <w:tcPr>
                  <w:tcW w:w="1694" w:type="pct"/>
                  <w:vAlign w:val="center"/>
                </w:tcPr>
                <w:p w14:paraId="69E21AFE" w14:textId="77777777" w:rsidR="00E009ED" w:rsidRPr="0007092D" w:rsidRDefault="00E009ED" w:rsidP="00E009ED">
                  <w:pPr>
                    <w:spacing w:after="0"/>
                    <w:rPr>
                      <w:rFonts w:ascii="Times New Roman" w:eastAsia="Calibri" w:hAnsi="Times New Roman" w:cs="Times New Roman"/>
                      <w:sz w:val="20"/>
                    </w:rPr>
                  </w:pPr>
                  <w:r w:rsidRPr="0007092D">
                    <w:rPr>
                      <w:rFonts w:ascii="Times New Roman" w:eastAsia="Calibri" w:hAnsi="Times New Roman" w:cs="Times New Roman"/>
                      <w:sz w:val="20"/>
                    </w:rPr>
                    <w:lastRenderedPageBreak/>
                    <w:t>BSc in Electrical Engineering</w:t>
                  </w:r>
                </w:p>
              </w:tc>
              <w:tc>
                <w:tcPr>
                  <w:tcW w:w="564" w:type="pct"/>
                  <w:vAlign w:val="center"/>
                </w:tcPr>
                <w:p w14:paraId="22327AD6" w14:textId="77777777" w:rsidR="00E009ED" w:rsidRPr="0007092D" w:rsidRDefault="00E009ED" w:rsidP="00E009ED">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1</w:t>
                  </w:r>
                </w:p>
              </w:tc>
              <w:tc>
                <w:tcPr>
                  <w:tcW w:w="968" w:type="pct"/>
                  <w:vAlign w:val="center"/>
                </w:tcPr>
                <w:p w14:paraId="059F2130" w14:textId="77777777" w:rsidR="00E009ED" w:rsidRPr="0007092D" w:rsidRDefault="00E009ED" w:rsidP="00E009ED">
                  <w:pPr>
                    <w:spacing w:after="0"/>
                    <w:rPr>
                      <w:rFonts w:ascii="Times New Roman" w:eastAsia="Calibri" w:hAnsi="Times New Roman" w:cs="Times New Roman"/>
                      <w:sz w:val="20"/>
                    </w:rPr>
                  </w:pPr>
                  <w:r w:rsidRPr="0007092D">
                    <w:rPr>
                      <w:rFonts w:ascii="Times New Roman" w:eastAsia="Calibri" w:hAnsi="Times New Roman" w:cs="Times New Roman"/>
                      <w:sz w:val="20"/>
                    </w:rPr>
                    <w:t>450</w:t>
                  </w:r>
                </w:p>
              </w:tc>
              <w:tc>
                <w:tcPr>
                  <w:tcW w:w="968" w:type="pct"/>
                  <w:vAlign w:val="center"/>
                </w:tcPr>
                <w:p w14:paraId="44C8DFD1" w14:textId="0D48D94C" w:rsidR="00E009ED" w:rsidRPr="004B760A" w:rsidRDefault="00E009ED" w:rsidP="00E009ED">
                  <w:pPr>
                    <w:spacing w:after="0"/>
                    <w:jc w:val="center"/>
                    <w:rPr>
                      <w:rFonts w:ascii="Times New Roman" w:eastAsia="Calibri" w:hAnsi="Times New Roman" w:cs="Times New Roman"/>
                      <w:sz w:val="20"/>
                    </w:rPr>
                  </w:pPr>
                  <w:r w:rsidRPr="004B760A">
                    <w:rPr>
                      <w:rFonts w:ascii="Times New Roman" w:hAnsi="Times New Roman" w:cs="Times New Roman"/>
                      <w:sz w:val="20"/>
                      <w:lang w:val="en-US"/>
                    </w:rPr>
                    <w:t xml:space="preserve">Engaged </w:t>
                  </w:r>
                  <w:r w:rsidRPr="004B760A">
                    <w:rPr>
                      <w:rFonts w:ascii="Times New Roman" w:hAnsi="Times New Roman" w:cs="Times New Roman"/>
                      <w:sz w:val="20"/>
                    </w:rPr>
                    <w:t xml:space="preserve">on any </w:t>
                  </w:r>
                  <w:r w:rsidRPr="004B760A">
                    <w:rPr>
                      <w:rFonts w:ascii="Times New Roman" w:hAnsi="Times New Roman" w:cs="Times New Roman"/>
                      <w:sz w:val="20"/>
                    </w:rPr>
                    <w:lastRenderedPageBreak/>
                    <w:t xml:space="preserve">legal basis </w:t>
                  </w:r>
                </w:p>
              </w:tc>
            </w:tr>
            <w:tr w:rsidR="00E009ED" w:rsidRPr="0007092D" w14:paraId="23B16BA6" w14:textId="77777777" w:rsidTr="00997B6B">
              <w:trPr>
                <w:trHeight w:val="284"/>
              </w:trPr>
              <w:tc>
                <w:tcPr>
                  <w:tcW w:w="806" w:type="pct"/>
                  <w:vAlign w:val="center"/>
                </w:tcPr>
                <w:p w14:paraId="363A1AAA" w14:textId="77777777" w:rsidR="00E009ED" w:rsidRPr="0007092D" w:rsidRDefault="00E009ED" w:rsidP="00E009ED">
                  <w:pPr>
                    <w:spacing w:after="0"/>
                    <w:rPr>
                      <w:rFonts w:ascii="Times New Roman" w:eastAsia="Calibri" w:hAnsi="Times New Roman" w:cs="Times New Roman"/>
                      <w:sz w:val="20"/>
                    </w:rPr>
                  </w:pPr>
                  <w:r w:rsidRPr="0007092D">
                    <w:rPr>
                      <w:rFonts w:ascii="Times New Roman" w:eastAsia="Calibri" w:hAnsi="Times New Roman" w:cs="Times New Roman"/>
                      <w:sz w:val="20"/>
                    </w:rPr>
                    <w:lastRenderedPageBreak/>
                    <w:t xml:space="preserve">Responsible  contracting engineer </w:t>
                  </w:r>
                </w:p>
              </w:tc>
              <w:tc>
                <w:tcPr>
                  <w:tcW w:w="1694" w:type="pct"/>
                  <w:vAlign w:val="center"/>
                </w:tcPr>
                <w:p w14:paraId="6E1DAF7E" w14:textId="77777777" w:rsidR="00E009ED" w:rsidRPr="0007092D" w:rsidRDefault="00E009ED" w:rsidP="00E009ED">
                  <w:pPr>
                    <w:spacing w:after="0"/>
                    <w:rPr>
                      <w:rFonts w:ascii="Times New Roman" w:eastAsia="Calibri" w:hAnsi="Times New Roman" w:cs="Times New Roman"/>
                      <w:sz w:val="20"/>
                    </w:rPr>
                  </w:pPr>
                  <w:r w:rsidRPr="0007092D">
                    <w:rPr>
                      <w:rFonts w:ascii="Times New Roman" w:eastAsia="Calibri" w:hAnsi="Times New Roman" w:cs="Times New Roman"/>
                      <w:sz w:val="20"/>
                    </w:rPr>
                    <w:t>BSc in Mechanical Engineering</w:t>
                  </w:r>
                </w:p>
              </w:tc>
              <w:tc>
                <w:tcPr>
                  <w:tcW w:w="564" w:type="pct"/>
                  <w:vAlign w:val="center"/>
                </w:tcPr>
                <w:p w14:paraId="03E25669" w14:textId="77777777" w:rsidR="00E009ED" w:rsidRPr="0007092D" w:rsidRDefault="00E009ED" w:rsidP="00E009ED">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1</w:t>
                  </w:r>
                </w:p>
              </w:tc>
              <w:tc>
                <w:tcPr>
                  <w:tcW w:w="968" w:type="pct"/>
                  <w:vAlign w:val="center"/>
                </w:tcPr>
                <w:p w14:paraId="1D19A156" w14:textId="77777777" w:rsidR="00E009ED" w:rsidRPr="0007092D" w:rsidRDefault="00E009ED" w:rsidP="00E009ED">
                  <w:pPr>
                    <w:spacing w:after="0"/>
                    <w:rPr>
                      <w:rFonts w:ascii="Times New Roman" w:eastAsia="Calibri" w:hAnsi="Times New Roman" w:cs="Times New Roman"/>
                      <w:sz w:val="20"/>
                    </w:rPr>
                  </w:pPr>
                  <w:r w:rsidRPr="0007092D">
                    <w:rPr>
                      <w:rFonts w:ascii="Times New Roman" w:eastAsia="Calibri" w:hAnsi="Times New Roman" w:cs="Times New Roman"/>
                      <w:sz w:val="20"/>
                    </w:rPr>
                    <w:t>430</w:t>
                  </w:r>
                </w:p>
              </w:tc>
              <w:tc>
                <w:tcPr>
                  <w:tcW w:w="968" w:type="pct"/>
                  <w:vAlign w:val="center"/>
                </w:tcPr>
                <w:p w14:paraId="7B4F13A4" w14:textId="25794475" w:rsidR="00E009ED" w:rsidRPr="00940058" w:rsidRDefault="00E009ED" w:rsidP="00E009ED">
                  <w:pPr>
                    <w:spacing w:after="0"/>
                    <w:jc w:val="center"/>
                    <w:rPr>
                      <w:rFonts w:ascii="Times New Roman" w:eastAsia="Calibri" w:hAnsi="Times New Roman" w:cs="Times New Roman"/>
                      <w:sz w:val="20"/>
                      <w:highlight w:val="yellow"/>
                    </w:rPr>
                  </w:pPr>
                  <w:r w:rsidRPr="004B760A">
                    <w:rPr>
                      <w:rFonts w:ascii="Times New Roman" w:hAnsi="Times New Roman" w:cs="Times New Roman"/>
                      <w:sz w:val="20"/>
                      <w:lang w:val="en-US"/>
                    </w:rPr>
                    <w:t xml:space="preserve">Engaged </w:t>
                  </w:r>
                  <w:r w:rsidRPr="004B760A">
                    <w:rPr>
                      <w:rFonts w:ascii="Times New Roman" w:hAnsi="Times New Roman" w:cs="Times New Roman"/>
                      <w:sz w:val="20"/>
                    </w:rPr>
                    <w:t xml:space="preserve">on any legal basis </w:t>
                  </w:r>
                </w:p>
              </w:tc>
            </w:tr>
          </w:tbl>
          <w:p w14:paraId="687B7686" w14:textId="77777777" w:rsidR="008C69E9" w:rsidRPr="0007092D" w:rsidRDefault="008C69E9" w:rsidP="008C69E9">
            <w:pPr>
              <w:rPr>
                <w:rFonts w:ascii="Times New Roman" w:hAnsi="Times New Roman" w:cs="Times New Roman"/>
                <w:sz w:val="24"/>
                <w:szCs w:val="24"/>
              </w:rPr>
            </w:pPr>
          </w:p>
          <w:p w14:paraId="637EEDDC" w14:textId="70C182D9" w:rsidR="008C69E9" w:rsidRPr="004B760A" w:rsidRDefault="008C69E9" w:rsidP="008C69E9">
            <w:pPr>
              <w:numPr>
                <w:ilvl w:val="0"/>
                <w:numId w:val="23"/>
              </w:numPr>
              <w:tabs>
                <w:tab w:val="clear" w:pos="720"/>
              </w:tabs>
              <w:suppressAutoHyphens w:val="0"/>
              <w:spacing w:after="120" w:line="240" w:lineRule="auto"/>
              <w:jc w:val="both"/>
              <w:rPr>
                <w:rFonts w:ascii="Times New Roman" w:hAnsi="Times New Roman" w:cs="Times New Roman"/>
                <w:b/>
              </w:rPr>
            </w:pPr>
            <w:r w:rsidRPr="004B760A">
              <w:rPr>
                <w:rFonts w:ascii="Times New Roman" w:hAnsi="Times New Roman" w:cs="Times New Roman"/>
                <w:b/>
                <w:sz w:val="24"/>
                <w:szCs w:val="24"/>
              </w:rPr>
              <w:t>for Lot 4</w:t>
            </w:r>
            <w:r w:rsidRPr="004B760A">
              <w:rPr>
                <w:rFonts w:ascii="Times New Roman" w:hAnsi="Times New Roman" w:cs="Times New Roman"/>
                <w:b/>
              </w:rPr>
              <w:t xml:space="preserve"> </w:t>
            </w:r>
            <w:r w:rsidRPr="004B760A">
              <w:rPr>
                <w:rFonts w:ascii="Times New Roman" w:hAnsi="Times New Roman" w:cs="Times New Roman"/>
                <w:b/>
                <w:sz w:val="24"/>
                <w:szCs w:val="24"/>
              </w:rPr>
              <w:t>(</w:t>
            </w:r>
            <w:r w:rsidR="00E009ED" w:rsidRPr="004B760A">
              <w:rPr>
                <w:rFonts w:ascii="Times New Roman" w:hAnsi="Times New Roman" w:cs="Times New Roman"/>
                <w:b/>
                <w:sz w:val="24"/>
                <w:szCs w:val="24"/>
                <w:lang w:val="en-US"/>
              </w:rPr>
              <w:t xml:space="preserve">Novi </w:t>
            </w:r>
            <w:proofErr w:type="spellStart"/>
            <w:r w:rsidR="00E009ED" w:rsidRPr="004B760A">
              <w:rPr>
                <w:rFonts w:ascii="Times New Roman" w:hAnsi="Times New Roman" w:cs="Times New Roman"/>
                <w:b/>
                <w:sz w:val="24"/>
                <w:szCs w:val="24"/>
                <w:lang w:val="en-US"/>
              </w:rPr>
              <w:t>Pazar</w:t>
            </w:r>
            <w:proofErr w:type="spellEnd"/>
            <w:r w:rsidRPr="004B760A">
              <w:rPr>
                <w:rFonts w:ascii="Times New Roman" w:hAnsi="Times New Roman" w:cs="Times New Roman"/>
                <w:b/>
                <w:sz w:val="24"/>
                <w:szCs w:val="24"/>
              </w:rPr>
              <w:t>)</w:t>
            </w:r>
            <w:r w:rsidRPr="004B760A">
              <w:rPr>
                <w:rFonts w:ascii="Times New Roman" w:hAnsi="Times New Roman" w:cs="Times New Roman"/>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2871"/>
              <w:gridCol w:w="956"/>
              <w:gridCol w:w="1641"/>
              <w:gridCol w:w="1641"/>
            </w:tblGrid>
            <w:tr w:rsidR="008C69E9" w:rsidRPr="0007092D" w14:paraId="07D27FDD" w14:textId="77777777" w:rsidTr="00997B6B">
              <w:trPr>
                <w:trHeight w:val="284"/>
              </w:trPr>
              <w:tc>
                <w:tcPr>
                  <w:tcW w:w="806" w:type="pct"/>
                  <w:shd w:val="clear" w:color="auto" w:fill="F2F2F2"/>
                  <w:vAlign w:val="center"/>
                </w:tcPr>
                <w:p w14:paraId="17780271"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Position </w:t>
                  </w:r>
                </w:p>
              </w:tc>
              <w:tc>
                <w:tcPr>
                  <w:tcW w:w="1694" w:type="pct"/>
                  <w:shd w:val="clear" w:color="auto" w:fill="F2F2F2"/>
                  <w:vAlign w:val="center"/>
                </w:tcPr>
                <w:p w14:paraId="720263A4"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Qualifications </w:t>
                  </w:r>
                </w:p>
              </w:tc>
              <w:tc>
                <w:tcPr>
                  <w:tcW w:w="564" w:type="pct"/>
                  <w:shd w:val="clear" w:color="auto" w:fill="F2F2F2"/>
                  <w:vAlign w:val="center"/>
                </w:tcPr>
                <w:p w14:paraId="60B58C6D"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Number of persons</w:t>
                  </w:r>
                </w:p>
              </w:tc>
              <w:tc>
                <w:tcPr>
                  <w:tcW w:w="968" w:type="pct"/>
                  <w:shd w:val="clear" w:color="auto" w:fill="F2F2F2"/>
                  <w:vAlign w:val="center"/>
                </w:tcPr>
                <w:p w14:paraId="2FD9298F"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 xml:space="preserve">License </w:t>
                  </w:r>
                </w:p>
              </w:tc>
              <w:tc>
                <w:tcPr>
                  <w:tcW w:w="968" w:type="pct"/>
                  <w:shd w:val="clear" w:color="auto" w:fill="F2F2F2"/>
                  <w:vAlign w:val="center"/>
                </w:tcPr>
                <w:p w14:paraId="391C255F"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Basis for employment</w:t>
                  </w:r>
                </w:p>
              </w:tc>
            </w:tr>
            <w:tr w:rsidR="00E009ED" w:rsidRPr="0007092D" w14:paraId="6EF26085" w14:textId="77777777" w:rsidTr="00997B6B">
              <w:trPr>
                <w:trHeight w:val="284"/>
              </w:trPr>
              <w:tc>
                <w:tcPr>
                  <w:tcW w:w="806" w:type="pct"/>
                  <w:vAlign w:val="center"/>
                </w:tcPr>
                <w:p w14:paraId="317FE64D" w14:textId="77777777" w:rsidR="00E009ED" w:rsidRPr="0007092D" w:rsidRDefault="00E009ED" w:rsidP="00E009ED">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Responsible  contracting engineer </w:t>
                  </w:r>
                </w:p>
              </w:tc>
              <w:tc>
                <w:tcPr>
                  <w:tcW w:w="1694" w:type="pct"/>
                  <w:vAlign w:val="center"/>
                </w:tcPr>
                <w:p w14:paraId="12B2E77A" w14:textId="77777777" w:rsidR="00E009ED" w:rsidRPr="0007092D" w:rsidRDefault="00E009ED" w:rsidP="00E009ED">
                  <w:pPr>
                    <w:spacing w:after="0"/>
                    <w:rPr>
                      <w:rFonts w:ascii="Times New Roman" w:eastAsia="Calibri" w:hAnsi="Times New Roman" w:cs="Times New Roman"/>
                      <w:sz w:val="20"/>
                    </w:rPr>
                  </w:pPr>
                  <w:r w:rsidRPr="0007092D">
                    <w:rPr>
                      <w:rFonts w:ascii="Times New Roman" w:eastAsia="Calibri" w:hAnsi="Times New Roman" w:cs="Times New Roman"/>
                      <w:sz w:val="20"/>
                    </w:rPr>
                    <w:t>BSc in Architecture or Civil Engineering</w:t>
                  </w:r>
                </w:p>
              </w:tc>
              <w:tc>
                <w:tcPr>
                  <w:tcW w:w="564" w:type="pct"/>
                  <w:vAlign w:val="center"/>
                </w:tcPr>
                <w:p w14:paraId="7466DC14" w14:textId="36B458CA" w:rsidR="00E009ED" w:rsidRPr="004B760A" w:rsidRDefault="00940058" w:rsidP="00E009ED">
                  <w:pPr>
                    <w:spacing w:after="0"/>
                    <w:jc w:val="center"/>
                    <w:rPr>
                      <w:rFonts w:ascii="Times New Roman" w:eastAsia="Calibri" w:hAnsi="Times New Roman" w:cs="Times New Roman"/>
                      <w:sz w:val="20"/>
                      <w:lang w:val="en-US"/>
                    </w:rPr>
                  </w:pPr>
                  <w:r w:rsidRPr="004B760A">
                    <w:rPr>
                      <w:rFonts w:ascii="Times New Roman" w:eastAsia="Calibri" w:hAnsi="Times New Roman" w:cs="Times New Roman"/>
                      <w:sz w:val="20"/>
                      <w:lang w:val="en-US"/>
                    </w:rPr>
                    <w:t>1</w:t>
                  </w:r>
                </w:p>
              </w:tc>
              <w:tc>
                <w:tcPr>
                  <w:tcW w:w="968" w:type="pct"/>
                  <w:vAlign w:val="center"/>
                </w:tcPr>
                <w:p w14:paraId="2915E447" w14:textId="77777777" w:rsidR="00E009ED" w:rsidRPr="004B760A" w:rsidRDefault="00E009ED" w:rsidP="00E009ED">
                  <w:pPr>
                    <w:spacing w:after="0"/>
                    <w:rPr>
                      <w:rFonts w:ascii="Times New Roman" w:eastAsia="Calibri" w:hAnsi="Times New Roman" w:cs="Times New Roman"/>
                      <w:sz w:val="20"/>
                    </w:rPr>
                  </w:pPr>
                  <w:r w:rsidRPr="004B760A">
                    <w:rPr>
                      <w:rFonts w:ascii="Times New Roman" w:eastAsia="Calibri" w:hAnsi="Times New Roman" w:cs="Times New Roman"/>
                      <w:sz w:val="20"/>
                    </w:rPr>
                    <w:t xml:space="preserve">400 or 401 or </w:t>
                  </w:r>
                </w:p>
                <w:p w14:paraId="73053075" w14:textId="4AB73A10" w:rsidR="00E009ED" w:rsidRPr="004B760A" w:rsidRDefault="00E009ED" w:rsidP="00E009ED">
                  <w:pPr>
                    <w:spacing w:after="0"/>
                    <w:rPr>
                      <w:rFonts w:ascii="Times New Roman" w:eastAsia="Calibri" w:hAnsi="Times New Roman" w:cs="Times New Roman"/>
                      <w:sz w:val="20"/>
                    </w:rPr>
                  </w:pPr>
                  <w:r w:rsidRPr="004B760A">
                    <w:rPr>
                      <w:rFonts w:ascii="Times New Roman" w:eastAsia="Calibri" w:hAnsi="Times New Roman" w:cs="Times New Roman"/>
                      <w:sz w:val="20"/>
                    </w:rPr>
                    <w:t xml:space="preserve">410 or 411 or 414 </w:t>
                  </w:r>
                </w:p>
              </w:tc>
              <w:tc>
                <w:tcPr>
                  <w:tcW w:w="968" w:type="pct"/>
                  <w:vAlign w:val="center"/>
                </w:tcPr>
                <w:p w14:paraId="2920EB5F" w14:textId="6C02DC57" w:rsidR="00E009ED" w:rsidRPr="004B760A" w:rsidRDefault="00E009ED" w:rsidP="00E009ED">
                  <w:pPr>
                    <w:spacing w:after="0"/>
                    <w:jc w:val="center"/>
                    <w:rPr>
                      <w:rFonts w:ascii="Times New Roman" w:eastAsia="Calibri" w:hAnsi="Times New Roman" w:cs="Times New Roman"/>
                      <w:sz w:val="20"/>
                    </w:rPr>
                  </w:pPr>
                  <w:r w:rsidRPr="004B760A">
                    <w:rPr>
                      <w:rFonts w:ascii="Times New Roman" w:hAnsi="Times New Roman" w:cs="Times New Roman"/>
                      <w:sz w:val="20"/>
                      <w:lang w:val="en-US"/>
                    </w:rPr>
                    <w:t>E</w:t>
                  </w:r>
                  <w:r w:rsidRPr="004B760A">
                    <w:rPr>
                      <w:rFonts w:ascii="Times New Roman" w:hAnsi="Times New Roman" w:cs="Times New Roman"/>
                      <w:sz w:val="20"/>
                    </w:rPr>
                    <w:t>mployed</w:t>
                  </w:r>
                </w:p>
              </w:tc>
            </w:tr>
            <w:tr w:rsidR="00E009ED" w:rsidRPr="0007092D" w14:paraId="0B856B65" w14:textId="77777777" w:rsidTr="00997B6B">
              <w:trPr>
                <w:trHeight w:val="284"/>
              </w:trPr>
              <w:tc>
                <w:tcPr>
                  <w:tcW w:w="806" w:type="pct"/>
                  <w:vAlign w:val="center"/>
                </w:tcPr>
                <w:p w14:paraId="636DB351" w14:textId="77777777" w:rsidR="00E009ED" w:rsidRPr="0007092D" w:rsidRDefault="00E009ED" w:rsidP="00E009ED">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Responsible  contracting engineer </w:t>
                  </w:r>
                </w:p>
              </w:tc>
              <w:tc>
                <w:tcPr>
                  <w:tcW w:w="1694" w:type="pct"/>
                  <w:vAlign w:val="center"/>
                </w:tcPr>
                <w:p w14:paraId="028524F0" w14:textId="77777777" w:rsidR="00E009ED" w:rsidRPr="0007092D" w:rsidRDefault="00E009ED" w:rsidP="00E009ED">
                  <w:pPr>
                    <w:spacing w:after="0"/>
                    <w:rPr>
                      <w:rFonts w:ascii="Times New Roman" w:eastAsia="Calibri" w:hAnsi="Times New Roman" w:cs="Times New Roman"/>
                      <w:sz w:val="20"/>
                    </w:rPr>
                  </w:pPr>
                  <w:r w:rsidRPr="0007092D">
                    <w:rPr>
                      <w:rFonts w:ascii="Times New Roman" w:eastAsia="Calibri" w:hAnsi="Times New Roman" w:cs="Times New Roman"/>
                      <w:sz w:val="20"/>
                    </w:rPr>
                    <w:t>BSc in Electrical Engineering</w:t>
                  </w:r>
                </w:p>
              </w:tc>
              <w:tc>
                <w:tcPr>
                  <w:tcW w:w="564" w:type="pct"/>
                  <w:vAlign w:val="center"/>
                </w:tcPr>
                <w:p w14:paraId="48E6BDFD" w14:textId="77777777" w:rsidR="00E009ED" w:rsidRPr="004B760A" w:rsidRDefault="00E009ED" w:rsidP="00E009ED">
                  <w:pPr>
                    <w:spacing w:after="0"/>
                    <w:jc w:val="center"/>
                    <w:rPr>
                      <w:rFonts w:ascii="Times New Roman" w:eastAsia="Calibri" w:hAnsi="Times New Roman" w:cs="Times New Roman"/>
                      <w:sz w:val="20"/>
                    </w:rPr>
                  </w:pPr>
                  <w:r w:rsidRPr="004B760A">
                    <w:rPr>
                      <w:rFonts w:ascii="Times New Roman" w:eastAsia="Calibri" w:hAnsi="Times New Roman" w:cs="Times New Roman"/>
                      <w:sz w:val="20"/>
                    </w:rPr>
                    <w:t>1</w:t>
                  </w:r>
                </w:p>
              </w:tc>
              <w:tc>
                <w:tcPr>
                  <w:tcW w:w="968" w:type="pct"/>
                  <w:vAlign w:val="center"/>
                </w:tcPr>
                <w:p w14:paraId="57137298" w14:textId="77777777" w:rsidR="00E009ED" w:rsidRPr="004B760A" w:rsidRDefault="00E009ED" w:rsidP="00E009ED">
                  <w:pPr>
                    <w:spacing w:after="0"/>
                    <w:rPr>
                      <w:rFonts w:ascii="Times New Roman" w:eastAsia="Calibri" w:hAnsi="Times New Roman" w:cs="Times New Roman"/>
                      <w:sz w:val="20"/>
                    </w:rPr>
                  </w:pPr>
                  <w:r w:rsidRPr="004B760A">
                    <w:rPr>
                      <w:rFonts w:ascii="Times New Roman" w:eastAsia="Calibri" w:hAnsi="Times New Roman" w:cs="Times New Roman"/>
                      <w:sz w:val="20"/>
                    </w:rPr>
                    <w:t>450</w:t>
                  </w:r>
                </w:p>
              </w:tc>
              <w:tc>
                <w:tcPr>
                  <w:tcW w:w="968" w:type="pct"/>
                  <w:vAlign w:val="center"/>
                </w:tcPr>
                <w:p w14:paraId="20202057" w14:textId="5B4C49DD" w:rsidR="00E009ED" w:rsidRPr="004B760A" w:rsidRDefault="00E009ED" w:rsidP="00E009ED">
                  <w:pPr>
                    <w:spacing w:after="0"/>
                    <w:jc w:val="center"/>
                    <w:rPr>
                      <w:rFonts w:ascii="Times New Roman" w:eastAsia="Calibri" w:hAnsi="Times New Roman" w:cs="Times New Roman"/>
                      <w:sz w:val="20"/>
                    </w:rPr>
                  </w:pPr>
                  <w:r w:rsidRPr="004B760A">
                    <w:rPr>
                      <w:rFonts w:ascii="Times New Roman" w:hAnsi="Times New Roman" w:cs="Times New Roman"/>
                      <w:sz w:val="20"/>
                      <w:lang w:val="en-US"/>
                    </w:rPr>
                    <w:t xml:space="preserve">Engaged </w:t>
                  </w:r>
                  <w:r w:rsidRPr="004B760A">
                    <w:rPr>
                      <w:rFonts w:ascii="Times New Roman" w:hAnsi="Times New Roman" w:cs="Times New Roman"/>
                      <w:sz w:val="20"/>
                    </w:rPr>
                    <w:t xml:space="preserve">on any legal basis </w:t>
                  </w:r>
                </w:p>
              </w:tc>
            </w:tr>
            <w:tr w:rsidR="00E009ED" w:rsidRPr="0007092D" w14:paraId="0224F6B1" w14:textId="77777777" w:rsidTr="00997B6B">
              <w:trPr>
                <w:trHeight w:val="284"/>
              </w:trPr>
              <w:tc>
                <w:tcPr>
                  <w:tcW w:w="806" w:type="pct"/>
                  <w:vAlign w:val="center"/>
                </w:tcPr>
                <w:p w14:paraId="1875C79A" w14:textId="77777777" w:rsidR="00E009ED" w:rsidRPr="0007092D" w:rsidRDefault="00E009ED" w:rsidP="00E009ED">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Responsible  contracting engineer </w:t>
                  </w:r>
                </w:p>
              </w:tc>
              <w:tc>
                <w:tcPr>
                  <w:tcW w:w="1694" w:type="pct"/>
                  <w:vAlign w:val="center"/>
                </w:tcPr>
                <w:p w14:paraId="7977247A" w14:textId="77777777" w:rsidR="00E009ED" w:rsidRPr="0007092D" w:rsidRDefault="00E009ED" w:rsidP="00E009ED">
                  <w:pPr>
                    <w:spacing w:after="0"/>
                    <w:rPr>
                      <w:rFonts w:ascii="Times New Roman" w:eastAsia="Calibri" w:hAnsi="Times New Roman" w:cs="Times New Roman"/>
                      <w:sz w:val="20"/>
                    </w:rPr>
                  </w:pPr>
                  <w:r w:rsidRPr="0007092D">
                    <w:rPr>
                      <w:rFonts w:ascii="Times New Roman" w:eastAsia="Calibri" w:hAnsi="Times New Roman" w:cs="Times New Roman"/>
                      <w:sz w:val="20"/>
                    </w:rPr>
                    <w:t>BSc in Mechanical Engineering</w:t>
                  </w:r>
                </w:p>
              </w:tc>
              <w:tc>
                <w:tcPr>
                  <w:tcW w:w="564" w:type="pct"/>
                  <w:vAlign w:val="center"/>
                </w:tcPr>
                <w:p w14:paraId="6ABF4BBD" w14:textId="77777777" w:rsidR="00E009ED" w:rsidRPr="004B760A" w:rsidRDefault="00E009ED" w:rsidP="00E009ED">
                  <w:pPr>
                    <w:spacing w:after="0"/>
                    <w:jc w:val="center"/>
                    <w:rPr>
                      <w:rFonts w:ascii="Times New Roman" w:eastAsia="Calibri" w:hAnsi="Times New Roman" w:cs="Times New Roman"/>
                      <w:sz w:val="20"/>
                    </w:rPr>
                  </w:pPr>
                  <w:r w:rsidRPr="004B760A">
                    <w:rPr>
                      <w:rFonts w:ascii="Times New Roman" w:eastAsia="Calibri" w:hAnsi="Times New Roman" w:cs="Times New Roman"/>
                      <w:sz w:val="20"/>
                    </w:rPr>
                    <w:t>1</w:t>
                  </w:r>
                </w:p>
              </w:tc>
              <w:tc>
                <w:tcPr>
                  <w:tcW w:w="968" w:type="pct"/>
                  <w:vAlign w:val="center"/>
                </w:tcPr>
                <w:p w14:paraId="47C96F65" w14:textId="77777777" w:rsidR="00E009ED" w:rsidRPr="004B760A" w:rsidRDefault="00E009ED" w:rsidP="00E009ED">
                  <w:pPr>
                    <w:spacing w:after="0"/>
                    <w:rPr>
                      <w:rFonts w:ascii="Times New Roman" w:eastAsia="Calibri" w:hAnsi="Times New Roman" w:cs="Times New Roman"/>
                      <w:sz w:val="20"/>
                    </w:rPr>
                  </w:pPr>
                  <w:r w:rsidRPr="004B760A">
                    <w:rPr>
                      <w:rFonts w:ascii="Times New Roman" w:eastAsia="Calibri" w:hAnsi="Times New Roman" w:cs="Times New Roman"/>
                      <w:sz w:val="20"/>
                    </w:rPr>
                    <w:t>430</w:t>
                  </w:r>
                </w:p>
              </w:tc>
              <w:tc>
                <w:tcPr>
                  <w:tcW w:w="968" w:type="pct"/>
                  <w:vAlign w:val="center"/>
                </w:tcPr>
                <w:p w14:paraId="15C35873" w14:textId="49053C44" w:rsidR="00E009ED" w:rsidRPr="004B760A" w:rsidRDefault="00E009ED" w:rsidP="00E009ED">
                  <w:pPr>
                    <w:spacing w:after="0"/>
                    <w:jc w:val="center"/>
                    <w:rPr>
                      <w:rFonts w:ascii="Times New Roman" w:eastAsia="Calibri" w:hAnsi="Times New Roman" w:cs="Times New Roman"/>
                      <w:sz w:val="20"/>
                    </w:rPr>
                  </w:pPr>
                  <w:r w:rsidRPr="004B760A">
                    <w:rPr>
                      <w:rFonts w:ascii="Times New Roman" w:hAnsi="Times New Roman" w:cs="Times New Roman"/>
                      <w:sz w:val="20"/>
                      <w:lang w:val="en-US"/>
                    </w:rPr>
                    <w:t xml:space="preserve">Engaged </w:t>
                  </w:r>
                  <w:r w:rsidRPr="004B760A">
                    <w:rPr>
                      <w:rFonts w:ascii="Times New Roman" w:hAnsi="Times New Roman" w:cs="Times New Roman"/>
                      <w:sz w:val="20"/>
                    </w:rPr>
                    <w:t xml:space="preserve">on any legal basis </w:t>
                  </w:r>
                </w:p>
              </w:tc>
            </w:tr>
          </w:tbl>
          <w:p w14:paraId="33000813" w14:textId="77777777" w:rsidR="008C69E9" w:rsidRPr="0007092D" w:rsidRDefault="008C69E9" w:rsidP="0007092D">
            <w:pPr>
              <w:rPr>
                <w:rFonts w:ascii="Times New Roman" w:hAnsi="Times New Roman" w:cs="Times New Roman"/>
                <w:sz w:val="24"/>
                <w:szCs w:val="24"/>
              </w:rPr>
            </w:pPr>
          </w:p>
          <w:p w14:paraId="23429B58" w14:textId="37F2F06D" w:rsidR="008C69E9" w:rsidRPr="004B760A" w:rsidRDefault="008C69E9" w:rsidP="008C69E9">
            <w:pPr>
              <w:numPr>
                <w:ilvl w:val="0"/>
                <w:numId w:val="23"/>
              </w:numPr>
              <w:tabs>
                <w:tab w:val="clear" w:pos="720"/>
              </w:tabs>
              <w:suppressAutoHyphens w:val="0"/>
              <w:spacing w:after="120" w:line="240" w:lineRule="auto"/>
              <w:jc w:val="both"/>
              <w:rPr>
                <w:rFonts w:ascii="Times New Roman" w:hAnsi="Times New Roman" w:cs="Times New Roman"/>
                <w:b/>
              </w:rPr>
            </w:pPr>
            <w:r w:rsidRPr="0007092D">
              <w:rPr>
                <w:rFonts w:ascii="Times New Roman" w:hAnsi="Times New Roman" w:cs="Times New Roman"/>
                <w:b/>
                <w:sz w:val="24"/>
                <w:szCs w:val="24"/>
              </w:rPr>
              <w:t xml:space="preserve">for </w:t>
            </w:r>
            <w:r w:rsidRPr="004B760A">
              <w:rPr>
                <w:rFonts w:ascii="Times New Roman" w:hAnsi="Times New Roman" w:cs="Times New Roman"/>
                <w:b/>
                <w:sz w:val="24"/>
                <w:szCs w:val="24"/>
              </w:rPr>
              <w:t>Lot 5</w:t>
            </w:r>
            <w:r w:rsidRPr="004B760A">
              <w:rPr>
                <w:rFonts w:ascii="Times New Roman" w:hAnsi="Times New Roman" w:cs="Times New Roman"/>
                <w:b/>
              </w:rPr>
              <w:t xml:space="preserve"> </w:t>
            </w:r>
            <w:r w:rsidRPr="004B760A">
              <w:rPr>
                <w:rFonts w:ascii="Times New Roman" w:hAnsi="Times New Roman" w:cs="Times New Roman"/>
                <w:b/>
                <w:sz w:val="24"/>
                <w:szCs w:val="24"/>
              </w:rPr>
              <w:t>(</w:t>
            </w:r>
            <w:proofErr w:type="spellStart"/>
            <w:r w:rsidR="00E009ED" w:rsidRPr="004B760A">
              <w:rPr>
                <w:rFonts w:ascii="Times New Roman" w:hAnsi="Times New Roman" w:cs="Times New Roman"/>
                <w:b/>
                <w:sz w:val="24"/>
                <w:szCs w:val="24"/>
                <w:lang w:val="en-US"/>
              </w:rPr>
              <w:t>Lucani</w:t>
            </w:r>
            <w:proofErr w:type="spellEnd"/>
            <w:r w:rsidRPr="004B760A">
              <w:rPr>
                <w:rFonts w:ascii="Times New Roman" w:hAnsi="Times New Roman" w:cs="Times New Roman"/>
                <w:b/>
                <w:sz w:val="24"/>
                <w:szCs w:val="24"/>
              </w:rPr>
              <w:t>)</w:t>
            </w:r>
            <w:r w:rsidRPr="004B760A">
              <w:rPr>
                <w:rFonts w:ascii="Times New Roman" w:hAnsi="Times New Roman" w:cs="Times New Roman"/>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2871"/>
              <w:gridCol w:w="956"/>
              <w:gridCol w:w="1641"/>
              <w:gridCol w:w="1641"/>
            </w:tblGrid>
            <w:tr w:rsidR="008C69E9" w:rsidRPr="0007092D" w14:paraId="606A862F" w14:textId="77777777" w:rsidTr="00997B6B">
              <w:trPr>
                <w:trHeight w:val="832"/>
              </w:trPr>
              <w:tc>
                <w:tcPr>
                  <w:tcW w:w="806" w:type="pct"/>
                  <w:shd w:val="clear" w:color="auto" w:fill="F2F2F2"/>
                  <w:vAlign w:val="center"/>
                </w:tcPr>
                <w:p w14:paraId="4D4E3BA9"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Position </w:t>
                  </w:r>
                </w:p>
              </w:tc>
              <w:tc>
                <w:tcPr>
                  <w:tcW w:w="1694" w:type="pct"/>
                  <w:shd w:val="clear" w:color="auto" w:fill="F2F2F2"/>
                  <w:vAlign w:val="center"/>
                </w:tcPr>
                <w:p w14:paraId="4D53A12E" w14:textId="77777777" w:rsidR="008C69E9" w:rsidRPr="0007092D" w:rsidRDefault="008C69E9" w:rsidP="00E07B46">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Qualifications </w:t>
                  </w:r>
                </w:p>
              </w:tc>
              <w:tc>
                <w:tcPr>
                  <w:tcW w:w="564" w:type="pct"/>
                  <w:shd w:val="clear" w:color="auto" w:fill="F2F2F2"/>
                  <w:vAlign w:val="center"/>
                </w:tcPr>
                <w:p w14:paraId="1C5B32F0"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Number of persons</w:t>
                  </w:r>
                </w:p>
              </w:tc>
              <w:tc>
                <w:tcPr>
                  <w:tcW w:w="968" w:type="pct"/>
                  <w:shd w:val="clear" w:color="auto" w:fill="F2F2F2"/>
                  <w:vAlign w:val="center"/>
                </w:tcPr>
                <w:p w14:paraId="71BDD0C4"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 xml:space="preserve">License </w:t>
                  </w:r>
                </w:p>
              </w:tc>
              <w:tc>
                <w:tcPr>
                  <w:tcW w:w="968" w:type="pct"/>
                  <w:shd w:val="clear" w:color="auto" w:fill="F2F2F2"/>
                  <w:vAlign w:val="center"/>
                </w:tcPr>
                <w:p w14:paraId="19FED628" w14:textId="77777777" w:rsidR="008C69E9" w:rsidRPr="0007092D" w:rsidRDefault="008C69E9" w:rsidP="00E07B46">
                  <w:pPr>
                    <w:spacing w:after="0"/>
                    <w:jc w:val="center"/>
                    <w:rPr>
                      <w:rFonts w:ascii="Times New Roman" w:eastAsia="Calibri" w:hAnsi="Times New Roman" w:cs="Times New Roman"/>
                      <w:sz w:val="20"/>
                    </w:rPr>
                  </w:pPr>
                  <w:r w:rsidRPr="0007092D">
                    <w:rPr>
                      <w:rFonts w:ascii="Times New Roman" w:eastAsia="Calibri" w:hAnsi="Times New Roman" w:cs="Times New Roman"/>
                      <w:sz w:val="20"/>
                    </w:rPr>
                    <w:t>Basis for employment</w:t>
                  </w:r>
                </w:p>
              </w:tc>
            </w:tr>
            <w:tr w:rsidR="00E009ED" w:rsidRPr="004B760A" w14:paraId="01FEDCC0" w14:textId="77777777" w:rsidTr="00997B6B">
              <w:trPr>
                <w:trHeight w:val="284"/>
              </w:trPr>
              <w:tc>
                <w:tcPr>
                  <w:tcW w:w="806" w:type="pct"/>
                  <w:vAlign w:val="center"/>
                </w:tcPr>
                <w:p w14:paraId="71AAA81E" w14:textId="77777777" w:rsidR="00E009ED" w:rsidRPr="0007092D" w:rsidRDefault="00E009ED" w:rsidP="00E009ED">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Responsible  contracting engineer </w:t>
                  </w:r>
                </w:p>
              </w:tc>
              <w:tc>
                <w:tcPr>
                  <w:tcW w:w="1694" w:type="pct"/>
                  <w:vAlign w:val="center"/>
                </w:tcPr>
                <w:p w14:paraId="3B006815" w14:textId="77777777" w:rsidR="00E009ED" w:rsidRPr="0007092D" w:rsidRDefault="00E009ED" w:rsidP="00E009ED">
                  <w:pPr>
                    <w:spacing w:after="0"/>
                    <w:rPr>
                      <w:rFonts w:ascii="Times New Roman" w:eastAsia="Calibri" w:hAnsi="Times New Roman" w:cs="Times New Roman"/>
                      <w:sz w:val="20"/>
                    </w:rPr>
                  </w:pPr>
                  <w:r w:rsidRPr="0007092D">
                    <w:rPr>
                      <w:rFonts w:ascii="Times New Roman" w:eastAsia="Calibri" w:hAnsi="Times New Roman" w:cs="Times New Roman"/>
                      <w:sz w:val="20"/>
                    </w:rPr>
                    <w:t>BSc in Architecture or Civil Engineering</w:t>
                  </w:r>
                </w:p>
              </w:tc>
              <w:tc>
                <w:tcPr>
                  <w:tcW w:w="564" w:type="pct"/>
                  <w:vAlign w:val="center"/>
                </w:tcPr>
                <w:p w14:paraId="19A5B7BC" w14:textId="07147478" w:rsidR="00E009ED" w:rsidRPr="004B760A" w:rsidRDefault="00940058" w:rsidP="00E009ED">
                  <w:pPr>
                    <w:spacing w:after="0"/>
                    <w:jc w:val="center"/>
                    <w:rPr>
                      <w:rFonts w:ascii="Times New Roman" w:eastAsia="Calibri" w:hAnsi="Times New Roman" w:cs="Times New Roman"/>
                      <w:sz w:val="20"/>
                      <w:lang w:val="en-US"/>
                    </w:rPr>
                  </w:pPr>
                  <w:r w:rsidRPr="004B760A">
                    <w:rPr>
                      <w:rFonts w:ascii="Times New Roman" w:eastAsia="Calibri" w:hAnsi="Times New Roman" w:cs="Times New Roman"/>
                      <w:sz w:val="20"/>
                      <w:lang w:val="en-US"/>
                    </w:rPr>
                    <w:t>1</w:t>
                  </w:r>
                </w:p>
              </w:tc>
              <w:tc>
                <w:tcPr>
                  <w:tcW w:w="968" w:type="pct"/>
                  <w:vAlign w:val="center"/>
                </w:tcPr>
                <w:p w14:paraId="0586736E" w14:textId="77777777" w:rsidR="00E009ED" w:rsidRPr="004B760A" w:rsidRDefault="00E009ED" w:rsidP="00E009ED">
                  <w:pPr>
                    <w:spacing w:after="0"/>
                    <w:rPr>
                      <w:rFonts w:ascii="Times New Roman" w:eastAsia="Calibri" w:hAnsi="Times New Roman" w:cs="Times New Roman"/>
                      <w:sz w:val="20"/>
                    </w:rPr>
                  </w:pPr>
                  <w:r w:rsidRPr="004B760A">
                    <w:rPr>
                      <w:rFonts w:ascii="Times New Roman" w:eastAsia="Calibri" w:hAnsi="Times New Roman" w:cs="Times New Roman"/>
                      <w:sz w:val="20"/>
                    </w:rPr>
                    <w:t xml:space="preserve">400 or 401 or </w:t>
                  </w:r>
                </w:p>
                <w:p w14:paraId="2D8E165D" w14:textId="723B41C4" w:rsidR="00E009ED" w:rsidRPr="004B760A" w:rsidRDefault="00E009ED" w:rsidP="00E009ED">
                  <w:pPr>
                    <w:spacing w:after="0"/>
                    <w:rPr>
                      <w:rFonts w:ascii="Times New Roman" w:eastAsia="Calibri" w:hAnsi="Times New Roman" w:cs="Times New Roman"/>
                      <w:sz w:val="20"/>
                    </w:rPr>
                  </w:pPr>
                  <w:r w:rsidRPr="004B760A">
                    <w:rPr>
                      <w:rFonts w:ascii="Times New Roman" w:eastAsia="Calibri" w:hAnsi="Times New Roman" w:cs="Times New Roman"/>
                      <w:sz w:val="20"/>
                    </w:rPr>
                    <w:t xml:space="preserve">410 or 411 or 414 </w:t>
                  </w:r>
                </w:p>
              </w:tc>
              <w:tc>
                <w:tcPr>
                  <w:tcW w:w="968" w:type="pct"/>
                  <w:vAlign w:val="center"/>
                </w:tcPr>
                <w:p w14:paraId="3EFCC42E" w14:textId="68C2B8E8" w:rsidR="00E009ED" w:rsidRPr="004B760A" w:rsidRDefault="00E009ED" w:rsidP="00E009ED">
                  <w:pPr>
                    <w:spacing w:after="0"/>
                    <w:jc w:val="center"/>
                    <w:rPr>
                      <w:rFonts w:ascii="Times New Roman" w:eastAsia="Calibri" w:hAnsi="Times New Roman" w:cs="Times New Roman"/>
                      <w:sz w:val="20"/>
                    </w:rPr>
                  </w:pPr>
                  <w:r w:rsidRPr="004B760A">
                    <w:rPr>
                      <w:rFonts w:ascii="Times New Roman" w:hAnsi="Times New Roman" w:cs="Times New Roman"/>
                      <w:sz w:val="20"/>
                      <w:lang w:val="en-US"/>
                    </w:rPr>
                    <w:t>E</w:t>
                  </w:r>
                  <w:r w:rsidRPr="004B760A">
                    <w:rPr>
                      <w:rFonts w:ascii="Times New Roman" w:hAnsi="Times New Roman" w:cs="Times New Roman"/>
                      <w:sz w:val="20"/>
                    </w:rPr>
                    <w:t>mployed</w:t>
                  </w:r>
                </w:p>
              </w:tc>
            </w:tr>
            <w:tr w:rsidR="00E009ED" w:rsidRPr="004B760A" w14:paraId="6DFA0951" w14:textId="77777777" w:rsidTr="00997B6B">
              <w:trPr>
                <w:trHeight w:val="284"/>
              </w:trPr>
              <w:tc>
                <w:tcPr>
                  <w:tcW w:w="806" w:type="pct"/>
                  <w:vAlign w:val="center"/>
                </w:tcPr>
                <w:p w14:paraId="29676288" w14:textId="77777777" w:rsidR="00E009ED" w:rsidRPr="0007092D" w:rsidRDefault="00E009ED" w:rsidP="00E009ED">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Responsible  contracting engineer </w:t>
                  </w:r>
                </w:p>
              </w:tc>
              <w:tc>
                <w:tcPr>
                  <w:tcW w:w="1694" w:type="pct"/>
                  <w:vAlign w:val="center"/>
                </w:tcPr>
                <w:p w14:paraId="7E3BB866" w14:textId="77777777" w:rsidR="00E009ED" w:rsidRPr="0007092D" w:rsidRDefault="00E009ED" w:rsidP="00E009ED">
                  <w:pPr>
                    <w:spacing w:after="0"/>
                    <w:rPr>
                      <w:rFonts w:ascii="Times New Roman" w:eastAsia="Calibri" w:hAnsi="Times New Roman" w:cs="Times New Roman"/>
                      <w:sz w:val="20"/>
                    </w:rPr>
                  </w:pPr>
                  <w:r w:rsidRPr="0007092D">
                    <w:rPr>
                      <w:rFonts w:ascii="Times New Roman" w:eastAsia="Calibri" w:hAnsi="Times New Roman" w:cs="Times New Roman"/>
                      <w:sz w:val="20"/>
                    </w:rPr>
                    <w:t>BSc in Electrical Engineering</w:t>
                  </w:r>
                </w:p>
              </w:tc>
              <w:tc>
                <w:tcPr>
                  <w:tcW w:w="564" w:type="pct"/>
                  <w:vAlign w:val="center"/>
                </w:tcPr>
                <w:p w14:paraId="541E0C5A" w14:textId="77777777" w:rsidR="00E009ED" w:rsidRPr="004B760A" w:rsidRDefault="00E009ED" w:rsidP="00E009ED">
                  <w:pPr>
                    <w:spacing w:after="0"/>
                    <w:jc w:val="center"/>
                    <w:rPr>
                      <w:rFonts w:ascii="Times New Roman" w:eastAsia="Calibri" w:hAnsi="Times New Roman" w:cs="Times New Roman"/>
                      <w:sz w:val="20"/>
                    </w:rPr>
                  </w:pPr>
                  <w:r w:rsidRPr="004B760A">
                    <w:rPr>
                      <w:rFonts w:ascii="Times New Roman" w:eastAsia="Calibri" w:hAnsi="Times New Roman" w:cs="Times New Roman"/>
                      <w:sz w:val="20"/>
                    </w:rPr>
                    <w:t>1</w:t>
                  </w:r>
                </w:p>
              </w:tc>
              <w:tc>
                <w:tcPr>
                  <w:tcW w:w="968" w:type="pct"/>
                  <w:vAlign w:val="center"/>
                </w:tcPr>
                <w:p w14:paraId="1FCCB6BC" w14:textId="77777777" w:rsidR="00E009ED" w:rsidRPr="004B760A" w:rsidRDefault="00E009ED" w:rsidP="00E009ED">
                  <w:pPr>
                    <w:spacing w:after="0"/>
                    <w:rPr>
                      <w:rFonts w:ascii="Times New Roman" w:eastAsia="Calibri" w:hAnsi="Times New Roman" w:cs="Times New Roman"/>
                      <w:sz w:val="20"/>
                    </w:rPr>
                  </w:pPr>
                  <w:r w:rsidRPr="004B760A">
                    <w:rPr>
                      <w:rFonts w:ascii="Times New Roman" w:eastAsia="Calibri" w:hAnsi="Times New Roman" w:cs="Times New Roman"/>
                      <w:sz w:val="20"/>
                    </w:rPr>
                    <w:t>450</w:t>
                  </w:r>
                </w:p>
              </w:tc>
              <w:tc>
                <w:tcPr>
                  <w:tcW w:w="968" w:type="pct"/>
                  <w:vAlign w:val="center"/>
                </w:tcPr>
                <w:p w14:paraId="0B8AFC34" w14:textId="5D2F5403" w:rsidR="00E009ED" w:rsidRPr="004B760A" w:rsidRDefault="00E009ED" w:rsidP="00E009ED">
                  <w:pPr>
                    <w:spacing w:after="0"/>
                    <w:jc w:val="center"/>
                    <w:rPr>
                      <w:rFonts w:ascii="Times New Roman" w:eastAsia="Calibri" w:hAnsi="Times New Roman" w:cs="Times New Roman"/>
                      <w:sz w:val="20"/>
                    </w:rPr>
                  </w:pPr>
                  <w:r w:rsidRPr="004B760A">
                    <w:rPr>
                      <w:rFonts w:ascii="Times New Roman" w:hAnsi="Times New Roman" w:cs="Times New Roman"/>
                      <w:sz w:val="20"/>
                      <w:lang w:val="en-US"/>
                    </w:rPr>
                    <w:t xml:space="preserve">Engaged </w:t>
                  </w:r>
                  <w:r w:rsidRPr="004B760A">
                    <w:rPr>
                      <w:rFonts w:ascii="Times New Roman" w:hAnsi="Times New Roman" w:cs="Times New Roman"/>
                      <w:sz w:val="20"/>
                    </w:rPr>
                    <w:t xml:space="preserve">on any legal basis </w:t>
                  </w:r>
                </w:p>
              </w:tc>
            </w:tr>
            <w:tr w:rsidR="00E009ED" w:rsidRPr="004B760A" w14:paraId="215DE944" w14:textId="77777777" w:rsidTr="00997B6B">
              <w:trPr>
                <w:trHeight w:val="284"/>
              </w:trPr>
              <w:tc>
                <w:tcPr>
                  <w:tcW w:w="806" w:type="pct"/>
                  <w:vAlign w:val="center"/>
                </w:tcPr>
                <w:p w14:paraId="2C444BA2" w14:textId="77777777" w:rsidR="00E009ED" w:rsidRPr="0007092D" w:rsidRDefault="00E009ED" w:rsidP="00E009ED">
                  <w:pPr>
                    <w:spacing w:after="0"/>
                    <w:rPr>
                      <w:rFonts w:ascii="Times New Roman" w:eastAsia="Calibri" w:hAnsi="Times New Roman" w:cs="Times New Roman"/>
                      <w:sz w:val="20"/>
                    </w:rPr>
                  </w:pPr>
                  <w:r w:rsidRPr="0007092D">
                    <w:rPr>
                      <w:rFonts w:ascii="Times New Roman" w:eastAsia="Calibri" w:hAnsi="Times New Roman" w:cs="Times New Roman"/>
                      <w:sz w:val="20"/>
                    </w:rPr>
                    <w:t xml:space="preserve">Responsible  contracting engineer </w:t>
                  </w:r>
                </w:p>
              </w:tc>
              <w:tc>
                <w:tcPr>
                  <w:tcW w:w="1694" w:type="pct"/>
                  <w:vAlign w:val="center"/>
                </w:tcPr>
                <w:p w14:paraId="53164C35" w14:textId="77777777" w:rsidR="00E009ED" w:rsidRPr="0007092D" w:rsidRDefault="00E009ED" w:rsidP="00E009ED">
                  <w:pPr>
                    <w:spacing w:after="0"/>
                    <w:rPr>
                      <w:rFonts w:ascii="Times New Roman" w:eastAsia="Calibri" w:hAnsi="Times New Roman" w:cs="Times New Roman"/>
                      <w:sz w:val="20"/>
                    </w:rPr>
                  </w:pPr>
                  <w:r w:rsidRPr="0007092D">
                    <w:rPr>
                      <w:rFonts w:ascii="Times New Roman" w:eastAsia="Calibri" w:hAnsi="Times New Roman" w:cs="Times New Roman"/>
                      <w:sz w:val="20"/>
                    </w:rPr>
                    <w:t>BSc in Mechanical Engineering</w:t>
                  </w:r>
                </w:p>
              </w:tc>
              <w:tc>
                <w:tcPr>
                  <w:tcW w:w="564" w:type="pct"/>
                  <w:vAlign w:val="center"/>
                </w:tcPr>
                <w:p w14:paraId="19767C9A" w14:textId="77777777" w:rsidR="00E009ED" w:rsidRPr="004B760A" w:rsidRDefault="00E009ED" w:rsidP="00E009ED">
                  <w:pPr>
                    <w:spacing w:after="0"/>
                    <w:jc w:val="center"/>
                    <w:rPr>
                      <w:rFonts w:ascii="Times New Roman" w:eastAsia="Calibri" w:hAnsi="Times New Roman" w:cs="Times New Roman"/>
                      <w:sz w:val="20"/>
                    </w:rPr>
                  </w:pPr>
                  <w:r w:rsidRPr="004B760A">
                    <w:rPr>
                      <w:rFonts w:ascii="Times New Roman" w:eastAsia="Calibri" w:hAnsi="Times New Roman" w:cs="Times New Roman"/>
                      <w:sz w:val="20"/>
                    </w:rPr>
                    <w:t>1</w:t>
                  </w:r>
                </w:p>
              </w:tc>
              <w:tc>
                <w:tcPr>
                  <w:tcW w:w="968" w:type="pct"/>
                  <w:vAlign w:val="center"/>
                </w:tcPr>
                <w:p w14:paraId="7196D045" w14:textId="77777777" w:rsidR="00E009ED" w:rsidRPr="004B760A" w:rsidRDefault="00E009ED" w:rsidP="00E009ED">
                  <w:pPr>
                    <w:spacing w:after="0"/>
                    <w:rPr>
                      <w:rFonts w:ascii="Times New Roman" w:eastAsia="Calibri" w:hAnsi="Times New Roman" w:cs="Times New Roman"/>
                      <w:sz w:val="20"/>
                    </w:rPr>
                  </w:pPr>
                  <w:r w:rsidRPr="004B760A">
                    <w:rPr>
                      <w:rFonts w:ascii="Times New Roman" w:eastAsia="Calibri" w:hAnsi="Times New Roman" w:cs="Times New Roman"/>
                      <w:sz w:val="20"/>
                    </w:rPr>
                    <w:t>430</w:t>
                  </w:r>
                </w:p>
              </w:tc>
              <w:tc>
                <w:tcPr>
                  <w:tcW w:w="968" w:type="pct"/>
                  <w:vAlign w:val="center"/>
                </w:tcPr>
                <w:p w14:paraId="41C0ED57" w14:textId="2FD607FF" w:rsidR="00E009ED" w:rsidRPr="004B760A" w:rsidRDefault="00E009ED" w:rsidP="00E009ED">
                  <w:pPr>
                    <w:spacing w:after="0"/>
                    <w:jc w:val="center"/>
                    <w:rPr>
                      <w:rFonts w:ascii="Times New Roman" w:eastAsia="Calibri" w:hAnsi="Times New Roman" w:cs="Times New Roman"/>
                      <w:sz w:val="20"/>
                    </w:rPr>
                  </w:pPr>
                  <w:r w:rsidRPr="004B760A">
                    <w:rPr>
                      <w:rFonts w:ascii="Times New Roman" w:hAnsi="Times New Roman" w:cs="Times New Roman"/>
                      <w:sz w:val="20"/>
                      <w:lang w:val="en-US"/>
                    </w:rPr>
                    <w:t xml:space="preserve">Engaged </w:t>
                  </w:r>
                  <w:r w:rsidRPr="004B760A">
                    <w:rPr>
                      <w:rFonts w:ascii="Times New Roman" w:hAnsi="Times New Roman" w:cs="Times New Roman"/>
                      <w:sz w:val="20"/>
                    </w:rPr>
                    <w:t xml:space="preserve">on any legal basis </w:t>
                  </w:r>
                </w:p>
              </w:tc>
            </w:tr>
          </w:tbl>
          <w:p w14:paraId="38A4085F" w14:textId="77777777" w:rsidR="008C69E9" w:rsidRPr="0007092D" w:rsidRDefault="008C69E9" w:rsidP="0007092D">
            <w:pPr>
              <w:rPr>
                <w:rFonts w:ascii="Times New Roman" w:hAnsi="Times New Roman" w:cs="Times New Roman"/>
                <w:sz w:val="24"/>
                <w:szCs w:val="24"/>
              </w:rPr>
            </w:pPr>
          </w:p>
          <w:p w14:paraId="50FA3530" w14:textId="77777777" w:rsidR="008C69E9" w:rsidRDefault="008C69E9" w:rsidP="0007092D">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r w:rsidRPr="0007092D">
              <w:rPr>
                <w:rFonts w:ascii="Times New Roman" w:eastAsia="Times New Roman" w:hAnsi="Times New Roman" w:cs="Times New Roman"/>
                <w:b/>
                <w:color w:val="auto"/>
                <w:sz w:val="24"/>
                <w:lang w:val="en-GB"/>
              </w:rPr>
              <w:t>Professional team for project implementation</w:t>
            </w:r>
            <w:r w:rsidRPr="0007092D">
              <w:rPr>
                <w:rFonts w:ascii="Times New Roman" w:eastAsia="Times New Roman" w:hAnsi="Times New Roman" w:cs="Times New Roman"/>
                <w:color w:val="auto"/>
                <w:sz w:val="24"/>
                <w:lang w:val="en-GB"/>
              </w:rPr>
              <w:t xml:space="preserve"> – the above listed persons will be hired for project implementation, full time, at least 40 hours a week. If the tenderer applies for more than one lot, they have to hire at least minimal number of persons for lots they apply for. The same person cannot be hired for several positions or lots. </w:t>
            </w:r>
          </w:p>
          <w:p w14:paraId="59B3067A" w14:textId="77217D04" w:rsidR="00E009ED" w:rsidRPr="004B760A" w:rsidRDefault="00E009ED" w:rsidP="0007092D">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r w:rsidRPr="004B760A">
              <w:rPr>
                <w:rFonts w:ascii="Times New Roman" w:eastAsia="Times New Roman" w:hAnsi="Times New Roman" w:cs="Times New Roman"/>
                <w:color w:val="auto"/>
                <w:sz w:val="24"/>
                <w:lang w:val="en-GB"/>
              </w:rPr>
              <w:t>All listed persons must have at least 5 years of working experience as responsible contractor (relevant work experience).</w:t>
            </w:r>
          </w:p>
          <w:p w14:paraId="29D757F8" w14:textId="77777777" w:rsidR="008C69E9" w:rsidRPr="004B760A" w:rsidRDefault="008C69E9" w:rsidP="0007092D">
            <w:pPr>
              <w:pStyle w:val="ListParagraph"/>
              <w:tabs>
                <w:tab w:val="clear" w:pos="720"/>
              </w:tabs>
              <w:suppressAutoHyphens w:val="0"/>
              <w:spacing w:after="0"/>
              <w:contextualSpacing/>
              <w:jc w:val="both"/>
              <w:rPr>
                <w:rFonts w:ascii="Times New Roman" w:eastAsia="Times New Roman" w:hAnsi="Times New Roman" w:cs="Times New Roman"/>
                <w:b/>
                <w:color w:val="auto"/>
                <w:sz w:val="24"/>
                <w:lang w:val="en-GB"/>
              </w:rPr>
            </w:pPr>
            <w:r w:rsidRPr="004B760A">
              <w:rPr>
                <w:rFonts w:ascii="Times New Roman" w:eastAsia="Times New Roman" w:hAnsi="Times New Roman" w:cs="Times New Roman"/>
                <w:b/>
                <w:color w:val="auto"/>
                <w:sz w:val="24"/>
                <w:lang w:val="en-GB"/>
              </w:rPr>
              <w:t>Lead member of a joint venture/consortium must fulfil at least 50% of this qualification criterion.</w:t>
            </w:r>
          </w:p>
          <w:p w14:paraId="699C2E2F" w14:textId="7E0FF7BD" w:rsidR="00940058" w:rsidRPr="004B760A" w:rsidRDefault="00940058" w:rsidP="00940058">
            <w:pPr>
              <w:ind w:left="690"/>
              <w:jc w:val="both"/>
              <w:rPr>
                <w:rFonts w:ascii="Times New Roman" w:hAnsi="Times New Roman" w:cs="Times New Roman"/>
                <w:sz w:val="24"/>
                <w:szCs w:val="24"/>
              </w:rPr>
            </w:pPr>
            <w:r w:rsidRPr="004B760A">
              <w:rPr>
                <w:rFonts w:ascii="Times New Roman" w:hAnsi="Times New Roman" w:cs="Times New Roman"/>
                <w:sz w:val="24"/>
                <w:szCs w:val="24"/>
              </w:rPr>
              <w:t xml:space="preserve">In accordance with Form 4.6.1.2, the Tenderer must also provide for each team member copy of the license, copy of the certificate on license validity and Statement on engagement, while in addition to above stated, for the members of </w:t>
            </w:r>
            <w:r w:rsidRPr="004B760A">
              <w:rPr>
                <w:rFonts w:ascii="Times New Roman" w:hAnsi="Times New Roman" w:cs="Times New Roman"/>
                <w:sz w:val="24"/>
                <w:szCs w:val="24"/>
              </w:rPr>
              <w:lastRenderedPageBreak/>
              <w:t>the professional team for whom employment is required as ba</w:t>
            </w:r>
            <w:r w:rsidR="00F50A83" w:rsidRPr="004B760A">
              <w:rPr>
                <w:rFonts w:ascii="Times New Roman" w:hAnsi="Times New Roman" w:cs="Times New Roman"/>
                <w:sz w:val="24"/>
                <w:szCs w:val="24"/>
              </w:rPr>
              <w:t>sis of engagement by the tender</w:t>
            </w:r>
            <w:r w:rsidRPr="004B760A">
              <w:rPr>
                <w:rFonts w:ascii="Times New Roman" w:hAnsi="Times New Roman" w:cs="Times New Roman"/>
                <w:sz w:val="24"/>
                <w:szCs w:val="24"/>
              </w:rPr>
              <w:t xml:space="preserve">, it is mandatory to provide the excerpt/certificate  from the Central Registry of mandatory social insurance, for the month preceding the month of publication of the </w:t>
            </w:r>
            <w:r w:rsidR="00F50A83" w:rsidRPr="004B760A">
              <w:rPr>
                <w:rFonts w:ascii="Times New Roman" w:hAnsi="Times New Roman" w:cs="Times New Roman"/>
                <w:sz w:val="24"/>
                <w:szCs w:val="24"/>
                <w:lang w:val="sr-Latn-CS"/>
              </w:rPr>
              <w:t xml:space="preserve">Tender </w:t>
            </w:r>
            <w:r w:rsidRPr="004B760A">
              <w:rPr>
                <w:rFonts w:ascii="Times New Roman" w:hAnsi="Times New Roman" w:cs="Times New Roman"/>
                <w:sz w:val="24"/>
                <w:szCs w:val="24"/>
              </w:rPr>
              <w:t>Notice. The Contr</w:t>
            </w:r>
            <w:r w:rsidR="00F50A83" w:rsidRPr="004B760A">
              <w:rPr>
                <w:rFonts w:ascii="Times New Roman" w:hAnsi="Times New Roman" w:cs="Times New Roman"/>
                <w:sz w:val="24"/>
                <w:szCs w:val="24"/>
                <w:lang w:val="sr-Latn-CS"/>
              </w:rPr>
              <w:t>a</w:t>
            </w:r>
            <w:r w:rsidR="00F50A83" w:rsidRPr="004B760A">
              <w:rPr>
                <w:rFonts w:ascii="Times New Roman" w:hAnsi="Times New Roman" w:cs="Times New Roman"/>
                <w:sz w:val="24"/>
                <w:szCs w:val="24"/>
              </w:rPr>
              <w:t>c</w:t>
            </w:r>
            <w:r w:rsidRPr="004B760A">
              <w:rPr>
                <w:rFonts w:ascii="Times New Roman" w:hAnsi="Times New Roman" w:cs="Times New Roman"/>
                <w:sz w:val="24"/>
                <w:szCs w:val="24"/>
              </w:rPr>
              <w:t>ting Authority reservs the right to request additional documentary evidence.</w:t>
            </w:r>
          </w:p>
          <w:p w14:paraId="27A4A841" w14:textId="77777777" w:rsidR="00940058" w:rsidRPr="004B760A" w:rsidRDefault="00940058" w:rsidP="00940058">
            <w:pPr>
              <w:ind w:left="690"/>
              <w:jc w:val="both"/>
              <w:rPr>
                <w:rFonts w:ascii="Times New Roman" w:hAnsi="Times New Roman" w:cs="Times New Roman"/>
                <w:sz w:val="24"/>
                <w:szCs w:val="24"/>
              </w:rPr>
            </w:pPr>
            <w:r w:rsidRPr="004B760A">
              <w:rPr>
                <w:rFonts w:ascii="Times New Roman" w:hAnsi="Times New Roman" w:cs="Times New Roman"/>
                <w:sz w:val="24"/>
                <w:szCs w:val="24"/>
              </w:rPr>
              <w:t>All hired persons must hold licenses issued by relevant institutions of the Republic of Serbia (Serbian Chamber of Engineers), during the contracting period. In case that successful tenderer comes from a foreign country, or if the tenderer from the Contracting Authority’s country hires foreign citizens, they must ensure that persons holding relevant licenses for contracting Works are in compliance with regulations of the Republic of Serbia.</w:t>
            </w:r>
          </w:p>
          <w:p w14:paraId="72D78C0B" w14:textId="77777777" w:rsidR="00940058" w:rsidRPr="004B760A" w:rsidRDefault="00940058" w:rsidP="00940058">
            <w:pPr>
              <w:ind w:left="690"/>
              <w:jc w:val="both"/>
              <w:rPr>
                <w:rFonts w:ascii="Times New Roman" w:hAnsi="Times New Roman" w:cs="Times New Roman"/>
                <w:sz w:val="24"/>
                <w:szCs w:val="24"/>
              </w:rPr>
            </w:pPr>
            <w:r w:rsidRPr="004B760A">
              <w:rPr>
                <w:rFonts w:ascii="Times New Roman" w:hAnsi="Times New Roman" w:cs="Times New Roman"/>
                <w:sz w:val="24"/>
                <w:szCs w:val="24"/>
              </w:rPr>
              <w:t xml:space="preserve">Tenderer is obligated to ensure all necessary human resources, workers and qualified persons needed for construction of facilities, in compliance with regulations of the Republic of Serbia, regardless of requirements given in this tender dossier. </w:t>
            </w:r>
          </w:p>
          <w:p w14:paraId="37E3C669" w14:textId="4191BE70" w:rsidR="008C65CC" w:rsidRPr="004B760A" w:rsidRDefault="008C65CC" w:rsidP="008C65CC">
            <w:pPr>
              <w:tabs>
                <w:tab w:val="clear" w:pos="720"/>
              </w:tabs>
              <w:suppressAutoHyphens w:val="0"/>
              <w:spacing w:after="0"/>
              <w:jc w:val="both"/>
              <w:rPr>
                <w:rFonts w:ascii="Times New Roman" w:eastAsia="Calibri" w:hAnsi="Times New Roman" w:cs="Times New Roman"/>
                <w:color w:val="auto"/>
                <w:szCs w:val="20"/>
                <w:lang w:val="en-GB"/>
              </w:rPr>
            </w:pPr>
          </w:p>
          <w:p w14:paraId="1D6F31A7" w14:textId="59DE5B6E" w:rsidR="0007092D" w:rsidRPr="004B760A" w:rsidRDefault="0007092D" w:rsidP="00AC7FB5">
            <w:pPr>
              <w:pStyle w:val="ListParagraph"/>
              <w:numPr>
                <w:ilvl w:val="0"/>
                <w:numId w:val="28"/>
              </w:numPr>
              <w:tabs>
                <w:tab w:val="clear" w:pos="720"/>
              </w:tabs>
              <w:suppressAutoHyphens w:val="0"/>
              <w:spacing w:after="120" w:line="240" w:lineRule="auto"/>
              <w:jc w:val="both"/>
              <w:rPr>
                <w:rFonts w:ascii="Times New Roman" w:hAnsi="Times New Roman" w:cs="Times New Roman"/>
                <w:sz w:val="24"/>
                <w:szCs w:val="24"/>
              </w:rPr>
            </w:pPr>
            <w:r w:rsidRPr="004B760A">
              <w:rPr>
                <w:rFonts w:ascii="Times New Roman" w:hAnsi="Times New Roman" w:cs="Times New Roman"/>
                <w:b/>
                <w:sz w:val="24"/>
                <w:szCs w:val="24"/>
              </w:rPr>
              <w:t xml:space="preserve">Technical capacity. </w:t>
            </w:r>
            <w:r w:rsidRPr="004B760A">
              <w:rPr>
                <w:rFonts w:ascii="Times New Roman" w:hAnsi="Times New Roman" w:cs="Times New Roman"/>
                <w:sz w:val="24"/>
                <w:szCs w:val="24"/>
              </w:rPr>
              <w:t>Tenderer must be prove fulfilment of the following conditions:</w:t>
            </w:r>
          </w:p>
          <w:p w14:paraId="58D10F14" w14:textId="5C5649F0" w:rsidR="0007092D" w:rsidRPr="004B760A" w:rsidRDefault="0007092D" w:rsidP="0007092D">
            <w:pPr>
              <w:pStyle w:val="ListParagraph"/>
              <w:numPr>
                <w:ilvl w:val="0"/>
                <w:numId w:val="26"/>
              </w:numPr>
              <w:tabs>
                <w:tab w:val="clear" w:pos="720"/>
              </w:tabs>
              <w:suppressAutoHyphens w:val="0"/>
              <w:spacing w:after="0"/>
              <w:contextualSpacing/>
              <w:jc w:val="both"/>
              <w:rPr>
                <w:rFonts w:ascii="Times New Roman" w:eastAsia="Times New Roman" w:hAnsi="Times New Roman" w:cs="Times New Roman"/>
                <w:b/>
                <w:color w:val="auto"/>
                <w:sz w:val="24"/>
                <w:lang w:val="en-GB"/>
              </w:rPr>
            </w:pPr>
            <w:r w:rsidRPr="004B760A">
              <w:rPr>
                <w:rFonts w:ascii="Times New Roman" w:eastAsia="Times New Roman" w:hAnsi="Times New Roman" w:cs="Times New Roman"/>
                <w:b/>
                <w:color w:val="auto"/>
                <w:sz w:val="24"/>
                <w:lang w:val="en-GB"/>
              </w:rPr>
              <w:t xml:space="preserve">Contractor experience. </w:t>
            </w:r>
            <w:r w:rsidRPr="004B760A">
              <w:rPr>
                <w:rFonts w:ascii="Times New Roman" w:eastAsia="Times New Roman" w:hAnsi="Times New Roman" w:cs="Times New Roman"/>
                <w:color w:val="auto"/>
                <w:sz w:val="24"/>
                <w:lang w:val="en-GB"/>
              </w:rPr>
              <w:t>Tenderer must prove, independently or as a Lead Member of a joint venture/consortium, that i</w:t>
            </w:r>
            <w:r w:rsidR="00940058" w:rsidRPr="004B760A">
              <w:rPr>
                <w:rFonts w:ascii="Times New Roman" w:eastAsia="Times New Roman" w:hAnsi="Times New Roman" w:cs="Times New Roman"/>
                <w:color w:val="auto"/>
                <w:sz w:val="24"/>
                <w:lang w:val="en-GB"/>
              </w:rPr>
              <w:t>n the period from 1 January 2013</w:t>
            </w:r>
            <w:r w:rsidRPr="004B760A">
              <w:rPr>
                <w:rFonts w:ascii="Times New Roman" w:eastAsia="Times New Roman" w:hAnsi="Times New Roman" w:cs="Times New Roman"/>
                <w:color w:val="auto"/>
                <w:sz w:val="24"/>
                <w:lang w:val="en-GB"/>
              </w:rPr>
              <w:t xml:space="preserve"> till the date of the Public Call for submission of tenders, has completed works on construction, reconstruction or upgrading of building </w:t>
            </w:r>
            <w:r w:rsidR="00940058" w:rsidRPr="004B760A">
              <w:rPr>
                <w:rFonts w:ascii="Times New Roman" w:eastAsia="Times New Roman" w:hAnsi="Times New Roman" w:cs="Times New Roman"/>
                <w:color w:val="auto"/>
                <w:sz w:val="24"/>
                <w:lang w:val="en-GB"/>
              </w:rPr>
              <w:t>structures*, for not more than 4</w:t>
            </w:r>
            <w:r w:rsidRPr="004B760A">
              <w:rPr>
                <w:rFonts w:ascii="Times New Roman" w:eastAsia="Times New Roman" w:hAnsi="Times New Roman" w:cs="Times New Roman"/>
                <w:color w:val="auto"/>
                <w:sz w:val="24"/>
                <w:lang w:val="en-GB"/>
              </w:rPr>
              <w:t xml:space="preserve"> buildings:</w:t>
            </w:r>
            <w:r w:rsidRPr="004B760A">
              <w:rPr>
                <w:rFonts w:ascii="Times New Roman" w:eastAsia="Times New Roman" w:hAnsi="Times New Roman" w:cs="Times New Roman"/>
                <w:b/>
                <w:color w:val="auto"/>
                <w:sz w:val="24"/>
                <w:lang w:val="en-GB"/>
              </w:rPr>
              <w:t xml:space="preserve"> </w:t>
            </w:r>
          </w:p>
          <w:p w14:paraId="48930B0A" w14:textId="77777777" w:rsidR="00940058" w:rsidRPr="004B760A" w:rsidRDefault="00940058" w:rsidP="00940058">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4B760A">
              <w:rPr>
                <w:rFonts w:ascii="Times New Roman" w:hAnsi="Times New Roman" w:cs="Times New Roman"/>
                <w:sz w:val="24"/>
                <w:szCs w:val="24"/>
                <w:lang w:val="sr-Latn-CS"/>
              </w:rPr>
              <w:t>for Lot 1: building/buildings of minimal total gross area of 7,500 m2;</w:t>
            </w:r>
          </w:p>
          <w:p w14:paraId="4C1B5BD8" w14:textId="77777777" w:rsidR="00940058" w:rsidRPr="004B760A" w:rsidRDefault="00940058" w:rsidP="00940058">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4B760A">
              <w:rPr>
                <w:rFonts w:ascii="Times New Roman" w:hAnsi="Times New Roman" w:cs="Times New Roman"/>
                <w:sz w:val="24"/>
                <w:szCs w:val="24"/>
                <w:lang w:val="sr-Latn-CS"/>
              </w:rPr>
              <w:t>for Lot 2: building/buildings of minimal total gross area of 10,500 m2;</w:t>
            </w:r>
          </w:p>
          <w:p w14:paraId="509F45CF" w14:textId="77777777" w:rsidR="00940058" w:rsidRPr="004B760A" w:rsidRDefault="00940058" w:rsidP="00940058">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4B760A">
              <w:rPr>
                <w:rFonts w:ascii="Times New Roman" w:hAnsi="Times New Roman" w:cs="Times New Roman"/>
                <w:sz w:val="24"/>
                <w:szCs w:val="24"/>
                <w:lang w:val="sr-Latn-CS"/>
              </w:rPr>
              <w:t>for Lot 3: building/buildings of minimal total gross area of 8,000 m2;</w:t>
            </w:r>
          </w:p>
          <w:p w14:paraId="0945F5F6" w14:textId="77777777" w:rsidR="00940058" w:rsidRPr="004B760A" w:rsidRDefault="00940058" w:rsidP="00940058">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4B760A">
              <w:rPr>
                <w:rFonts w:ascii="Times New Roman" w:hAnsi="Times New Roman" w:cs="Times New Roman"/>
                <w:sz w:val="24"/>
                <w:szCs w:val="24"/>
                <w:lang w:val="sr-Latn-CS"/>
              </w:rPr>
              <w:t>for Lot 4: building/buildings of minimal total gross area of 2,500 m2;</w:t>
            </w:r>
          </w:p>
          <w:p w14:paraId="2D9AFFB2" w14:textId="1870CF63" w:rsidR="0007092D" w:rsidRPr="004B760A" w:rsidRDefault="00940058" w:rsidP="00940058">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4B760A">
              <w:rPr>
                <w:rFonts w:ascii="Times New Roman" w:hAnsi="Times New Roman" w:cs="Times New Roman"/>
                <w:sz w:val="24"/>
                <w:szCs w:val="24"/>
                <w:lang w:val="sr-Latn-CS"/>
              </w:rPr>
              <w:t>for Lot 5: building/buildings of minimal total gross area of 2,000 m2.</w:t>
            </w:r>
          </w:p>
          <w:p w14:paraId="3BF0D865" w14:textId="77777777" w:rsidR="00361E39" w:rsidRPr="004B760A" w:rsidRDefault="00361E39" w:rsidP="00361E39">
            <w:pPr>
              <w:spacing w:before="60" w:after="60" w:line="240" w:lineRule="auto"/>
              <w:ind w:left="770"/>
              <w:rPr>
                <w:rFonts w:ascii="Times New Roman" w:hAnsi="Times New Roman" w:cs="Times New Roman"/>
                <w:sz w:val="24"/>
                <w:szCs w:val="24"/>
                <w:lang w:val="sr-Latn-CS"/>
              </w:rPr>
            </w:pPr>
          </w:p>
          <w:p w14:paraId="4ED04E83" w14:textId="77777777" w:rsidR="00940058" w:rsidRPr="004B760A" w:rsidRDefault="00940058" w:rsidP="00940058">
            <w:pPr>
              <w:tabs>
                <w:tab w:val="left" w:pos="-1440"/>
              </w:tabs>
              <w:spacing w:after="0"/>
              <w:ind w:left="705" w:right="8"/>
              <w:contextualSpacing/>
              <w:jc w:val="both"/>
              <w:rPr>
                <w:rFonts w:ascii="Times New Roman" w:hAnsi="Times New Roman" w:cs="Times New Roman"/>
                <w:sz w:val="24"/>
                <w:szCs w:val="24"/>
              </w:rPr>
            </w:pPr>
            <w:r w:rsidRPr="004B760A">
              <w:rPr>
                <w:rFonts w:ascii="Times New Roman" w:hAnsi="Times New Roman" w:cs="Times New Roman"/>
                <w:sz w:val="24"/>
              </w:rPr>
              <w:t xml:space="preserve">Tenderer is obligated to provide the Investor’s certificate for each and every constructed building on Form </w:t>
            </w:r>
            <w:r w:rsidRPr="004B760A">
              <w:rPr>
                <w:rFonts w:ascii="Times New Roman" w:hAnsi="Times New Roman" w:cs="Times New Roman"/>
                <w:sz w:val="24"/>
                <w:szCs w:val="24"/>
              </w:rPr>
              <w:t>4.6.4.2. and a valid building permit.</w:t>
            </w:r>
          </w:p>
          <w:p w14:paraId="2860E1EA" w14:textId="77777777" w:rsidR="00940058" w:rsidRPr="004B760A" w:rsidRDefault="00940058" w:rsidP="00940058">
            <w:pPr>
              <w:tabs>
                <w:tab w:val="left" w:pos="-1440"/>
              </w:tabs>
              <w:spacing w:after="0"/>
              <w:ind w:left="705" w:right="8"/>
              <w:contextualSpacing/>
              <w:jc w:val="both"/>
              <w:rPr>
                <w:rFonts w:ascii="Times New Roman" w:hAnsi="Times New Roman" w:cs="Times New Roman"/>
                <w:sz w:val="24"/>
              </w:rPr>
            </w:pPr>
            <w:r w:rsidRPr="004B760A">
              <w:rPr>
                <w:rFonts w:ascii="Times New Roman" w:hAnsi="Times New Roman" w:cs="Times New Roman"/>
                <w:sz w:val="24"/>
              </w:rPr>
              <w:t xml:space="preserve">If the Tenderer applies for more than one lot, the buildings referent in one lot cannot be used as referent buildings in another lots. </w:t>
            </w:r>
          </w:p>
          <w:p w14:paraId="27C79E2F" w14:textId="77777777" w:rsidR="00940058" w:rsidRPr="004B760A" w:rsidRDefault="00940058" w:rsidP="00940058">
            <w:pPr>
              <w:spacing w:after="0"/>
              <w:ind w:left="705"/>
              <w:jc w:val="both"/>
              <w:rPr>
                <w:rFonts w:ascii="Times New Roman" w:hAnsi="Times New Roman" w:cs="Times New Roman"/>
                <w:b/>
                <w:sz w:val="24"/>
              </w:rPr>
            </w:pPr>
            <w:r w:rsidRPr="004B760A">
              <w:rPr>
                <w:rFonts w:ascii="Times New Roman" w:hAnsi="Times New Roman" w:cs="Times New Roman"/>
                <w:b/>
                <w:sz w:val="24"/>
              </w:rPr>
              <w:t>Lead member of a joint venture/consortium must fulfil at least 50% of this qualification criterion.</w:t>
            </w:r>
          </w:p>
          <w:p w14:paraId="300C3230" w14:textId="77777777" w:rsidR="00940058" w:rsidRPr="004B760A" w:rsidRDefault="00940058" w:rsidP="00940058">
            <w:pPr>
              <w:spacing w:after="0"/>
              <w:ind w:left="705"/>
              <w:jc w:val="both"/>
              <w:rPr>
                <w:rFonts w:ascii="Times New Roman" w:hAnsi="Times New Roman" w:cs="Times New Roman"/>
                <w:b/>
                <w:sz w:val="24"/>
              </w:rPr>
            </w:pPr>
          </w:p>
          <w:p w14:paraId="5EEE2F5B" w14:textId="77777777" w:rsidR="00940058" w:rsidRPr="004B760A" w:rsidRDefault="00940058" w:rsidP="00940058">
            <w:pPr>
              <w:spacing w:after="0"/>
              <w:jc w:val="both"/>
              <w:rPr>
                <w:rFonts w:ascii="Times New Roman" w:eastAsia="Calibri" w:hAnsi="Times New Roman" w:cs="Times New Roman"/>
                <w:szCs w:val="24"/>
              </w:rPr>
            </w:pPr>
            <w:r w:rsidRPr="004B760A">
              <w:rPr>
                <w:rFonts w:ascii="Times New Roman" w:eastAsia="Calibri" w:hAnsi="Times New Roman" w:cs="Times New Roman"/>
                <w:szCs w:val="24"/>
              </w:rPr>
              <w:tab/>
              <w:t>* Only completed objects will be considered as reference objects.</w:t>
            </w:r>
          </w:p>
          <w:p w14:paraId="729BA0AE" w14:textId="77777777" w:rsidR="00940058" w:rsidRPr="00940058" w:rsidRDefault="00940058" w:rsidP="00940058">
            <w:pPr>
              <w:ind w:left="832"/>
              <w:jc w:val="both"/>
              <w:rPr>
                <w:rFonts w:ascii="Times New Roman" w:eastAsia="Calibri" w:hAnsi="Times New Roman" w:cs="Times New Roman"/>
                <w:sz w:val="24"/>
                <w:szCs w:val="24"/>
                <w:u w:val="single"/>
              </w:rPr>
            </w:pPr>
            <w:r w:rsidRPr="004B760A">
              <w:rPr>
                <w:rFonts w:ascii="Times New Roman" w:eastAsia="Calibri" w:hAnsi="Times New Roman" w:cs="Times New Roman"/>
              </w:rPr>
              <w:t xml:space="preserve">**Building structures according to table defined in the Rulebook on classification of buildings, </w:t>
            </w:r>
            <w:r w:rsidRPr="004B760A">
              <w:rPr>
                <w:rFonts w:ascii="Times New Roman" w:hAnsi="Times New Roman" w:cs="Times New Roman"/>
                <w:i/>
                <w:iCs/>
                <w:sz w:val="24"/>
                <w:szCs w:val="24"/>
                <w:u w:val="single"/>
                <w:shd w:val="clear" w:color="auto" w:fill="FFFFFF"/>
              </w:rPr>
              <w:t>Official Gazette of RS, no. 22/2015</w:t>
            </w:r>
          </w:p>
          <w:p w14:paraId="21AA81B8" w14:textId="77777777" w:rsidR="00361E39" w:rsidRDefault="00361E39" w:rsidP="00361E39">
            <w:pPr>
              <w:spacing w:before="60" w:after="60" w:line="240" w:lineRule="auto"/>
              <w:ind w:left="770"/>
              <w:rPr>
                <w:rFonts w:ascii="Times New Roman" w:hAnsi="Times New Roman" w:cs="Times New Roman"/>
                <w:sz w:val="24"/>
                <w:szCs w:val="24"/>
                <w:lang w:val="sr-Latn-CS"/>
              </w:rPr>
            </w:pPr>
          </w:p>
          <w:tbl>
            <w:tblPr>
              <w:tblW w:w="4844" w:type="pct"/>
              <w:tblCellSpacing w:w="15" w:type="dxa"/>
              <w:tblInd w:w="202"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973"/>
              <w:gridCol w:w="2336"/>
              <w:gridCol w:w="1070"/>
              <w:gridCol w:w="1781"/>
              <w:gridCol w:w="2045"/>
            </w:tblGrid>
            <w:tr w:rsidR="00940058" w:rsidRPr="001C2A35" w14:paraId="35AD1D7D" w14:textId="77777777" w:rsidTr="00F50A83">
              <w:trPr>
                <w:tblHeader/>
                <w:tblCellSpacing w:w="15" w:type="dxa"/>
              </w:trPr>
              <w:tc>
                <w:tcPr>
                  <w:tcW w:w="578" w:type="pct"/>
                  <w:vAlign w:val="center"/>
                  <w:hideMark/>
                </w:tcPr>
                <w:p w14:paraId="4A36E3E5" w14:textId="77777777" w:rsidR="00940058" w:rsidRPr="001C2A35" w:rsidRDefault="00940058" w:rsidP="00940058">
                  <w:pPr>
                    <w:spacing w:before="48" w:after="48"/>
                    <w:ind w:left="82"/>
                  </w:pPr>
                  <w:r w:rsidRPr="001C2A35">
                    <w:lastRenderedPageBreak/>
                    <w:t xml:space="preserve">Name </w:t>
                  </w:r>
                </w:p>
              </w:tc>
              <w:tc>
                <w:tcPr>
                  <w:tcW w:w="0" w:type="auto"/>
                  <w:vAlign w:val="center"/>
                </w:tcPr>
                <w:p w14:paraId="36D1B630" w14:textId="77777777" w:rsidR="00940058" w:rsidRPr="001C2A35" w:rsidRDefault="00940058" w:rsidP="00940058">
                  <w:pPr>
                    <w:spacing w:before="48" w:after="48"/>
                  </w:pPr>
                </w:p>
              </w:tc>
              <w:tc>
                <w:tcPr>
                  <w:tcW w:w="648" w:type="pct"/>
                  <w:vAlign w:val="center"/>
                </w:tcPr>
                <w:p w14:paraId="26471BCB" w14:textId="77777777" w:rsidR="00940058" w:rsidRPr="001C2A35" w:rsidRDefault="00940058" w:rsidP="00940058">
                  <w:pPr>
                    <w:spacing w:before="48" w:after="48"/>
                  </w:pPr>
                </w:p>
              </w:tc>
              <w:tc>
                <w:tcPr>
                  <w:tcW w:w="1091" w:type="pct"/>
                  <w:vAlign w:val="center"/>
                  <w:hideMark/>
                </w:tcPr>
                <w:p w14:paraId="1101F1BF" w14:textId="77777777" w:rsidR="00940058" w:rsidRPr="001C2A35" w:rsidRDefault="00940058" w:rsidP="00940058">
                  <w:pPr>
                    <w:spacing w:before="48" w:after="48"/>
                  </w:pPr>
                  <w:r w:rsidRPr="001C2A35">
                    <w:t>Classification number</w:t>
                  </w:r>
                </w:p>
              </w:tc>
              <w:tc>
                <w:tcPr>
                  <w:tcW w:w="0" w:type="auto"/>
                  <w:vAlign w:val="center"/>
                  <w:hideMark/>
                </w:tcPr>
                <w:p w14:paraId="12A3EC4E" w14:textId="77777777" w:rsidR="00940058" w:rsidRPr="001C2A35" w:rsidRDefault="00940058" w:rsidP="00940058">
                  <w:pPr>
                    <w:spacing w:before="48" w:after="48"/>
                  </w:pPr>
                  <w:r w:rsidRPr="001C2A35">
                    <w:t xml:space="preserve">Category </w:t>
                  </w:r>
                </w:p>
              </w:tc>
            </w:tr>
            <w:tr w:rsidR="00940058" w:rsidRPr="001C2A35" w14:paraId="2EFDE313" w14:textId="77777777" w:rsidTr="00F50A83">
              <w:trPr>
                <w:tblCellSpacing w:w="15" w:type="dxa"/>
              </w:trPr>
              <w:tc>
                <w:tcPr>
                  <w:tcW w:w="2663" w:type="pct"/>
                  <w:gridSpan w:val="3"/>
                  <w:vAlign w:val="center"/>
                  <w:hideMark/>
                </w:tcPr>
                <w:p w14:paraId="4D51243E" w14:textId="77777777" w:rsidR="00940058" w:rsidRPr="001C2A35" w:rsidRDefault="00940058" w:rsidP="00940058">
                  <w:pPr>
                    <w:spacing w:before="48" w:after="48"/>
                    <w:ind w:left="82"/>
                  </w:pPr>
                  <w:r w:rsidRPr="001C2A35">
                    <w:rPr>
                      <w:b/>
                      <w:bCs/>
                    </w:rPr>
                    <w:t>BUILDINGS</w:t>
                  </w:r>
                </w:p>
              </w:tc>
              <w:tc>
                <w:tcPr>
                  <w:tcW w:w="1091" w:type="pct"/>
                  <w:vAlign w:val="center"/>
                  <w:hideMark/>
                </w:tcPr>
                <w:p w14:paraId="3CE84494" w14:textId="77777777" w:rsidR="00940058" w:rsidRPr="001C2A35" w:rsidRDefault="00940058" w:rsidP="00940058">
                  <w:pPr>
                    <w:spacing w:before="48" w:after="48"/>
                  </w:pPr>
                  <w:r w:rsidRPr="001C2A35">
                    <w:rPr>
                      <w:b/>
                      <w:bCs/>
                    </w:rPr>
                    <w:t>1</w:t>
                  </w:r>
                </w:p>
              </w:tc>
              <w:tc>
                <w:tcPr>
                  <w:tcW w:w="0" w:type="auto"/>
                  <w:vAlign w:val="center"/>
                  <w:hideMark/>
                </w:tcPr>
                <w:p w14:paraId="359BA461" w14:textId="77777777" w:rsidR="00940058" w:rsidRPr="001C2A35" w:rsidRDefault="00940058" w:rsidP="00940058">
                  <w:pPr>
                    <w:spacing w:after="0"/>
                  </w:pPr>
                  <w:r w:rsidRPr="001C2A35">
                    <w:t>ALL</w:t>
                  </w:r>
                </w:p>
              </w:tc>
            </w:tr>
            <w:tr w:rsidR="00940058" w:rsidRPr="001C2A35" w14:paraId="0ED37295" w14:textId="77777777" w:rsidTr="00F50A83">
              <w:trPr>
                <w:tblCellSpacing w:w="15" w:type="dxa"/>
              </w:trPr>
              <w:tc>
                <w:tcPr>
                  <w:tcW w:w="2663" w:type="pct"/>
                  <w:gridSpan w:val="3"/>
                  <w:vAlign w:val="center"/>
                  <w:hideMark/>
                </w:tcPr>
                <w:p w14:paraId="5CFD0E77" w14:textId="77777777" w:rsidR="00940058" w:rsidRPr="001C2A35" w:rsidRDefault="00940058" w:rsidP="00940058">
                  <w:pPr>
                    <w:spacing w:before="48" w:after="48"/>
                    <w:ind w:left="82"/>
                  </w:pPr>
                  <w:r w:rsidRPr="001C2A35">
                    <w:rPr>
                      <w:b/>
                      <w:bCs/>
                    </w:rPr>
                    <w:t>RESIDENTIAL BUILDINGS</w:t>
                  </w:r>
                </w:p>
              </w:tc>
              <w:tc>
                <w:tcPr>
                  <w:tcW w:w="1091" w:type="pct"/>
                  <w:vAlign w:val="center"/>
                  <w:hideMark/>
                </w:tcPr>
                <w:p w14:paraId="7320DEC4" w14:textId="77777777" w:rsidR="00940058" w:rsidRPr="001C2A35" w:rsidRDefault="00940058" w:rsidP="00940058">
                  <w:pPr>
                    <w:spacing w:before="48" w:after="48"/>
                  </w:pPr>
                  <w:r w:rsidRPr="001C2A35">
                    <w:rPr>
                      <w:b/>
                      <w:bCs/>
                    </w:rPr>
                    <w:t>11</w:t>
                  </w:r>
                </w:p>
              </w:tc>
              <w:tc>
                <w:tcPr>
                  <w:tcW w:w="0" w:type="auto"/>
                  <w:vAlign w:val="center"/>
                  <w:hideMark/>
                </w:tcPr>
                <w:p w14:paraId="4F0F08DA" w14:textId="77777777" w:rsidR="00940058" w:rsidRPr="001C2A35" w:rsidRDefault="00940058" w:rsidP="00940058">
                  <w:pPr>
                    <w:spacing w:after="0"/>
                  </w:pPr>
                  <w:r w:rsidRPr="001C2A35">
                    <w:t>ALL</w:t>
                  </w:r>
                </w:p>
              </w:tc>
            </w:tr>
            <w:tr w:rsidR="00940058" w:rsidRPr="001C2A35" w14:paraId="33ED3381" w14:textId="77777777" w:rsidTr="00F50A83">
              <w:trPr>
                <w:tblCellSpacing w:w="15" w:type="dxa"/>
              </w:trPr>
              <w:tc>
                <w:tcPr>
                  <w:tcW w:w="2663" w:type="pct"/>
                  <w:gridSpan w:val="3"/>
                  <w:vAlign w:val="center"/>
                  <w:hideMark/>
                </w:tcPr>
                <w:p w14:paraId="60DF7A5F" w14:textId="77777777" w:rsidR="00940058" w:rsidRPr="001C2A35" w:rsidRDefault="00940058" w:rsidP="00940058">
                  <w:pPr>
                    <w:spacing w:before="48" w:after="48"/>
                    <w:ind w:left="82"/>
                  </w:pPr>
                  <w:r w:rsidRPr="001C2A35">
                    <w:rPr>
                      <w:b/>
                      <w:bCs/>
                    </w:rPr>
                    <w:t>Residential buildings with one apartment</w:t>
                  </w:r>
                </w:p>
              </w:tc>
              <w:tc>
                <w:tcPr>
                  <w:tcW w:w="1091" w:type="pct"/>
                  <w:vAlign w:val="center"/>
                  <w:hideMark/>
                </w:tcPr>
                <w:p w14:paraId="786669D9" w14:textId="77777777" w:rsidR="00940058" w:rsidRPr="001C2A35" w:rsidRDefault="00940058" w:rsidP="00940058">
                  <w:pPr>
                    <w:spacing w:before="48" w:after="48"/>
                  </w:pPr>
                  <w:r w:rsidRPr="001C2A35">
                    <w:rPr>
                      <w:b/>
                      <w:bCs/>
                    </w:rPr>
                    <w:t>111</w:t>
                  </w:r>
                </w:p>
              </w:tc>
              <w:tc>
                <w:tcPr>
                  <w:tcW w:w="0" w:type="auto"/>
                  <w:vAlign w:val="center"/>
                  <w:hideMark/>
                </w:tcPr>
                <w:p w14:paraId="0BF793C9" w14:textId="77777777" w:rsidR="00940058" w:rsidRPr="001C2A35" w:rsidRDefault="00940058" w:rsidP="00940058">
                  <w:pPr>
                    <w:spacing w:after="0"/>
                  </w:pPr>
                  <w:r w:rsidRPr="001C2A35">
                    <w:t>ALL</w:t>
                  </w:r>
                </w:p>
              </w:tc>
            </w:tr>
            <w:tr w:rsidR="00940058" w:rsidRPr="001C2A35" w14:paraId="3C3F0ADD" w14:textId="77777777" w:rsidTr="00F50A83">
              <w:trPr>
                <w:tblCellSpacing w:w="15" w:type="dxa"/>
              </w:trPr>
              <w:tc>
                <w:tcPr>
                  <w:tcW w:w="2663" w:type="pct"/>
                  <w:gridSpan w:val="3"/>
                  <w:vAlign w:val="center"/>
                  <w:hideMark/>
                </w:tcPr>
                <w:p w14:paraId="2DDD9928" w14:textId="77777777" w:rsidR="00940058" w:rsidRPr="001C2A35" w:rsidRDefault="00940058" w:rsidP="00940058">
                  <w:pPr>
                    <w:spacing w:before="48" w:after="48"/>
                    <w:ind w:left="82"/>
                  </w:pPr>
                  <w:r w:rsidRPr="001C2A35">
                    <w:rPr>
                      <w:b/>
                      <w:bCs/>
                    </w:rPr>
                    <w:t>Residential buildings with two or more apartments</w:t>
                  </w:r>
                </w:p>
              </w:tc>
              <w:tc>
                <w:tcPr>
                  <w:tcW w:w="1091" w:type="pct"/>
                  <w:vAlign w:val="center"/>
                  <w:hideMark/>
                </w:tcPr>
                <w:p w14:paraId="29495D56" w14:textId="77777777" w:rsidR="00940058" w:rsidRPr="001C2A35" w:rsidRDefault="00940058" w:rsidP="00940058">
                  <w:pPr>
                    <w:spacing w:before="48" w:after="48"/>
                  </w:pPr>
                  <w:r w:rsidRPr="001C2A35">
                    <w:rPr>
                      <w:b/>
                      <w:bCs/>
                    </w:rPr>
                    <w:t>112</w:t>
                  </w:r>
                </w:p>
              </w:tc>
              <w:tc>
                <w:tcPr>
                  <w:tcW w:w="0" w:type="auto"/>
                  <w:vAlign w:val="center"/>
                  <w:hideMark/>
                </w:tcPr>
                <w:p w14:paraId="7E8E82DB" w14:textId="77777777" w:rsidR="00940058" w:rsidRPr="001C2A35" w:rsidRDefault="00940058" w:rsidP="00940058">
                  <w:pPr>
                    <w:spacing w:after="0"/>
                  </w:pPr>
                  <w:r w:rsidRPr="001C2A35">
                    <w:t>ALL</w:t>
                  </w:r>
                </w:p>
              </w:tc>
            </w:tr>
            <w:tr w:rsidR="00940058" w:rsidRPr="001C2A35" w14:paraId="032A95AD" w14:textId="77777777" w:rsidTr="00F50A83">
              <w:trPr>
                <w:tblCellSpacing w:w="15" w:type="dxa"/>
              </w:trPr>
              <w:tc>
                <w:tcPr>
                  <w:tcW w:w="2663" w:type="pct"/>
                  <w:gridSpan w:val="3"/>
                  <w:vAlign w:val="center"/>
                  <w:hideMark/>
                </w:tcPr>
                <w:p w14:paraId="59908B23" w14:textId="77777777" w:rsidR="00940058" w:rsidRPr="001C2A35" w:rsidRDefault="00940058" w:rsidP="00940058">
                  <w:pPr>
                    <w:spacing w:before="48" w:after="48"/>
                    <w:ind w:left="82"/>
                  </w:pPr>
                  <w:r w:rsidRPr="001C2A35">
                    <w:rPr>
                      <w:b/>
                      <w:bCs/>
                    </w:rPr>
                    <w:t>Residential buildings with two apartments</w:t>
                  </w:r>
                </w:p>
              </w:tc>
              <w:tc>
                <w:tcPr>
                  <w:tcW w:w="1091" w:type="pct"/>
                  <w:vAlign w:val="center"/>
                  <w:hideMark/>
                </w:tcPr>
                <w:p w14:paraId="1936A92A" w14:textId="77777777" w:rsidR="00940058" w:rsidRPr="001C2A35" w:rsidRDefault="00940058" w:rsidP="00940058">
                  <w:pPr>
                    <w:spacing w:before="48" w:after="48"/>
                  </w:pPr>
                  <w:r w:rsidRPr="001C2A35">
                    <w:rPr>
                      <w:b/>
                      <w:bCs/>
                    </w:rPr>
                    <w:t>1121</w:t>
                  </w:r>
                </w:p>
              </w:tc>
              <w:tc>
                <w:tcPr>
                  <w:tcW w:w="0" w:type="auto"/>
                  <w:vAlign w:val="center"/>
                  <w:hideMark/>
                </w:tcPr>
                <w:p w14:paraId="610475DD" w14:textId="77777777" w:rsidR="00940058" w:rsidRPr="001C2A35" w:rsidRDefault="00940058" w:rsidP="00940058">
                  <w:pPr>
                    <w:spacing w:after="0"/>
                  </w:pPr>
                  <w:r w:rsidRPr="001C2A35">
                    <w:t>ALL</w:t>
                  </w:r>
                </w:p>
              </w:tc>
            </w:tr>
            <w:tr w:rsidR="00940058" w:rsidRPr="001C2A35" w14:paraId="619011B5" w14:textId="77777777" w:rsidTr="00F50A83">
              <w:trPr>
                <w:tblCellSpacing w:w="15" w:type="dxa"/>
              </w:trPr>
              <w:tc>
                <w:tcPr>
                  <w:tcW w:w="2663" w:type="pct"/>
                  <w:gridSpan w:val="3"/>
                  <w:vAlign w:val="center"/>
                  <w:hideMark/>
                </w:tcPr>
                <w:p w14:paraId="13BCC107" w14:textId="77777777" w:rsidR="00940058" w:rsidRPr="001C2A35" w:rsidRDefault="00940058" w:rsidP="00940058">
                  <w:pPr>
                    <w:spacing w:before="48" w:after="48"/>
                    <w:ind w:left="82"/>
                  </w:pPr>
                  <w:r w:rsidRPr="001C2A35">
                    <w:rPr>
                      <w:b/>
                      <w:bCs/>
                    </w:rPr>
                    <w:t>Residential building with three or more apartments</w:t>
                  </w:r>
                </w:p>
              </w:tc>
              <w:tc>
                <w:tcPr>
                  <w:tcW w:w="1091" w:type="pct"/>
                  <w:vAlign w:val="center"/>
                  <w:hideMark/>
                </w:tcPr>
                <w:p w14:paraId="4B45DF58" w14:textId="77777777" w:rsidR="00940058" w:rsidRPr="001C2A35" w:rsidRDefault="00940058" w:rsidP="00940058">
                  <w:pPr>
                    <w:spacing w:before="48" w:after="48"/>
                  </w:pPr>
                  <w:r w:rsidRPr="001C2A35">
                    <w:rPr>
                      <w:b/>
                      <w:bCs/>
                    </w:rPr>
                    <w:t>1122</w:t>
                  </w:r>
                </w:p>
              </w:tc>
              <w:tc>
                <w:tcPr>
                  <w:tcW w:w="0" w:type="auto"/>
                  <w:vAlign w:val="center"/>
                  <w:hideMark/>
                </w:tcPr>
                <w:p w14:paraId="52960D7B" w14:textId="77777777" w:rsidR="00940058" w:rsidRPr="001C2A35" w:rsidRDefault="00940058" w:rsidP="00940058">
                  <w:pPr>
                    <w:spacing w:after="0"/>
                  </w:pPr>
                  <w:r w:rsidRPr="001C2A35">
                    <w:t>ALL</w:t>
                  </w:r>
                </w:p>
              </w:tc>
            </w:tr>
            <w:tr w:rsidR="00940058" w:rsidRPr="001C2A35" w14:paraId="52FB0EAB" w14:textId="77777777" w:rsidTr="00F50A83">
              <w:trPr>
                <w:tblCellSpacing w:w="15" w:type="dxa"/>
              </w:trPr>
              <w:tc>
                <w:tcPr>
                  <w:tcW w:w="2663" w:type="pct"/>
                  <w:gridSpan w:val="3"/>
                  <w:vAlign w:val="center"/>
                  <w:hideMark/>
                </w:tcPr>
                <w:p w14:paraId="6F04276A" w14:textId="77777777" w:rsidR="00940058" w:rsidRPr="001C2A35" w:rsidRDefault="00940058" w:rsidP="00940058">
                  <w:pPr>
                    <w:spacing w:before="48" w:after="48"/>
                    <w:ind w:left="82"/>
                  </w:pPr>
                  <w:r w:rsidRPr="001C2A35">
                    <w:rPr>
                      <w:b/>
                      <w:bCs/>
                    </w:rPr>
                    <w:t>Buildings for communities</w:t>
                  </w:r>
                </w:p>
              </w:tc>
              <w:tc>
                <w:tcPr>
                  <w:tcW w:w="1091" w:type="pct"/>
                  <w:vAlign w:val="center"/>
                  <w:hideMark/>
                </w:tcPr>
                <w:p w14:paraId="0D690579" w14:textId="77777777" w:rsidR="00940058" w:rsidRPr="001C2A35" w:rsidRDefault="00940058" w:rsidP="00940058">
                  <w:pPr>
                    <w:spacing w:before="48" w:after="48"/>
                  </w:pPr>
                  <w:r w:rsidRPr="001C2A35">
                    <w:rPr>
                      <w:b/>
                      <w:bCs/>
                    </w:rPr>
                    <w:t>113</w:t>
                  </w:r>
                </w:p>
              </w:tc>
              <w:tc>
                <w:tcPr>
                  <w:tcW w:w="0" w:type="auto"/>
                  <w:vAlign w:val="center"/>
                  <w:hideMark/>
                </w:tcPr>
                <w:p w14:paraId="11039F18" w14:textId="77777777" w:rsidR="00940058" w:rsidRPr="001C2A35" w:rsidRDefault="00940058" w:rsidP="00940058">
                  <w:pPr>
                    <w:spacing w:after="0"/>
                  </w:pPr>
                  <w:r w:rsidRPr="001C2A35">
                    <w:t>ALL</w:t>
                  </w:r>
                </w:p>
              </w:tc>
            </w:tr>
            <w:tr w:rsidR="00940058" w:rsidRPr="001C2A35" w14:paraId="6342F0EF" w14:textId="77777777" w:rsidTr="00F50A83">
              <w:trPr>
                <w:tblCellSpacing w:w="15" w:type="dxa"/>
              </w:trPr>
              <w:tc>
                <w:tcPr>
                  <w:tcW w:w="2663" w:type="pct"/>
                  <w:gridSpan w:val="3"/>
                  <w:vAlign w:val="center"/>
                  <w:hideMark/>
                </w:tcPr>
                <w:p w14:paraId="046EA3BF" w14:textId="77777777" w:rsidR="00940058" w:rsidRPr="001C2A35" w:rsidRDefault="00940058" w:rsidP="00940058">
                  <w:pPr>
                    <w:spacing w:before="48" w:after="48"/>
                    <w:ind w:left="82"/>
                  </w:pPr>
                  <w:r w:rsidRPr="001C2A35">
                    <w:rPr>
                      <w:b/>
                      <w:bCs/>
                    </w:rPr>
                    <w:t xml:space="preserve">NON-RESIDENTIAL BUILDINGS </w:t>
                  </w:r>
                </w:p>
              </w:tc>
              <w:tc>
                <w:tcPr>
                  <w:tcW w:w="1091" w:type="pct"/>
                  <w:vAlign w:val="center"/>
                  <w:hideMark/>
                </w:tcPr>
                <w:p w14:paraId="238C7FE6" w14:textId="77777777" w:rsidR="00940058" w:rsidRPr="001C2A35" w:rsidRDefault="00940058" w:rsidP="00940058">
                  <w:pPr>
                    <w:spacing w:before="48" w:after="48"/>
                  </w:pPr>
                  <w:r w:rsidRPr="001C2A35">
                    <w:rPr>
                      <w:b/>
                      <w:bCs/>
                    </w:rPr>
                    <w:t>12</w:t>
                  </w:r>
                </w:p>
              </w:tc>
              <w:tc>
                <w:tcPr>
                  <w:tcW w:w="0" w:type="auto"/>
                  <w:vAlign w:val="center"/>
                  <w:hideMark/>
                </w:tcPr>
                <w:p w14:paraId="60136628" w14:textId="77777777" w:rsidR="00940058" w:rsidRPr="001C2A35" w:rsidRDefault="00940058" w:rsidP="00940058">
                  <w:pPr>
                    <w:spacing w:after="0"/>
                  </w:pPr>
                  <w:r w:rsidRPr="001C2A35">
                    <w:t>ALL</w:t>
                  </w:r>
                </w:p>
              </w:tc>
            </w:tr>
            <w:tr w:rsidR="00940058" w:rsidRPr="001C2A35" w14:paraId="1E993A4A" w14:textId="77777777" w:rsidTr="00F50A83">
              <w:trPr>
                <w:tblCellSpacing w:w="15" w:type="dxa"/>
              </w:trPr>
              <w:tc>
                <w:tcPr>
                  <w:tcW w:w="2663" w:type="pct"/>
                  <w:gridSpan w:val="3"/>
                  <w:vAlign w:val="center"/>
                  <w:hideMark/>
                </w:tcPr>
                <w:p w14:paraId="1A21E9F4" w14:textId="77777777" w:rsidR="00940058" w:rsidRPr="001C2A35" w:rsidRDefault="00940058" w:rsidP="00940058">
                  <w:pPr>
                    <w:spacing w:before="48" w:after="48"/>
                    <w:ind w:left="82"/>
                  </w:pPr>
                  <w:r w:rsidRPr="001C2A35">
                    <w:rPr>
                      <w:b/>
                      <w:bCs/>
                    </w:rPr>
                    <w:t>Hotels and similar buildings</w:t>
                  </w:r>
                </w:p>
              </w:tc>
              <w:tc>
                <w:tcPr>
                  <w:tcW w:w="1091" w:type="pct"/>
                  <w:vAlign w:val="center"/>
                  <w:hideMark/>
                </w:tcPr>
                <w:p w14:paraId="2218E30D" w14:textId="77777777" w:rsidR="00940058" w:rsidRPr="001C2A35" w:rsidRDefault="00940058" w:rsidP="00940058">
                  <w:pPr>
                    <w:spacing w:before="48" w:after="48"/>
                  </w:pPr>
                  <w:r w:rsidRPr="001C2A35">
                    <w:rPr>
                      <w:b/>
                      <w:bCs/>
                    </w:rPr>
                    <w:t>121</w:t>
                  </w:r>
                </w:p>
              </w:tc>
              <w:tc>
                <w:tcPr>
                  <w:tcW w:w="0" w:type="auto"/>
                  <w:vAlign w:val="center"/>
                  <w:hideMark/>
                </w:tcPr>
                <w:p w14:paraId="2FCB200C" w14:textId="77777777" w:rsidR="00940058" w:rsidRPr="001C2A35" w:rsidRDefault="00940058" w:rsidP="00940058">
                  <w:pPr>
                    <w:spacing w:after="0"/>
                  </w:pPr>
                  <w:r w:rsidRPr="001C2A35">
                    <w:t>ALL</w:t>
                  </w:r>
                </w:p>
              </w:tc>
            </w:tr>
            <w:tr w:rsidR="00940058" w:rsidRPr="001C2A35" w14:paraId="50B51F68" w14:textId="77777777" w:rsidTr="00F50A83">
              <w:trPr>
                <w:tblCellSpacing w:w="15" w:type="dxa"/>
              </w:trPr>
              <w:tc>
                <w:tcPr>
                  <w:tcW w:w="2663" w:type="pct"/>
                  <w:gridSpan w:val="3"/>
                  <w:vAlign w:val="center"/>
                  <w:hideMark/>
                </w:tcPr>
                <w:p w14:paraId="775DD8C2" w14:textId="77777777" w:rsidR="00940058" w:rsidRPr="001C2A35" w:rsidRDefault="00940058" w:rsidP="00940058">
                  <w:pPr>
                    <w:spacing w:before="48" w:after="48"/>
                    <w:ind w:left="82"/>
                  </w:pPr>
                  <w:r w:rsidRPr="001C2A35">
                    <w:rPr>
                      <w:b/>
                      <w:bCs/>
                    </w:rPr>
                    <w:t xml:space="preserve">Hotels </w:t>
                  </w:r>
                </w:p>
              </w:tc>
              <w:tc>
                <w:tcPr>
                  <w:tcW w:w="1091" w:type="pct"/>
                  <w:vAlign w:val="center"/>
                  <w:hideMark/>
                </w:tcPr>
                <w:p w14:paraId="66518D4D" w14:textId="77777777" w:rsidR="00940058" w:rsidRPr="001C2A35" w:rsidRDefault="00940058" w:rsidP="00940058">
                  <w:pPr>
                    <w:spacing w:before="48" w:after="48"/>
                  </w:pPr>
                  <w:r w:rsidRPr="001C2A35">
                    <w:rPr>
                      <w:b/>
                      <w:bCs/>
                    </w:rPr>
                    <w:t>1211</w:t>
                  </w:r>
                </w:p>
              </w:tc>
              <w:tc>
                <w:tcPr>
                  <w:tcW w:w="0" w:type="auto"/>
                  <w:vAlign w:val="center"/>
                  <w:hideMark/>
                </w:tcPr>
                <w:p w14:paraId="61A6A281" w14:textId="77777777" w:rsidR="00940058" w:rsidRPr="001C2A35" w:rsidRDefault="00940058" w:rsidP="00940058">
                  <w:pPr>
                    <w:spacing w:after="0"/>
                  </w:pPr>
                  <w:r w:rsidRPr="001C2A35">
                    <w:t>ALL</w:t>
                  </w:r>
                </w:p>
              </w:tc>
            </w:tr>
            <w:tr w:rsidR="00940058" w:rsidRPr="001C2A35" w14:paraId="037FBE76" w14:textId="77777777" w:rsidTr="00F50A83">
              <w:trPr>
                <w:tblCellSpacing w:w="15" w:type="dxa"/>
              </w:trPr>
              <w:tc>
                <w:tcPr>
                  <w:tcW w:w="2663" w:type="pct"/>
                  <w:gridSpan w:val="3"/>
                  <w:vAlign w:val="center"/>
                  <w:hideMark/>
                </w:tcPr>
                <w:p w14:paraId="4F82ABE0" w14:textId="77777777" w:rsidR="00940058" w:rsidRPr="001C2A35" w:rsidRDefault="00940058" w:rsidP="00940058">
                  <w:pPr>
                    <w:spacing w:before="48" w:after="48"/>
                    <w:ind w:left="82"/>
                  </w:pPr>
                  <w:r w:rsidRPr="001C2A35">
                    <w:rPr>
                      <w:b/>
                      <w:bCs/>
                    </w:rPr>
                    <w:t>Other buildings for short stay</w:t>
                  </w:r>
                </w:p>
              </w:tc>
              <w:tc>
                <w:tcPr>
                  <w:tcW w:w="1091" w:type="pct"/>
                  <w:vAlign w:val="center"/>
                  <w:hideMark/>
                </w:tcPr>
                <w:p w14:paraId="63089B12" w14:textId="77777777" w:rsidR="00940058" w:rsidRPr="001C2A35" w:rsidRDefault="00940058" w:rsidP="00940058">
                  <w:pPr>
                    <w:spacing w:before="48" w:after="48"/>
                  </w:pPr>
                  <w:r w:rsidRPr="001C2A35">
                    <w:rPr>
                      <w:b/>
                      <w:bCs/>
                    </w:rPr>
                    <w:t>1212</w:t>
                  </w:r>
                </w:p>
              </w:tc>
              <w:tc>
                <w:tcPr>
                  <w:tcW w:w="0" w:type="auto"/>
                  <w:vAlign w:val="center"/>
                  <w:hideMark/>
                </w:tcPr>
                <w:p w14:paraId="5C31F48D" w14:textId="77777777" w:rsidR="00940058" w:rsidRPr="001C2A35" w:rsidRDefault="00940058" w:rsidP="00940058">
                  <w:pPr>
                    <w:spacing w:after="0"/>
                  </w:pPr>
                  <w:r w:rsidRPr="001C2A35">
                    <w:t>ALL</w:t>
                  </w:r>
                </w:p>
              </w:tc>
            </w:tr>
            <w:tr w:rsidR="00940058" w:rsidRPr="001C2A35" w14:paraId="17C51A5F" w14:textId="77777777" w:rsidTr="00F50A83">
              <w:trPr>
                <w:tblCellSpacing w:w="15" w:type="dxa"/>
              </w:trPr>
              <w:tc>
                <w:tcPr>
                  <w:tcW w:w="2663" w:type="pct"/>
                  <w:gridSpan w:val="3"/>
                  <w:vAlign w:val="center"/>
                  <w:hideMark/>
                </w:tcPr>
                <w:p w14:paraId="56BA644C" w14:textId="77777777" w:rsidR="00940058" w:rsidRPr="008806A9" w:rsidRDefault="00940058" w:rsidP="00940058">
                  <w:pPr>
                    <w:spacing w:before="48" w:after="48"/>
                    <w:ind w:left="82"/>
                    <w:rPr>
                      <w:b/>
                      <w:bCs/>
                    </w:rPr>
                  </w:pPr>
                  <w:r w:rsidRPr="001C2A35">
                    <w:rPr>
                      <w:b/>
                      <w:bCs/>
                    </w:rPr>
                    <w:t>Business buildings </w:t>
                  </w:r>
                </w:p>
              </w:tc>
              <w:tc>
                <w:tcPr>
                  <w:tcW w:w="1091" w:type="pct"/>
                  <w:vAlign w:val="center"/>
                  <w:hideMark/>
                </w:tcPr>
                <w:p w14:paraId="47A690A0" w14:textId="77777777" w:rsidR="00940058" w:rsidRPr="008806A9" w:rsidRDefault="00940058" w:rsidP="00940058">
                  <w:pPr>
                    <w:spacing w:before="48" w:after="48"/>
                    <w:rPr>
                      <w:b/>
                      <w:bCs/>
                    </w:rPr>
                  </w:pPr>
                  <w:r w:rsidRPr="001C2A35">
                    <w:rPr>
                      <w:b/>
                      <w:bCs/>
                    </w:rPr>
                    <w:t>122</w:t>
                  </w:r>
                </w:p>
              </w:tc>
              <w:tc>
                <w:tcPr>
                  <w:tcW w:w="0" w:type="auto"/>
                  <w:vAlign w:val="center"/>
                  <w:hideMark/>
                </w:tcPr>
                <w:p w14:paraId="5C071BDF" w14:textId="77777777" w:rsidR="00940058" w:rsidRPr="008806A9" w:rsidRDefault="00940058" w:rsidP="00940058">
                  <w:pPr>
                    <w:spacing w:after="0"/>
                    <w:rPr>
                      <w:bCs/>
                      <w:lang w:val="sr-Latn-CS"/>
                    </w:rPr>
                  </w:pPr>
                  <w:r w:rsidRPr="008806A9">
                    <w:rPr>
                      <w:bCs/>
                    </w:rPr>
                    <w:t>ALL</w:t>
                  </w:r>
                </w:p>
              </w:tc>
            </w:tr>
            <w:tr w:rsidR="00940058" w:rsidRPr="001C2A35" w14:paraId="6C1F6AC6" w14:textId="77777777" w:rsidTr="00F50A83">
              <w:trPr>
                <w:tblCellSpacing w:w="15" w:type="dxa"/>
              </w:trPr>
              <w:tc>
                <w:tcPr>
                  <w:tcW w:w="2663" w:type="pct"/>
                  <w:gridSpan w:val="3"/>
                  <w:vAlign w:val="center"/>
                  <w:hideMark/>
                </w:tcPr>
                <w:p w14:paraId="7F91789D" w14:textId="77777777" w:rsidR="00940058" w:rsidRPr="008806A9" w:rsidRDefault="00940058" w:rsidP="008806A9">
                  <w:pPr>
                    <w:spacing w:before="48" w:after="48"/>
                    <w:rPr>
                      <w:b/>
                      <w:bCs/>
                    </w:rPr>
                  </w:pPr>
                  <w:r w:rsidRPr="001C2A35">
                    <w:rPr>
                      <w:b/>
                      <w:bCs/>
                    </w:rPr>
                    <w:t>MUSEUMS AND LIBRARIES</w:t>
                  </w:r>
                </w:p>
              </w:tc>
              <w:tc>
                <w:tcPr>
                  <w:tcW w:w="1091" w:type="pct"/>
                  <w:vAlign w:val="center"/>
                  <w:hideMark/>
                </w:tcPr>
                <w:p w14:paraId="0ACD1187" w14:textId="77777777" w:rsidR="00940058" w:rsidRPr="008806A9" w:rsidRDefault="00940058" w:rsidP="00940058">
                  <w:pPr>
                    <w:spacing w:before="48" w:after="48"/>
                    <w:rPr>
                      <w:b/>
                      <w:bCs/>
                    </w:rPr>
                  </w:pPr>
                  <w:r w:rsidRPr="001C2A35">
                    <w:rPr>
                      <w:b/>
                      <w:bCs/>
                    </w:rPr>
                    <w:t>1262</w:t>
                  </w:r>
                </w:p>
              </w:tc>
              <w:tc>
                <w:tcPr>
                  <w:tcW w:w="0" w:type="auto"/>
                  <w:vAlign w:val="center"/>
                  <w:hideMark/>
                </w:tcPr>
                <w:p w14:paraId="29B7E0F3" w14:textId="77777777" w:rsidR="00F50A83" w:rsidRPr="008806A9" w:rsidRDefault="00F50A83" w:rsidP="00940058">
                  <w:pPr>
                    <w:spacing w:after="0"/>
                    <w:rPr>
                      <w:b/>
                      <w:bCs/>
                    </w:rPr>
                  </w:pPr>
                </w:p>
                <w:p w14:paraId="0E3D99C8" w14:textId="6C41366A" w:rsidR="00F50A83" w:rsidRPr="008806A9" w:rsidRDefault="00940058" w:rsidP="00940058">
                  <w:pPr>
                    <w:spacing w:after="0"/>
                    <w:rPr>
                      <w:bCs/>
                    </w:rPr>
                  </w:pPr>
                  <w:r w:rsidRPr="008806A9">
                    <w:rPr>
                      <w:bCs/>
                    </w:rPr>
                    <w:t>ALL</w:t>
                  </w:r>
                </w:p>
                <w:p w14:paraId="7826307F" w14:textId="77777777" w:rsidR="00F50A83" w:rsidRPr="008806A9" w:rsidRDefault="00F50A83" w:rsidP="00940058">
                  <w:pPr>
                    <w:spacing w:after="0"/>
                    <w:rPr>
                      <w:b/>
                      <w:bCs/>
                    </w:rPr>
                  </w:pPr>
                </w:p>
              </w:tc>
            </w:tr>
            <w:tr w:rsidR="00F50A83" w:rsidRPr="001C2A35" w14:paraId="32F75362" w14:textId="77777777" w:rsidTr="00F50A83">
              <w:trPr>
                <w:tblCellSpacing w:w="15" w:type="dxa"/>
              </w:trPr>
              <w:tc>
                <w:tcPr>
                  <w:tcW w:w="2663" w:type="pct"/>
                  <w:gridSpan w:val="3"/>
                  <w:vAlign w:val="center"/>
                  <w:hideMark/>
                </w:tcPr>
                <w:p w14:paraId="0C502AD7" w14:textId="5F41CDAE" w:rsidR="00F50A83" w:rsidRPr="008806A9" w:rsidRDefault="00AA7B94" w:rsidP="00AA7B94">
                  <w:pPr>
                    <w:spacing w:before="48" w:after="48"/>
                    <w:ind w:left="82"/>
                    <w:rPr>
                      <w:b/>
                      <w:bCs/>
                    </w:rPr>
                  </w:pPr>
                  <w:r w:rsidRPr="008806A9">
                    <w:rPr>
                      <w:b/>
                      <w:bCs/>
                    </w:rPr>
                    <w:t>SCHOOL BUILDINGS AND BUILDINGS FOR SCIENTIFIC RESEARCH ACTIVITIES</w:t>
                  </w:r>
                </w:p>
              </w:tc>
              <w:tc>
                <w:tcPr>
                  <w:tcW w:w="1091" w:type="pct"/>
                  <w:vAlign w:val="center"/>
                  <w:hideMark/>
                </w:tcPr>
                <w:p w14:paraId="7A8825C9" w14:textId="74A25199" w:rsidR="00F50A83" w:rsidRPr="008806A9" w:rsidRDefault="00F50A83" w:rsidP="00940058">
                  <w:pPr>
                    <w:spacing w:before="48" w:after="48"/>
                    <w:rPr>
                      <w:b/>
                      <w:bCs/>
                    </w:rPr>
                  </w:pPr>
                  <w:r w:rsidRPr="008806A9">
                    <w:rPr>
                      <w:b/>
                      <w:bCs/>
                    </w:rPr>
                    <w:t>1263</w:t>
                  </w:r>
                </w:p>
              </w:tc>
              <w:tc>
                <w:tcPr>
                  <w:tcW w:w="0" w:type="auto"/>
                  <w:vAlign w:val="center"/>
                  <w:hideMark/>
                </w:tcPr>
                <w:p w14:paraId="541E8C40" w14:textId="51357725" w:rsidR="00F50A83" w:rsidRPr="008806A9" w:rsidRDefault="00F50A83" w:rsidP="00940058">
                  <w:pPr>
                    <w:spacing w:after="0"/>
                    <w:rPr>
                      <w:bCs/>
                    </w:rPr>
                  </w:pPr>
                  <w:r w:rsidRPr="008806A9">
                    <w:rPr>
                      <w:bCs/>
                    </w:rPr>
                    <w:t>ALL</w:t>
                  </w:r>
                </w:p>
              </w:tc>
            </w:tr>
            <w:tr w:rsidR="00F50A83" w:rsidRPr="001C2A35" w14:paraId="3F652A79" w14:textId="77777777" w:rsidTr="00F50A83">
              <w:trPr>
                <w:tblCellSpacing w:w="15" w:type="dxa"/>
              </w:trPr>
              <w:tc>
                <w:tcPr>
                  <w:tcW w:w="2663" w:type="pct"/>
                  <w:gridSpan w:val="3"/>
                  <w:vAlign w:val="center"/>
                  <w:hideMark/>
                </w:tcPr>
                <w:p w14:paraId="15D09746" w14:textId="77777777" w:rsidR="00F50A83" w:rsidRPr="008806A9" w:rsidRDefault="00AA7B94" w:rsidP="00AA7B94">
                  <w:pPr>
                    <w:spacing w:before="48" w:after="48"/>
                    <w:ind w:left="82"/>
                    <w:rPr>
                      <w:b/>
                      <w:bCs/>
                    </w:rPr>
                  </w:pPr>
                  <w:r w:rsidRPr="008806A9">
                    <w:rPr>
                      <w:b/>
                      <w:bCs/>
                    </w:rPr>
                    <w:t>HOSPITALS AND OTHER BUIDLINGS FOR HEALTH PROTECTION</w:t>
                  </w:r>
                  <w:r w:rsidR="00F50A83" w:rsidRPr="008806A9">
                    <w:rPr>
                      <w:b/>
                      <w:bCs/>
                    </w:rPr>
                    <w:t xml:space="preserve"> </w:t>
                  </w:r>
                </w:p>
                <w:p w14:paraId="7E482468" w14:textId="77777777" w:rsidR="004D5C05" w:rsidRPr="008806A9" w:rsidRDefault="004D5C05" w:rsidP="00AA7B94">
                  <w:pPr>
                    <w:spacing w:before="48" w:after="48"/>
                    <w:ind w:left="82"/>
                    <w:rPr>
                      <w:b/>
                      <w:bCs/>
                    </w:rPr>
                  </w:pPr>
                </w:p>
                <w:p w14:paraId="19D5CE3B" w14:textId="77777777" w:rsidR="004D5C05" w:rsidRPr="008806A9" w:rsidRDefault="004D5C05" w:rsidP="004D5C05">
                  <w:pPr>
                    <w:spacing w:before="48" w:after="48"/>
                    <w:ind w:left="82"/>
                    <w:rPr>
                      <w:b/>
                      <w:bCs/>
                    </w:rPr>
                  </w:pPr>
                  <w:r w:rsidRPr="008806A9">
                    <w:rPr>
                      <w:b/>
                      <w:bCs/>
                    </w:rPr>
                    <w:t>INDUSTRIAL BUILDINGS AND WAREHOUSES</w:t>
                  </w:r>
                </w:p>
                <w:p w14:paraId="5546B22A" w14:textId="3A555AFE" w:rsidR="004D5C05" w:rsidRPr="008806A9" w:rsidRDefault="004D5C05" w:rsidP="004D5C05">
                  <w:pPr>
                    <w:spacing w:before="48" w:after="48"/>
                    <w:ind w:left="82"/>
                    <w:rPr>
                      <w:b/>
                      <w:bCs/>
                    </w:rPr>
                  </w:pPr>
                  <w:r w:rsidRPr="008806A9">
                    <w:rPr>
                      <w:b/>
                      <w:bCs/>
                    </w:rPr>
                    <w:t>Industrial buildings</w:t>
                  </w:r>
                </w:p>
              </w:tc>
              <w:tc>
                <w:tcPr>
                  <w:tcW w:w="1091" w:type="pct"/>
                  <w:vAlign w:val="center"/>
                  <w:hideMark/>
                </w:tcPr>
                <w:p w14:paraId="77908688" w14:textId="6AAE8B10" w:rsidR="00F50A83" w:rsidRPr="008806A9" w:rsidRDefault="00F50A83" w:rsidP="00940058">
                  <w:pPr>
                    <w:spacing w:before="48" w:after="48"/>
                    <w:rPr>
                      <w:b/>
                      <w:bCs/>
                      <w:lang w:val="sr-Latn-CS"/>
                    </w:rPr>
                  </w:pPr>
                  <w:r w:rsidRPr="008806A9">
                    <w:rPr>
                      <w:b/>
                      <w:bCs/>
                    </w:rPr>
                    <w:t>1264</w:t>
                  </w:r>
                  <w:r w:rsidR="008806A9">
                    <w:rPr>
                      <w:b/>
                      <w:bCs/>
                      <w:lang w:val="sr-Latn-CS"/>
                    </w:rPr>
                    <w:t xml:space="preserve">                                             ALL</w:t>
                  </w:r>
                </w:p>
                <w:p w14:paraId="78097595" w14:textId="5747A7C1" w:rsidR="004D5C05" w:rsidRPr="008806A9" w:rsidRDefault="004D5C05" w:rsidP="008806A9">
                  <w:pPr>
                    <w:spacing w:before="48" w:after="48"/>
                    <w:rPr>
                      <w:b/>
                      <w:bCs/>
                      <w:lang w:val="sr-Latn-CS"/>
                    </w:rPr>
                  </w:pPr>
                </w:p>
                <w:p w14:paraId="1659F34D" w14:textId="682CC30B" w:rsidR="004D5C05" w:rsidRPr="008806A9" w:rsidRDefault="008806A9" w:rsidP="008806A9">
                  <w:pPr>
                    <w:spacing w:before="48" w:after="48"/>
                    <w:rPr>
                      <w:b/>
                      <w:bCs/>
                      <w:lang w:val="sr-Latn-CS"/>
                    </w:rPr>
                  </w:pPr>
                  <w:r>
                    <w:rPr>
                      <w:b/>
                      <w:bCs/>
                      <w:lang w:val="sr-Latn-CS"/>
                    </w:rPr>
                    <w:t>125                               ALL</w:t>
                  </w:r>
                </w:p>
                <w:p w14:paraId="18437855" w14:textId="77777777" w:rsidR="004D5C05" w:rsidRDefault="008806A9" w:rsidP="00940058">
                  <w:pPr>
                    <w:spacing w:before="48" w:after="48"/>
                    <w:rPr>
                      <w:b/>
                      <w:bCs/>
                      <w:lang w:val="sr-Latn-CS"/>
                    </w:rPr>
                  </w:pPr>
                  <w:r>
                    <w:rPr>
                      <w:b/>
                      <w:bCs/>
                      <w:lang w:val="sr-Latn-CS"/>
                    </w:rPr>
                    <w:t>1251</w:t>
                  </w:r>
                </w:p>
                <w:p w14:paraId="142DCDC0" w14:textId="6F6C079A" w:rsidR="008806A9" w:rsidRPr="008806A9" w:rsidRDefault="008806A9" w:rsidP="00940058">
                  <w:pPr>
                    <w:spacing w:before="48" w:after="48"/>
                    <w:rPr>
                      <w:b/>
                      <w:bCs/>
                      <w:lang w:val="sr-Latn-CS"/>
                    </w:rPr>
                  </w:pPr>
                  <w:r>
                    <w:rPr>
                      <w:b/>
                      <w:bCs/>
                      <w:lang w:val="sr-Latn-CS"/>
                    </w:rPr>
                    <w:t>ALL</w:t>
                  </w:r>
                </w:p>
              </w:tc>
              <w:tc>
                <w:tcPr>
                  <w:tcW w:w="0" w:type="auto"/>
                  <w:vAlign w:val="center"/>
                  <w:hideMark/>
                </w:tcPr>
                <w:p w14:paraId="3C3B0615" w14:textId="2BF08ACF" w:rsidR="00F50A83" w:rsidRPr="008806A9" w:rsidRDefault="00F50A83" w:rsidP="00940058">
                  <w:pPr>
                    <w:spacing w:after="0"/>
                    <w:rPr>
                      <w:b/>
                      <w:bCs/>
                      <w:lang w:val="sr-Latn-CS"/>
                    </w:rPr>
                  </w:pPr>
                </w:p>
              </w:tc>
            </w:tr>
            <w:tr w:rsidR="00F50A83" w:rsidRPr="001C2A35" w14:paraId="39180EE8" w14:textId="77777777" w:rsidTr="00F50A83">
              <w:trPr>
                <w:tblCellSpacing w:w="15" w:type="dxa"/>
              </w:trPr>
              <w:tc>
                <w:tcPr>
                  <w:tcW w:w="2663" w:type="pct"/>
                  <w:gridSpan w:val="3"/>
                  <w:vAlign w:val="center"/>
                  <w:hideMark/>
                </w:tcPr>
                <w:p w14:paraId="271B2B71" w14:textId="6CE5529B" w:rsidR="00F50A83" w:rsidRPr="008806A9" w:rsidRDefault="00F50A83" w:rsidP="00940058">
                  <w:pPr>
                    <w:spacing w:before="48" w:after="48"/>
                    <w:ind w:left="82"/>
                    <w:rPr>
                      <w:b/>
                      <w:bCs/>
                    </w:rPr>
                  </w:pPr>
                  <w:r w:rsidRPr="004B760A">
                    <w:rPr>
                      <w:b/>
                      <w:bCs/>
                    </w:rPr>
                    <w:t xml:space="preserve">OTHER BUILDINGS, NONCLASIFIED BUILDINGS </w:t>
                  </w:r>
                </w:p>
              </w:tc>
              <w:tc>
                <w:tcPr>
                  <w:tcW w:w="1091" w:type="pct"/>
                  <w:vAlign w:val="center"/>
                  <w:hideMark/>
                </w:tcPr>
                <w:p w14:paraId="585E4C77" w14:textId="77777777" w:rsidR="00F50A83" w:rsidRPr="008806A9" w:rsidRDefault="00F50A83" w:rsidP="00940058">
                  <w:pPr>
                    <w:spacing w:before="48" w:after="48"/>
                    <w:rPr>
                      <w:b/>
                      <w:bCs/>
                    </w:rPr>
                  </w:pPr>
                  <w:r w:rsidRPr="004B760A">
                    <w:rPr>
                      <w:b/>
                      <w:bCs/>
                    </w:rPr>
                    <w:t>1274</w:t>
                  </w:r>
                </w:p>
              </w:tc>
              <w:tc>
                <w:tcPr>
                  <w:tcW w:w="0" w:type="auto"/>
                  <w:vAlign w:val="center"/>
                  <w:hideMark/>
                </w:tcPr>
                <w:p w14:paraId="34A856D6" w14:textId="77777777" w:rsidR="00F50A83" w:rsidRPr="008806A9" w:rsidRDefault="00F50A83" w:rsidP="00940058">
                  <w:pPr>
                    <w:spacing w:after="0"/>
                    <w:rPr>
                      <w:b/>
                      <w:bCs/>
                    </w:rPr>
                  </w:pPr>
                  <w:r w:rsidRPr="008806A9">
                    <w:rPr>
                      <w:b/>
                      <w:bCs/>
                    </w:rPr>
                    <w:t>ALL</w:t>
                  </w:r>
                </w:p>
              </w:tc>
            </w:tr>
            <w:tr w:rsidR="00F50A83" w:rsidRPr="001C2A35" w14:paraId="334094DA" w14:textId="77777777" w:rsidTr="004B760A">
              <w:trPr>
                <w:trHeight w:val="803"/>
                <w:tblCellSpacing w:w="15" w:type="dxa"/>
              </w:trPr>
              <w:tc>
                <w:tcPr>
                  <w:tcW w:w="2663" w:type="pct"/>
                  <w:gridSpan w:val="3"/>
                  <w:vAlign w:val="center"/>
                  <w:hideMark/>
                </w:tcPr>
                <w:p w14:paraId="6B00B8D7" w14:textId="77777777" w:rsidR="00F50A83" w:rsidRPr="008806A9" w:rsidRDefault="00F50A83" w:rsidP="00940058">
                  <w:pPr>
                    <w:spacing w:before="48" w:after="48"/>
                    <w:ind w:left="82"/>
                    <w:rPr>
                      <w:b/>
                      <w:bCs/>
                    </w:rPr>
                  </w:pPr>
                  <w:r w:rsidRPr="004B760A">
                    <w:rPr>
                      <w:b/>
                      <w:bCs/>
                    </w:rPr>
                    <w:t xml:space="preserve">Army barracks and other buildings for armly, police or fireman </w:t>
                  </w:r>
                </w:p>
              </w:tc>
              <w:tc>
                <w:tcPr>
                  <w:tcW w:w="1091" w:type="pct"/>
                  <w:vAlign w:val="center"/>
                  <w:hideMark/>
                </w:tcPr>
                <w:p w14:paraId="15BFF2CA" w14:textId="77777777" w:rsidR="00F50A83" w:rsidRPr="008806A9" w:rsidRDefault="00F50A83" w:rsidP="00940058">
                  <w:pPr>
                    <w:spacing w:before="48" w:after="48"/>
                    <w:rPr>
                      <w:b/>
                      <w:bCs/>
                    </w:rPr>
                  </w:pPr>
                  <w:r w:rsidRPr="004B760A">
                    <w:rPr>
                      <w:b/>
                      <w:bCs/>
                    </w:rPr>
                    <w:t>127410</w:t>
                  </w:r>
                </w:p>
              </w:tc>
              <w:tc>
                <w:tcPr>
                  <w:tcW w:w="0" w:type="auto"/>
                  <w:vAlign w:val="center"/>
                  <w:hideMark/>
                </w:tcPr>
                <w:p w14:paraId="7FD1EB66" w14:textId="77777777" w:rsidR="00F50A83" w:rsidRPr="008806A9" w:rsidRDefault="00F50A83" w:rsidP="00940058">
                  <w:pPr>
                    <w:spacing w:after="0"/>
                    <w:rPr>
                      <w:b/>
                      <w:bCs/>
                    </w:rPr>
                  </w:pPr>
                  <w:r w:rsidRPr="008806A9">
                    <w:rPr>
                      <w:b/>
                      <w:bCs/>
                    </w:rPr>
                    <w:t>ALL</w:t>
                  </w:r>
                </w:p>
              </w:tc>
            </w:tr>
          </w:tbl>
          <w:p w14:paraId="1AF107AE" w14:textId="77777777" w:rsidR="00997B6B" w:rsidRPr="0009144A" w:rsidRDefault="00997B6B" w:rsidP="0009144A">
            <w:pPr>
              <w:tabs>
                <w:tab w:val="left" w:pos="-1440"/>
              </w:tabs>
              <w:spacing w:after="0"/>
              <w:ind w:right="8"/>
              <w:contextualSpacing/>
              <w:rPr>
                <w:rFonts w:ascii="Times New Roman" w:hAnsi="Times New Roman" w:cs="Times New Roman"/>
                <w:sz w:val="24"/>
                <w:lang w:val="sr-Latn-CS"/>
              </w:rPr>
            </w:pPr>
          </w:p>
          <w:p w14:paraId="72151A18" w14:textId="77777777" w:rsidR="0007092D" w:rsidRPr="00997B6B" w:rsidRDefault="0007092D" w:rsidP="00997B6B">
            <w:pPr>
              <w:pStyle w:val="ListParagraph"/>
              <w:numPr>
                <w:ilvl w:val="0"/>
                <w:numId w:val="26"/>
              </w:numPr>
              <w:tabs>
                <w:tab w:val="clear" w:pos="720"/>
              </w:tabs>
              <w:suppressAutoHyphens w:val="0"/>
              <w:spacing w:after="0"/>
              <w:contextualSpacing/>
              <w:jc w:val="both"/>
              <w:rPr>
                <w:rFonts w:ascii="Times New Roman" w:eastAsia="Times New Roman" w:hAnsi="Times New Roman" w:cs="Times New Roman"/>
                <w:b/>
                <w:color w:val="auto"/>
                <w:sz w:val="24"/>
                <w:lang w:val="en-GB"/>
              </w:rPr>
            </w:pPr>
            <w:r w:rsidRPr="00997B6B">
              <w:rPr>
                <w:rFonts w:ascii="Times New Roman" w:eastAsia="Times New Roman" w:hAnsi="Times New Roman" w:cs="Times New Roman"/>
                <w:b/>
                <w:color w:val="auto"/>
                <w:sz w:val="24"/>
                <w:lang w:val="en-GB"/>
              </w:rPr>
              <w:t>Standards and certificates. Tenderer must hold the following certificates in the area of construction works:</w:t>
            </w:r>
          </w:p>
          <w:p w14:paraId="72853D2C" w14:textId="77777777" w:rsidR="0007092D" w:rsidRPr="00997B6B" w:rsidRDefault="0007092D" w:rsidP="00997B6B">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997B6B">
              <w:rPr>
                <w:rFonts w:ascii="Times New Roman" w:hAnsi="Times New Roman" w:cs="Times New Roman"/>
                <w:sz w:val="24"/>
                <w:szCs w:val="24"/>
                <w:lang w:val="sr-Latn-CS"/>
              </w:rPr>
              <w:t>ISO 9001:2015 (2008) Quality Management System;</w:t>
            </w:r>
          </w:p>
          <w:p w14:paraId="240C4FE9" w14:textId="77777777" w:rsidR="0007092D" w:rsidRPr="00997B6B" w:rsidRDefault="0007092D" w:rsidP="00997B6B">
            <w:pPr>
              <w:spacing w:before="60" w:after="60" w:line="240" w:lineRule="auto"/>
              <w:ind w:left="755"/>
              <w:jc w:val="both"/>
              <w:rPr>
                <w:rFonts w:ascii="Times New Roman" w:hAnsi="Times New Roman" w:cs="Times New Roman"/>
                <w:sz w:val="24"/>
                <w:szCs w:val="24"/>
                <w:lang w:val="sr-Latn-CS"/>
              </w:rPr>
            </w:pPr>
            <w:r w:rsidRPr="00997B6B">
              <w:rPr>
                <w:rFonts w:ascii="Times New Roman" w:hAnsi="Times New Roman" w:cs="Times New Roman"/>
                <w:sz w:val="24"/>
                <w:szCs w:val="24"/>
                <w:lang w:val="sr-Latn-CS"/>
              </w:rPr>
              <w:lastRenderedPageBreak/>
              <w:t>Taking into account the transitional period of 3 years for implementation of a new certificate from 2015, ISO Certificate from 2008 will also be acceptable.</w:t>
            </w:r>
          </w:p>
          <w:p w14:paraId="63D44CA7" w14:textId="77777777" w:rsidR="0007092D" w:rsidRPr="00997B6B" w:rsidRDefault="0007092D" w:rsidP="00997B6B">
            <w:pPr>
              <w:spacing w:before="60" w:after="60" w:line="240" w:lineRule="auto"/>
              <w:ind w:left="755"/>
              <w:jc w:val="both"/>
              <w:rPr>
                <w:rFonts w:ascii="Times New Roman" w:hAnsi="Times New Roman" w:cs="Times New Roman"/>
                <w:sz w:val="24"/>
                <w:szCs w:val="24"/>
                <w:lang w:val="sr-Latn-CS"/>
              </w:rPr>
            </w:pPr>
            <w:r w:rsidRPr="00997B6B">
              <w:rPr>
                <w:rFonts w:ascii="Times New Roman" w:hAnsi="Times New Roman" w:cs="Times New Roman"/>
                <w:sz w:val="24"/>
                <w:szCs w:val="24"/>
                <w:lang w:val="sr-Latn-CS"/>
              </w:rPr>
              <w:t xml:space="preserve">In case of a joint tender, the Lead Member of a joint venture/consortium must independently meet the set criterion. </w:t>
            </w:r>
          </w:p>
          <w:p w14:paraId="628D9588" w14:textId="77777777" w:rsidR="0007092D" w:rsidRPr="001C2A35" w:rsidRDefault="0007092D" w:rsidP="0007092D">
            <w:pPr>
              <w:tabs>
                <w:tab w:val="left" w:pos="-1440"/>
              </w:tabs>
              <w:spacing w:after="0"/>
              <w:ind w:right="8"/>
              <w:rPr>
                <w:rFonts w:eastAsia="Calibri"/>
                <w:sz w:val="24"/>
              </w:rPr>
            </w:pPr>
          </w:p>
          <w:p w14:paraId="6CAE6DB3" w14:textId="77777777" w:rsidR="0007092D" w:rsidRPr="00997B6B" w:rsidRDefault="0007092D" w:rsidP="00997B6B">
            <w:pPr>
              <w:pStyle w:val="ListParagraph"/>
              <w:numPr>
                <w:ilvl w:val="0"/>
                <w:numId w:val="26"/>
              </w:numPr>
              <w:tabs>
                <w:tab w:val="clear" w:pos="720"/>
              </w:tabs>
              <w:suppressAutoHyphens w:val="0"/>
              <w:spacing w:after="0"/>
              <w:contextualSpacing/>
              <w:jc w:val="both"/>
              <w:rPr>
                <w:rFonts w:ascii="Times New Roman" w:eastAsia="Times New Roman" w:hAnsi="Times New Roman" w:cs="Times New Roman"/>
                <w:b/>
                <w:color w:val="auto"/>
                <w:sz w:val="24"/>
                <w:lang w:val="en-GB"/>
              </w:rPr>
            </w:pPr>
            <w:r w:rsidRPr="00997B6B">
              <w:rPr>
                <w:rFonts w:ascii="Times New Roman" w:eastAsia="Times New Roman" w:hAnsi="Times New Roman" w:cs="Times New Roman"/>
                <w:b/>
                <w:color w:val="auto"/>
                <w:sz w:val="24"/>
                <w:lang w:val="en-GB"/>
              </w:rPr>
              <w:t xml:space="preserve">Plant and equipment.  </w:t>
            </w:r>
          </w:p>
          <w:p w14:paraId="7AB3706C" w14:textId="77777777" w:rsidR="0007092D" w:rsidRPr="001C2A35" w:rsidRDefault="0007092D" w:rsidP="0007092D">
            <w:pPr>
              <w:tabs>
                <w:tab w:val="right" w:pos="9072"/>
              </w:tabs>
              <w:spacing w:after="0"/>
              <w:ind w:left="720" w:right="8"/>
              <w:contextualSpacing/>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6429"/>
              <w:gridCol w:w="1315"/>
            </w:tblGrid>
            <w:tr w:rsidR="0007092D" w:rsidRPr="001C2A35" w14:paraId="0EFD3EA0" w14:textId="77777777" w:rsidTr="00997B6B">
              <w:trPr>
                <w:trHeight w:val="284"/>
              </w:trPr>
              <w:tc>
                <w:tcPr>
                  <w:tcW w:w="431" w:type="pct"/>
                  <w:shd w:val="clear" w:color="auto" w:fill="F2F2F2"/>
                  <w:vAlign w:val="center"/>
                </w:tcPr>
                <w:p w14:paraId="50ECDDF0" w14:textId="77777777" w:rsidR="0007092D" w:rsidRPr="001C2A35" w:rsidRDefault="0007092D" w:rsidP="00E07B46">
                  <w:pPr>
                    <w:spacing w:after="0"/>
                    <w:rPr>
                      <w:rFonts w:eastAsia="Calibri"/>
                      <w:sz w:val="20"/>
                    </w:rPr>
                  </w:pPr>
                  <w:r w:rsidRPr="001C2A35">
                    <w:rPr>
                      <w:rFonts w:eastAsia="Calibri"/>
                      <w:sz w:val="20"/>
                    </w:rPr>
                    <w:t>No.</w:t>
                  </w:r>
                </w:p>
              </w:tc>
              <w:tc>
                <w:tcPr>
                  <w:tcW w:w="3793" w:type="pct"/>
                  <w:shd w:val="clear" w:color="auto" w:fill="F2F2F2"/>
                  <w:vAlign w:val="center"/>
                </w:tcPr>
                <w:p w14:paraId="2A0B2006" w14:textId="77777777" w:rsidR="0007092D" w:rsidRPr="001C2A35" w:rsidRDefault="0007092D" w:rsidP="00E07B46">
                  <w:pPr>
                    <w:spacing w:after="0"/>
                    <w:jc w:val="center"/>
                    <w:rPr>
                      <w:rFonts w:eastAsia="Calibri"/>
                      <w:sz w:val="20"/>
                    </w:rPr>
                  </w:pPr>
                  <w:r w:rsidRPr="001C2A35">
                    <w:rPr>
                      <w:rFonts w:eastAsia="Calibri"/>
                      <w:sz w:val="20"/>
                    </w:rPr>
                    <w:t>Plant and equipment</w:t>
                  </w:r>
                </w:p>
              </w:tc>
              <w:tc>
                <w:tcPr>
                  <w:tcW w:w="776" w:type="pct"/>
                  <w:shd w:val="clear" w:color="auto" w:fill="F2F2F2"/>
                  <w:vAlign w:val="center"/>
                </w:tcPr>
                <w:p w14:paraId="07D845DF" w14:textId="77777777" w:rsidR="0007092D" w:rsidRPr="001C2A35" w:rsidRDefault="0007092D" w:rsidP="00E07B46">
                  <w:pPr>
                    <w:spacing w:after="0"/>
                    <w:jc w:val="center"/>
                    <w:rPr>
                      <w:rFonts w:eastAsia="Calibri"/>
                      <w:sz w:val="20"/>
                    </w:rPr>
                  </w:pPr>
                  <w:r w:rsidRPr="001C2A35">
                    <w:rPr>
                      <w:rFonts w:eastAsia="Calibri"/>
                      <w:sz w:val="20"/>
                    </w:rPr>
                    <w:t xml:space="preserve">Pieces </w:t>
                  </w:r>
                </w:p>
              </w:tc>
            </w:tr>
            <w:tr w:rsidR="0007092D" w:rsidRPr="004B760A" w14:paraId="5C2D4F49" w14:textId="77777777" w:rsidTr="00997B6B">
              <w:trPr>
                <w:trHeight w:val="284"/>
              </w:trPr>
              <w:tc>
                <w:tcPr>
                  <w:tcW w:w="431" w:type="pct"/>
                  <w:vAlign w:val="center"/>
                </w:tcPr>
                <w:p w14:paraId="245845F6" w14:textId="77777777" w:rsidR="0007092D" w:rsidRPr="004B760A" w:rsidRDefault="0007092D" w:rsidP="00E07B46">
                  <w:pPr>
                    <w:spacing w:after="0"/>
                    <w:jc w:val="center"/>
                    <w:rPr>
                      <w:rFonts w:eastAsia="Calibri"/>
                      <w:sz w:val="20"/>
                    </w:rPr>
                  </w:pPr>
                  <w:r w:rsidRPr="004B760A">
                    <w:rPr>
                      <w:rFonts w:eastAsia="Calibri"/>
                      <w:sz w:val="20"/>
                    </w:rPr>
                    <w:t>1.</w:t>
                  </w:r>
                </w:p>
              </w:tc>
              <w:tc>
                <w:tcPr>
                  <w:tcW w:w="3793" w:type="pct"/>
                  <w:vAlign w:val="center"/>
                </w:tcPr>
                <w:p w14:paraId="6980ACEE" w14:textId="77777777" w:rsidR="0007092D" w:rsidRPr="004B760A" w:rsidRDefault="0007092D" w:rsidP="00E07B46">
                  <w:pPr>
                    <w:spacing w:after="0"/>
                    <w:rPr>
                      <w:rFonts w:eastAsia="Calibri"/>
                      <w:sz w:val="20"/>
                    </w:rPr>
                  </w:pPr>
                  <w:r w:rsidRPr="004B760A">
                    <w:rPr>
                      <w:rFonts w:eastAsia="Calibri"/>
                      <w:sz w:val="20"/>
                    </w:rPr>
                    <w:t xml:space="preserve">Truck, minimal capacity 5 t </w:t>
                  </w:r>
                </w:p>
              </w:tc>
              <w:tc>
                <w:tcPr>
                  <w:tcW w:w="776" w:type="pct"/>
                  <w:vAlign w:val="center"/>
                </w:tcPr>
                <w:p w14:paraId="08771A01" w14:textId="77777777" w:rsidR="0007092D" w:rsidRPr="004B760A" w:rsidRDefault="0007092D" w:rsidP="00E07B46">
                  <w:pPr>
                    <w:spacing w:after="0"/>
                    <w:jc w:val="center"/>
                    <w:rPr>
                      <w:rFonts w:eastAsia="Calibri"/>
                      <w:sz w:val="20"/>
                    </w:rPr>
                  </w:pPr>
                  <w:r w:rsidRPr="004B760A">
                    <w:rPr>
                      <w:rFonts w:eastAsia="Calibri"/>
                      <w:sz w:val="20"/>
                    </w:rPr>
                    <w:t>1</w:t>
                  </w:r>
                </w:p>
              </w:tc>
            </w:tr>
            <w:tr w:rsidR="0007092D" w:rsidRPr="004B760A" w14:paraId="5A196D33" w14:textId="77777777" w:rsidTr="00997B6B">
              <w:trPr>
                <w:trHeight w:val="284"/>
              </w:trPr>
              <w:tc>
                <w:tcPr>
                  <w:tcW w:w="431" w:type="pct"/>
                  <w:vAlign w:val="center"/>
                </w:tcPr>
                <w:p w14:paraId="514782D4" w14:textId="77777777" w:rsidR="0007092D" w:rsidRPr="004B760A" w:rsidRDefault="0007092D" w:rsidP="00E07B46">
                  <w:pPr>
                    <w:spacing w:after="0"/>
                    <w:jc w:val="center"/>
                    <w:rPr>
                      <w:rFonts w:eastAsia="Calibri"/>
                      <w:sz w:val="20"/>
                    </w:rPr>
                  </w:pPr>
                  <w:r w:rsidRPr="004B760A">
                    <w:rPr>
                      <w:rFonts w:eastAsia="Calibri"/>
                      <w:sz w:val="20"/>
                    </w:rPr>
                    <w:t>2.</w:t>
                  </w:r>
                </w:p>
              </w:tc>
              <w:tc>
                <w:tcPr>
                  <w:tcW w:w="3793" w:type="pct"/>
                  <w:vAlign w:val="center"/>
                </w:tcPr>
                <w:p w14:paraId="3F72DAA7" w14:textId="77777777" w:rsidR="0007092D" w:rsidRPr="004B760A" w:rsidRDefault="0007092D" w:rsidP="00E07B46">
                  <w:pPr>
                    <w:spacing w:after="0"/>
                    <w:rPr>
                      <w:rFonts w:eastAsia="Calibri"/>
                      <w:sz w:val="20"/>
                    </w:rPr>
                  </w:pPr>
                  <w:r w:rsidRPr="004B760A">
                    <w:rPr>
                      <w:rFonts w:eastAsia="Calibri"/>
                      <w:sz w:val="20"/>
                    </w:rPr>
                    <w:t>Construction crane of at least 400kg capacity</w:t>
                  </w:r>
                </w:p>
              </w:tc>
              <w:tc>
                <w:tcPr>
                  <w:tcW w:w="776" w:type="pct"/>
                  <w:vAlign w:val="center"/>
                </w:tcPr>
                <w:p w14:paraId="343B1821" w14:textId="77777777" w:rsidR="0007092D" w:rsidRPr="004B760A" w:rsidRDefault="0007092D" w:rsidP="00E07B46">
                  <w:pPr>
                    <w:spacing w:after="0"/>
                    <w:jc w:val="center"/>
                    <w:rPr>
                      <w:rFonts w:eastAsia="Calibri"/>
                      <w:sz w:val="20"/>
                    </w:rPr>
                  </w:pPr>
                  <w:r w:rsidRPr="004B760A">
                    <w:rPr>
                      <w:rFonts w:eastAsia="Calibri"/>
                      <w:sz w:val="20"/>
                    </w:rPr>
                    <w:t>1</w:t>
                  </w:r>
                </w:p>
              </w:tc>
            </w:tr>
            <w:tr w:rsidR="0007092D" w:rsidRPr="004B760A" w14:paraId="65F52956" w14:textId="77777777" w:rsidTr="00997B6B">
              <w:trPr>
                <w:trHeight w:val="284"/>
              </w:trPr>
              <w:tc>
                <w:tcPr>
                  <w:tcW w:w="431" w:type="pct"/>
                  <w:vAlign w:val="center"/>
                </w:tcPr>
                <w:p w14:paraId="1C7F14BF" w14:textId="77777777" w:rsidR="0007092D" w:rsidRPr="004B760A" w:rsidRDefault="0007092D" w:rsidP="00E07B46">
                  <w:pPr>
                    <w:spacing w:after="0"/>
                    <w:jc w:val="center"/>
                    <w:rPr>
                      <w:rFonts w:eastAsia="Calibri"/>
                      <w:sz w:val="20"/>
                    </w:rPr>
                  </w:pPr>
                  <w:r w:rsidRPr="004B760A">
                    <w:rPr>
                      <w:rFonts w:eastAsia="Calibri"/>
                      <w:sz w:val="20"/>
                    </w:rPr>
                    <w:t>3.</w:t>
                  </w:r>
                </w:p>
              </w:tc>
              <w:tc>
                <w:tcPr>
                  <w:tcW w:w="3793" w:type="pct"/>
                  <w:vAlign w:val="center"/>
                </w:tcPr>
                <w:p w14:paraId="524BA759" w14:textId="379FA898" w:rsidR="0007092D" w:rsidRPr="004B760A" w:rsidRDefault="00455F21" w:rsidP="00E07B46">
                  <w:pPr>
                    <w:spacing w:after="0"/>
                    <w:rPr>
                      <w:rFonts w:eastAsia="Calibri"/>
                      <w:sz w:val="20"/>
                    </w:rPr>
                  </w:pPr>
                  <w:r w:rsidRPr="004B760A">
                    <w:rPr>
                      <w:rFonts w:eastAsia="Calibri"/>
                      <w:sz w:val="20"/>
                      <w:lang w:val="sr-Latn-CS"/>
                    </w:rPr>
                    <w:t xml:space="preserve">Scaffolding </w:t>
                  </w:r>
                  <w:r w:rsidR="0007092D" w:rsidRPr="004B760A">
                    <w:rPr>
                      <w:rFonts w:eastAsia="Calibri"/>
                      <w:sz w:val="20"/>
                    </w:rPr>
                    <w:t>(pipe or frame type)</w:t>
                  </w:r>
                </w:p>
              </w:tc>
              <w:tc>
                <w:tcPr>
                  <w:tcW w:w="776" w:type="pct"/>
                  <w:vAlign w:val="center"/>
                </w:tcPr>
                <w:p w14:paraId="3B5FD182" w14:textId="1A25E691" w:rsidR="0007092D" w:rsidRPr="004B760A" w:rsidRDefault="0007092D" w:rsidP="00E07B46">
                  <w:pPr>
                    <w:spacing w:after="0"/>
                    <w:jc w:val="center"/>
                    <w:rPr>
                      <w:rFonts w:eastAsia="Calibri"/>
                      <w:sz w:val="20"/>
                    </w:rPr>
                  </w:pPr>
                  <w:r w:rsidRPr="004B760A">
                    <w:rPr>
                      <w:rFonts w:eastAsia="Calibri"/>
                      <w:sz w:val="20"/>
                    </w:rPr>
                    <w:t>500 m</w:t>
                  </w:r>
                  <w:r w:rsidRPr="004B760A">
                    <w:rPr>
                      <w:rFonts w:eastAsia="Calibri"/>
                      <w:sz w:val="20"/>
                      <w:vertAlign w:val="superscript"/>
                    </w:rPr>
                    <w:t xml:space="preserve">2 </w:t>
                  </w:r>
                  <w:r w:rsidR="00455F21" w:rsidRPr="004B760A">
                    <w:rPr>
                      <w:rFonts w:eastAsia="Calibri"/>
                      <w:sz w:val="20"/>
                    </w:rPr>
                    <w:t>m</w:t>
                  </w:r>
                  <w:r w:rsidR="00455F21" w:rsidRPr="004B760A">
                    <w:rPr>
                      <w:rFonts w:eastAsia="Calibri"/>
                      <w:sz w:val="20"/>
                      <w:lang w:val="sr-Latn-CS"/>
                    </w:rPr>
                    <w:t>in</w:t>
                  </w:r>
                  <w:r w:rsidRPr="004B760A">
                    <w:rPr>
                      <w:rFonts w:eastAsia="Calibri"/>
                      <w:sz w:val="20"/>
                    </w:rPr>
                    <w:t>.</w:t>
                  </w:r>
                </w:p>
              </w:tc>
            </w:tr>
          </w:tbl>
          <w:p w14:paraId="093FC287" w14:textId="77777777" w:rsidR="0007092D" w:rsidRPr="004B760A" w:rsidRDefault="0007092D" w:rsidP="00997B6B">
            <w:pPr>
              <w:spacing w:before="60" w:after="60" w:line="240" w:lineRule="auto"/>
              <w:ind w:left="755"/>
              <w:jc w:val="both"/>
              <w:rPr>
                <w:rFonts w:ascii="Times New Roman" w:hAnsi="Times New Roman" w:cs="Times New Roman"/>
                <w:sz w:val="24"/>
                <w:szCs w:val="24"/>
                <w:lang w:val="sr-Latn-CS"/>
              </w:rPr>
            </w:pPr>
          </w:p>
          <w:p w14:paraId="6E16794D" w14:textId="1202C10A" w:rsidR="0007092D" w:rsidRPr="00997B6B" w:rsidRDefault="0007092D" w:rsidP="00997B6B">
            <w:pPr>
              <w:spacing w:before="60" w:after="60" w:line="240" w:lineRule="auto"/>
              <w:ind w:left="755"/>
              <w:jc w:val="both"/>
              <w:rPr>
                <w:rFonts w:ascii="Times New Roman" w:hAnsi="Times New Roman" w:cs="Times New Roman"/>
                <w:sz w:val="24"/>
                <w:szCs w:val="24"/>
                <w:lang w:val="sr-Latn-CS"/>
              </w:rPr>
            </w:pPr>
            <w:r w:rsidRPr="004B760A">
              <w:rPr>
                <w:rFonts w:ascii="Times New Roman" w:hAnsi="Times New Roman" w:cs="Times New Roman"/>
                <w:sz w:val="24"/>
                <w:szCs w:val="24"/>
                <w:lang w:val="sr-Latn-CS"/>
              </w:rPr>
              <w:t xml:space="preserve">Tenderer shall also supply the Statement of ownership/renting of plant and equipment for contract implementation (Form 4.6.2), </w:t>
            </w:r>
            <w:r w:rsidR="008F08C4" w:rsidRPr="004B760A">
              <w:rPr>
                <w:rFonts w:ascii="Times New Roman" w:hAnsi="Times New Roman" w:cs="Times New Roman"/>
                <w:sz w:val="24"/>
                <w:szCs w:val="24"/>
                <w:lang w:val="sr-Latn-CS"/>
              </w:rPr>
              <w:t>which</w:t>
            </w:r>
            <w:r w:rsidR="008F08C4" w:rsidRPr="008F08C4">
              <w:rPr>
                <w:rFonts w:ascii="Times New Roman" w:hAnsi="Times New Roman" w:cs="Times New Roman"/>
                <w:sz w:val="24"/>
                <w:szCs w:val="24"/>
                <w:lang w:val="sr-Latn-CS"/>
              </w:rPr>
              <w:t xml:space="preserve"> must contain plant and equip</w:t>
            </w:r>
            <w:r w:rsidR="00455F21">
              <w:rPr>
                <w:rFonts w:ascii="Times New Roman" w:hAnsi="Times New Roman" w:cs="Times New Roman"/>
                <w:sz w:val="24"/>
                <w:szCs w:val="24"/>
                <w:lang w:val="sr-Latn-CS"/>
              </w:rPr>
              <w:t>ment listed in the above table.</w:t>
            </w:r>
          </w:p>
          <w:p w14:paraId="319B1E4A" w14:textId="70393421" w:rsidR="00877871" w:rsidRPr="00997B6B" w:rsidRDefault="0007092D" w:rsidP="00997B6B">
            <w:pPr>
              <w:spacing w:before="60" w:after="60" w:line="240" w:lineRule="auto"/>
              <w:ind w:left="755"/>
              <w:jc w:val="both"/>
              <w:rPr>
                <w:rFonts w:ascii="Times New Roman" w:hAnsi="Times New Roman" w:cs="Times New Roman"/>
                <w:sz w:val="24"/>
                <w:szCs w:val="24"/>
                <w:lang w:val="sr-Latn-CS"/>
              </w:rPr>
            </w:pPr>
            <w:r w:rsidRPr="00997B6B">
              <w:rPr>
                <w:rFonts w:ascii="Times New Roman" w:hAnsi="Times New Roman" w:cs="Times New Roman"/>
                <w:sz w:val="24"/>
                <w:szCs w:val="24"/>
                <w:lang w:val="sr-Latn-CS"/>
              </w:rPr>
              <w:t>All members of the joint venture/consortium must jointly fulfil this condition.</w:t>
            </w:r>
          </w:p>
        </w:tc>
      </w:tr>
      <w:tr w:rsidR="002D6E25" w:rsidRPr="005F770E" w14:paraId="1E0D7A15" w14:textId="77777777" w:rsidTr="006F56C3">
        <w:trPr>
          <w:trHeight w:val="226"/>
        </w:trPr>
        <w:tc>
          <w:tcPr>
            <w:tcW w:w="306" w:type="pct"/>
            <w:shd w:val="clear" w:color="auto" w:fill="FFFFFF"/>
            <w:tcMar>
              <w:top w:w="0" w:type="dxa"/>
              <w:left w:w="108" w:type="dxa"/>
              <w:bottom w:w="0" w:type="dxa"/>
              <w:right w:w="108" w:type="dxa"/>
            </w:tcMar>
          </w:tcPr>
          <w:p w14:paraId="5AB045C6" w14:textId="0C0CBA8E"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3771A681" w14:textId="77777777" w:rsidR="002D6E25" w:rsidRPr="005F770E" w:rsidRDefault="002D6E25" w:rsidP="009C6217">
            <w:pPr>
              <w:spacing w:before="60" w:after="60" w:line="240" w:lineRule="auto"/>
              <w:rPr>
                <w:rFonts w:ascii="Times New Roman" w:hAnsi="Times New Roman" w:cs="Times New Roman"/>
                <w:sz w:val="24"/>
                <w:szCs w:val="24"/>
                <w:lang w:val="en-GB"/>
              </w:rPr>
            </w:pPr>
          </w:p>
        </w:tc>
      </w:tr>
      <w:tr w:rsidR="002D6E25" w:rsidRPr="005F770E" w14:paraId="3ACA5405" w14:textId="77777777" w:rsidTr="006F56C3">
        <w:trPr>
          <w:trHeight w:val="745"/>
        </w:trPr>
        <w:tc>
          <w:tcPr>
            <w:tcW w:w="306" w:type="pct"/>
            <w:shd w:val="clear" w:color="auto" w:fill="FFFFFF"/>
            <w:tcMar>
              <w:top w:w="0" w:type="dxa"/>
              <w:left w:w="108" w:type="dxa"/>
              <w:bottom w:w="0" w:type="dxa"/>
              <w:right w:w="108" w:type="dxa"/>
            </w:tcMar>
          </w:tcPr>
          <w:p w14:paraId="06113B98" w14:textId="77777777" w:rsidR="002D6E25" w:rsidRPr="005F770E"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5E27E007" w14:textId="5ACD9418" w:rsidR="002D6E25" w:rsidRPr="005F770E" w:rsidRDefault="00743AA4" w:rsidP="00DD2F81">
            <w:pPr>
              <w:spacing w:before="60" w:after="60" w:line="240" w:lineRule="auto"/>
              <w:jc w:val="both"/>
              <w:rPr>
                <w:rFonts w:ascii="Times New Roman" w:hAnsi="Times New Roman" w:cs="Times New Roman"/>
                <w:sz w:val="24"/>
                <w:szCs w:val="24"/>
                <w:lang w:val="en-GB"/>
              </w:rPr>
            </w:pPr>
            <w:r w:rsidRPr="005F770E">
              <w:rPr>
                <w:rFonts w:ascii="Times New Roman" w:hAnsi="Times New Roman" w:cs="Times New Roman"/>
                <w:sz w:val="24"/>
                <w:szCs w:val="24"/>
                <w:lang w:val="en-GB"/>
              </w:rPr>
              <w:t xml:space="preserve">Contract award criterion: </w:t>
            </w:r>
            <w:r w:rsidR="009E33F0" w:rsidRPr="005F770E">
              <w:rPr>
                <w:rFonts w:ascii="Times New Roman" w:hAnsi="Times New Roman" w:cs="Times New Roman"/>
                <w:sz w:val="24"/>
                <w:szCs w:val="24"/>
                <w:lang w:val="en-GB"/>
              </w:rPr>
              <w:t xml:space="preserve"> </w:t>
            </w:r>
          </w:p>
        </w:tc>
      </w:tr>
      <w:tr w:rsidR="002D6E25" w:rsidRPr="005F770E" w14:paraId="7624307D" w14:textId="77777777" w:rsidTr="006F56C3">
        <w:trPr>
          <w:trHeight w:val="394"/>
        </w:trPr>
        <w:tc>
          <w:tcPr>
            <w:tcW w:w="306" w:type="pct"/>
            <w:shd w:val="clear" w:color="auto" w:fill="FFFFFF"/>
            <w:tcMar>
              <w:top w:w="0" w:type="dxa"/>
              <w:left w:w="108" w:type="dxa"/>
              <w:bottom w:w="0" w:type="dxa"/>
              <w:right w:w="108" w:type="dxa"/>
            </w:tcMar>
          </w:tcPr>
          <w:p w14:paraId="7F0617BC"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11193565" w14:textId="77777777" w:rsidR="00195FB6" w:rsidRPr="00195FB6" w:rsidRDefault="00195FB6" w:rsidP="00195FB6">
            <w:pPr>
              <w:rPr>
                <w:rFonts w:ascii="Times New Roman" w:hAnsi="Times New Roman" w:cs="Times New Roman"/>
                <w:sz w:val="24"/>
                <w:szCs w:val="24"/>
                <w:lang w:val="en-GB"/>
              </w:rPr>
            </w:pPr>
            <w:r w:rsidRPr="00195FB6">
              <w:rPr>
                <w:rFonts w:ascii="Times New Roman" w:hAnsi="Times New Roman" w:cs="Times New Roman"/>
                <w:sz w:val="24"/>
                <w:szCs w:val="24"/>
                <w:lang w:val="en-GB"/>
              </w:rPr>
              <w:t>The sole award criterion will be price. The contract will be awarded to the lowest compliant tender.</w:t>
            </w:r>
          </w:p>
          <w:p w14:paraId="27C971EC" w14:textId="3EFA10D0" w:rsidR="00195FB6" w:rsidRPr="005F770E" w:rsidRDefault="00195FB6" w:rsidP="00E3492E">
            <w:pPr>
              <w:rPr>
                <w:rFonts w:ascii="Times New Roman" w:hAnsi="Times New Roman" w:cs="Times New Roman"/>
                <w:sz w:val="24"/>
                <w:szCs w:val="24"/>
                <w:lang w:val="en-GB"/>
              </w:rPr>
            </w:pPr>
            <w:r w:rsidRPr="00195FB6">
              <w:rPr>
                <w:rFonts w:ascii="Times New Roman" w:hAnsi="Times New Roman" w:cs="Times New Roman"/>
                <w:sz w:val="24"/>
                <w:szCs w:val="24"/>
                <w:lang w:val="en-GB"/>
              </w:rPr>
              <w:t>If there are two tenders with the same price, the advantage will be given to the tenderer who offered longer validity period of the tender.</w:t>
            </w:r>
          </w:p>
        </w:tc>
      </w:tr>
      <w:tr w:rsidR="002D6E25" w:rsidRPr="005F770E" w14:paraId="6FC033DE" w14:textId="77777777" w:rsidTr="006F56C3">
        <w:trPr>
          <w:trHeight w:val="236"/>
        </w:trPr>
        <w:tc>
          <w:tcPr>
            <w:tcW w:w="306" w:type="pct"/>
            <w:shd w:val="clear" w:color="auto" w:fill="FFFFFF"/>
            <w:tcMar>
              <w:top w:w="0" w:type="dxa"/>
              <w:left w:w="108" w:type="dxa"/>
              <w:bottom w:w="0" w:type="dxa"/>
              <w:right w:w="108" w:type="dxa"/>
            </w:tcMar>
          </w:tcPr>
          <w:p w14:paraId="65652FBB"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75E510BE" w14:textId="77777777" w:rsidR="002D6E25" w:rsidRPr="005F770E" w:rsidRDefault="002D6E25" w:rsidP="009C6217">
            <w:pPr>
              <w:spacing w:before="60" w:after="60" w:line="240" w:lineRule="auto"/>
              <w:rPr>
                <w:rFonts w:ascii="Times New Roman" w:hAnsi="Times New Roman" w:cs="Times New Roman"/>
                <w:sz w:val="24"/>
                <w:szCs w:val="24"/>
                <w:lang w:val="en-GB"/>
              </w:rPr>
            </w:pPr>
          </w:p>
        </w:tc>
      </w:tr>
      <w:tr w:rsidR="00283248" w:rsidRPr="005F770E" w14:paraId="791EF2AA" w14:textId="77777777" w:rsidTr="006F56C3">
        <w:trPr>
          <w:trHeight w:val="745"/>
        </w:trPr>
        <w:tc>
          <w:tcPr>
            <w:tcW w:w="306" w:type="pct"/>
            <w:shd w:val="clear" w:color="auto" w:fill="FFFFFF"/>
            <w:tcMar>
              <w:top w:w="0" w:type="dxa"/>
              <w:left w:w="108" w:type="dxa"/>
              <w:bottom w:w="0" w:type="dxa"/>
              <w:right w:w="108" w:type="dxa"/>
            </w:tcMar>
          </w:tcPr>
          <w:p w14:paraId="513AF3E0" w14:textId="77777777" w:rsidR="00283248" w:rsidRPr="005F770E" w:rsidRDefault="00283248" w:rsidP="00283248">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5DAAB642" w14:textId="76ECB2A1" w:rsidR="00283248" w:rsidRPr="005F770E" w:rsidRDefault="00283248" w:rsidP="00E07B46">
            <w:pPr>
              <w:spacing w:before="60" w:after="6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Access to tender dossier</w:t>
            </w:r>
            <w:r w:rsidRPr="005F770E">
              <w:rPr>
                <w:rFonts w:ascii="Times New Roman" w:hAnsi="Times New Roman" w:cs="Times New Roman"/>
                <w:sz w:val="24"/>
                <w:szCs w:val="24"/>
                <w:lang w:val="en-GB"/>
              </w:rPr>
              <w:t>:</w:t>
            </w:r>
          </w:p>
        </w:tc>
      </w:tr>
      <w:tr w:rsidR="00283248" w:rsidRPr="005F770E" w14:paraId="3B7DDCC3" w14:textId="77777777" w:rsidTr="006F56C3">
        <w:trPr>
          <w:trHeight w:val="394"/>
        </w:trPr>
        <w:tc>
          <w:tcPr>
            <w:tcW w:w="306" w:type="pct"/>
            <w:shd w:val="clear" w:color="auto" w:fill="FFFFFF"/>
            <w:tcMar>
              <w:top w:w="0" w:type="dxa"/>
              <w:left w:w="108" w:type="dxa"/>
              <w:bottom w:w="0" w:type="dxa"/>
              <w:right w:w="108" w:type="dxa"/>
            </w:tcMar>
          </w:tcPr>
          <w:p w14:paraId="33506B28" w14:textId="77777777" w:rsidR="00283248" w:rsidRPr="005F770E" w:rsidRDefault="00283248" w:rsidP="00E07B46">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6BD08DCA" w14:textId="28957F57" w:rsidR="00283248" w:rsidRPr="004B760A" w:rsidRDefault="00283248" w:rsidP="00283248">
            <w:pPr>
              <w:spacing w:before="60" w:after="60" w:line="240" w:lineRule="auto"/>
              <w:rPr>
                <w:rFonts w:ascii="Times New Roman" w:hAnsi="Times New Roman" w:cs="Times New Roman"/>
                <w:sz w:val="24"/>
                <w:szCs w:val="24"/>
                <w:lang w:val="en-GB"/>
              </w:rPr>
            </w:pPr>
            <w:r>
              <w:rPr>
                <w:rFonts w:ascii="Times New Roman" w:hAnsi="Times New Roman" w:cs="Times New Roman"/>
                <w:sz w:val="24"/>
                <w:szCs w:val="24"/>
                <w:lang w:val="en-GB"/>
              </w:rPr>
              <w:t>Tenderers can submit their R</w:t>
            </w:r>
            <w:r w:rsidRPr="00283248">
              <w:rPr>
                <w:rFonts w:ascii="Times New Roman" w:hAnsi="Times New Roman" w:cs="Times New Roman"/>
                <w:sz w:val="24"/>
                <w:szCs w:val="24"/>
                <w:lang w:val="en-GB"/>
              </w:rPr>
              <w:t>equest</w:t>
            </w:r>
            <w:r>
              <w:rPr>
                <w:rFonts w:ascii="Times New Roman" w:hAnsi="Times New Roman" w:cs="Times New Roman"/>
                <w:sz w:val="24"/>
                <w:szCs w:val="24"/>
                <w:lang w:val="en-GB"/>
              </w:rPr>
              <w:t>s</w:t>
            </w:r>
            <w:r w:rsidRPr="00283248">
              <w:rPr>
                <w:rFonts w:ascii="Times New Roman" w:hAnsi="Times New Roman" w:cs="Times New Roman"/>
                <w:sz w:val="24"/>
                <w:szCs w:val="24"/>
                <w:lang w:val="en-GB"/>
              </w:rPr>
              <w:t xml:space="preserve"> for </w:t>
            </w:r>
            <w:r>
              <w:rPr>
                <w:rFonts w:ascii="Times New Roman" w:hAnsi="Times New Roman" w:cs="Times New Roman"/>
                <w:sz w:val="24"/>
                <w:szCs w:val="24"/>
                <w:lang w:val="en-GB"/>
              </w:rPr>
              <w:t xml:space="preserve">Receipt of </w:t>
            </w:r>
            <w:r w:rsidRPr="00283248">
              <w:rPr>
                <w:rFonts w:ascii="Times New Roman" w:hAnsi="Times New Roman" w:cs="Times New Roman"/>
                <w:sz w:val="24"/>
                <w:szCs w:val="24"/>
                <w:lang w:val="en-GB"/>
              </w:rPr>
              <w:t>Tender Do</w:t>
            </w:r>
            <w:r>
              <w:rPr>
                <w:rFonts w:ascii="Times New Roman" w:hAnsi="Times New Roman" w:cs="Times New Roman"/>
                <w:sz w:val="24"/>
                <w:szCs w:val="24"/>
                <w:lang w:val="en-GB"/>
              </w:rPr>
              <w:t>ssier by</w:t>
            </w:r>
            <w:r w:rsidRPr="00283248">
              <w:rPr>
                <w:rFonts w:ascii="Times New Roman" w:hAnsi="Times New Roman" w:cs="Times New Roman"/>
                <w:sz w:val="24"/>
                <w:szCs w:val="24"/>
                <w:lang w:val="en-GB"/>
              </w:rPr>
              <w:t xml:space="preserve"> e-</w:t>
            </w:r>
            <w:r>
              <w:rPr>
                <w:rFonts w:ascii="Times New Roman" w:hAnsi="Times New Roman" w:cs="Times New Roman"/>
                <w:sz w:val="24"/>
                <w:szCs w:val="24"/>
                <w:lang w:val="en-GB"/>
              </w:rPr>
              <w:t xml:space="preserve">mail, </w:t>
            </w:r>
            <w:r w:rsidRPr="00283248">
              <w:rPr>
                <w:rFonts w:ascii="Times New Roman" w:hAnsi="Times New Roman" w:cs="Times New Roman"/>
                <w:sz w:val="24"/>
                <w:szCs w:val="24"/>
                <w:lang w:val="en-GB"/>
              </w:rPr>
              <w:t>to</w:t>
            </w:r>
            <w:r>
              <w:rPr>
                <w:rFonts w:ascii="Times New Roman" w:hAnsi="Times New Roman" w:cs="Times New Roman"/>
                <w:sz w:val="24"/>
                <w:szCs w:val="24"/>
                <w:lang w:val="en-GB"/>
              </w:rPr>
              <w:t xml:space="preserve"> the following e-mail </w:t>
            </w:r>
            <w:r w:rsidRPr="004B760A">
              <w:rPr>
                <w:rFonts w:ascii="Times New Roman" w:hAnsi="Times New Roman" w:cs="Times New Roman"/>
                <w:sz w:val="24"/>
                <w:szCs w:val="24"/>
                <w:lang w:val="en-GB"/>
              </w:rPr>
              <w:t xml:space="preserve">address: </w:t>
            </w:r>
            <w:hyperlink r:id="rId11" w:history="1">
              <w:r w:rsidR="00940058" w:rsidRPr="004B760A">
                <w:rPr>
                  <w:rStyle w:val="Hyperlink"/>
                  <w:rFonts w:ascii="Times New Roman" w:hAnsi="Times New Roman" w:cs="Times New Roman"/>
                  <w:sz w:val="24"/>
                  <w:szCs w:val="24"/>
                  <w:lang w:val="sr-Latn-CS"/>
                </w:rPr>
                <w:t>ivana.gvozdic@piu.rs</w:t>
              </w:r>
            </w:hyperlink>
            <w:r w:rsidRPr="004B760A">
              <w:rPr>
                <w:rFonts w:ascii="Times New Roman" w:hAnsi="Times New Roman" w:cs="Times New Roman"/>
                <w:sz w:val="24"/>
                <w:szCs w:val="24"/>
                <w:lang w:val="en-GB"/>
              </w:rPr>
              <w:t xml:space="preserve"> . </w:t>
            </w:r>
          </w:p>
          <w:p w14:paraId="36B43C66" w14:textId="3ADC7F7C" w:rsidR="00283248" w:rsidRPr="005F770E" w:rsidRDefault="00283248" w:rsidP="00283248">
            <w:pPr>
              <w:rPr>
                <w:rFonts w:ascii="Times New Roman" w:hAnsi="Times New Roman" w:cs="Times New Roman"/>
                <w:sz w:val="24"/>
                <w:szCs w:val="24"/>
                <w:lang w:val="en-GB"/>
              </w:rPr>
            </w:pPr>
            <w:r w:rsidRPr="004B760A">
              <w:rPr>
                <w:rFonts w:ascii="Times New Roman" w:hAnsi="Times New Roman" w:cs="Times New Roman"/>
                <w:b/>
                <w:sz w:val="24"/>
                <w:szCs w:val="24"/>
                <w:lang w:val="en-GB"/>
              </w:rPr>
              <w:t>Upon receipt of the request, the Contracting Authority will send Tender Dossier via e-mail, to the address stated in the Request for Receipt</w:t>
            </w:r>
            <w:r w:rsidRPr="00283248">
              <w:rPr>
                <w:rFonts w:ascii="Times New Roman" w:hAnsi="Times New Roman" w:cs="Times New Roman"/>
                <w:b/>
                <w:sz w:val="24"/>
                <w:szCs w:val="24"/>
                <w:lang w:val="en-GB"/>
              </w:rPr>
              <w:t xml:space="preserve"> of Tender Dossier.</w:t>
            </w:r>
          </w:p>
        </w:tc>
      </w:tr>
      <w:tr w:rsidR="00283248" w:rsidRPr="005F770E" w14:paraId="09E7B4F2" w14:textId="77777777" w:rsidTr="006F56C3">
        <w:trPr>
          <w:trHeight w:val="236"/>
        </w:trPr>
        <w:tc>
          <w:tcPr>
            <w:tcW w:w="306" w:type="pct"/>
            <w:shd w:val="clear" w:color="auto" w:fill="FFFFFF"/>
            <w:tcMar>
              <w:top w:w="0" w:type="dxa"/>
              <w:left w:w="108" w:type="dxa"/>
              <w:bottom w:w="0" w:type="dxa"/>
              <w:right w:w="108" w:type="dxa"/>
            </w:tcMar>
          </w:tcPr>
          <w:p w14:paraId="53D3481E" w14:textId="77777777" w:rsidR="00283248" w:rsidRPr="005F770E" w:rsidRDefault="00283248" w:rsidP="00E07B46">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6B8289A7" w14:textId="77777777" w:rsidR="00283248" w:rsidRPr="005F770E" w:rsidRDefault="00283248" w:rsidP="00E07B46">
            <w:pPr>
              <w:spacing w:before="60" w:after="60" w:line="240" w:lineRule="auto"/>
              <w:rPr>
                <w:rFonts w:ascii="Times New Roman" w:hAnsi="Times New Roman" w:cs="Times New Roman"/>
                <w:sz w:val="24"/>
                <w:szCs w:val="24"/>
                <w:lang w:val="en-GB"/>
              </w:rPr>
            </w:pPr>
          </w:p>
        </w:tc>
      </w:tr>
      <w:tr w:rsidR="002D6E25" w:rsidRPr="005F770E" w14:paraId="7B82BF64" w14:textId="77777777" w:rsidTr="006F56C3">
        <w:trPr>
          <w:trHeight w:val="745"/>
        </w:trPr>
        <w:tc>
          <w:tcPr>
            <w:tcW w:w="306" w:type="pct"/>
            <w:shd w:val="clear" w:color="auto" w:fill="FFFFFF"/>
            <w:tcMar>
              <w:top w:w="0" w:type="dxa"/>
              <w:left w:w="108" w:type="dxa"/>
              <w:bottom w:w="0" w:type="dxa"/>
              <w:right w:w="108" w:type="dxa"/>
            </w:tcMar>
          </w:tcPr>
          <w:p w14:paraId="258ECB93" w14:textId="77777777" w:rsidR="002D6E25" w:rsidRPr="005F770E" w:rsidRDefault="002D6E25" w:rsidP="00283248">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72247A7A" w14:textId="4F984620" w:rsidR="002D6E25" w:rsidRPr="005F770E" w:rsidRDefault="00B467BE" w:rsidP="00B467BE">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Tender submission</w:t>
            </w:r>
            <w:r w:rsidR="002F55CB" w:rsidRPr="005F770E">
              <w:rPr>
                <w:rFonts w:ascii="Times New Roman" w:hAnsi="Times New Roman" w:cs="Times New Roman"/>
                <w:sz w:val="24"/>
                <w:szCs w:val="24"/>
                <w:lang w:val="en-GB"/>
              </w:rPr>
              <w:t xml:space="preserve">, </w:t>
            </w:r>
            <w:r w:rsidRPr="005F770E">
              <w:rPr>
                <w:rFonts w:ascii="Times New Roman" w:hAnsi="Times New Roman" w:cs="Times New Roman"/>
                <w:sz w:val="24"/>
                <w:szCs w:val="24"/>
                <w:lang w:val="en-GB"/>
              </w:rPr>
              <w:t>deadline for submitting the tenders</w:t>
            </w:r>
            <w:r w:rsidR="004511C2" w:rsidRPr="005F770E">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7C7B7D5F" w14:textId="64DE5E02" w:rsidR="008F62E9" w:rsidRPr="002D1A09" w:rsidRDefault="00295D31" w:rsidP="00790B38">
            <w:pPr>
              <w:spacing w:before="60" w:after="60" w:line="240" w:lineRule="auto"/>
              <w:jc w:val="both"/>
              <w:rPr>
                <w:rFonts w:ascii="Times New Roman" w:hAnsi="Times New Roman" w:cs="Times New Roman"/>
                <w:sz w:val="24"/>
                <w:szCs w:val="24"/>
                <w:lang w:val="en-GB"/>
              </w:rPr>
            </w:pPr>
            <w:r w:rsidRPr="002D1A09">
              <w:rPr>
                <w:rFonts w:ascii="Times New Roman" w:hAnsi="Times New Roman" w:cs="Times New Roman"/>
                <w:sz w:val="24"/>
                <w:szCs w:val="24"/>
                <w:lang w:val="en-GB"/>
              </w:rPr>
              <w:t xml:space="preserve">Tender should be </w:t>
            </w:r>
            <w:r w:rsidR="002E7AA6" w:rsidRPr="002D1A09">
              <w:rPr>
                <w:rFonts w:ascii="Times New Roman" w:hAnsi="Times New Roman" w:cs="Times New Roman"/>
                <w:sz w:val="24"/>
                <w:szCs w:val="24"/>
                <w:lang w:val="en-GB"/>
              </w:rPr>
              <w:t xml:space="preserve">submitted </w:t>
            </w:r>
            <w:r w:rsidRPr="002D1A09">
              <w:rPr>
                <w:rFonts w:ascii="Times New Roman" w:hAnsi="Times New Roman" w:cs="Times New Roman"/>
                <w:sz w:val="24"/>
                <w:szCs w:val="24"/>
                <w:lang w:val="en-GB"/>
              </w:rPr>
              <w:t>by registered post mail with acknowledgement of receipt or hand-delivered against receipt signed by Contracting Authority</w:t>
            </w:r>
            <w:r w:rsidR="008F62E9" w:rsidRPr="002D1A09">
              <w:rPr>
                <w:rFonts w:ascii="Times New Roman" w:hAnsi="Times New Roman" w:cs="Times New Roman"/>
                <w:sz w:val="24"/>
                <w:szCs w:val="24"/>
                <w:lang w:val="en-GB"/>
              </w:rPr>
              <w:t xml:space="preserve">. </w:t>
            </w:r>
          </w:p>
          <w:p w14:paraId="2885AAD0" w14:textId="194361AD" w:rsidR="00790B38" w:rsidRPr="002D1A09" w:rsidRDefault="00295D31" w:rsidP="00790B38">
            <w:pPr>
              <w:spacing w:before="60" w:after="60" w:line="240" w:lineRule="auto"/>
              <w:jc w:val="both"/>
              <w:rPr>
                <w:rFonts w:ascii="Times New Roman" w:hAnsi="Times New Roman" w:cs="Times New Roman"/>
                <w:sz w:val="24"/>
                <w:szCs w:val="24"/>
                <w:lang w:val="en-GB"/>
              </w:rPr>
            </w:pPr>
            <w:r w:rsidRPr="002D1A09">
              <w:rPr>
                <w:rFonts w:ascii="Times New Roman" w:hAnsi="Times New Roman" w:cs="Times New Roman"/>
                <w:sz w:val="24"/>
                <w:szCs w:val="24"/>
                <w:lang w:val="en-GB"/>
              </w:rPr>
              <w:t>Tender should</w:t>
            </w:r>
            <w:r w:rsidR="002E7AA6" w:rsidRPr="002D1A09">
              <w:rPr>
                <w:rFonts w:ascii="Times New Roman" w:hAnsi="Times New Roman" w:cs="Times New Roman"/>
                <w:sz w:val="24"/>
                <w:szCs w:val="24"/>
                <w:lang w:val="en-GB"/>
              </w:rPr>
              <w:t xml:space="preserve"> be submitted to the following address</w:t>
            </w:r>
            <w:r w:rsidR="00790B38" w:rsidRPr="002D1A09">
              <w:rPr>
                <w:rFonts w:ascii="Times New Roman" w:hAnsi="Times New Roman" w:cs="Times New Roman"/>
                <w:sz w:val="24"/>
                <w:szCs w:val="24"/>
                <w:lang w:val="en-GB"/>
              </w:rPr>
              <w:t xml:space="preserve">: </w:t>
            </w:r>
            <w:proofErr w:type="spellStart"/>
            <w:r w:rsidR="00C372AC" w:rsidRPr="002D1A09">
              <w:rPr>
                <w:rFonts w:ascii="Times New Roman" w:hAnsi="Times New Roman" w:cs="Times New Roman"/>
                <w:sz w:val="24"/>
                <w:szCs w:val="24"/>
                <w:lang w:val="en-GB"/>
              </w:rPr>
              <w:t>Jedinica</w:t>
            </w:r>
            <w:proofErr w:type="spellEnd"/>
            <w:r w:rsidR="00C372AC" w:rsidRPr="002D1A09">
              <w:rPr>
                <w:rFonts w:ascii="Times New Roman" w:hAnsi="Times New Roman" w:cs="Times New Roman"/>
                <w:sz w:val="24"/>
                <w:szCs w:val="24"/>
                <w:lang w:val="en-GB"/>
              </w:rPr>
              <w:t xml:space="preserve"> </w:t>
            </w:r>
            <w:proofErr w:type="spellStart"/>
            <w:r w:rsidR="00C372AC" w:rsidRPr="002D1A09">
              <w:rPr>
                <w:rFonts w:ascii="Times New Roman" w:hAnsi="Times New Roman" w:cs="Times New Roman"/>
                <w:sz w:val="24"/>
                <w:szCs w:val="24"/>
                <w:lang w:val="en-GB"/>
              </w:rPr>
              <w:t>za</w:t>
            </w:r>
            <w:proofErr w:type="spellEnd"/>
            <w:r w:rsidR="00C372AC" w:rsidRPr="002D1A09">
              <w:rPr>
                <w:rFonts w:ascii="Times New Roman" w:hAnsi="Times New Roman" w:cs="Times New Roman"/>
                <w:sz w:val="24"/>
                <w:szCs w:val="24"/>
                <w:lang w:val="en-GB"/>
              </w:rPr>
              <w:t xml:space="preserve"> </w:t>
            </w:r>
            <w:proofErr w:type="spellStart"/>
            <w:r w:rsidR="00C372AC" w:rsidRPr="002D1A09">
              <w:rPr>
                <w:rFonts w:ascii="Times New Roman" w:hAnsi="Times New Roman" w:cs="Times New Roman"/>
                <w:sz w:val="24"/>
                <w:szCs w:val="24"/>
                <w:lang w:val="en-GB"/>
              </w:rPr>
              <w:t>upravlјanje</w:t>
            </w:r>
            <w:proofErr w:type="spellEnd"/>
            <w:r w:rsidR="00C372AC" w:rsidRPr="002D1A09">
              <w:rPr>
                <w:rFonts w:ascii="Times New Roman" w:hAnsi="Times New Roman" w:cs="Times New Roman"/>
                <w:sz w:val="24"/>
                <w:szCs w:val="24"/>
                <w:lang w:val="en-GB"/>
              </w:rPr>
              <w:t xml:space="preserve"> </w:t>
            </w:r>
            <w:proofErr w:type="spellStart"/>
            <w:r w:rsidR="00C372AC" w:rsidRPr="002D1A09">
              <w:rPr>
                <w:rFonts w:ascii="Times New Roman" w:hAnsi="Times New Roman" w:cs="Times New Roman"/>
                <w:sz w:val="24"/>
                <w:szCs w:val="24"/>
                <w:lang w:val="en-GB"/>
              </w:rPr>
              <w:t>projektima</w:t>
            </w:r>
            <w:proofErr w:type="spellEnd"/>
            <w:r w:rsidR="00C372AC" w:rsidRPr="002D1A09">
              <w:rPr>
                <w:rFonts w:ascii="Times New Roman" w:hAnsi="Times New Roman" w:cs="Times New Roman"/>
                <w:sz w:val="24"/>
                <w:szCs w:val="24"/>
                <w:lang w:val="en-GB"/>
              </w:rPr>
              <w:t xml:space="preserve"> u </w:t>
            </w:r>
            <w:proofErr w:type="spellStart"/>
            <w:r w:rsidR="00C372AC" w:rsidRPr="002D1A09">
              <w:rPr>
                <w:rFonts w:ascii="Times New Roman" w:hAnsi="Times New Roman" w:cs="Times New Roman"/>
                <w:sz w:val="24"/>
                <w:szCs w:val="24"/>
                <w:lang w:val="en-GB"/>
              </w:rPr>
              <w:t>javnom</w:t>
            </w:r>
            <w:proofErr w:type="spellEnd"/>
            <w:r w:rsidR="00C372AC" w:rsidRPr="002D1A09">
              <w:rPr>
                <w:rFonts w:ascii="Times New Roman" w:hAnsi="Times New Roman" w:cs="Times New Roman"/>
                <w:sz w:val="24"/>
                <w:szCs w:val="24"/>
                <w:lang w:val="en-GB"/>
              </w:rPr>
              <w:t xml:space="preserve"> </w:t>
            </w:r>
            <w:proofErr w:type="spellStart"/>
            <w:r w:rsidR="00C372AC" w:rsidRPr="002D1A09">
              <w:rPr>
                <w:rFonts w:ascii="Times New Roman" w:hAnsi="Times New Roman" w:cs="Times New Roman"/>
                <w:sz w:val="24"/>
                <w:szCs w:val="24"/>
                <w:lang w:val="en-GB"/>
              </w:rPr>
              <w:t>sektoru</w:t>
            </w:r>
            <w:proofErr w:type="spellEnd"/>
            <w:r w:rsidR="00C372AC" w:rsidRPr="002D1A09">
              <w:rPr>
                <w:rFonts w:ascii="Times New Roman" w:hAnsi="Times New Roman" w:cs="Times New Roman"/>
                <w:sz w:val="24"/>
                <w:szCs w:val="24"/>
                <w:lang w:val="en-GB"/>
              </w:rPr>
              <w:t xml:space="preserve"> d.o.o. Beograd</w:t>
            </w:r>
            <w:proofErr w:type="gramStart"/>
            <w:r w:rsidR="00C372AC" w:rsidRPr="002D1A09">
              <w:rPr>
                <w:rFonts w:ascii="Times New Roman" w:hAnsi="Times New Roman" w:cs="Times New Roman"/>
                <w:sz w:val="24"/>
                <w:szCs w:val="24"/>
                <w:lang w:val="en-GB"/>
              </w:rPr>
              <w:t>,</w:t>
            </w:r>
            <w:r w:rsidR="00E0203F" w:rsidRPr="002D1A09">
              <w:rPr>
                <w:rFonts w:ascii="Times New Roman" w:hAnsi="Times New Roman" w:cs="Times New Roman"/>
                <w:sz w:val="24"/>
                <w:szCs w:val="24"/>
                <w:lang w:val="en-GB"/>
              </w:rPr>
              <w:t>,</w:t>
            </w:r>
            <w:proofErr w:type="gramEnd"/>
            <w:r w:rsidR="00E0203F" w:rsidRPr="002D1A09">
              <w:rPr>
                <w:rFonts w:ascii="Times New Roman" w:hAnsi="Times New Roman" w:cs="Times New Roman"/>
                <w:sz w:val="24"/>
                <w:szCs w:val="24"/>
                <w:lang w:val="en-GB"/>
              </w:rPr>
              <w:t xml:space="preserve"> </w:t>
            </w:r>
            <w:proofErr w:type="spellStart"/>
            <w:r w:rsidR="00F5074E" w:rsidRPr="002D1A09">
              <w:rPr>
                <w:rFonts w:ascii="Times New Roman" w:hAnsi="Times New Roman" w:cs="Times New Roman"/>
                <w:sz w:val="24"/>
                <w:szCs w:val="24"/>
                <w:lang w:val="en-GB"/>
              </w:rPr>
              <w:t>Veljka</w:t>
            </w:r>
            <w:proofErr w:type="spellEnd"/>
            <w:r w:rsidR="00790B38" w:rsidRPr="002D1A09">
              <w:rPr>
                <w:rFonts w:ascii="Times New Roman" w:hAnsi="Times New Roman" w:cs="Times New Roman"/>
                <w:sz w:val="24"/>
                <w:szCs w:val="24"/>
                <w:lang w:val="en-GB"/>
              </w:rPr>
              <w:t xml:space="preserve"> </w:t>
            </w:r>
            <w:proofErr w:type="spellStart"/>
            <w:r w:rsidR="00F5074E" w:rsidRPr="002D1A09">
              <w:rPr>
                <w:rFonts w:ascii="Times New Roman" w:hAnsi="Times New Roman" w:cs="Times New Roman"/>
                <w:sz w:val="24"/>
                <w:szCs w:val="24"/>
                <w:lang w:val="en-GB"/>
              </w:rPr>
              <w:t>Dugoševića</w:t>
            </w:r>
            <w:proofErr w:type="spellEnd"/>
            <w:r w:rsidR="00790B38" w:rsidRPr="002D1A09">
              <w:rPr>
                <w:rFonts w:ascii="Times New Roman" w:hAnsi="Times New Roman" w:cs="Times New Roman"/>
                <w:sz w:val="24"/>
                <w:szCs w:val="24"/>
                <w:lang w:val="en-GB"/>
              </w:rPr>
              <w:t xml:space="preserve"> 54, </w:t>
            </w:r>
            <w:r w:rsidR="003300D2" w:rsidRPr="002D1A09">
              <w:rPr>
                <w:rFonts w:ascii="Times New Roman" w:hAnsi="Times New Roman" w:cs="Times New Roman"/>
                <w:sz w:val="24"/>
                <w:szCs w:val="24"/>
                <w:lang w:val="en-GB"/>
              </w:rPr>
              <w:t>fifth</w:t>
            </w:r>
            <w:r w:rsidR="002E7AA6" w:rsidRPr="002D1A09">
              <w:rPr>
                <w:rFonts w:ascii="Times New Roman" w:hAnsi="Times New Roman" w:cs="Times New Roman"/>
                <w:sz w:val="24"/>
                <w:szCs w:val="24"/>
                <w:lang w:val="en-GB"/>
              </w:rPr>
              <w:t xml:space="preserve"> floor</w:t>
            </w:r>
            <w:r w:rsidR="00E22072" w:rsidRPr="002D1A09">
              <w:rPr>
                <w:rFonts w:ascii="Times New Roman" w:hAnsi="Times New Roman" w:cs="Times New Roman"/>
                <w:sz w:val="24"/>
                <w:szCs w:val="24"/>
                <w:lang w:val="en-GB"/>
              </w:rPr>
              <w:t xml:space="preserve"> </w:t>
            </w:r>
            <w:r w:rsidR="002E7AA6" w:rsidRPr="002D1A09">
              <w:rPr>
                <w:rFonts w:ascii="Times New Roman" w:hAnsi="Times New Roman" w:cs="Times New Roman"/>
                <w:sz w:val="24"/>
                <w:szCs w:val="24"/>
                <w:lang w:val="en-GB"/>
              </w:rPr>
              <w:t>–</w:t>
            </w:r>
            <w:r w:rsidR="00E22072" w:rsidRPr="002D1A09">
              <w:rPr>
                <w:rFonts w:ascii="Times New Roman" w:hAnsi="Times New Roman" w:cs="Times New Roman"/>
                <w:sz w:val="24"/>
                <w:szCs w:val="24"/>
                <w:lang w:val="en-GB"/>
              </w:rPr>
              <w:t xml:space="preserve"> </w:t>
            </w:r>
            <w:r w:rsidR="002E7AA6" w:rsidRPr="002D1A09">
              <w:rPr>
                <w:rFonts w:ascii="Times New Roman" w:hAnsi="Times New Roman" w:cs="Times New Roman"/>
                <w:sz w:val="24"/>
                <w:szCs w:val="24"/>
                <w:lang w:val="en-GB"/>
              </w:rPr>
              <w:t>registry office</w:t>
            </w:r>
            <w:r w:rsidR="00790B38" w:rsidRPr="002D1A09">
              <w:rPr>
                <w:rFonts w:ascii="Times New Roman" w:hAnsi="Times New Roman" w:cs="Times New Roman"/>
                <w:sz w:val="24"/>
                <w:szCs w:val="24"/>
                <w:lang w:val="en-GB"/>
              </w:rPr>
              <w:t xml:space="preserve">, 11000, </w:t>
            </w:r>
            <w:r w:rsidR="002E7AA6" w:rsidRPr="002D1A09">
              <w:rPr>
                <w:rFonts w:ascii="Times New Roman" w:hAnsi="Times New Roman" w:cs="Times New Roman"/>
                <w:sz w:val="24"/>
                <w:szCs w:val="24"/>
                <w:lang w:val="en-GB"/>
              </w:rPr>
              <w:t>Belgrade</w:t>
            </w:r>
            <w:r w:rsidR="00790B38" w:rsidRPr="002D1A09">
              <w:rPr>
                <w:rFonts w:ascii="Times New Roman" w:hAnsi="Times New Roman" w:cs="Times New Roman"/>
                <w:sz w:val="24"/>
                <w:szCs w:val="24"/>
                <w:lang w:val="en-GB"/>
              </w:rPr>
              <w:t xml:space="preserve">, </w:t>
            </w:r>
            <w:r w:rsidR="002E7AA6" w:rsidRPr="002D1A09">
              <w:rPr>
                <w:rFonts w:ascii="Times New Roman" w:hAnsi="Times New Roman" w:cs="Times New Roman"/>
                <w:sz w:val="24"/>
                <w:szCs w:val="24"/>
                <w:lang w:val="en-GB"/>
              </w:rPr>
              <w:t>Serbia</w:t>
            </w:r>
            <w:r w:rsidR="008F62E9" w:rsidRPr="002D1A09">
              <w:rPr>
                <w:rFonts w:ascii="Times New Roman" w:hAnsi="Times New Roman" w:cs="Times New Roman"/>
                <w:sz w:val="24"/>
                <w:szCs w:val="24"/>
                <w:lang w:val="en-GB"/>
              </w:rPr>
              <w:t>.</w:t>
            </w:r>
          </w:p>
          <w:p w14:paraId="2AF6A66F" w14:textId="3E28C01C" w:rsidR="008D0286" w:rsidRPr="002D1A09" w:rsidRDefault="002E7AA6" w:rsidP="00790B38">
            <w:pPr>
              <w:spacing w:before="60" w:after="60" w:line="240" w:lineRule="auto"/>
              <w:jc w:val="both"/>
              <w:rPr>
                <w:rFonts w:ascii="Times New Roman" w:hAnsi="Times New Roman" w:cs="Times New Roman"/>
                <w:sz w:val="24"/>
                <w:szCs w:val="24"/>
                <w:lang w:val="en-GB"/>
              </w:rPr>
            </w:pPr>
            <w:r w:rsidRPr="002D1A09">
              <w:rPr>
                <w:rFonts w:ascii="Times New Roman" w:hAnsi="Times New Roman" w:cs="Times New Roman"/>
                <w:sz w:val="24"/>
                <w:szCs w:val="24"/>
                <w:lang w:val="en-GB"/>
              </w:rPr>
              <w:t xml:space="preserve">If the tender is </w:t>
            </w:r>
            <w:r w:rsidR="00295D31" w:rsidRPr="002D1A09">
              <w:rPr>
                <w:rFonts w:ascii="Times New Roman" w:hAnsi="Times New Roman" w:cs="Times New Roman"/>
                <w:sz w:val="24"/>
                <w:szCs w:val="24"/>
                <w:lang w:val="en-GB"/>
              </w:rPr>
              <w:t>hand-delivered</w:t>
            </w:r>
            <w:r w:rsidR="00790B38" w:rsidRPr="002D1A09">
              <w:rPr>
                <w:rFonts w:ascii="Times New Roman" w:hAnsi="Times New Roman" w:cs="Times New Roman"/>
                <w:sz w:val="24"/>
                <w:szCs w:val="24"/>
                <w:lang w:val="en-GB"/>
              </w:rPr>
              <w:t xml:space="preserve">, </w:t>
            </w:r>
            <w:r w:rsidRPr="002D1A09">
              <w:rPr>
                <w:rFonts w:ascii="Times New Roman" w:hAnsi="Times New Roman" w:cs="Times New Roman"/>
                <w:sz w:val="24"/>
                <w:szCs w:val="24"/>
                <w:lang w:val="en-GB"/>
              </w:rPr>
              <w:t>address for submitting is</w:t>
            </w:r>
            <w:r w:rsidR="00E0203F" w:rsidRPr="002D1A09">
              <w:rPr>
                <w:rFonts w:ascii="Times New Roman" w:hAnsi="Times New Roman" w:cs="Times New Roman"/>
                <w:sz w:val="24"/>
                <w:szCs w:val="24"/>
                <w:lang w:val="en-GB"/>
              </w:rPr>
              <w:t xml:space="preserve">: </w:t>
            </w:r>
            <w:proofErr w:type="spellStart"/>
            <w:r w:rsidR="00C372AC" w:rsidRPr="002D1A09">
              <w:rPr>
                <w:rFonts w:ascii="Times New Roman" w:hAnsi="Times New Roman" w:cs="Times New Roman"/>
                <w:sz w:val="24"/>
                <w:szCs w:val="24"/>
                <w:lang w:val="en-GB"/>
              </w:rPr>
              <w:t>Jedinica</w:t>
            </w:r>
            <w:proofErr w:type="spellEnd"/>
            <w:r w:rsidR="00C372AC" w:rsidRPr="002D1A09">
              <w:rPr>
                <w:rFonts w:ascii="Times New Roman" w:hAnsi="Times New Roman" w:cs="Times New Roman"/>
                <w:sz w:val="24"/>
                <w:szCs w:val="24"/>
                <w:lang w:val="en-GB"/>
              </w:rPr>
              <w:t xml:space="preserve"> </w:t>
            </w:r>
            <w:proofErr w:type="spellStart"/>
            <w:r w:rsidR="00C372AC" w:rsidRPr="002D1A09">
              <w:rPr>
                <w:rFonts w:ascii="Times New Roman" w:hAnsi="Times New Roman" w:cs="Times New Roman"/>
                <w:sz w:val="24"/>
                <w:szCs w:val="24"/>
                <w:lang w:val="en-GB"/>
              </w:rPr>
              <w:t>za</w:t>
            </w:r>
            <w:proofErr w:type="spellEnd"/>
            <w:r w:rsidR="00C372AC" w:rsidRPr="002D1A09">
              <w:rPr>
                <w:rFonts w:ascii="Times New Roman" w:hAnsi="Times New Roman" w:cs="Times New Roman"/>
                <w:sz w:val="24"/>
                <w:szCs w:val="24"/>
                <w:lang w:val="en-GB"/>
              </w:rPr>
              <w:t xml:space="preserve"> </w:t>
            </w:r>
            <w:proofErr w:type="spellStart"/>
            <w:r w:rsidR="00C372AC" w:rsidRPr="002D1A09">
              <w:rPr>
                <w:rFonts w:ascii="Times New Roman" w:hAnsi="Times New Roman" w:cs="Times New Roman"/>
                <w:sz w:val="24"/>
                <w:szCs w:val="24"/>
                <w:lang w:val="en-GB"/>
              </w:rPr>
              <w:t>upravlјanje</w:t>
            </w:r>
            <w:proofErr w:type="spellEnd"/>
            <w:r w:rsidR="00C372AC" w:rsidRPr="002D1A09">
              <w:rPr>
                <w:rFonts w:ascii="Times New Roman" w:hAnsi="Times New Roman" w:cs="Times New Roman"/>
                <w:sz w:val="24"/>
                <w:szCs w:val="24"/>
                <w:lang w:val="en-GB"/>
              </w:rPr>
              <w:t xml:space="preserve"> </w:t>
            </w:r>
            <w:proofErr w:type="spellStart"/>
            <w:r w:rsidR="00C372AC" w:rsidRPr="002D1A09">
              <w:rPr>
                <w:rFonts w:ascii="Times New Roman" w:hAnsi="Times New Roman" w:cs="Times New Roman"/>
                <w:sz w:val="24"/>
                <w:szCs w:val="24"/>
                <w:lang w:val="en-GB"/>
              </w:rPr>
              <w:t>projektima</w:t>
            </w:r>
            <w:proofErr w:type="spellEnd"/>
            <w:r w:rsidR="00C372AC" w:rsidRPr="002D1A09">
              <w:rPr>
                <w:rFonts w:ascii="Times New Roman" w:hAnsi="Times New Roman" w:cs="Times New Roman"/>
                <w:sz w:val="24"/>
                <w:szCs w:val="24"/>
                <w:lang w:val="en-GB"/>
              </w:rPr>
              <w:t xml:space="preserve"> u </w:t>
            </w:r>
            <w:proofErr w:type="spellStart"/>
            <w:r w:rsidR="00C372AC" w:rsidRPr="002D1A09">
              <w:rPr>
                <w:rFonts w:ascii="Times New Roman" w:hAnsi="Times New Roman" w:cs="Times New Roman"/>
                <w:sz w:val="24"/>
                <w:szCs w:val="24"/>
                <w:lang w:val="en-GB"/>
              </w:rPr>
              <w:t>javnom</w:t>
            </w:r>
            <w:proofErr w:type="spellEnd"/>
            <w:r w:rsidR="00C372AC" w:rsidRPr="002D1A09">
              <w:rPr>
                <w:rFonts w:ascii="Times New Roman" w:hAnsi="Times New Roman" w:cs="Times New Roman"/>
                <w:sz w:val="24"/>
                <w:szCs w:val="24"/>
                <w:lang w:val="en-GB"/>
              </w:rPr>
              <w:t xml:space="preserve"> </w:t>
            </w:r>
            <w:proofErr w:type="spellStart"/>
            <w:r w:rsidR="00C372AC" w:rsidRPr="002D1A09">
              <w:rPr>
                <w:rFonts w:ascii="Times New Roman" w:hAnsi="Times New Roman" w:cs="Times New Roman"/>
                <w:sz w:val="24"/>
                <w:szCs w:val="24"/>
                <w:lang w:val="en-GB"/>
              </w:rPr>
              <w:t>sektoru</w:t>
            </w:r>
            <w:proofErr w:type="spellEnd"/>
            <w:r w:rsidR="00C372AC" w:rsidRPr="002D1A09">
              <w:rPr>
                <w:rFonts w:ascii="Times New Roman" w:hAnsi="Times New Roman" w:cs="Times New Roman"/>
                <w:sz w:val="24"/>
                <w:szCs w:val="24"/>
                <w:lang w:val="en-GB"/>
              </w:rPr>
              <w:t xml:space="preserve"> d.o.o. Beograd</w:t>
            </w:r>
            <w:proofErr w:type="gramStart"/>
            <w:r w:rsidR="00C372AC" w:rsidRPr="002D1A09">
              <w:rPr>
                <w:rFonts w:ascii="Times New Roman" w:hAnsi="Times New Roman" w:cs="Times New Roman"/>
                <w:sz w:val="24"/>
                <w:szCs w:val="24"/>
                <w:lang w:val="en-GB"/>
              </w:rPr>
              <w:t>,</w:t>
            </w:r>
            <w:r w:rsidR="00E0203F" w:rsidRPr="002D1A09">
              <w:rPr>
                <w:rFonts w:ascii="Times New Roman" w:hAnsi="Times New Roman" w:cs="Times New Roman"/>
                <w:sz w:val="24"/>
                <w:szCs w:val="24"/>
                <w:lang w:val="en-GB"/>
              </w:rPr>
              <w:t>,</w:t>
            </w:r>
            <w:proofErr w:type="gramEnd"/>
            <w:r w:rsidR="00E0203F" w:rsidRPr="002D1A09">
              <w:rPr>
                <w:rFonts w:ascii="Times New Roman" w:hAnsi="Times New Roman" w:cs="Times New Roman"/>
                <w:sz w:val="24"/>
                <w:szCs w:val="24"/>
                <w:lang w:val="en-GB"/>
              </w:rPr>
              <w:t xml:space="preserve"> </w:t>
            </w:r>
            <w:proofErr w:type="spellStart"/>
            <w:r w:rsidR="00F5074E" w:rsidRPr="002D1A09">
              <w:rPr>
                <w:rFonts w:ascii="Times New Roman" w:hAnsi="Times New Roman" w:cs="Times New Roman"/>
                <w:sz w:val="24"/>
                <w:szCs w:val="24"/>
                <w:lang w:val="en-GB"/>
              </w:rPr>
              <w:t>Veljka</w:t>
            </w:r>
            <w:proofErr w:type="spellEnd"/>
            <w:r w:rsidR="00790B38" w:rsidRPr="002D1A09">
              <w:rPr>
                <w:rFonts w:ascii="Times New Roman" w:hAnsi="Times New Roman" w:cs="Times New Roman"/>
                <w:sz w:val="24"/>
                <w:szCs w:val="24"/>
                <w:lang w:val="en-GB"/>
              </w:rPr>
              <w:t xml:space="preserve"> </w:t>
            </w:r>
            <w:proofErr w:type="spellStart"/>
            <w:r w:rsidR="00F5074E" w:rsidRPr="002D1A09">
              <w:rPr>
                <w:rFonts w:ascii="Times New Roman" w:hAnsi="Times New Roman" w:cs="Times New Roman"/>
                <w:sz w:val="24"/>
                <w:szCs w:val="24"/>
                <w:lang w:val="en-GB"/>
              </w:rPr>
              <w:t>Dugoševića</w:t>
            </w:r>
            <w:proofErr w:type="spellEnd"/>
            <w:r w:rsidR="00790B38" w:rsidRPr="002D1A09">
              <w:rPr>
                <w:rFonts w:ascii="Times New Roman" w:hAnsi="Times New Roman" w:cs="Times New Roman"/>
                <w:sz w:val="24"/>
                <w:szCs w:val="24"/>
                <w:lang w:val="en-GB"/>
              </w:rPr>
              <w:t xml:space="preserve"> 54, </w:t>
            </w:r>
            <w:r w:rsidR="00295D31" w:rsidRPr="002D1A09">
              <w:rPr>
                <w:rFonts w:ascii="Times New Roman" w:hAnsi="Times New Roman" w:cs="Times New Roman"/>
                <w:sz w:val="24"/>
                <w:szCs w:val="24"/>
                <w:lang w:val="en-GB"/>
              </w:rPr>
              <w:t>fifth</w:t>
            </w:r>
            <w:r w:rsidRPr="002D1A09">
              <w:rPr>
                <w:rFonts w:ascii="Times New Roman" w:hAnsi="Times New Roman" w:cs="Times New Roman"/>
                <w:sz w:val="24"/>
                <w:szCs w:val="24"/>
                <w:lang w:val="en-GB"/>
              </w:rPr>
              <w:t xml:space="preserve"> </w:t>
            </w:r>
            <w:r w:rsidRPr="002D1A09">
              <w:rPr>
                <w:rFonts w:ascii="Times New Roman" w:hAnsi="Times New Roman" w:cs="Times New Roman"/>
                <w:sz w:val="24"/>
                <w:szCs w:val="24"/>
                <w:lang w:val="en-GB"/>
              </w:rPr>
              <w:lastRenderedPageBreak/>
              <w:t>floor</w:t>
            </w:r>
            <w:r w:rsidR="00B24B43" w:rsidRPr="002D1A09">
              <w:rPr>
                <w:rFonts w:ascii="Times New Roman" w:hAnsi="Times New Roman" w:cs="Times New Roman"/>
                <w:sz w:val="24"/>
                <w:szCs w:val="24"/>
                <w:lang w:val="en-GB"/>
              </w:rPr>
              <w:t xml:space="preserve"> </w:t>
            </w:r>
            <w:r w:rsidRPr="002D1A09">
              <w:rPr>
                <w:rFonts w:ascii="Times New Roman" w:hAnsi="Times New Roman" w:cs="Times New Roman"/>
                <w:sz w:val="24"/>
                <w:szCs w:val="24"/>
                <w:lang w:val="en-GB"/>
              </w:rPr>
              <w:t>–</w:t>
            </w:r>
            <w:r w:rsidR="00B24B43" w:rsidRPr="002D1A09">
              <w:rPr>
                <w:rFonts w:ascii="Times New Roman" w:hAnsi="Times New Roman" w:cs="Times New Roman"/>
                <w:sz w:val="24"/>
                <w:szCs w:val="24"/>
                <w:lang w:val="en-GB"/>
              </w:rPr>
              <w:t xml:space="preserve"> </w:t>
            </w:r>
            <w:r w:rsidRPr="002D1A09">
              <w:rPr>
                <w:rFonts w:ascii="Times New Roman" w:hAnsi="Times New Roman" w:cs="Times New Roman"/>
                <w:sz w:val="24"/>
                <w:szCs w:val="24"/>
                <w:lang w:val="en-GB"/>
              </w:rPr>
              <w:t>registry office</w:t>
            </w:r>
            <w:r w:rsidR="00790B38" w:rsidRPr="002D1A09">
              <w:rPr>
                <w:rFonts w:ascii="Times New Roman" w:hAnsi="Times New Roman" w:cs="Times New Roman"/>
                <w:sz w:val="24"/>
                <w:szCs w:val="24"/>
                <w:lang w:val="en-GB"/>
              </w:rPr>
              <w:t xml:space="preserve">, 11000, </w:t>
            </w:r>
            <w:r w:rsidRPr="002D1A09">
              <w:rPr>
                <w:rFonts w:ascii="Times New Roman" w:hAnsi="Times New Roman" w:cs="Times New Roman"/>
                <w:sz w:val="24"/>
                <w:szCs w:val="24"/>
                <w:lang w:val="en-GB"/>
              </w:rPr>
              <w:t>Belgrade</w:t>
            </w:r>
            <w:r w:rsidR="00790B38" w:rsidRPr="002D1A09">
              <w:rPr>
                <w:rFonts w:ascii="Times New Roman" w:hAnsi="Times New Roman" w:cs="Times New Roman"/>
                <w:sz w:val="24"/>
                <w:szCs w:val="24"/>
                <w:lang w:val="en-GB"/>
              </w:rPr>
              <w:t xml:space="preserve">, </w:t>
            </w:r>
            <w:r w:rsidRPr="002D1A09">
              <w:rPr>
                <w:rFonts w:ascii="Times New Roman" w:hAnsi="Times New Roman" w:cs="Times New Roman"/>
                <w:sz w:val="24"/>
                <w:szCs w:val="24"/>
                <w:lang w:val="en-GB"/>
              </w:rPr>
              <w:t>Serbia, in the period from</w:t>
            </w:r>
            <w:r w:rsidR="00790B38" w:rsidRPr="002D1A09">
              <w:rPr>
                <w:rFonts w:ascii="Times New Roman" w:hAnsi="Times New Roman" w:cs="Times New Roman"/>
                <w:sz w:val="24"/>
                <w:szCs w:val="24"/>
                <w:lang w:val="en-GB"/>
              </w:rPr>
              <w:t xml:space="preserve"> 09:00h  </w:t>
            </w:r>
            <w:r w:rsidRPr="002D1A09">
              <w:rPr>
                <w:rFonts w:ascii="Times New Roman" w:hAnsi="Times New Roman" w:cs="Times New Roman"/>
                <w:sz w:val="24"/>
                <w:szCs w:val="24"/>
                <w:lang w:val="en-GB"/>
              </w:rPr>
              <w:t>to</w:t>
            </w:r>
            <w:r w:rsidR="00790B38" w:rsidRPr="002D1A09">
              <w:rPr>
                <w:rFonts w:ascii="Times New Roman" w:hAnsi="Times New Roman" w:cs="Times New Roman"/>
                <w:sz w:val="24"/>
                <w:szCs w:val="24"/>
                <w:lang w:val="en-GB"/>
              </w:rPr>
              <w:t xml:space="preserve"> 15:30h.</w:t>
            </w:r>
          </w:p>
          <w:p w14:paraId="02A127DB" w14:textId="7AB72A17" w:rsidR="002D6E25" w:rsidRPr="002D1A09" w:rsidRDefault="002E7AA6" w:rsidP="00050BEA">
            <w:pPr>
              <w:spacing w:before="60" w:after="60" w:line="240" w:lineRule="auto"/>
              <w:jc w:val="both"/>
              <w:rPr>
                <w:rFonts w:ascii="Times New Roman" w:hAnsi="Times New Roman" w:cs="Times New Roman"/>
                <w:b/>
                <w:sz w:val="24"/>
                <w:szCs w:val="24"/>
                <w:lang w:val="en-GB"/>
              </w:rPr>
            </w:pPr>
            <w:bookmarkStart w:id="0" w:name="_GoBack"/>
            <w:bookmarkEnd w:id="0"/>
            <w:r w:rsidRPr="002D1A09">
              <w:rPr>
                <w:rFonts w:ascii="Times New Roman" w:hAnsi="Times New Roman" w:cs="Times New Roman"/>
                <w:b/>
                <w:sz w:val="24"/>
                <w:szCs w:val="24"/>
                <w:lang w:val="en-GB"/>
              </w:rPr>
              <w:t>Final deadline for submi</w:t>
            </w:r>
            <w:r w:rsidR="00295D31" w:rsidRPr="002D1A09">
              <w:rPr>
                <w:rFonts w:ascii="Times New Roman" w:hAnsi="Times New Roman" w:cs="Times New Roman"/>
                <w:b/>
                <w:sz w:val="24"/>
                <w:szCs w:val="24"/>
                <w:lang w:val="en-GB"/>
              </w:rPr>
              <w:t xml:space="preserve">ssion of </w:t>
            </w:r>
            <w:r w:rsidRPr="002D1A09">
              <w:rPr>
                <w:rFonts w:ascii="Times New Roman" w:hAnsi="Times New Roman" w:cs="Times New Roman"/>
                <w:b/>
                <w:sz w:val="24"/>
                <w:szCs w:val="24"/>
                <w:lang w:val="en-GB"/>
              </w:rPr>
              <w:t>tenders is</w:t>
            </w:r>
            <w:r w:rsidR="00E35F52" w:rsidRPr="002D1A09">
              <w:rPr>
                <w:rFonts w:ascii="Times New Roman" w:hAnsi="Times New Roman" w:cs="Times New Roman"/>
                <w:b/>
                <w:sz w:val="24"/>
                <w:szCs w:val="24"/>
                <w:lang w:val="en-GB"/>
              </w:rPr>
              <w:t xml:space="preserve">: </w:t>
            </w:r>
            <w:r w:rsidR="00050BEA">
              <w:rPr>
                <w:rFonts w:ascii="Times New Roman" w:hAnsi="Times New Roman" w:cs="Times New Roman"/>
                <w:b/>
                <w:sz w:val="24"/>
                <w:szCs w:val="24"/>
                <w:lang w:val="en-GB"/>
              </w:rPr>
              <w:t>08.08.2018.</w:t>
            </w:r>
            <w:r w:rsidR="004B760A">
              <w:rPr>
                <w:rFonts w:ascii="Times New Roman" w:hAnsi="Times New Roman" w:cs="Times New Roman"/>
                <w:b/>
                <w:sz w:val="24"/>
                <w:szCs w:val="24"/>
                <w:lang w:val="en-GB"/>
              </w:rPr>
              <w:t>, until 10</w:t>
            </w:r>
            <w:r w:rsidR="00295D31" w:rsidRPr="002D1A09">
              <w:rPr>
                <w:rFonts w:ascii="Times New Roman" w:hAnsi="Times New Roman" w:cs="Times New Roman"/>
                <w:b/>
                <w:sz w:val="24"/>
                <w:szCs w:val="24"/>
                <w:lang w:val="en-GB"/>
              </w:rPr>
              <w:t>:00 am.</w:t>
            </w:r>
          </w:p>
        </w:tc>
      </w:tr>
      <w:tr w:rsidR="002D6E25" w:rsidRPr="005F770E" w14:paraId="043B65A5" w14:textId="77777777" w:rsidTr="006F56C3">
        <w:trPr>
          <w:trHeight w:val="218"/>
        </w:trPr>
        <w:tc>
          <w:tcPr>
            <w:tcW w:w="306" w:type="pct"/>
            <w:shd w:val="clear" w:color="auto" w:fill="FFFFFF"/>
            <w:tcMar>
              <w:top w:w="0" w:type="dxa"/>
              <w:left w:w="108" w:type="dxa"/>
              <w:bottom w:w="0" w:type="dxa"/>
              <w:right w:w="108" w:type="dxa"/>
            </w:tcMar>
          </w:tcPr>
          <w:p w14:paraId="61F5606E"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1D814B88" w14:textId="77777777" w:rsidR="002D6E25" w:rsidRPr="002D1A09" w:rsidRDefault="002D6E25" w:rsidP="009C6217">
            <w:pPr>
              <w:spacing w:before="60" w:after="60" w:line="240" w:lineRule="auto"/>
              <w:rPr>
                <w:rFonts w:ascii="Times New Roman" w:hAnsi="Times New Roman" w:cs="Times New Roman"/>
                <w:sz w:val="24"/>
                <w:szCs w:val="24"/>
                <w:lang w:val="en-GB"/>
              </w:rPr>
            </w:pPr>
          </w:p>
        </w:tc>
      </w:tr>
      <w:tr w:rsidR="002D6E25" w:rsidRPr="005F770E" w14:paraId="6EFE5E53" w14:textId="77777777" w:rsidTr="006F56C3">
        <w:trPr>
          <w:trHeight w:val="699"/>
        </w:trPr>
        <w:tc>
          <w:tcPr>
            <w:tcW w:w="306" w:type="pct"/>
            <w:shd w:val="clear" w:color="auto" w:fill="FFFFFF"/>
            <w:tcMar>
              <w:top w:w="0" w:type="dxa"/>
              <w:left w:w="108" w:type="dxa"/>
              <w:bottom w:w="0" w:type="dxa"/>
              <w:right w:w="108" w:type="dxa"/>
            </w:tcMar>
          </w:tcPr>
          <w:p w14:paraId="75B7181F" w14:textId="77777777" w:rsidR="002D6E25" w:rsidRPr="005F770E" w:rsidRDefault="002D6E25" w:rsidP="00E077C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0C254B69" w14:textId="1702CA3F" w:rsidR="002D6E25" w:rsidRPr="005F770E" w:rsidRDefault="002E7AA6" w:rsidP="002E7AA6">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Tender opening session</w:t>
            </w:r>
            <w:r w:rsidR="002F55CB" w:rsidRPr="005F770E">
              <w:rPr>
                <w:rFonts w:ascii="Times New Roman" w:hAnsi="Times New Roman" w:cs="Times New Roman"/>
                <w:sz w:val="24"/>
                <w:szCs w:val="24"/>
                <w:lang w:val="en-GB"/>
              </w:rPr>
              <w:t xml:space="preserve"> – </w:t>
            </w:r>
            <w:r w:rsidRPr="005F770E">
              <w:rPr>
                <w:rFonts w:ascii="Times New Roman" w:hAnsi="Times New Roman" w:cs="Times New Roman"/>
                <w:sz w:val="24"/>
                <w:szCs w:val="24"/>
                <w:lang w:val="en-GB"/>
              </w:rPr>
              <w:t>date</w:t>
            </w:r>
            <w:r w:rsidR="002F55CB" w:rsidRPr="005F770E">
              <w:rPr>
                <w:rFonts w:ascii="Times New Roman" w:hAnsi="Times New Roman" w:cs="Times New Roman"/>
                <w:sz w:val="24"/>
                <w:szCs w:val="24"/>
                <w:lang w:val="en-GB"/>
              </w:rPr>
              <w:t xml:space="preserve">, </w:t>
            </w:r>
            <w:r w:rsidRPr="005F770E">
              <w:rPr>
                <w:rFonts w:ascii="Times New Roman" w:hAnsi="Times New Roman" w:cs="Times New Roman"/>
                <w:sz w:val="24"/>
                <w:szCs w:val="24"/>
                <w:lang w:val="en-GB"/>
              </w:rPr>
              <w:t>time and place</w:t>
            </w:r>
            <w:r w:rsidR="004511C2" w:rsidRPr="005F770E">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0DCAAF39" w14:textId="7223AB98" w:rsidR="007B0014" w:rsidRPr="002D1A09" w:rsidRDefault="002E7AA6" w:rsidP="00E35F52">
            <w:pPr>
              <w:spacing w:before="60" w:after="60" w:line="240" w:lineRule="auto"/>
              <w:jc w:val="both"/>
              <w:rPr>
                <w:rFonts w:ascii="Times New Roman" w:hAnsi="Times New Roman" w:cs="Times New Roman"/>
                <w:b/>
                <w:sz w:val="24"/>
                <w:szCs w:val="24"/>
                <w:lang w:val="en-GB"/>
              </w:rPr>
            </w:pPr>
            <w:r w:rsidRPr="002D1A09">
              <w:rPr>
                <w:rFonts w:ascii="Times New Roman" w:hAnsi="Times New Roman" w:cs="Times New Roman"/>
                <w:b/>
                <w:sz w:val="24"/>
                <w:szCs w:val="24"/>
                <w:lang w:val="en-GB"/>
              </w:rPr>
              <w:t>Tender opening shall be held at</w:t>
            </w:r>
            <w:r w:rsidR="007B0014" w:rsidRPr="002D1A09">
              <w:rPr>
                <w:rFonts w:ascii="Times New Roman" w:hAnsi="Times New Roman" w:cs="Times New Roman"/>
                <w:b/>
                <w:sz w:val="24"/>
                <w:szCs w:val="24"/>
                <w:lang w:val="en-GB"/>
              </w:rPr>
              <w:t>:</w:t>
            </w:r>
          </w:p>
          <w:p w14:paraId="0534EF44" w14:textId="1C228385" w:rsidR="00295D31" w:rsidRPr="002D1A09" w:rsidRDefault="008F53BA" w:rsidP="00295D31">
            <w:pPr>
              <w:spacing w:before="60" w:after="6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08.08.2018.</w:t>
            </w:r>
            <w:r w:rsidR="004B760A">
              <w:rPr>
                <w:rFonts w:ascii="Times New Roman" w:hAnsi="Times New Roman" w:cs="Times New Roman"/>
                <w:b/>
                <w:sz w:val="24"/>
                <w:szCs w:val="24"/>
                <w:lang w:val="en-GB"/>
              </w:rPr>
              <w:t>, at 11:0</w:t>
            </w:r>
            <w:r w:rsidR="002D1A09" w:rsidRPr="002D1A09">
              <w:rPr>
                <w:rFonts w:ascii="Times New Roman" w:hAnsi="Times New Roman" w:cs="Times New Roman"/>
                <w:b/>
                <w:sz w:val="24"/>
                <w:szCs w:val="24"/>
                <w:lang w:val="en-GB"/>
              </w:rPr>
              <w:t>0 a</w:t>
            </w:r>
            <w:r w:rsidR="00295D31" w:rsidRPr="002D1A09">
              <w:rPr>
                <w:rFonts w:ascii="Times New Roman" w:hAnsi="Times New Roman" w:cs="Times New Roman"/>
                <w:b/>
                <w:sz w:val="24"/>
                <w:szCs w:val="24"/>
                <w:lang w:val="en-GB"/>
              </w:rPr>
              <w:t>m.</w:t>
            </w:r>
          </w:p>
          <w:p w14:paraId="22B759D7" w14:textId="56D453A3" w:rsidR="002D6E25" w:rsidRPr="002D1A09" w:rsidRDefault="002E63CE" w:rsidP="00295D31">
            <w:pPr>
              <w:spacing w:before="60" w:after="60" w:line="240" w:lineRule="auto"/>
              <w:jc w:val="both"/>
              <w:rPr>
                <w:rFonts w:ascii="Times New Roman" w:hAnsi="Times New Roman" w:cs="Times New Roman"/>
                <w:sz w:val="24"/>
                <w:szCs w:val="24"/>
                <w:lang w:val="en-GB"/>
              </w:rPr>
            </w:pPr>
            <w:r w:rsidRPr="002D1A09">
              <w:rPr>
                <w:rFonts w:ascii="Times New Roman" w:hAnsi="Times New Roman" w:cs="Times New Roman"/>
                <w:sz w:val="24"/>
                <w:szCs w:val="24"/>
                <w:lang w:val="en-GB"/>
              </w:rPr>
              <w:t>In the premises of</w:t>
            </w:r>
            <w:r w:rsidR="008F62E9" w:rsidRPr="002D1A09">
              <w:rPr>
                <w:rFonts w:ascii="Times New Roman" w:hAnsi="Times New Roman" w:cs="Times New Roman"/>
                <w:sz w:val="24"/>
                <w:szCs w:val="24"/>
                <w:lang w:val="en-GB"/>
              </w:rPr>
              <w:t xml:space="preserve"> </w:t>
            </w:r>
            <w:proofErr w:type="spellStart"/>
            <w:r w:rsidR="00C372AC" w:rsidRPr="002D1A09">
              <w:rPr>
                <w:rFonts w:ascii="Times New Roman" w:hAnsi="Times New Roman" w:cs="Times New Roman"/>
                <w:sz w:val="24"/>
                <w:szCs w:val="24"/>
                <w:lang w:val="en-GB"/>
              </w:rPr>
              <w:t>Jedinica</w:t>
            </w:r>
            <w:proofErr w:type="spellEnd"/>
            <w:r w:rsidR="00C372AC" w:rsidRPr="002D1A09">
              <w:rPr>
                <w:rFonts w:ascii="Times New Roman" w:hAnsi="Times New Roman" w:cs="Times New Roman"/>
                <w:sz w:val="24"/>
                <w:szCs w:val="24"/>
                <w:lang w:val="en-GB"/>
              </w:rPr>
              <w:t xml:space="preserve"> </w:t>
            </w:r>
            <w:proofErr w:type="spellStart"/>
            <w:r w:rsidR="00C372AC" w:rsidRPr="002D1A09">
              <w:rPr>
                <w:rFonts w:ascii="Times New Roman" w:hAnsi="Times New Roman" w:cs="Times New Roman"/>
                <w:sz w:val="24"/>
                <w:szCs w:val="24"/>
                <w:lang w:val="en-GB"/>
              </w:rPr>
              <w:t>za</w:t>
            </w:r>
            <w:proofErr w:type="spellEnd"/>
            <w:r w:rsidR="00C372AC" w:rsidRPr="002D1A09">
              <w:rPr>
                <w:rFonts w:ascii="Times New Roman" w:hAnsi="Times New Roman" w:cs="Times New Roman"/>
                <w:sz w:val="24"/>
                <w:szCs w:val="24"/>
                <w:lang w:val="en-GB"/>
              </w:rPr>
              <w:t xml:space="preserve"> </w:t>
            </w:r>
            <w:proofErr w:type="spellStart"/>
            <w:r w:rsidR="00C372AC" w:rsidRPr="002D1A09">
              <w:rPr>
                <w:rFonts w:ascii="Times New Roman" w:hAnsi="Times New Roman" w:cs="Times New Roman"/>
                <w:sz w:val="24"/>
                <w:szCs w:val="24"/>
                <w:lang w:val="en-GB"/>
              </w:rPr>
              <w:t>upravlјanje</w:t>
            </w:r>
            <w:proofErr w:type="spellEnd"/>
            <w:r w:rsidR="00C372AC" w:rsidRPr="002D1A09">
              <w:rPr>
                <w:rFonts w:ascii="Times New Roman" w:hAnsi="Times New Roman" w:cs="Times New Roman"/>
                <w:sz w:val="24"/>
                <w:szCs w:val="24"/>
                <w:lang w:val="en-GB"/>
              </w:rPr>
              <w:t xml:space="preserve"> </w:t>
            </w:r>
            <w:proofErr w:type="spellStart"/>
            <w:r w:rsidR="00C372AC" w:rsidRPr="002D1A09">
              <w:rPr>
                <w:rFonts w:ascii="Times New Roman" w:hAnsi="Times New Roman" w:cs="Times New Roman"/>
                <w:sz w:val="24"/>
                <w:szCs w:val="24"/>
                <w:lang w:val="en-GB"/>
              </w:rPr>
              <w:t>projektima</w:t>
            </w:r>
            <w:proofErr w:type="spellEnd"/>
            <w:r w:rsidR="00C372AC" w:rsidRPr="002D1A09">
              <w:rPr>
                <w:rFonts w:ascii="Times New Roman" w:hAnsi="Times New Roman" w:cs="Times New Roman"/>
                <w:sz w:val="24"/>
                <w:szCs w:val="24"/>
                <w:lang w:val="en-GB"/>
              </w:rPr>
              <w:t xml:space="preserve"> u </w:t>
            </w:r>
            <w:proofErr w:type="spellStart"/>
            <w:r w:rsidR="00C372AC" w:rsidRPr="002D1A09">
              <w:rPr>
                <w:rFonts w:ascii="Times New Roman" w:hAnsi="Times New Roman" w:cs="Times New Roman"/>
                <w:sz w:val="24"/>
                <w:szCs w:val="24"/>
                <w:lang w:val="en-GB"/>
              </w:rPr>
              <w:t>javnom</w:t>
            </w:r>
            <w:proofErr w:type="spellEnd"/>
            <w:r w:rsidR="00C372AC" w:rsidRPr="002D1A09">
              <w:rPr>
                <w:rFonts w:ascii="Times New Roman" w:hAnsi="Times New Roman" w:cs="Times New Roman"/>
                <w:sz w:val="24"/>
                <w:szCs w:val="24"/>
                <w:lang w:val="en-GB"/>
              </w:rPr>
              <w:t xml:space="preserve"> </w:t>
            </w:r>
            <w:proofErr w:type="spellStart"/>
            <w:r w:rsidR="00C372AC" w:rsidRPr="002D1A09">
              <w:rPr>
                <w:rFonts w:ascii="Times New Roman" w:hAnsi="Times New Roman" w:cs="Times New Roman"/>
                <w:sz w:val="24"/>
                <w:szCs w:val="24"/>
                <w:lang w:val="en-GB"/>
              </w:rPr>
              <w:t>sektoru</w:t>
            </w:r>
            <w:proofErr w:type="spellEnd"/>
            <w:r w:rsidR="00C372AC" w:rsidRPr="002D1A09">
              <w:rPr>
                <w:rFonts w:ascii="Times New Roman" w:hAnsi="Times New Roman" w:cs="Times New Roman"/>
                <w:sz w:val="24"/>
                <w:szCs w:val="24"/>
                <w:lang w:val="en-GB"/>
              </w:rPr>
              <w:t xml:space="preserve"> d.o.o. Beograd</w:t>
            </w:r>
            <w:r w:rsidR="005F770E" w:rsidRPr="002D1A09">
              <w:rPr>
                <w:rFonts w:ascii="Times New Roman" w:hAnsi="Times New Roman" w:cs="Times New Roman"/>
                <w:sz w:val="24"/>
                <w:szCs w:val="24"/>
                <w:lang w:val="en-GB"/>
              </w:rPr>
              <w:t xml:space="preserve">, </w:t>
            </w:r>
            <w:proofErr w:type="spellStart"/>
            <w:r w:rsidR="005F770E" w:rsidRPr="002D1A09">
              <w:rPr>
                <w:rFonts w:ascii="Times New Roman" w:hAnsi="Times New Roman" w:cs="Times New Roman"/>
                <w:sz w:val="24"/>
                <w:szCs w:val="24"/>
                <w:lang w:val="en-GB"/>
              </w:rPr>
              <w:t>Veljka</w:t>
            </w:r>
            <w:proofErr w:type="spellEnd"/>
            <w:r w:rsidR="008F62E9" w:rsidRPr="002D1A09">
              <w:rPr>
                <w:rFonts w:ascii="Times New Roman" w:hAnsi="Times New Roman" w:cs="Times New Roman"/>
                <w:sz w:val="24"/>
                <w:szCs w:val="24"/>
                <w:lang w:val="en-GB"/>
              </w:rPr>
              <w:t xml:space="preserve"> </w:t>
            </w:r>
            <w:proofErr w:type="spellStart"/>
            <w:r w:rsidR="00F5074E" w:rsidRPr="002D1A09">
              <w:rPr>
                <w:rFonts w:ascii="Times New Roman" w:hAnsi="Times New Roman" w:cs="Times New Roman"/>
                <w:sz w:val="24"/>
                <w:szCs w:val="24"/>
                <w:lang w:val="en-GB"/>
              </w:rPr>
              <w:t>Dugoševića</w:t>
            </w:r>
            <w:proofErr w:type="spellEnd"/>
            <w:r w:rsidR="008F62E9" w:rsidRPr="002D1A09">
              <w:rPr>
                <w:rFonts w:ascii="Times New Roman" w:hAnsi="Times New Roman" w:cs="Times New Roman"/>
                <w:sz w:val="24"/>
                <w:szCs w:val="24"/>
                <w:lang w:val="en-GB"/>
              </w:rPr>
              <w:t xml:space="preserve"> 54</w:t>
            </w:r>
            <w:r w:rsidR="00295D31" w:rsidRPr="002D1A09">
              <w:rPr>
                <w:rFonts w:ascii="Times New Roman" w:hAnsi="Times New Roman" w:cs="Times New Roman"/>
                <w:sz w:val="24"/>
                <w:szCs w:val="24"/>
                <w:lang w:val="en-GB"/>
              </w:rPr>
              <w:t xml:space="preserve">, </w:t>
            </w:r>
            <w:r w:rsidRPr="002D1A09">
              <w:rPr>
                <w:rFonts w:ascii="Times New Roman" w:hAnsi="Times New Roman" w:cs="Times New Roman"/>
                <w:sz w:val="24"/>
                <w:szCs w:val="24"/>
                <w:lang w:val="en-GB"/>
              </w:rPr>
              <w:t>Belgrade</w:t>
            </w:r>
            <w:r w:rsidR="00E736BD" w:rsidRPr="002D1A09">
              <w:rPr>
                <w:rFonts w:ascii="Times New Roman" w:hAnsi="Times New Roman" w:cs="Times New Roman"/>
                <w:sz w:val="24"/>
                <w:szCs w:val="24"/>
                <w:lang w:val="en-GB"/>
              </w:rPr>
              <w:t>.</w:t>
            </w:r>
          </w:p>
        </w:tc>
      </w:tr>
      <w:tr w:rsidR="002D6E25" w:rsidRPr="005F770E" w14:paraId="77C326E0" w14:textId="77777777" w:rsidTr="006F56C3">
        <w:trPr>
          <w:trHeight w:val="232"/>
        </w:trPr>
        <w:tc>
          <w:tcPr>
            <w:tcW w:w="306" w:type="pct"/>
            <w:shd w:val="clear" w:color="auto" w:fill="FFFFFF"/>
            <w:tcMar>
              <w:top w:w="0" w:type="dxa"/>
              <w:left w:w="108" w:type="dxa"/>
              <w:bottom w:w="0" w:type="dxa"/>
              <w:right w:w="108" w:type="dxa"/>
            </w:tcMar>
          </w:tcPr>
          <w:p w14:paraId="2F759276"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C807988" w14:textId="77777777" w:rsidR="002D6E25" w:rsidRPr="005F770E" w:rsidRDefault="002D6E25" w:rsidP="009C6217">
            <w:pPr>
              <w:spacing w:before="60" w:after="60" w:line="240" w:lineRule="auto"/>
              <w:rPr>
                <w:rFonts w:ascii="Times New Roman" w:hAnsi="Times New Roman" w:cs="Times New Roman"/>
                <w:sz w:val="24"/>
                <w:szCs w:val="24"/>
                <w:lang w:val="en-GB"/>
              </w:rPr>
            </w:pPr>
          </w:p>
        </w:tc>
      </w:tr>
      <w:tr w:rsidR="002D6E25" w:rsidRPr="005F770E" w14:paraId="465B1B5B" w14:textId="77777777" w:rsidTr="006F56C3">
        <w:trPr>
          <w:trHeight w:val="510"/>
        </w:trPr>
        <w:tc>
          <w:tcPr>
            <w:tcW w:w="306" w:type="pct"/>
            <w:shd w:val="clear" w:color="auto" w:fill="FFFFFF"/>
            <w:tcMar>
              <w:top w:w="0" w:type="dxa"/>
              <w:left w:w="108" w:type="dxa"/>
              <w:bottom w:w="0" w:type="dxa"/>
              <w:right w:w="108" w:type="dxa"/>
            </w:tcMar>
          </w:tcPr>
          <w:p w14:paraId="14B762BA" w14:textId="77777777" w:rsidR="002D6E25" w:rsidRPr="005F770E" w:rsidRDefault="002D6E25" w:rsidP="00E077C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5A533D14" w14:textId="1161BD10" w:rsidR="002D6E25" w:rsidRPr="005F770E" w:rsidRDefault="00417F09" w:rsidP="00417F09">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Conditions for participation at the tender opening session</w:t>
            </w:r>
            <w:r w:rsidR="004511C2" w:rsidRPr="005F770E">
              <w:rPr>
                <w:rFonts w:ascii="Times New Roman" w:hAnsi="Times New Roman" w:cs="Times New Roman"/>
                <w:sz w:val="24"/>
                <w:szCs w:val="24"/>
                <w:lang w:val="en-GB"/>
              </w:rPr>
              <w:t>:</w:t>
            </w:r>
          </w:p>
        </w:tc>
      </w:tr>
      <w:tr w:rsidR="002D6E25" w:rsidRPr="005F770E" w14:paraId="274FF276" w14:textId="77777777" w:rsidTr="006F56C3">
        <w:trPr>
          <w:trHeight w:val="1450"/>
        </w:trPr>
        <w:tc>
          <w:tcPr>
            <w:tcW w:w="306" w:type="pct"/>
            <w:shd w:val="clear" w:color="auto" w:fill="FFFFFF"/>
            <w:tcMar>
              <w:top w:w="0" w:type="dxa"/>
              <w:left w:w="108" w:type="dxa"/>
              <w:bottom w:w="0" w:type="dxa"/>
              <w:right w:w="108" w:type="dxa"/>
            </w:tcMar>
          </w:tcPr>
          <w:p w14:paraId="30354BE6"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07AD883B" w14:textId="24B9D54A" w:rsidR="002D6E25" w:rsidRPr="005F770E" w:rsidRDefault="00DD5D59" w:rsidP="00204EFC">
            <w:pPr>
              <w:spacing w:before="60" w:after="60" w:line="240" w:lineRule="auto"/>
              <w:jc w:val="both"/>
              <w:rPr>
                <w:rFonts w:ascii="Times New Roman" w:hAnsi="Times New Roman" w:cs="Times New Roman"/>
                <w:sz w:val="24"/>
                <w:szCs w:val="24"/>
                <w:lang w:val="en-GB"/>
              </w:rPr>
            </w:pPr>
            <w:r w:rsidRPr="005F770E">
              <w:rPr>
                <w:rFonts w:ascii="Times New Roman" w:hAnsi="Times New Roman" w:cs="Times New Roman"/>
                <w:sz w:val="24"/>
                <w:szCs w:val="24"/>
                <w:lang w:val="en-GB"/>
              </w:rPr>
              <w:t xml:space="preserve">Contracting Authority shall open the tenders publicly and tender opening session can be attended by any interested person, at time and place specified in this </w:t>
            </w:r>
            <w:r w:rsidR="00204EFC">
              <w:rPr>
                <w:rFonts w:ascii="Times New Roman" w:hAnsi="Times New Roman" w:cs="Times New Roman"/>
                <w:sz w:val="24"/>
                <w:szCs w:val="24"/>
                <w:lang w:val="en-GB"/>
              </w:rPr>
              <w:t>Tender</w:t>
            </w:r>
            <w:r w:rsidR="00204EFC" w:rsidRPr="005F770E">
              <w:rPr>
                <w:rFonts w:ascii="Times New Roman" w:hAnsi="Times New Roman" w:cs="Times New Roman"/>
                <w:sz w:val="24"/>
                <w:szCs w:val="24"/>
                <w:lang w:val="en-GB"/>
              </w:rPr>
              <w:t xml:space="preserve"> </w:t>
            </w:r>
            <w:r w:rsidR="00204EFC">
              <w:rPr>
                <w:rFonts w:ascii="Times New Roman" w:hAnsi="Times New Roman" w:cs="Times New Roman"/>
                <w:sz w:val="24"/>
                <w:szCs w:val="24"/>
                <w:lang w:val="en-GB"/>
              </w:rPr>
              <w:t>N</w:t>
            </w:r>
            <w:r w:rsidRPr="005F770E">
              <w:rPr>
                <w:rFonts w:ascii="Times New Roman" w:hAnsi="Times New Roman" w:cs="Times New Roman"/>
                <w:sz w:val="24"/>
                <w:szCs w:val="24"/>
                <w:lang w:val="en-GB"/>
              </w:rPr>
              <w:t xml:space="preserve">otice and Instructions to tenderers. In tender opening session, only the authorized tenderers` </w:t>
            </w:r>
            <w:r w:rsidR="000910B1" w:rsidRPr="005F770E">
              <w:rPr>
                <w:rFonts w:ascii="Times New Roman" w:hAnsi="Times New Roman" w:cs="Times New Roman"/>
                <w:sz w:val="24"/>
                <w:szCs w:val="24"/>
                <w:lang w:val="en-GB"/>
              </w:rPr>
              <w:t xml:space="preserve">representatives can participate actively, in which case they are obliged to submit the authorization for attending and signing, as well as to sign the document by which they confirm their presence. </w:t>
            </w:r>
          </w:p>
        </w:tc>
      </w:tr>
      <w:tr w:rsidR="002D6E25" w:rsidRPr="005F770E" w14:paraId="1EC420F0" w14:textId="77777777" w:rsidTr="006F56C3">
        <w:trPr>
          <w:trHeight w:val="238"/>
        </w:trPr>
        <w:tc>
          <w:tcPr>
            <w:tcW w:w="306" w:type="pct"/>
            <w:shd w:val="clear" w:color="auto" w:fill="FFFFFF"/>
            <w:tcMar>
              <w:top w:w="0" w:type="dxa"/>
              <w:left w:w="108" w:type="dxa"/>
              <w:bottom w:w="0" w:type="dxa"/>
              <w:right w:w="108" w:type="dxa"/>
            </w:tcMar>
          </w:tcPr>
          <w:p w14:paraId="41156718"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6D20CF78" w14:textId="77777777" w:rsidR="002D6E25" w:rsidRPr="005F770E" w:rsidRDefault="002D6E25" w:rsidP="009C6217">
            <w:pPr>
              <w:spacing w:before="60" w:after="60" w:line="240" w:lineRule="auto"/>
              <w:rPr>
                <w:rFonts w:ascii="Times New Roman" w:hAnsi="Times New Roman" w:cs="Times New Roman"/>
                <w:sz w:val="24"/>
                <w:szCs w:val="24"/>
                <w:lang w:val="en-GB"/>
              </w:rPr>
            </w:pPr>
          </w:p>
        </w:tc>
      </w:tr>
      <w:tr w:rsidR="002D6E25" w:rsidRPr="005F770E" w14:paraId="492F9463" w14:textId="77777777" w:rsidTr="006F56C3">
        <w:trPr>
          <w:trHeight w:val="699"/>
        </w:trPr>
        <w:tc>
          <w:tcPr>
            <w:tcW w:w="306" w:type="pct"/>
            <w:shd w:val="clear" w:color="auto" w:fill="FFFFFF"/>
            <w:tcMar>
              <w:top w:w="0" w:type="dxa"/>
              <w:left w:w="108" w:type="dxa"/>
              <w:bottom w:w="0" w:type="dxa"/>
              <w:right w:w="108" w:type="dxa"/>
            </w:tcMar>
          </w:tcPr>
          <w:p w14:paraId="653051DB" w14:textId="77777777" w:rsidR="002D6E25" w:rsidRPr="005F770E" w:rsidRDefault="002D6E25" w:rsidP="00E077C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09C12105" w14:textId="15AD40A6" w:rsidR="002D6E25" w:rsidRPr="005F770E" w:rsidRDefault="007D0CE7" w:rsidP="007D0CE7">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Deadline for delivering the decision on contract award</w:t>
            </w:r>
            <w:r w:rsidR="004511C2" w:rsidRPr="005F770E">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511C63DA" w14:textId="3B90BE34" w:rsidR="002D6E25" w:rsidRPr="005F770E" w:rsidRDefault="00E41878" w:rsidP="007D0CE7">
            <w:pPr>
              <w:spacing w:before="60" w:after="60" w:line="240" w:lineRule="auto"/>
              <w:rPr>
                <w:rFonts w:ascii="Times New Roman" w:hAnsi="Times New Roman" w:cs="Times New Roman"/>
                <w:sz w:val="24"/>
                <w:szCs w:val="24"/>
                <w:lang w:val="en-GB"/>
              </w:rPr>
            </w:pPr>
            <w:r>
              <w:rPr>
                <w:rFonts w:ascii="Times New Roman" w:hAnsi="Times New Roman" w:cs="Times New Roman"/>
                <w:b/>
                <w:sz w:val="24"/>
                <w:szCs w:val="24"/>
                <w:lang w:val="en-GB"/>
              </w:rPr>
              <w:t>September</w:t>
            </w:r>
            <w:r w:rsidR="00F27D22">
              <w:rPr>
                <w:rFonts w:ascii="Times New Roman" w:hAnsi="Times New Roman" w:cs="Times New Roman"/>
                <w:sz w:val="24"/>
                <w:szCs w:val="24"/>
                <w:lang w:val="en-GB"/>
              </w:rPr>
              <w:t xml:space="preserve"> 2018</w:t>
            </w:r>
            <w:r w:rsidR="007D0CE7" w:rsidRPr="005F770E">
              <w:rPr>
                <w:rFonts w:ascii="Times New Roman" w:hAnsi="Times New Roman" w:cs="Times New Roman"/>
                <w:sz w:val="24"/>
                <w:szCs w:val="24"/>
                <w:lang w:val="en-GB"/>
              </w:rPr>
              <w:t xml:space="preserve"> </w:t>
            </w:r>
          </w:p>
        </w:tc>
      </w:tr>
      <w:tr w:rsidR="002D6E25" w:rsidRPr="005F770E" w14:paraId="344E81AD" w14:textId="77777777" w:rsidTr="006F56C3">
        <w:trPr>
          <w:trHeight w:val="238"/>
        </w:trPr>
        <w:tc>
          <w:tcPr>
            <w:tcW w:w="306" w:type="pct"/>
            <w:shd w:val="clear" w:color="auto" w:fill="FFFFFF"/>
            <w:tcMar>
              <w:top w:w="0" w:type="dxa"/>
              <w:left w:w="108" w:type="dxa"/>
              <w:bottom w:w="0" w:type="dxa"/>
              <w:right w:w="108" w:type="dxa"/>
            </w:tcMar>
          </w:tcPr>
          <w:p w14:paraId="415C6CE9" w14:textId="77777777" w:rsidR="002D6E25" w:rsidRPr="005F770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11CB0369" w14:textId="77777777" w:rsidR="002D6E25" w:rsidRPr="005F770E" w:rsidRDefault="002D6E25" w:rsidP="009C6217">
            <w:pPr>
              <w:spacing w:before="60" w:after="60" w:line="240" w:lineRule="auto"/>
              <w:rPr>
                <w:rFonts w:ascii="Times New Roman" w:hAnsi="Times New Roman" w:cs="Times New Roman"/>
                <w:sz w:val="24"/>
                <w:szCs w:val="24"/>
                <w:lang w:val="en-GB"/>
              </w:rPr>
            </w:pPr>
          </w:p>
        </w:tc>
      </w:tr>
      <w:tr w:rsidR="00083F35" w:rsidRPr="005F770E" w14:paraId="29A5DA1F" w14:textId="77777777" w:rsidTr="006F56C3">
        <w:trPr>
          <w:trHeight w:val="699"/>
        </w:trPr>
        <w:tc>
          <w:tcPr>
            <w:tcW w:w="306" w:type="pct"/>
            <w:shd w:val="clear" w:color="auto" w:fill="FFFFFF"/>
            <w:tcMar>
              <w:top w:w="0" w:type="dxa"/>
              <w:left w:w="108" w:type="dxa"/>
              <w:bottom w:w="0" w:type="dxa"/>
              <w:right w:w="108" w:type="dxa"/>
            </w:tcMar>
          </w:tcPr>
          <w:p w14:paraId="42D19BF8" w14:textId="77777777" w:rsidR="00083F35" w:rsidRPr="005F770E" w:rsidRDefault="00083F35" w:rsidP="00E077C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7E5955ED" w14:textId="7E510776" w:rsidR="00083F35" w:rsidRPr="005F770E" w:rsidRDefault="007D0CE7" w:rsidP="009C6217">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Contact</w:t>
            </w:r>
            <w:r w:rsidR="00083F35" w:rsidRPr="005F770E">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4B7C8289" w14:textId="77777777" w:rsidR="00C372AC" w:rsidRDefault="00C372AC" w:rsidP="00CC084F">
            <w:pPr>
              <w:spacing w:before="60" w:after="60" w:line="240" w:lineRule="auto"/>
              <w:rPr>
                <w:rFonts w:ascii="Times New Roman" w:hAnsi="Times New Roman" w:cs="Times New Roman"/>
                <w:sz w:val="24"/>
                <w:szCs w:val="24"/>
                <w:lang w:val="en-GB"/>
              </w:rPr>
            </w:pPr>
            <w:proofErr w:type="spellStart"/>
            <w:r w:rsidRPr="00C372AC">
              <w:rPr>
                <w:rFonts w:ascii="Times New Roman" w:hAnsi="Times New Roman" w:cs="Times New Roman"/>
                <w:sz w:val="24"/>
                <w:szCs w:val="24"/>
                <w:lang w:val="en-GB"/>
              </w:rPr>
              <w:t>Jedinica</w:t>
            </w:r>
            <w:proofErr w:type="spellEnd"/>
            <w:r w:rsidRPr="00C372AC">
              <w:rPr>
                <w:rFonts w:ascii="Times New Roman" w:hAnsi="Times New Roman" w:cs="Times New Roman"/>
                <w:sz w:val="24"/>
                <w:szCs w:val="24"/>
                <w:lang w:val="en-GB"/>
              </w:rPr>
              <w:t xml:space="preserve"> </w:t>
            </w:r>
            <w:proofErr w:type="spellStart"/>
            <w:r w:rsidRPr="00C372AC">
              <w:rPr>
                <w:rFonts w:ascii="Times New Roman" w:hAnsi="Times New Roman" w:cs="Times New Roman"/>
                <w:sz w:val="24"/>
                <w:szCs w:val="24"/>
                <w:lang w:val="en-GB"/>
              </w:rPr>
              <w:t>za</w:t>
            </w:r>
            <w:proofErr w:type="spellEnd"/>
            <w:r w:rsidRPr="00C372AC">
              <w:rPr>
                <w:rFonts w:ascii="Times New Roman" w:hAnsi="Times New Roman" w:cs="Times New Roman"/>
                <w:sz w:val="24"/>
                <w:szCs w:val="24"/>
                <w:lang w:val="en-GB"/>
              </w:rPr>
              <w:t xml:space="preserve"> </w:t>
            </w:r>
            <w:proofErr w:type="spellStart"/>
            <w:r w:rsidRPr="00C372AC">
              <w:rPr>
                <w:rFonts w:ascii="Times New Roman" w:hAnsi="Times New Roman" w:cs="Times New Roman"/>
                <w:sz w:val="24"/>
                <w:szCs w:val="24"/>
                <w:lang w:val="en-GB"/>
              </w:rPr>
              <w:t>upravlјanje</w:t>
            </w:r>
            <w:proofErr w:type="spellEnd"/>
            <w:r w:rsidRPr="00C372AC">
              <w:rPr>
                <w:rFonts w:ascii="Times New Roman" w:hAnsi="Times New Roman" w:cs="Times New Roman"/>
                <w:sz w:val="24"/>
                <w:szCs w:val="24"/>
                <w:lang w:val="en-GB"/>
              </w:rPr>
              <w:t xml:space="preserve"> </w:t>
            </w:r>
            <w:proofErr w:type="spellStart"/>
            <w:r w:rsidRPr="00C372AC">
              <w:rPr>
                <w:rFonts w:ascii="Times New Roman" w:hAnsi="Times New Roman" w:cs="Times New Roman"/>
                <w:sz w:val="24"/>
                <w:szCs w:val="24"/>
                <w:lang w:val="en-GB"/>
              </w:rPr>
              <w:t>projektima</w:t>
            </w:r>
            <w:proofErr w:type="spellEnd"/>
            <w:r w:rsidRPr="00C372AC">
              <w:rPr>
                <w:rFonts w:ascii="Times New Roman" w:hAnsi="Times New Roman" w:cs="Times New Roman"/>
                <w:sz w:val="24"/>
                <w:szCs w:val="24"/>
                <w:lang w:val="en-GB"/>
              </w:rPr>
              <w:t xml:space="preserve"> u </w:t>
            </w:r>
            <w:proofErr w:type="spellStart"/>
            <w:r w:rsidRPr="00C372AC">
              <w:rPr>
                <w:rFonts w:ascii="Times New Roman" w:hAnsi="Times New Roman" w:cs="Times New Roman"/>
                <w:sz w:val="24"/>
                <w:szCs w:val="24"/>
                <w:lang w:val="en-GB"/>
              </w:rPr>
              <w:t>javnom</w:t>
            </w:r>
            <w:proofErr w:type="spellEnd"/>
            <w:r w:rsidRPr="00C372AC">
              <w:rPr>
                <w:rFonts w:ascii="Times New Roman" w:hAnsi="Times New Roman" w:cs="Times New Roman"/>
                <w:sz w:val="24"/>
                <w:szCs w:val="24"/>
                <w:lang w:val="en-GB"/>
              </w:rPr>
              <w:t xml:space="preserve"> </w:t>
            </w:r>
            <w:proofErr w:type="spellStart"/>
            <w:r w:rsidRPr="00C372AC">
              <w:rPr>
                <w:rFonts w:ascii="Times New Roman" w:hAnsi="Times New Roman" w:cs="Times New Roman"/>
                <w:sz w:val="24"/>
                <w:szCs w:val="24"/>
                <w:lang w:val="en-GB"/>
              </w:rPr>
              <w:t>sektoru</w:t>
            </w:r>
            <w:proofErr w:type="spellEnd"/>
            <w:r w:rsidRPr="00C372AC">
              <w:rPr>
                <w:rFonts w:ascii="Times New Roman" w:hAnsi="Times New Roman" w:cs="Times New Roman"/>
                <w:sz w:val="24"/>
                <w:szCs w:val="24"/>
                <w:lang w:val="en-GB"/>
              </w:rPr>
              <w:t xml:space="preserve"> d.o.o. Beograd,</w:t>
            </w:r>
          </w:p>
          <w:p w14:paraId="4282A94D" w14:textId="5A7B4B76" w:rsidR="00CC084F" w:rsidRPr="00FA4C23" w:rsidRDefault="00295D31" w:rsidP="00CC084F">
            <w:pPr>
              <w:spacing w:before="60" w:after="60" w:line="240" w:lineRule="auto"/>
              <w:rPr>
                <w:rFonts w:ascii="Times New Roman" w:hAnsi="Times New Roman" w:cs="Times New Roman"/>
                <w:lang w:val="fr-FR"/>
              </w:rPr>
            </w:pPr>
            <w:r w:rsidRPr="0098460A">
              <w:rPr>
                <w:rFonts w:ascii="Times New Roman" w:hAnsi="Times New Roman" w:cs="Times New Roman"/>
                <w:sz w:val="24"/>
                <w:szCs w:val="24"/>
              </w:rPr>
              <w:t>e-mail:</w:t>
            </w:r>
            <w:r>
              <w:rPr>
                <w:rFonts w:ascii="Times New Roman" w:hAnsi="Times New Roman" w:cs="Times New Roman"/>
                <w:sz w:val="24"/>
                <w:szCs w:val="24"/>
                <w:lang w:val="sr-Latn-CS"/>
              </w:rPr>
              <w:t xml:space="preserve"> </w:t>
            </w:r>
            <w:hyperlink r:id="rId12" w:history="1">
              <w:r w:rsidR="00940058" w:rsidRPr="003135F3">
                <w:rPr>
                  <w:rStyle w:val="Hyperlink"/>
                  <w:rFonts w:ascii="Times New Roman" w:hAnsi="Times New Roman" w:cs="Times New Roman"/>
                  <w:sz w:val="24"/>
                  <w:szCs w:val="24"/>
                  <w:lang w:val="sr-Latn-CS"/>
                </w:rPr>
                <w:t>ivana.gvozdic</w:t>
              </w:r>
              <w:r w:rsidR="00940058" w:rsidRPr="003135F3">
                <w:rPr>
                  <w:rStyle w:val="Hyperlink"/>
                  <w:rFonts w:ascii="Times New Roman" w:hAnsi="Times New Roman" w:cs="Times New Roman"/>
                  <w:sz w:val="24"/>
                  <w:szCs w:val="24"/>
                  <w:lang w:val="en-US"/>
                </w:rPr>
                <w:t>@piu.rs</w:t>
              </w:r>
            </w:hyperlink>
          </w:p>
        </w:tc>
      </w:tr>
      <w:tr w:rsidR="002D6E25" w:rsidRPr="005F770E" w14:paraId="68990680" w14:textId="77777777" w:rsidTr="006F56C3">
        <w:tc>
          <w:tcPr>
            <w:tcW w:w="306" w:type="pct"/>
            <w:shd w:val="clear" w:color="auto" w:fill="FFFFFF"/>
            <w:tcMar>
              <w:top w:w="0" w:type="dxa"/>
              <w:left w:w="108" w:type="dxa"/>
              <w:bottom w:w="0" w:type="dxa"/>
              <w:right w:w="108" w:type="dxa"/>
            </w:tcMar>
          </w:tcPr>
          <w:p w14:paraId="5AADA75C" w14:textId="77777777" w:rsidR="002D6E25" w:rsidRPr="00FA4C2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fr-FR"/>
              </w:rPr>
            </w:pPr>
          </w:p>
        </w:tc>
        <w:tc>
          <w:tcPr>
            <w:tcW w:w="4694" w:type="pct"/>
            <w:gridSpan w:val="3"/>
            <w:shd w:val="clear" w:color="auto" w:fill="FFFFFF"/>
            <w:tcMar>
              <w:top w:w="0" w:type="dxa"/>
              <w:left w:w="108" w:type="dxa"/>
              <w:bottom w:w="0" w:type="dxa"/>
              <w:right w:w="108" w:type="dxa"/>
            </w:tcMar>
          </w:tcPr>
          <w:p w14:paraId="52FA54EE" w14:textId="77777777" w:rsidR="002D6E25" w:rsidRPr="00FA4C23" w:rsidRDefault="002D6E25" w:rsidP="009C6217">
            <w:pPr>
              <w:spacing w:before="60" w:after="60" w:line="240" w:lineRule="auto"/>
              <w:rPr>
                <w:rFonts w:ascii="Times New Roman" w:hAnsi="Times New Roman" w:cs="Times New Roman"/>
                <w:sz w:val="24"/>
                <w:szCs w:val="24"/>
                <w:lang w:val="fr-FR"/>
              </w:rPr>
            </w:pPr>
          </w:p>
        </w:tc>
      </w:tr>
      <w:tr w:rsidR="002D6E25" w:rsidRPr="005F770E" w14:paraId="13F6083E" w14:textId="77777777" w:rsidTr="006F56C3">
        <w:tc>
          <w:tcPr>
            <w:tcW w:w="306" w:type="pct"/>
            <w:shd w:val="clear" w:color="auto" w:fill="FFFFFF"/>
            <w:tcMar>
              <w:top w:w="0" w:type="dxa"/>
              <w:left w:w="108" w:type="dxa"/>
              <w:bottom w:w="0" w:type="dxa"/>
              <w:right w:w="108" w:type="dxa"/>
            </w:tcMar>
          </w:tcPr>
          <w:p w14:paraId="519B46BF" w14:textId="77777777" w:rsidR="002D6E25" w:rsidRPr="00FA4C23" w:rsidRDefault="002D6E25" w:rsidP="00E077C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fr-FR"/>
              </w:rPr>
            </w:pPr>
          </w:p>
        </w:tc>
        <w:tc>
          <w:tcPr>
            <w:tcW w:w="4694" w:type="pct"/>
            <w:gridSpan w:val="3"/>
            <w:shd w:val="clear" w:color="auto" w:fill="FFFFFF"/>
            <w:tcMar>
              <w:top w:w="0" w:type="dxa"/>
              <w:left w:w="108" w:type="dxa"/>
              <w:bottom w:w="0" w:type="dxa"/>
              <w:right w:w="108" w:type="dxa"/>
            </w:tcMar>
          </w:tcPr>
          <w:p w14:paraId="4CF5FCF4" w14:textId="3CDE8BF1" w:rsidR="002D6E25" w:rsidRPr="005F770E" w:rsidRDefault="007D0CE7" w:rsidP="009C6217">
            <w:pPr>
              <w:spacing w:before="60" w:after="60" w:line="240" w:lineRule="auto"/>
              <w:rPr>
                <w:rFonts w:ascii="Times New Roman" w:hAnsi="Times New Roman" w:cs="Times New Roman"/>
                <w:sz w:val="24"/>
                <w:szCs w:val="24"/>
                <w:lang w:val="en-GB"/>
              </w:rPr>
            </w:pPr>
            <w:r w:rsidRPr="005F770E">
              <w:rPr>
                <w:rFonts w:ascii="Times New Roman" w:hAnsi="Times New Roman" w:cs="Times New Roman"/>
                <w:sz w:val="24"/>
                <w:szCs w:val="24"/>
                <w:lang w:val="en-GB"/>
              </w:rPr>
              <w:t>Other information</w:t>
            </w:r>
            <w:r w:rsidR="004511C2" w:rsidRPr="005F770E">
              <w:rPr>
                <w:rFonts w:ascii="Times New Roman" w:hAnsi="Times New Roman" w:cs="Times New Roman"/>
                <w:sz w:val="24"/>
                <w:szCs w:val="24"/>
                <w:lang w:val="en-GB"/>
              </w:rPr>
              <w:t>:</w:t>
            </w:r>
          </w:p>
        </w:tc>
      </w:tr>
      <w:tr w:rsidR="009B341F" w:rsidRPr="005F770E" w14:paraId="697F58C1" w14:textId="77777777" w:rsidTr="006F56C3">
        <w:trPr>
          <w:trHeight w:val="1371"/>
        </w:trPr>
        <w:tc>
          <w:tcPr>
            <w:tcW w:w="306" w:type="pct"/>
            <w:shd w:val="clear" w:color="auto" w:fill="FFFFFF"/>
            <w:tcMar>
              <w:top w:w="0" w:type="dxa"/>
              <w:left w:w="108" w:type="dxa"/>
              <w:bottom w:w="0" w:type="dxa"/>
              <w:right w:w="108" w:type="dxa"/>
            </w:tcMar>
          </w:tcPr>
          <w:p w14:paraId="60A6DFB4" w14:textId="77777777" w:rsidR="009B341F" w:rsidRPr="005F770E" w:rsidRDefault="009B341F"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1A1568A5" w14:textId="2845B69B" w:rsidR="009B341F" w:rsidRPr="00E077CB" w:rsidRDefault="005F770E" w:rsidP="00E077CB">
            <w:pPr>
              <w:spacing w:before="60" w:after="60" w:line="240" w:lineRule="auto"/>
              <w:jc w:val="both"/>
              <w:rPr>
                <w:rFonts w:ascii="Times New Roman" w:hAnsi="Times New Roman" w:cs="Times New Roman"/>
                <w:sz w:val="24"/>
                <w:szCs w:val="24"/>
                <w:lang w:val="en-GB"/>
              </w:rPr>
            </w:pPr>
            <w:r w:rsidRPr="00E077CB">
              <w:rPr>
                <w:rFonts w:ascii="Times New Roman" w:hAnsi="Times New Roman" w:cs="Times New Roman"/>
                <w:sz w:val="24"/>
                <w:szCs w:val="24"/>
                <w:lang w:val="en-GB"/>
              </w:rPr>
              <w:t>Procurements</w:t>
            </w:r>
            <w:r w:rsidR="0066443A" w:rsidRPr="00E077CB">
              <w:rPr>
                <w:rFonts w:ascii="Times New Roman" w:hAnsi="Times New Roman" w:cs="Times New Roman"/>
                <w:sz w:val="24"/>
                <w:szCs w:val="24"/>
                <w:lang w:val="en-GB"/>
              </w:rPr>
              <w:t xml:space="preserve"> of goods</w:t>
            </w:r>
            <w:r w:rsidR="009B341F" w:rsidRPr="00E077CB">
              <w:rPr>
                <w:rFonts w:ascii="Times New Roman" w:hAnsi="Times New Roman" w:cs="Times New Roman"/>
                <w:sz w:val="24"/>
                <w:szCs w:val="24"/>
                <w:lang w:val="en-GB"/>
              </w:rPr>
              <w:t xml:space="preserve">, </w:t>
            </w:r>
            <w:r w:rsidR="0066443A" w:rsidRPr="00E077CB">
              <w:rPr>
                <w:rFonts w:ascii="Times New Roman" w:hAnsi="Times New Roman" w:cs="Times New Roman"/>
                <w:sz w:val="24"/>
                <w:szCs w:val="24"/>
                <w:lang w:val="en-GB"/>
              </w:rPr>
              <w:t xml:space="preserve">works and services financed by the Regional Housing Programme </w:t>
            </w:r>
            <w:r w:rsidR="009B341F" w:rsidRPr="00E077CB">
              <w:rPr>
                <w:rFonts w:ascii="Times New Roman" w:hAnsi="Times New Roman" w:cs="Times New Roman"/>
                <w:sz w:val="24"/>
                <w:szCs w:val="24"/>
                <w:lang w:val="en-GB"/>
              </w:rPr>
              <w:t xml:space="preserve"> </w:t>
            </w:r>
            <w:r w:rsidR="0066443A" w:rsidRPr="00E077CB">
              <w:rPr>
                <w:rFonts w:ascii="Times New Roman" w:hAnsi="Times New Roman" w:cs="Times New Roman"/>
                <w:sz w:val="24"/>
                <w:szCs w:val="24"/>
                <w:lang w:val="en-GB"/>
              </w:rPr>
              <w:t>in the Republic of Serbia</w:t>
            </w:r>
            <w:r w:rsidR="009B341F" w:rsidRPr="00E077CB">
              <w:rPr>
                <w:rFonts w:ascii="Times New Roman" w:hAnsi="Times New Roman" w:cs="Times New Roman"/>
                <w:sz w:val="24"/>
                <w:szCs w:val="24"/>
                <w:lang w:val="en-GB"/>
              </w:rPr>
              <w:t xml:space="preserve">, </w:t>
            </w:r>
            <w:r w:rsidR="0066443A" w:rsidRPr="00E077CB">
              <w:rPr>
                <w:rFonts w:ascii="Times New Roman" w:hAnsi="Times New Roman" w:cs="Times New Roman"/>
                <w:sz w:val="24"/>
                <w:szCs w:val="24"/>
                <w:lang w:val="en-GB"/>
              </w:rPr>
              <w:t>have been prepared</w:t>
            </w:r>
            <w:r w:rsidR="009B341F" w:rsidRPr="00E077CB">
              <w:rPr>
                <w:rFonts w:ascii="Times New Roman" w:hAnsi="Times New Roman" w:cs="Times New Roman"/>
                <w:sz w:val="24"/>
                <w:szCs w:val="24"/>
                <w:lang w:val="en-GB"/>
              </w:rPr>
              <w:t xml:space="preserve">, </w:t>
            </w:r>
            <w:r w:rsidR="0066443A" w:rsidRPr="00E077CB">
              <w:rPr>
                <w:rFonts w:ascii="Times New Roman" w:hAnsi="Times New Roman" w:cs="Times New Roman"/>
                <w:sz w:val="24"/>
                <w:szCs w:val="24"/>
                <w:lang w:val="en-GB"/>
              </w:rPr>
              <w:t xml:space="preserve">awarded and organized in cooperation with the partner countries and </w:t>
            </w:r>
            <w:r w:rsidR="009B341F" w:rsidRPr="00E077CB">
              <w:rPr>
                <w:rFonts w:ascii="Times New Roman" w:hAnsi="Times New Roman" w:cs="Times New Roman"/>
                <w:sz w:val="24"/>
                <w:szCs w:val="24"/>
                <w:lang w:val="en-GB"/>
              </w:rPr>
              <w:t xml:space="preserve"> </w:t>
            </w:r>
            <w:r w:rsidR="00F5074E" w:rsidRPr="00E077CB">
              <w:rPr>
                <w:rFonts w:ascii="Times New Roman" w:hAnsi="Times New Roman" w:cs="Times New Roman"/>
                <w:sz w:val="24"/>
                <w:szCs w:val="24"/>
                <w:lang w:val="en-GB"/>
              </w:rPr>
              <w:t>CEB</w:t>
            </w:r>
            <w:r w:rsidR="009B341F" w:rsidRPr="00E077CB">
              <w:rPr>
                <w:rFonts w:ascii="Times New Roman" w:hAnsi="Times New Roman" w:cs="Times New Roman"/>
                <w:sz w:val="24"/>
                <w:szCs w:val="24"/>
                <w:lang w:val="en-GB"/>
              </w:rPr>
              <w:t xml:space="preserve"> </w:t>
            </w:r>
            <w:r w:rsidR="0066443A" w:rsidRPr="00E077CB">
              <w:rPr>
                <w:rFonts w:ascii="Times New Roman" w:hAnsi="Times New Roman" w:cs="Times New Roman"/>
                <w:sz w:val="24"/>
                <w:szCs w:val="24"/>
                <w:lang w:val="en-GB"/>
              </w:rPr>
              <w:t>Guidelines for Procurement of Supplies, Works and Services</w:t>
            </w:r>
            <w:r w:rsidR="009B341F" w:rsidRPr="00E077CB">
              <w:rPr>
                <w:rFonts w:ascii="Times New Roman" w:hAnsi="Times New Roman" w:cs="Times New Roman"/>
                <w:sz w:val="24"/>
                <w:szCs w:val="24"/>
                <w:lang w:val="en-GB"/>
              </w:rPr>
              <w:t xml:space="preserve">, </w:t>
            </w:r>
            <w:r w:rsidR="0066443A" w:rsidRPr="00E077CB">
              <w:rPr>
                <w:rFonts w:ascii="Times New Roman" w:hAnsi="Times New Roman" w:cs="Times New Roman"/>
                <w:sz w:val="24"/>
                <w:szCs w:val="24"/>
                <w:lang w:val="en-GB"/>
              </w:rPr>
              <w:t>published on the website</w:t>
            </w:r>
            <w:r w:rsidR="009B341F" w:rsidRPr="00E077CB">
              <w:rPr>
                <w:rFonts w:ascii="Times New Roman" w:hAnsi="Times New Roman" w:cs="Times New Roman"/>
                <w:sz w:val="24"/>
                <w:szCs w:val="24"/>
                <w:lang w:val="en-GB"/>
              </w:rPr>
              <w:t>:</w:t>
            </w:r>
          </w:p>
          <w:p w14:paraId="425C4993" w14:textId="10B347AA" w:rsidR="009B341F" w:rsidRPr="005F770E" w:rsidRDefault="008134EE" w:rsidP="00E077CB">
            <w:pPr>
              <w:spacing w:before="60" w:after="60" w:line="240" w:lineRule="auto"/>
              <w:jc w:val="both"/>
              <w:rPr>
                <w:rFonts w:ascii="Times New Roman" w:hAnsi="Times New Roman" w:cs="Times New Roman"/>
                <w:sz w:val="24"/>
                <w:szCs w:val="24"/>
                <w:lang w:val="en-GB"/>
              </w:rPr>
            </w:pPr>
            <w:hyperlink r:id="rId13" w:history="1">
              <w:r w:rsidR="00940058" w:rsidRPr="00B635D0">
                <w:rPr>
                  <w:rStyle w:val="Hyperlink"/>
                  <w:rFonts w:ascii="Times New Roman" w:hAnsi="Times New Roman" w:cs="Times New Roman"/>
                  <w:sz w:val="24"/>
                  <w:szCs w:val="24"/>
                  <w:lang w:val="sr-Latn-CS"/>
                </w:rPr>
                <w:t>http://www.coebank.org/en/about/policies-and-guidelines/projects-and-loans-policies-and-guidelines/</w:t>
              </w:r>
            </w:hyperlink>
          </w:p>
        </w:tc>
      </w:tr>
    </w:tbl>
    <w:p w14:paraId="337B99B0" w14:textId="77777777" w:rsidR="003A11C9" w:rsidRPr="003A11C9" w:rsidRDefault="003A11C9">
      <w:pPr>
        <w:spacing w:before="60" w:after="60" w:line="240" w:lineRule="auto"/>
        <w:rPr>
          <w:rFonts w:ascii="Times New Roman" w:hAnsi="Times New Roman" w:cs="Times New Roman"/>
          <w:sz w:val="24"/>
          <w:szCs w:val="24"/>
          <w:lang w:val="sr-Cyrl-RS"/>
        </w:rPr>
      </w:pPr>
    </w:p>
    <w:sectPr w:rsidR="003A11C9" w:rsidRPr="003A11C9" w:rsidSect="002102CD">
      <w:footerReference w:type="default" r:id="rId14"/>
      <w:pgSz w:w="11907" w:h="16839" w:code="9"/>
      <w:pgMar w:top="1417" w:right="1417" w:bottom="1417" w:left="1417" w:header="0" w:footer="0"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A73CB" w14:textId="77777777" w:rsidR="008134EE" w:rsidRDefault="008134EE" w:rsidP="00083F35">
      <w:pPr>
        <w:spacing w:after="0" w:line="240" w:lineRule="auto"/>
      </w:pPr>
      <w:r>
        <w:separator/>
      </w:r>
    </w:p>
  </w:endnote>
  <w:endnote w:type="continuationSeparator" w:id="0">
    <w:p w14:paraId="591AE448" w14:textId="77777777" w:rsidR="008134EE" w:rsidRDefault="008134EE" w:rsidP="0008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2020803070505020304"/>
    <w:charset w:val="00"/>
    <w:family w:val="roman"/>
    <w:pitch w:val="default"/>
  </w:font>
  <w:font w:name="WenQuanYi Micro Hei">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Roboto">
    <w:altName w:val="Times New Roman"/>
    <w:charset w:val="00"/>
    <w:family w:val="auto"/>
    <w:pitch w:val="variable"/>
    <w:sig w:usb0="00000203" w:usb1="5000205B" w:usb2="00000020" w:usb3="00000000" w:csb0="0000019F" w:csb1="00000000"/>
  </w:font>
  <w:font w:name="Liberation Sans">
    <w:charset w:val="EE"/>
    <w:family w:val="swiss"/>
    <w:pitch w:val="variable"/>
    <w:sig w:usb0="E0000AFF" w:usb1="500078FF" w:usb2="00000021" w:usb3="00000000" w:csb0="000001BF" w:csb1="00000000"/>
  </w:font>
  <w:font w:name="Lohit Hind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73"/>
      <w:gridCol w:w="4515"/>
    </w:tblGrid>
    <w:tr w:rsidR="00083F35" w:rsidRPr="00F5074E" w14:paraId="1000EF25" w14:textId="77777777" w:rsidTr="00AC7FB5">
      <w:trPr>
        <w:trHeight w:val="181"/>
      </w:trPr>
      <w:tc>
        <w:tcPr>
          <w:tcW w:w="4773" w:type="dxa"/>
          <w:shd w:val="clear" w:color="auto" w:fill="auto"/>
        </w:tcPr>
        <w:p w14:paraId="01C0E826" w14:textId="796D6ABC" w:rsidR="00083F35" w:rsidRPr="00F5074E" w:rsidRDefault="00083F35" w:rsidP="00AC7FB5">
          <w:pPr>
            <w:pStyle w:val="Footer"/>
            <w:tabs>
              <w:tab w:val="center" w:pos="4111"/>
            </w:tabs>
            <w:rPr>
              <w:rFonts w:ascii="Roboto" w:hAnsi="Roboto"/>
              <w:sz w:val="20"/>
              <w:szCs w:val="20"/>
              <w:lang w:val="sr-Latn-CS"/>
            </w:rPr>
          </w:pPr>
          <w:r w:rsidRPr="00F5074E">
            <w:rPr>
              <w:rFonts w:ascii="Roboto" w:hAnsi="Roboto"/>
              <w:sz w:val="20"/>
              <w:szCs w:val="20"/>
              <w:lang w:val="sr-Latn-CS"/>
            </w:rPr>
            <w:t>201</w:t>
          </w:r>
          <w:r w:rsidR="00AC7FB5">
            <w:rPr>
              <w:rFonts w:ascii="Roboto" w:hAnsi="Roboto"/>
              <w:sz w:val="20"/>
              <w:szCs w:val="20"/>
              <w:lang w:val="sr-Latn-CS"/>
            </w:rPr>
            <w:t>7</w:t>
          </w:r>
          <w:r w:rsidRPr="00F5074E">
            <w:rPr>
              <w:rFonts w:ascii="Roboto" w:hAnsi="Roboto"/>
              <w:sz w:val="20"/>
              <w:szCs w:val="20"/>
              <w:lang w:val="sr-Latn-CS"/>
            </w:rPr>
            <w:t xml:space="preserve"> </w:t>
          </w:r>
          <w:r w:rsidR="009432B5" w:rsidRPr="00F5074E">
            <w:rPr>
              <w:rFonts w:ascii="Roboto" w:hAnsi="Roboto"/>
              <w:sz w:val="20"/>
              <w:szCs w:val="20"/>
              <w:lang w:val="sr-Latn-CS"/>
            </w:rPr>
            <w:t>–</w:t>
          </w:r>
          <w:r w:rsidRPr="00F5074E">
            <w:rPr>
              <w:rFonts w:ascii="Roboto" w:hAnsi="Roboto"/>
              <w:sz w:val="20"/>
              <w:szCs w:val="20"/>
              <w:lang w:val="sr-Latn-CS"/>
            </w:rPr>
            <w:t xml:space="preserve"> </w:t>
          </w:r>
          <w:r w:rsidR="00AC7FB5">
            <w:rPr>
              <w:rFonts w:ascii="Roboto" w:hAnsi="Roboto"/>
              <w:sz w:val="20"/>
              <w:szCs w:val="20"/>
              <w:lang w:val="sr-Latn-CS"/>
            </w:rPr>
            <w:t xml:space="preserve">Regional Housing Programme </w:t>
          </w:r>
        </w:p>
      </w:tc>
      <w:tc>
        <w:tcPr>
          <w:tcW w:w="4515" w:type="dxa"/>
          <w:shd w:val="clear" w:color="auto" w:fill="auto"/>
        </w:tcPr>
        <w:p w14:paraId="6096B093" w14:textId="49E9B4B2" w:rsidR="00083F35" w:rsidRPr="00F5074E" w:rsidRDefault="00AC7FB5" w:rsidP="00AC7FB5">
          <w:pPr>
            <w:pStyle w:val="Footer"/>
            <w:tabs>
              <w:tab w:val="center" w:pos="4111"/>
            </w:tabs>
            <w:jc w:val="right"/>
            <w:rPr>
              <w:rFonts w:ascii="Roboto" w:hAnsi="Roboto"/>
              <w:sz w:val="20"/>
              <w:szCs w:val="20"/>
              <w:lang w:val="sr-Latn-CS"/>
            </w:rPr>
          </w:pPr>
          <w:r>
            <w:rPr>
              <w:rFonts w:ascii="Roboto" w:hAnsi="Roboto"/>
              <w:sz w:val="20"/>
              <w:szCs w:val="20"/>
              <w:lang w:val="sr-Latn-CS"/>
            </w:rPr>
            <w:t xml:space="preserve">Page </w:t>
          </w:r>
          <w:r w:rsidR="00B73060" w:rsidRPr="00F5074E">
            <w:rPr>
              <w:rFonts w:ascii="Roboto" w:hAnsi="Roboto"/>
              <w:sz w:val="20"/>
              <w:szCs w:val="20"/>
              <w:lang w:val="sr-Latn-CS"/>
            </w:rPr>
            <w:fldChar w:fldCharType="begin"/>
          </w:r>
          <w:r w:rsidR="00083F35" w:rsidRPr="00F5074E">
            <w:rPr>
              <w:rFonts w:ascii="Roboto" w:hAnsi="Roboto"/>
              <w:sz w:val="20"/>
              <w:szCs w:val="20"/>
              <w:lang w:val="sr-Latn-CS"/>
            </w:rPr>
            <w:instrText xml:space="preserve"> PAGE   \* MERGEFORMAT </w:instrText>
          </w:r>
          <w:r w:rsidR="00B73060" w:rsidRPr="00F5074E">
            <w:rPr>
              <w:rFonts w:ascii="Roboto" w:hAnsi="Roboto"/>
              <w:sz w:val="20"/>
              <w:szCs w:val="20"/>
              <w:lang w:val="sr-Latn-CS"/>
            </w:rPr>
            <w:fldChar w:fldCharType="separate"/>
          </w:r>
          <w:r w:rsidR="001F4647">
            <w:rPr>
              <w:rFonts w:ascii="Roboto" w:hAnsi="Roboto"/>
              <w:noProof/>
              <w:sz w:val="20"/>
              <w:szCs w:val="20"/>
              <w:lang w:val="sr-Latn-CS"/>
            </w:rPr>
            <w:t>9</w:t>
          </w:r>
          <w:r w:rsidR="00B73060" w:rsidRPr="00F5074E">
            <w:rPr>
              <w:rFonts w:ascii="Roboto" w:hAnsi="Roboto"/>
              <w:noProof/>
              <w:sz w:val="20"/>
              <w:szCs w:val="20"/>
              <w:lang w:val="sr-Latn-CS"/>
            </w:rPr>
            <w:fldChar w:fldCharType="end"/>
          </w:r>
        </w:p>
      </w:tc>
    </w:tr>
  </w:tbl>
  <w:p w14:paraId="0EE30C9A" w14:textId="77777777" w:rsidR="00083F35" w:rsidRPr="00F5074E" w:rsidRDefault="00083F35" w:rsidP="00083F35">
    <w:pPr>
      <w:pStyle w:val="Footer"/>
      <w:rPr>
        <w:lang w:val="sr-Latn-CS"/>
      </w:rPr>
    </w:pPr>
  </w:p>
  <w:p w14:paraId="37671F3A" w14:textId="77777777" w:rsidR="00083F35" w:rsidRDefault="00083F35" w:rsidP="00083F35">
    <w:pPr>
      <w:pStyle w:val="Footer"/>
    </w:pPr>
  </w:p>
  <w:p w14:paraId="0A25BF27" w14:textId="77777777" w:rsidR="00083F35" w:rsidRDefault="00083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E9630" w14:textId="77777777" w:rsidR="008134EE" w:rsidRDefault="008134EE" w:rsidP="00083F35">
      <w:pPr>
        <w:spacing w:after="0" w:line="240" w:lineRule="auto"/>
      </w:pPr>
      <w:r>
        <w:separator/>
      </w:r>
    </w:p>
  </w:footnote>
  <w:footnote w:type="continuationSeparator" w:id="0">
    <w:p w14:paraId="16BA0385" w14:textId="77777777" w:rsidR="008134EE" w:rsidRDefault="008134EE" w:rsidP="00083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1F4C70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A062CA"/>
    <w:multiLevelType w:val="hybridMultilevel"/>
    <w:tmpl w:val="06565AA0"/>
    <w:lvl w:ilvl="0" w:tplc="102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51C2D"/>
    <w:multiLevelType w:val="hybridMultilevel"/>
    <w:tmpl w:val="64BABDD6"/>
    <w:lvl w:ilvl="0" w:tplc="095C65CA">
      <w:numFmt w:val="bullet"/>
      <w:lvlText w:val="-"/>
      <w:lvlJc w:val="left"/>
      <w:pPr>
        <w:ind w:left="1854" w:hanging="360"/>
      </w:pPr>
      <w:rPr>
        <w:rFonts w:ascii="Times New Roman" w:eastAsia="Times New Roman" w:hAnsi="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1D4B70E5"/>
    <w:multiLevelType w:val="multilevel"/>
    <w:tmpl w:val="FA401474"/>
    <w:styleLink w:val="Style11"/>
    <w:lvl w:ilvl="0">
      <w:start w:val="1"/>
      <w:numFmt w:val="decimal"/>
      <w:lvlText w:val="%1."/>
      <w:lvlJc w:val="left"/>
      <w:pPr>
        <w:tabs>
          <w:tab w:val="num" w:pos="1080"/>
        </w:tabs>
        <w:ind w:left="720" w:hanging="360"/>
      </w:pPr>
      <w:rPr>
        <w:rFonts w:cs="Times New Roman" w:hint="default"/>
      </w:rPr>
    </w:lvl>
    <w:lvl w:ilvl="1">
      <w:start w:val="1"/>
      <w:numFmt w:val="decimal"/>
      <w:lvlText w:val="%1.%2."/>
      <w:lvlJc w:val="left"/>
      <w:pPr>
        <w:tabs>
          <w:tab w:val="num" w:pos="1800"/>
        </w:tabs>
        <w:ind w:left="1152" w:hanging="432"/>
      </w:pPr>
      <w:rPr>
        <w:rFonts w:ascii="Times New Roman" w:hAnsi="Times New Roman" w:cs="Times New Roman" w:hint="default"/>
        <w:sz w:val="22"/>
      </w:rPr>
    </w:lvl>
    <w:lvl w:ilvl="2">
      <w:start w:val="1"/>
      <w:numFmt w:val="decimal"/>
      <w:lvlText w:val="%1.%2.%3."/>
      <w:lvlJc w:val="left"/>
      <w:pPr>
        <w:tabs>
          <w:tab w:val="num" w:pos="2880"/>
        </w:tabs>
        <w:ind w:left="1584" w:hanging="504"/>
      </w:pPr>
      <w:rPr>
        <w:rFonts w:cs="Times New Roman" w:hint="default"/>
      </w:rPr>
    </w:lvl>
    <w:lvl w:ilvl="3">
      <w:start w:val="1"/>
      <w:numFmt w:val="decimal"/>
      <w:lvlText w:val="%1.%2.%3.%4."/>
      <w:lvlJc w:val="left"/>
      <w:pPr>
        <w:tabs>
          <w:tab w:val="num" w:pos="3600"/>
        </w:tabs>
        <w:ind w:left="2088" w:hanging="648"/>
      </w:pPr>
      <w:rPr>
        <w:rFonts w:cs="Times New Roman" w:hint="default"/>
      </w:rPr>
    </w:lvl>
    <w:lvl w:ilvl="4">
      <w:start w:val="1"/>
      <w:numFmt w:val="decimal"/>
      <w:lvlText w:val="%1.%2.%3.%4.%5."/>
      <w:lvlJc w:val="left"/>
      <w:pPr>
        <w:tabs>
          <w:tab w:val="num" w:pos="432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120"/>
        </w:tabs>
        <w:ind w:left="3600" w:hanging="1080"/>
      </w:pPr>
      <w:rPr>
        <w:rFonts w:cs="Times New Roman" w:hint="default"/>
      </w:rPr>
    </w:lvl>
    <w:lvl w:ilvl="7">
      <w:start w:val="1"/>
      <w:numFmt w:val="decimal"/>
      <w:lvlText w:val="%1.%2.%3.%4.%5.%6.%7.%8."/>
      <w:lvlJc w:val="left"/>
      <w:pPr>
        <w:tabs>
          <w:tab w:val="num" w:pos="6840"/>
        </w:tabs>
        <w:ind w:left="4104" w:hanging="1224"/>
      </w:pPr>
      <w:rPr>
        <w:rFonts w:cs="Times New Roman" w:hint="default"/>
      </w:rPr>
    </w:lvl>
    <w:lvl w:ilvl="8">
      <w:start w:val="1"/>
      <w:numFmt w:val="decimal"/>
      <w:lvlText w:val="%1.%2.%3.%4.%5.%6.%7.%8.%9."/>
      <w:lvlJc w:val="left"/>
      <w:pPr>
        <w:tabs>
          <w:tab w:val="num" w:pos="7920"/>
        </w:tabs>
        <w:ind w:left="4680" w:hanging="1440"/>
      </w:pPr>
      <w:rPr>
        <w:rFonts w:cs="Times New Roman" w:hint="default"/>
      </w:rPr>
    </w:lvl>
  </w:abstractNum>
  <w:abstractNum w:abstractNumId="4">
    <w:nsid w:val="21962C98"/>
    <w:multiLevelType w:val="hybridMultilevel"/>
    <w:tmpl w:val="DF985ADA"/>
    <w:lvl w:ilvl="0" w:tplc="E7EC0700">
      <w:numFmt w:val="bullet"/>
      <w:lvlText w:val="-"/>
      <w:lvlJc w:val="left"/>
      <w:pPr>
        <w:ind w:left="720" w:hanging="360"/>
      </w:pPr>
      <w:rPr>
        <w:rFonts w:ascii="Times New Roman" w:eastAsia="Times New Roman" w:hAnsi="Times New Roman" w:cs="Times New Roman" w:hint="default"/>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277445DB"/>
    <w:multiLevelType w:val="multilevel"/>
    <w:tmpl w:val="040B001F"/>
    <w:styleLink w:val="Style1"/>
    <w:lvl w:ilvl="0">
      <w:start w:val="3"/>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8C01A67"/>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BB7DDE"/>
    <w:multiLevelType w:val="hybridMultilevel"/>
    <w:tmpl w:val="06565AA0"/>
    <w:lvl w:ilvl="0" w:tplc="102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601EB9"/>
    <w:multiLevelType w:val="hybridMultilevel"/>
    <w:tmpl w:val="D1DEE2D2"/>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BFB4316"/>
    <w:multiLevelType w:val="hybridMultilevel"/>
    <w:tmpl w:val="E174A0E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E74302F"/>
    <w:multiLevelType w:val="hybridMultilevel"/>
    <w:tmpl w:val="06565AA0"/>
    <w:lvl w:ilvl="0" w:tplc="102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BF5A55"/>
    <w:multiLevelType w:val="multilevel"/>
    <w:tmpl w:val="E710DD54"/>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Text w:val="13"/>
      <w:lvlJc w:val="left"/>
      <w:pPr>
        <w:tabs>
          <w:tab w:val="num" w:pos="360"/>
        </w:tabs>
      </w:pPr>
      <w:rPr>
        <w:rFonts w:cs="Times New Roman" w:hint="default"/>
      </w:rPr>
    </w:lvl>
    <w:lvl w:ilvl="4">
      <w:start w:val="1"/>
      <w:numFmt w:val="none"/>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2">
    <w:nsid w:val="3F8A4477"/>
    <w:multiLevelType w:val="multilevel"/>
    <w:tmpl w:val="08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13">
    <w:nsid w:val="42F56BBA"/>
    <w:multiLevelType w:val="hybridMultilevel"/>
    <w:tmpl w:val="22A21FFC"/>
    <w:lvl w:ilvl="0" w:tplc="4E00EF9E">
      <w:start w:val="400"/>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4">
    <w:nsid w:val="45BB5250"/>
    <w:multiLevelType w:val="hybridMultilevel"/>
    <w:tmpl w:val="11C28066"/>
    <w:lvl w:ilvl="0" w:tplc="EE9EA178">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15">
    <w:nsid w:val="49766625"/>
    <w:multiLevelType w:val="hybridMultilevel"/>
    <w:tmpl w:val="BE100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EC6E17"/>
    <w:multiLevelType w:val="hybridMultilevel"/>
    <w:tmpl w:val="2C2CED86"/>
    <w:lvl w:ilvl="0" w:tplc="D4CE7CCC">
      <w:start w:val="1"/>
      <w:numFmt w:val="lowerLetter"/>
      <w:lvlText w:val="%1)"/>
      <w:lvlJc w:val="left"/>
      <w:pPr>
        <w:ind w:left="720" w:hanging="360"/>
      </w:pPr>
      <w:rPr>
        <w:rFonts w:hint="default"/>
        <w:b/>
        <w:color w:val="00000A"/>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4F0A7EA1"/>
    <w:multiLevelType w:val="hybridMultilevel"/>
    <w:tmpl w:val="A1B8B7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84688D"/>
    <w:multiLevelType w:val="multilevel"/>
    <w:tmpl w:val="FBBE4C02"/>
    <w:lvl w:ilvl="0">
      <w:start w:val="1"/>
      <w:numFmt w:val="decimal"/>
      <w:lvlText w:val="%1."/>
      <w:lvlJc w:val="left"/>
      <w:pPr>
        <w:tabs>
          <w:tab w:val="num" w:pos="567"/>
        </w:tabs>
        <w:ind w:left="567" w:hanging="567"/>
      </w:pPr>
      <w:rPr>
        <w:rFonts w:ascii="Times New Roman" w:hAnsi="Times New Roman" w:cs="Times New Roman" w:hint="default"/>
        <w:caps w:val="0"/>
        <w:strike w:val="0"/>
        <w:dstrike w:val="0"/>
        <w:vanish w:val="0"/>
        <w:color w:val="000000"/>
        <w:u w:val="none"/>
        <w:vertAlign w:val="baseline"/>
      </w:rPr>
    </w:lvl>
    <w:lvl w:ilvl="1">
      <w:start w:val="1"/>
      <w:numFmt w:val="decimal"/>
      <w:pStyle w:val="Heading3"/>
      <w:lvlText w:val="%1.%2."/>
      <w:lvlJc w:val="left"/>
      <w:pPr>
        <w:tabs>
          <w:tab w:val="num" w:pos="1134"/>
        </w:tabs>
        <w:ind w:left="1134" w:hanging="567"/>
      </w:pPr>
      <w:rPr>
        <w:rFonts w:cs="Times New Roman" w:hint="default"/>
        <w:b w:val="0"/>
        <w:sz w:val="24"/>
      </w:rPr>
    </w:lvl>
    <w:lvl w:ilvl="2">
      <w:start w:val="1"/>
      <w:numFmt w:val="decimal"/>
      <w:pStyle w:val="Heading4"/>
      <w:lvlText w:val="%1.%2.%3."/>
      <w:lvlJc w:val="left"/>
      <w:pPr>
        <w:tabs>
          <w:tab w:val="num" w:pos="2831"/>
        </w:tabs>
        <w:ind w:left="2831" w:hanging="851"/>
      </w:pPr>
      <w:rPr>
        <w:rFonts w:cs="Times New Roman" w:hint="default"/>
        <w:b w:val="0"/>
      </w:rPr>
    </w:lvl>
    <w:lvl w:ilvl="3">
      <w:start w:val="1"/>
      <w:numFmt w:val="decimal"/>
      <w:pStyle w:val="Heading5"/>
      <w:lvlText w:val="%1.%2.%3.%4."/>
      <w:lvlJc w:val="left"/>
      <w:pPr>
        <w:tabs>
          <w:tab w:val="num" w:pos="2835"/>
        </w:tabs>
        <w:ind w:left="2835" w:hanging="850"/>
      </w:pPr>
      <w:rPr>
        <w:rFonts w:cs="Times New Roman" w:hint="default"/>
      </w:rPr>
    </w:lvl>
    <w:lvl w:ilvl="4">
      <w:start w:val="1"/>
      <w:numFmt w:val="decimal"/>
      <w:lvlText w:val="%1.%2.%3.%4.%5."/>
      <w:lvlJc w:val="left"/>
      <w:pPr>
        <w:tabs>
          <w:tab w:val="num" w:pos="3420"/>
        </w:tabs>
        <w:ind w:left="3420"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770"/>
        </w:tabs>
        <w:ind w:left="4770" w:hanging="1440"/>
      </w:pPr>
      <w:rPr>
        <w:rFonts w:cs="Times New Roman" w:hint="default"/>
      </w:rPr>
    </w:lvl>
    <w:lvl w:ilvl="7">
      <w:start w:val="1"/>
      <w:numFmt w:val="decimal"/>
      <w:lvlText w:val="%1.%2.%3.%4.%5.%6.%7.%8."/>
      <w:lvlJc w:val="left"/>
      <w:pPr>
        <w:tabs>
          <w:tab w:val="num" w:pos="5265"/>
        </w:tabs>
        <w:ind w:left="5265"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9">
    <w:nsid w:val="5C9B64C8"/>
    <w:multiLevelType w:val="hybridMultilevel"/>
    <w:tmpl w:val="771E1834"/>
    <w:lvl w:ilvl="0" w:tplc="0146546E">
      <w:start w:val="4"/>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0">
    <w:nsid w:val="630E57D5"/>
    <w:multiLevelType w:val="hybridMultilevel"/>
    <w:tmpl w:val="B52CF578"/>
    <w:lvl w:ilvl="0" w:tplc="7FE86608">
      <w:start w:val="15"/>
      <w:numFmt w:val="bullet"/>
      <w:lvlText w:val="-"/>
      <w:lvlJc w:val="left"/>
      <w:pPr>
        <w:tabs>
          <w:tab w:val="num" w:pos="705"/>
        </w:tabs>
        <w:ind w:left="705" w:hanging="705"/>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nsid w:val="65582841"/>
    <w:multiLevelType w:val="hybridMultilevel"/>
    <w:tmpl w:val="06565AA0"/>
    <w:lvl w:ilvl="0" w:tplc="102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8A7C5E"/>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68D6195B"/>
    <w:multiLevelType w:val="hybridMultilevel"/>
    <w:tmpl w:val="D4A2F710"/>
    <w:lvl w:ilvl="0" w:tplc="AF6097CC">
      <w:start w:val="1"/>
      <w:numFmt w:val="lowerLetter"/>
      <w:lvlText w:val="%1)"/>
      <w:lvlJc w:val="left"/>
      <w:pPr>
        <w:ind w:left="720" w:hanging="360"/>
      </w:pPr>
      <w:rPr>
        <w:rFonts w:eastAsia="WenQuanYi Micro Hei" w:hint="default"/>
        <w:b/>
        <w:color w:val="00000A"/>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69AB04CA"/>
    <w:multiLevelType w:val="hybridMultilevel"/>
    <w:tmpl w:val="74EABCA0"/>
    <w:lvl w:ilvl="0" w:tplc="131ED6B4">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6E841193"/>
    <w:multiLevelType w:val="multilevel"/>
    <w:tmpl w:val="DCDEB1F4"/>
    <w:lvl w:ilvl="0">
      <w:start w:val="28"/>
      <w:numFmt w:val="decimal"/>
      <w:pStyle w:val="PRAGHeading2"/>
      <w:lvlText w:val="%1"/>
      <w:lvlJc w:val="left"/>
      <w:pPr>
        <w:tabs>
          <w:tab w:val="num" w:pos="360"/>
        </w:tabs>
        <w:ind w:left="360" w:hanging="360"/>
      </w:pPr>
      <w:rPr>
        <w:rFonts w:cs="Times New Roman" w:hint="default"/>
      </w:rPr>
    </w:lvl>
    <w:lvl w:ilvl="1">
      <w:start w:val="14"/>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248"/>
        </w:tabs>
        <w:ind w:left="8248" w:hanging="1440"/>
      </w:pPr>
      <w:rPr>
        <w:rFonts w:cs="Times New Roman" w:hint="default"/>
      </w:rPr>
    </w:lvl>
  </w:abstractNum>
  <w:abstractNum w:abstractNumId="27">
    <w:nsid w:val="72810498"/>
    <w:multiLevelType w:val="hybridMultilevel"/>
    <w:tmpl w:val="AF586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6D4AE9"/>
    <w:multiLevelType w:val="multilevel"/>
    <w:tmpl w:val="5450EB32"/>
    <w:lvl w:ilvl="0">
      <w:start w:val="1"/>
      <w:numFmt w:val="upperLetter"/>
      <w:pStyle w:val="Heading8"/>
      <w:lvlText w:val="%1."/>
      <w:lvlJc w:val="left"/>
      <w:pPr>
        <w:tabs>
          <w:tab w:val="num" w:pos="360"/>
        </w:tabs>
        <w:ind w:left="360"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5"/>
  </w:num>
  <w:num w:numId="3">
    <w:abstractNumId w:val="28"/>
  </w:num>
  <w:num w:numId="4">
    <w:abstractNumId w:val="18"/>
  </w:num>
  <w:num w:numId="5">
    <w:abstractNumId w:val="11"/>
  </w:num>
  <w:num w:numId="6">
    <w:abstractNumId w:val="12"/>
  </w:num>
  <w:num w:numId="7">
    <w:abstractNumId w:val="3"/>
  </w:num>
  <w:num w:numId="8">
    <w:abstractNumId w:val="23"/>
    <w:lvlOverride w:ilvl="0">
      <w:startOverride w:val="1"/>
    </w:lvlOverride>
  </w:num>
  <w:num w:numId="9">
    <w:abstractNumId w:val="26"/>
  </w:num>
  <w:num w:numId="10">
    <w:abstractNumId w:val="0"/>
  </w:num>
  <w:num w:numId="11">
    <w:abstractNumId w:val="17"/>
  </w:num>
  <w:num w:numId="12">
    <w:abstractNumId w:val="7"/>
  </w:num>
  <w:num w:numId="13">
    <w:abstractNumId w:val="19"/>
  </w:num>
  <w:num w:numId="14">
    <w:abstractNumId w:val="4"/>
  </w:num>
  <w:num w:numId="15">
    <w:abstractNumId w:val="8"/>
  </w:num>
  <w:num w:numId="16">
    <w:abstractNumId w:val="25"/>
  </w:num>
  <w:num w:numId="17">
    <w:abstractNumId w:val="16"/>
  </w:num>
  <w:num w:numId="18">
    <w:abstractNumId w:val="24"/>
  </w:num>
  <w:num w:numId="19">
    <w:abstractNumId w:val="9"/>
  </w:num>
  <w:num w:numId="20">
    <w:abstractNumId w:val="20"/>
  </w:num>
  <w:num w:numId="21">
    <w:abstractNumId w:val="27"/>
  </w:num>
  <w:num w:numId="22">
    <w:abstractNumId w:val="14"/>
  </w:num>
  <w:num w:numId="23">
    <w:abstractNumId w:val="13"/>
  </w:num>
  <w:num w:numId="24">
    <w:abstractNumId w:val="21"/>
  </w:num>
  <w:num w:numId="25">
    <w:abstractNumId w:val="1"/>
  </w:num>
  <w:num w:numId="26">
    <w:abstractNumId w:val="10"/>
  </w:num>
  <w:num w:numId="27">
    <w:abstractNumId w:val="22"/>
  </w:num>
  <w:num w:numId="28">
    <w:abstractNumId w:val="15"/>
  </w:num>
  <w:num w:numId="2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I1MDY1NwViY3MLUyUdpeDU4uLM/DyQAkOTWgAd9XOfLQAAAA=="/>
  </w:docVars>
  <w:rsids>
    <w:rsidRoot w:val="002D6E25"/>
    <w:rsid w:val="00001FD9"/>
    <w:rsid w:val="00005BE2"/>
    <w:rsid w:val="00005E6F"/>
    <w:rsid w:val="00007AAF"/>
    <w:rsid w:val="00007E4F"/>
    <w:rsid w:val="00011DE5"/>
    <w:rsid w:val="00013B9B"/>
    <w:rsid w:val="00013D2C"/>
    <w:rsid w:val="00016B22"/>
    <w:rsid w:val="00017EF1"/>
    <w:rsid w:val="00021B6A"/>
    <w:rsid w:val="00023254"/>
    <w:rsid w:val="00024A0E"/>
    <w:rsid w:val="00031712"/>
    <w:rsid w:val="00032BE6"/>
    <w:rsid w:val="00033918"/>
    <w:rsid w:val="000430BD"/>
    <w:rsid w:val="0005077D"/>
    <w:rsid w:val="00050BEA"/>
    <w:rsid w:val="000532DB"/>
    <w:rsid w:val="00055D3F"/>
    <w:rsid w:val="00055EFC"/>
    <w:rsid w:val="000579A9"/>
    <w:rsid w:val="00057A55"/>
    <w:rsid w:val="00063E46"/>
    <w:rsid w:val="0006550E"/>
    <w:rsid w:val="00065818"/>
    <w:rsid w:val="000677D9"/>
    <w:rsid w:val="0007092D"/>
    <w:rsid w:val="00075ED7"/>
    <w:rsid w:val="0008152A"/>
    <w:rsid w:val="00081FA7"/>
    <w:rsid w:val="00083F35"/>
    <w:rsid w:val="000910B1"/>
    <w:rsid w:val="0009144A"/>
    <w:rsid w:val="0009352E"/>
    <w:rsid w:val="00093924"/>
    <w:rsid w:val="000939BF"/>
    <w:rsid w:val="000943B8"/>
    <w:rsid w:val="000952E6"/>
    <w:rsid w:val="00096388"/>
    <w:rsid w:val="000A0041"/>
    <w:rsid w:val="000A1FA5"/>
    <w:rsid w:val="000A3F5B"/>
    <w:rsid w:val="000A4162"/>
    <w:rsid w:val="000A4D59"/>
    <w:rsid w:val="000B3A22"/>
    <w:rsid w:val="000B3DF3"/>
    <w:rsid w:val="000B4C17"/>
    <w:rsid w:val="000B50C2"/>
    <w:rsid w:val="000C24E9"/>
    <w:rsid w:val="000C38BB"/>
    <w:rsid w:val="000D07CF"/>
    <w:rsid w:val="000D0D9F"/>
    <w:rsid w:val="000D1060"/>
    <w:rsid w:val="000D20F0"/>
    <w:rsid w:val="000D3CB7"/>
    <w:rsid w:val="000D6EF0"/>
    <w:rsid w:val="000E0E3C"/>
    <w:rsid w:val="000E1CD9"/>
    <w:rsid w:val="000E259C"/>
    <w:rsid w:val="000F2A3F"/>
    <w:rsid w:val="001029E8"/>
    <w:rsid w:val="00103142"/>
    <w:rsid w:val="00105C86"/>
    <w:rsid w:val="00112695"/>
    <w:rsid w:val="001140C5"/>
    <w:rsid w:val="001222F0"/>
    <w:rsid w:val="0012293E"/>
    <w:rsid w:val="0012515E"/>
    <w:rsid w:val="001261A9"/>
    <w:rsid w:val="001311AB"/>
    <w:rsid w:val="001321F5"/>
    <w:rsid w:val="0013478F"/>
    <w:rsid w:val="00134E79"/>
    <w:rsid w:val="0013508E"/>
    <w:rsid w:val="00137607"/>
    <w:rsid w:val="00142E1D"/>
    <w:rsid w:val="0014566F"/>
    <w:rsid w:val="00145E7C"/>
    <w:rsid w:val="00147F26"/>
    <w:rsid w:val="001537F3"/>
    <w:rsid w:val="00155176"/>
    <w:rsid w:val="00156946"/>
    <w:rsid w:val="001572BB"/>
    <w:rsid w:val="00167CFF"/>
    <w:rsid w:val="00173AE5"/>
    <w:rsid w:val="00174B51"/>
    <w:rsid w:val="0018126D"/>
    <w:rsid w:val="001859F5"/>
    <w:rsid w:val="001950F3"/>
    <w:rsid w:val="00195D05"/>
    <w:rsid w:val="00195FB6"/>
    <w:rsid w:val="00196F6E"/>
    <w:rsid w:val="001A4007"/>
    <w:rsid w:val="001A6AED"/>
    <w:rsid w:val="001A7A68"/>
    <w:rsid w:val="001B3EC5"/>
    <w:rsid w:val="001B4609"/>
    <w:rsid w:val="001B6668"/>
    <w:rsid w:val="001D1B60"/>
    <w:rsid w:val="001E37E8"/>
    <w:rsid w:val="001E4CFF"/>
    <w:rsid w:val="001E6119"/>
    <w:rsid w:val="001E7EE8"/>
    <w:rsid w:val="001F4647"/>
    <w:rsid w:val="001F5321"/>
    <w:rsid w:val="001F550B"/>
    <w:rsid w:val="001F6BB5"/>
    <w:rsid w:val="001F7A2C"/>
    <w:rsid w:val="001F7C6F"/>
    <w:rsid w:val="00204596"/>
    <w:rsid w:val="00204EFC"/>
    <w:rsid w:val="002102CD"/>
    <w:rsid w:val="00210989"/>
    <w:rsid w:val="002140D1"/>
    <w:rsid w:val="00215659"/>
    <w:rsid w:val="00216134"/>
    <w:rsid w:val="002207C4"/>
    <w:rsid w:val="00220AE2"/>
    <w:rsid w:val="00220D68"/>
    <w:rsid w:val="00221593"/>
    <w:rsid w:val="00230DE3"/>
    <w:rsid w:val="002324D3"/>
    <w:rsid w:val="002345A3"/>
    <w:rsid w:val="00235149"/>
    <w:rsid w:val="002361B0"/>
    <w:rsid w:val="00241D78"/>
    <w:rsid w:val="0024580B"/>
    <w:rsid w:val="00246CA2"/>
    <w:rsid w:val="00250454"/>
    <w:rsid w:val="00250746"/>
    <w:rsid w:val="002519CE"/>
    <w:rsid w:val="002520DD"/>
    <w:rsid w:val="00253AD2"/>
    <w:rsid w:val="002566AA"/>
    <w:rsid w:val="00261625"/>
    <w:rsid w:val="00274922"/>
    <w:rsid w:val="0027644A"/>
    <w:rsid w:val="00281E01"/>
    <w:rsid w:val="00283248"/>
    <w:rsid w:val="00284980"/>
    <w:rsid w:val="00285B86"/>
    <w:rsid w:val="0028675B"/>
    <w:rsid w:val="002903BB"/>
    <w:rsid w:val="00294D09"/>
    <w:rsid w:val="00295D31"/>
    <w:rsid w:val="002A191C"/>
    <w:rsid w:val="002A271B"/>
    <w:rsid w:val="002A4BFD"/>
    <w:rsid w:val="002A52A2"/>
    <w:rsid w:val="002A5C03"/>
    <w:rsid w:val="002B05B9"/>
    <w:rsid w:val="002B51CF"/>
    <w:rsid w:val="002B5308"/>
    <w:rsid w:val="002B5D6F"/>
    <w:rsid w:val="002B65C9"/>
    <w:rsid w:val="002B6918"/>
    <w:rsid w:val="002B699C"/>
    <w:rsid w:val="002C0A99"/>
    <w:rsid w:val="002C188D"/>
    <w:rsid w:val="002C1C1D"/>
    <w:rsid w:val="002C5E77"/>
    <w:rsid w:val="002C6159"/>
    <w:rsid w:val="002C6E04"/>
    <w:rsid w:val="002D1A09"/>
    <w:rsid w:val="002D6AD7"/>
    <w:rsid w:val="002D6E25"/>
    <w:rsid w:val="002E3112"/>
    <w:rsid w:val="002E4A07"/>
    <w:rsid w:val="002E63CE"/>
    <w:rsid w:val="002E7AA6"/>
    <w:rsid w:val="002F0232"/>
    <w:rsid w:val="002F3A5D"/>
    <w:rsid w:val="002F55CB"/>
    <w:rsid w:val="002F5A82"/>
    <w:rsid w:val="00304386"/>
    <w:rsid w:val="00304F64"/>
    <w:rsid w:val="00306A8F"/>
    <w:rsid w:val="00310452"/>
    <w:rsid w:val="0031288D"/>
    <w:rsid w:val="0031323E"/>
    <w:rsid w:val="00314ECE"/>
    <w:rsid w:val="00317D85"/>
    <w:rsid w:val="003202C7"/>
    <w:rsid w:val="00320AFE"/>
    <w:rsid w:val="003300D2"/>
    <w:rsid w:val="00333744"/>
    <w:rsid w:val="00334937"/>
    <w:rsid w:val="00345CC7"/>
    <w:rsid w:val="00346AF0"/>
    <w:rsid w:val="003473FD"/>
    <w:rsid w:val="00352606"/>
    <w:rsid w:val="00355A86"/>
    <w:rsid w:val="00361E39"/>
    <w:rsid w:val="00362F64"/>
    <w:rsid w:val="00364874"/>
    <w:rsid w:val="00374EC1"/>
    <w:rsid w:val="00376578"/>
    <w:rsid w:val="003779ED"/>
    <w:rsid w:val="00377CF9"/>
    <w:rsid w:val="00380CD7"/>
    <w:rsid w:val="0038520C"/>
    <w:rsid w:val="00391FEF"/>
    <w:rsid w:val="00392929"/>
    <w:rsid w:val="00394072"/>
    <w:rsid w:val="00394F6F"/>
    <w:rsid w:val="00395684"/>
    <w:rsid w:val="003A0CF2"/>
    <w:rsid w:val="003A0D25"/>
    <w:rsid w:val="003A11C9"/>
    <w:rsid w:val="003A4446"/>
    <w:rsid w:val="003B0DC3"/>
    <w:rsid w:val="003B1089"/>
    <w:rsid w:val="003C3679"/>
    <w:rsid w:val="003C3E39"/>
    <w:rsid w:val="003C70B1"/>
    <w:rsid w:val="003C7AD5"/>
    <w:rsid w:val="003D7EE1"/>
    <w:rsid w:val="003E1A7F"/>
    <w:rsid w:val="003E3CB3"/>
    <w:rsid w:val="003E56C8"/>
    <w:rsid w:val="003F0D07"/>
    <w:rsid w:val="003F291C"/>
    <w:rsid w:val="003F2C54"/>
    <w:rsid w:val="003F32DC"/>
    <w:rsid w:val="003F4094"/>
    <w:rsid w:val="003F7AA6"/>
    <w:rsid w:val="00400652"/>
    <w:rsid w:val="00406BEF"/>
    <w:rsid w:val="00412946"/>
    <w:rsid w:val="00412F3F"/>
    <w:rsid w:val="0041481A"/>
    <w:rsid w:val="0041755B"/>
    <w:rsid w:val="00417D2C"/>
    <w:rsid w:val="00417F09"/>
    <w:rsid w:val="00417FA0"/>
    <w:rsid w:val="0042053E"/>
    <w:rsid w:val="00421C6D"/>
    <w:rsid w:val="00421C90"/>
    <w:rsid w:val="00421F31"/>
    <w:rsid w:val="004234A0"/>
    <w:rsid w:val="00423FD4"/>
    <w:rsid w:val="004244EC"/>
    <w:rsid w:val="00436BFB"/>
    <w:rsid w:val="00437453"/>
    <w:rsid w:val="0043778A"/>
    <w:rsid w:val="004408A2"/>
    <w:rsid w:val="004418A0"/>
    <w:rsid w:val="00442AFA"/>
    <w:rsid w:val="0044345C"/>
    <w:rsid w:val="004436F7"/>
    <w:rsid w:val="0044518B"/>
    <w:rsid w:val="00447DEA"/>
    <w:rsid w:val="004502B4"/>
    <w:rsid w:val="004511C2"/>
    <w:rsid w:val="00455F21"/>
    <w:rsid w:val="004602EC"/>
    <w:rsid w:val="00460C34"/>
    <w:rsid w:val="00463902"/>
    <w:rsid w:val="00464CF5"/>
    <w:rsid w:val="00481B56"/>
    <w:rsid w:val="00484B78"/>
    <w:rsid w:val="0048746E"/>
    <w:rsid w:val="00490367"/>
    <w:rsid w:val="00492AD3"/>
    <w:rsid w:val="00494002"/>
    <w:rsid w:val="0049529A"/>
    <w:rsid w:val="004952FE"/>
    <w:rsid w:val="00496D03"/>
    <w:rsid w:val="004A080A"/>
    <w:rsid w:val="004A083A"/>
    <w:rsid w:val="004A2BDB"/>
    <w:rsid w:val="004A689C"/>
    <w:rsid w:val="004B323E"/>
    <w:rsid w:val="004B6369"/>
    <w:rsid w:val="004B760A"/>
    <w:rsid w:val="004C34B1"/>
    <w:rsid w:val="004C5242"/>
    <w:rsid w:val="004C7744"/>
    <w:rsid w:val="004D5C05"/>
    <w:rsid w:val="004E0881"/>
    <w:rsid w:val="004E4A8B"/>
    <w:rsid w:val="004E4DE2"/>
    <w:rsid w:val="004F763E"/>
    <w:rsid w:val="004F7C39"/>
    <w:rsid w:val="005000A6"/>
    <w:rsid w:val="00501254"/>
    <w:rsid w:val="00501D27"/>
    <w:rsid w:val="00501D88"/>
    <w:rsid w:val="005028A2"/>
    <w:rsid w:val="0050477F"/>
    <w:rsid w:val="00507486"/>
    <w:rsid w:val="005145B9"/>
    <w:rsid w:val="0051716B"/>
    <w:rsid w:val="00521E5B"/>
    <w:rsid w:val="005233C7"/>
    <w:rsid w:val="0052571F"/>
    <w:rsid w:val="005260B6"/>
    <w:rsid w:val="00526B09"/>
    <w:rsid w:val="005279C3"/>
    <w:rsid w:val="00535568"/>
    <w:rsid w:val="00537D80"/>
    <w:rsid w:val="00540AD0"/>
    <w:rsid w:val="00542712"/>
    <w:rsid w:val="005435C9"/>
    <w:rsid w:val="005451F0"/>
    <w:rsid w:val="00547C18"/>
    <w:rsid w:val="00553B7D"/>
    <w:rsid w:val="0055433D"/>
    <w:rsid w:val="0056096E"/>
    <w:rsid w:val="0056767C"/>
    <w:rsid w:val="0057223B"/>
    <w:rsid w:val="005758C2"/>
    <w:rsid w:val="00576722"/>
    <w:rsid w:val="0057687D"/>
    <w:rsid w:val="005817FF"/>
    <w:rsid w:val="005873EB"/>
    <w:rsid w:val="0059284E"/>
    <w:rsid w:val="005B14D8"/>
    <w:rsid w:val="005B785D"/>
    <w:rsid w:val="005D0418"/>
    <w:rsid w:val="005D2B0C"/>
    <w:rsid w:val="005D60A3"/>
    <w:rsid w:val="005F0A62"/>
    <w:rsid w:val="005F2CCA"/>
    <w:rsid w:val="005F2F0A"/>
    <w:rsid w:val="005F770E"/>
    <w:rsid w:val="005F7C1D"/>
    <w:rsid w:val="00600968"/>
    <w:rsid w:val="0060136A"/>
    <w:rsid w:val="006023AF"/>
    <w:rsid w:val="00604D4F"/>
    <w:rsid w:val="00605BB4"/>
    <w:rsid w:val="006138B7"/>
    <w:rsid w:val="00620C14"/>
    <w:rsid w:val="00621035"/>
    <w:rsid w:val="00621E23"/>
    <w:rsid w:val="00623D43"/>
    <w:rsid w:val="0062438C"/>
    <w:rsid w:val="00624E33"/>
    <w:rsid w:val="0062567A"/>
    <w:rsid w:val="00627C47"/>
    <w:rsid w:val="00630657"/>
    <w:rsid w:val="006315A5"/>
    <w:rsid w:val="0063502A"/>
    <w:rsid w:val="006353F0"/>
    <w:rsid w:val="0064156E"/>
    <w:rsid w:val="00642374"/>
    <w:rsid w:val="00646C43"/>
    <w:rsid w:val="006547C5"/>
    <w:rsid w:val="00657C55"/>
    <w:rsid w:val="00661276"/>
    <w:rsid w:val="0066443A"/>
    <w:rsid w:val="0066497A"/>
    <w:rsid w:val="006655D3"/>
    <w:rsid w:val="00667F0F"/>
    <w:rsid w:val="00667F69"/>
    <w:rsid w:val="00674932"/>
    <w:rsid w:val="006768D8"/>
    <w:rsid w:val="00681F84"/>
    <w:rsid w:val="00687AC1"/>
    <w:rsid w:val="00687B7F"/>
    <w:rsid w:val="00690A93"/>
    <w:rsid w:val="006A0D32"/>
    <w:rsid w:val="006A55A3"/>
    <w:rsid w:val="006A757D"/>
    <w:rsid w:val="006B3B41"/>
    <w:rsid w:val="006B519B"/>
    <w:rsid w:val="006B7537"/>
    <w:rsid w:val="006C15A8"/>
    <w:rsid w:val="006C2566"/>
    <w:rsid w:val="006C5992"/>
    <w:rsid w:val="006D065F"/>
    <w:rsid w:val="006D28FD"/>
    <w:rsid w:val="006E0510"/>
    <w:rsid w:val="006E2D1F"/>
    <w:rsid w:val="006E494D"/>
    <w:rsid w:val="006E69D8"/>
    <w:rsid w:val="006E77C1"/>
    <w:rsid w:val="006F2451"/>
    <w:rsid w:val="006F56C3"/>
    <w:rsid w:val="006F5BCA"/>
    <w:rsid w:val="006F7062"/>
    <w:rsid w:val="00702E6C"/>
    <w:rsid w:val="007031E6"/>
    <w:rsid w:val="007036F1"/>
    <w:rsid w:val="007060FF"/>
    <w:rsid w:val="0071108B"/>
    <w:rsid w:val="007146FA"/>
    <w:rsid w:val="00720EB3"/>
    <w:rsid w:val="007235BC"/>
    <w:rsid w:val="00724056"/>
    <w:rsid w:val="00724128"/>
    <w:rsid w:val="0072522E"/>
    <w:rsid w:val="0073265F"/>
    <w:rsid w:val="00732780"/>
    <w:rsid w:val="00732D76"/>
    <w:rsid w:val="00734730"/>
    <w:rsid w:val="0073771F"/>
    <w:rsid w:val="00737DFD"/>
    <w:rsid w:val="007420D2"/>
    <w:rsid w:val="00743AA4"/>
    <w:rsid w:val="00744858"/>
    <w:rsid w:val="0074669E"/>
    <w:rsid w:val="0075079A"/>
    <w:rsid w:val="00751F1A"/>
    <w:rsid w:val="0075343C"/>
    <w:rsid w:val="00763D6C"/>
    <w:rsid w:val="0076617B"/>
    <w:rsid w:val="007665BA"/>
    <w:rsid w:val="00767356"/>
    <w:rsid w:val="007848D6"/>
    <w:rsid w:val="007878AD"/>
    <w:rsid w:val="0078794D"/>
    <w:rsid w:val="00787ECB"/>
    <w:rsid w:val="00790B38"/>
    <w:rsid w:val="00791B36"/>
    <w:rsid w:val="00792E99"/>
    <w:rsid w:val="00795016"/>
    <w:rsid w:val="007A45EA"/>
    <w:rsid w:val="007A5FF3"/>
    <w:rsid w:val="007B0014"/>
    <w:rsid w:val="007B2F5F"/>
    <w:rsid w:val="007C355C"/>
    <w:rsid w:val="007C7AEB"/>
    <w:rsid w:val="007D0CE7"/>
    <w:rsid w:val="007D2B62"/>
    <w:rsid w:val="007E1F6F"/>
    <w:rsid w:val="007E2AB0"/>
    <w:rsid w:val="007E34F5"/>
    <w:rsid w:val="007E3A0A"/>
    <w:rsid w:val="007F0F3B"/>
    <w:rsid w:val="00803D57"/>
    <w:rsid w:val="008134EE"/>
    <w:rsid w:val="00817F67"/>
    <w:rsid w:val="00820A99"/>
    <w:rsid w:val="00822390"/>
    <w:rsid w:val="008263C1"/>
    <w:rsid w:val="008306DF"/>
    <w:rsid w:val="0083492C"/>
    <w:rsid w:val="00842682"/>
    <w:rsid w:val="0084337A"/>
    <w:rsid w:val="00844EC9"/>
    <w:rsid w:val="008473F8"/>
    <w:rsid w:val="00850233"/>
    <w:rsid w:val="00855428"/>
    <w:rsid w:val="00855924"/>
    <w:rsid w:val="00870D84"/>
    <w:rsid w:val="008727AE"/>
    <w:rsid w:val="0087780E"/>
    <w:rsid w:val="00877871"/>
    <w:rsid w:val="008806A9"/>
    <w:rsid w:val="00884FC2"/>
    <w:rsid w:val="0088741C"/>
    <w:rsid w:val="00887CF0"/>
    <w:rsid w:val="008960BD"/>
    <w:rsid w:val="00897454"/>
    <w:rsid w:val="00897F01"/>
    <w:rsid w:val="008A445F"/>
    <w:rsid w:val="008A48D4"/>
    <w:rsid w:val="008A52B3"/>
    <w:rsid w:val="008B14CE"/>
    <w:rsid w:val="008B33F0"/>
    <w:rsid w:val="008B3F47"/>
    <w:rsid w:val="008B7AF9"/>
    <w:rsid w:val="008C65CC"/>
    <w:rsid w:val="008C69E9"/>
    <w:rsid w:val="008D0286"/>
    <w:rsid w:val="008D3F78"/>
    <w:rsid w:val="008E4B89"/>
    <w:rsid w:val="008F08C4"/>
    <w:rsid w:val="008F35AF"/>
    <w:rsid w:val="008F5177"/>
    <w:rsid w:val="008F53BA"/>
    <w:rsid w:val="008F59E9"/>
    <w:rsid w:val="008F62E9"/>
    <w:rsid w:val="008F774F"/>
    <w:rsid w:val="009060B7"/>
    <w:rsid w:val="00911E54"/>
    <w:rsid w:val="00913682"/>
    <w:rsid w:val="009137C6"/>
    <w:rsid w:val="00920314"/>
    <w:rsid w:val="009262F4"/>
    <w:rsid w:val="009279BA"/>
    <w:rsid w:val="00934D1E"/>
    <w:rsid w:val="00940058"/>
    <w:rsid w:val="00941796"/>
    <w:rsid w:val="00942E82"/>
    <w:rsid w:val="009432B5"/>
    <w:rsid w:val="00943F2E"/>
    <w:rsid w:val="00943FC3"/>
    <w:rsid w:val="00947ACB"/>
    <w:rsid w:val="0095334B"/>
    <w:rsid w:val="00954524"/>
    <w:rsid w:val="0095676C"/>
    <w:rsid w:val="009610AF"/>
    <w:rsid w:val="00962EBD"/>
    <w:rsid w:val="00962FB8"/>
    <w:rsid w:val="00963623"/>
    <w:rsid w:val="00966CB0"/>
    <w:rsid w:val="00967FCF"/>
    <w:rsid w:val="009706D3"/>
    <w:rsid w:val="00970D81"/>
    <w:rsid w:val="00970FCB"/>
    <w:rsid w:val="00973CF2"/>
    <w:rsid w:val="00977C38"/>
    <w:rsid w:val="0098038F"/>
    <w:rsid w:val="0098362A"/>
    <w:rsid w:val="009836CF"/>
    <w:rsid w:val="00985F90"/>
    <w:rsid w:val="00987D20"/>
    <w:rsid w:val="00991AEC"/>
    <w:rsid w:val="0099422A"/>
    <w:rsid w:val="0099491A"/>
    <w:rsid w:val="00994FB1"/>
    <w:rsid w:val="00995336"/>
    <w:rsid w:val="00997B6B"/>
    <w:rsid w:val="009A1105"/>
    <w:rsid w:val="009A3738"/>
    <w:rsid w:val="009A4969"/>
    <w:rsid w:val="009B341F"/>
    <w:rsid w:val="009B3CCA"/>
    <w:rsid w:val="009B6FEB"/>
    <w:rsid w:val="009C0AB5"/>
    <w:rsid w:val="009C0F46"/>
    <w:rsid w:val="009C19D5"/>
    <w:rsid w:val="009C3B32"/>
    <w:rsid w:val="009C6217"/>
    <w:rsid w:val="009C7399"/>
    <w:rsid w:val="009C7B75"/>
    <w:rsid w:val="009D29C6"/>
    <w:rsid w:val="009D70F7"/>
    <w:rsid w:val="009E33F0"/>
    <w:rsid w:val="009E3EDD"/>
    <w:rsid w:val="009F04D0"/>
    <w:rsid w:val="009F0733"/>
    <w:rsid w:val="009F0DE8"/>
    <w:rsid w:val="009F1398"/>
    <w:rsid w:val="009F151B"/>
    <w:rsid w:val="009F15A6"/>
    <w:rsid w:val="009F5074"/>
    <w:rsid w:val="009F5299"/>
    <w:rsid w:val="009F5A38"/>
    <w:rsid w:val="009F66E5"/>
    <w:rsid w:val="009F6921"/>
    <w:rsid w:val="00A013BD"/>
    <w:rsid w:val="00A03B5A"/>
    <w:rsid w:val="00A10B80"/>
    <w:rsid w:val="00A16F1F"/>
    <w:rsid w:val="00A26734"/>
    <w:rsid w:val="00A27902"/>
    <w:rsid w:val="00A327DF"/>
    <w:rsid w:val="00A335A3"/>
    <w:rsid w:val="00A338C2"/>
    <w:rsid w:val="00A3741C"/>
    <w:rsid w:val="00A44BE5"/>
    <w:rsid w:val="00A468F4"/>
    <w:rsid w:val="00A4704A"/>
    <w:rsid w:val="00A509F2"/>
    <w:rsid w:val="00A534AA"/>
    <w:rsid w:val="00A53C36"/>
    <w:rsid w:val="00A54B92"/>
    <w:rsid w:val="00A56CD5"/>
    <w:rsid w:val="00A56DEE"/>
    <w:rsid w:val="00A60975"/>
    <w:rsid w:val="00A6246E"/>
    <w:rsid w:val="00A643F6"/>
    <w:rsid w:val="00A74CAB"/>
    <w:rsid w:val="00A8477D"/>
    <w:rsid w:val="00A847E6"/>
    <w:rsid w:val="00A85F66"/>
    <w:rsid w:val="00A92081"/>
    <w:rsid w:val="00AA01B1"/>
    <w:rsid w:val="00AA29DC"/>
    <w:rsid w:val="00AA5858"/>
    <w:rsid w:val="00AA7AD4"/>
    <w:rsid w:val="00AA7B94"/>
    <w:rsid w:val="00AA7E98"/>
    <w:rsid w:val="00AB0481"/>
    <w:rsid w:val="00AB2B7D"/>
    <w:rsid w:val="00AB5117"/>
    <w:rsid w:val="00AC0186"/>
    <w:rsid w:val="00AC219F"/>
    <w:rsid w:val="00AC31AC"/>
    <w:rsid w:val="00AC46ED"/>
    <w:rsid w:val="00AC7A57"/>
    <w:rsid w:val="00AC7FB5"/>
    <w:rsid w:val="00AD331E"/>
    <w:rsid w:val="00AD7BB3"/>
    <w:rsid w:val="00AE1A6E"/>
    <w:rsid w:val="00AF01A7"/>
    <w:rsid w:val="00AF16D8"/>
    <w:rsid w:val="00AF1C32"/>
    <w:rsid w:val="00AF23E6"/>
    <w:rsid w:val="00AF2695"/>
    <w:rsid w:val="00AF3A24"/>
    <w:rsid w:val="00AF4E9F"/>
    <w:rsid w:val="00AF5AB9"/>
    <w:rsid w:val="00AF7F7B"/>
    <w:rsid w:val="00B062C7"/>
    <w:rsid w:val="00B06A07"/>
    <w:rsid w:val="00B16D61"/>
    <w:rsid w:val="00B172D4"/>
    <w:rsid w:val="00B17E2E"/>
    <w:rsid w:val="00B24B43"/>
    <w:rsid w:val="00B266B0"/>
    <w:rsid w:val="00B273E3"/>
    <w:rsid w:val="00B30A48"/>
    <w:rsid w:val="00B35A53"/>
    <w:rsid w:val="00B36F98"/>
    <w:rsid w:val="00B37239"/>
    <w:rsid w:val="00B374C5"/>
    <w:rsid w:val="00B4097F"/>
    <w:rsid w:val="00B41908"/>
    <w:rsid w:val="00B42BB8"/>
    <w:rsid w:val="00B43D36"/>
    <w:rsid w:val="00B43DC9"/>
    <w:rsid w:val="00B467BE"/>
    <w:rsid w:val="00B4771E"/>
    <w:rsid w:val="00B4792E"/>
    <w:rsid w:val="00B557B0"/>
    <w:rsid w:val="00B635D0"/>
    <w:rsid w:val="00B65D8F"/>
    <w:rsid w:val="00B70791"/>
    <w:rsid w:val="00B73060"/>
    <w:rsid w:val="00B7584C"/>
    <w:rsid w:val="00B826F2"/>
    <w:rsid w:val="00B83F47"/>
    <w:rsid w:val="00B91312"/>
    <w:rsid w:val="00BA0697"/>
    <w:rsid w:val="00BA0EB2"/>
    <w:rsid w:val="00BA1932"/>
    <w:rsid w:val="00BA6EB9"/>
    <w:rsid w:val="00BB0E18"/>
    <w:rsid w:val="00BB2642"/>
    <w:rsid w:val="00BB638E"/>
    <w:rsid w:val="00BB6AA6"/>
    <w:rsid w:val="00BB6B2B"/>
    <w:rsid w:val="00BB77F0"/>
    <w:rsid w:val="00BC088F"/>
    <w:rsid w:val="00BC333C"/>
    <w:rsid w:val="00BC3F7F"/>
    <w:rsid w:val="00BC601A"/>
    <w:rsid w:val="00BD7B43"/>
    <w:rsid w:val="00BF3B9D"/>
    <w:rsid w:val="00BF4124"/>
    <w:rsid w:val="00C03F1B"/>
    <w:rsid w:val="00C07175"/>
    <w:rsid w:val="00C13640"/>
    <w:rsid w:val="00C13DF4"/>
    <w:rsid w:val="00C1418B"/>
    <w:rsid w:val="00C15DBB"/>
    <w:rsid w:val="00C16771"/>
    <w:rsid w:val="00C24953"/>
    <w:rsid w:val="00C2774C"/>
    <w:rsid w:val="00C30706"/>
    <w:rsid w:val="00C31F0D"/>
    <w:rsid w:val="00C330BD"/>
    <w:rsid w:val="00C332A5"/>
    <w:rsid w:val="00C33D99"/>
    <w:rsid w:val="00C35881"/>
    <w:rsid w:val="00C35F5F"/>
    <w:rsid w:val="00C372AC"/>
    <w:rsid w:val="00C4327A"/>
    <w:rsid w:val="00C53A97"/>
    <w:rsid w:val="00C542FD"/>
    <w:rsid w:val="00C60922"/>
    <w:rsid w:val="00C66C7B"/>
    <w:rsid w:val="00C71F42"/>
    <w:rsid w:val="00C72BDD"/>
    <w:rsid w:val="00C80B81"/>
    <w:rsid w:val="00C817B8"/>
    <w:rsid w:val="00C83563"/>
    <w:rsid w:val="00C86023"/>
    <w:rsid w:val="00C9030A"/>
    <w:rsid w:val="00C9075A"/>
    <w:rsid w:val="00C907D9"/>
    <w:rsid w:val="00C9247D"/>
    <w:rsid w:val="00C92BA0"/>
    <w:rsid w:val="00CA2AB1"/>
    <w:rsid w:val="00CB00B3"/>
    <w:rsid w:val="00CB0E4C"/>
    <w:rsid w:val="00CB1773"/>
    <w:rsid w:val="00CB2ED8"/>
    <w:rsid w:val="00CB3AF7"/>
    <w:rsid w:val="00CB56B2"/>
    <w:rsid w:val="00CB75AA"/>
    <w:rsid w:val="00CC084F"/>
    <w:rsid w:val="00CC0AE5"/>
    <w:rsid w:val="00CC1E5A"/>
    <w:rsid w:val="00CC70F5"/>
    <w:rsid w:val="00CD2403"/>
    <w:rsid w:val="00CD277B"/>
    <w:rsid w:val="00CD6A41"/>
    <w:rsid w:val="00CE01A9"/>
    <w:rsid w:val="00CE370B"/>
    <w:rsid w:val="00CE5A41"/>
    <w:rsid w:val="00CF3389"/>
    <w:rsid w:val="00D00FAA"/>
    <w:rsid w:val="00D038E8"/>
    <w:rsid w:val="00D05D12"/>
    <w:rsid w:val="00D10A75"/>
    <w:rsid w:val="00D11ED3"/>
    <w:rsid w:val="00D148C7"/>
    <w:rsid w:val="00D16D50"/>
    <w:rsid w:val="00D17DF7"/>
    <w:rsid w:val="00D22819"/>
    <w:rsid w:val="00D23D47"/>
    <w:rsid w:val="00D24C5E"/>
    <w:rsid w:val="00D253E6"/>
    <w:rsid w:val="00D26391"/>
    <w:rsid w:val="00D335AF"/>
    <w:rsid w:val="00D33894"/>
    <w:rsid w:val="00D3695C"/>
    <w:rsid w:val="00D400FE"/>
    <w:rsid w:val="00D41C73"/>
    <w:rsid w:val="00D43C08"/>
    <w:rsid w:val="00D43CFA"/>
    <w:rsid w:val="00D45C0E"/>
    <w:rsid w:val="00D47DCC"/>
    <w:rsid w:val="00D50B9A"/>
    <w:rsid w:val="00D50D6B"/>
    <w:rsid w:val="00D51363"/>
    <w:rsid w:val="00D5480A"/>
    <w:rsid w:val="00D55B99"/>
    <w:rsid w:val="00D5617B"/>
    <w:rsid w:val="00D561F1"/>
    <w:rsid w:val="00D569E5"/>
    <w:rsid w:val="00D62872"/>
    <w:rsid w:val="00D64C19"/>
    <w:rsid w:val="00D65C7C"/>
    <w:rsid w:val="00D67365"/>
    <w:rsid w:val="00D71BA7"/>
    <w:rsid w:val="00D73B28"/>
    <w:rsid w:val="00D80D41"/>
    <w:rsid w:val="00D831E3"/>
    <w:rsid w:val="00D85489"/>
    <w:rsid w:val="00D85980"/>
    <w:rsid w:val="00D90703"/>
    <w:rsid w:val="00D93758"/>
    <w:rsid w:val="00D949CD"/>
    <w:rsid w:val="00D96B8D"/>
    <w:rsid w:val="00DA25C9"/>
    <w:rsid w:val="00DA3D1A"/>
    <w:rsid w:val="00DB071E"/>
    <w:rsid w:val="00DB3AB0"/>
    <w:rsid w:val="00DB3BAD"/>
    <w:rsid w:val="00DB508D"/>
    <w:rsid w:val="00DB5174"/>
    <w:rsid w:val="00DB6CC7"/>
    <w:rsid w:val="00DC0495"/>
    <w:rsid w:val="00DC05B8"/>
    <w:rsid w:val="00DC53C0"/>
    <w:rsid w:val="00DC586F"/>
    <w:rsid w:val="00DD0B3F"/>
    <w:rsid w:val="00DD2F81"/>
    <w:rsid w:val="00DD409A"/>
    <w:rsid w:val="00DD5D59"/>
    <w:rsid w:val="00DE4974"/>
    <w:rsid w:val="00DF1EC7"/>
    <w:rsid w:val="00DF531F"/>
    <w:rsid w:val="00DF6DC7"/>
    <w:rsid w:val="00DF7725"/>
    <w:rsid w:val="00E009ED"/>
    <w:rsid w:val="00E01823"/>
    <w:rsid w:val="00E0203F"/>
    <w:rsid w:val="00E030B0"/>
    <w:rsid w:val="00E077CB"/>
    <w:rsid w:val="00E216C1"/>
    <w:rsid w:val="00E22072"/>
    <w:rsid w:val="00E257BF"/>
    <w:rsid w:val="00E26593"/>
    <w:rsid w:val="00E273B8"/>
    <w:rsid w:val="00E3492E"/>
    <w:rsid w:val="00E34E17"/>
    <w:rsid w:val="00E3541A"/>
    <w:rsid w:val="00E35F52"/>
    <w:rsid w:val="00E41878"/>
    <w:rsid w:val="00E42E7B"/>
    <w:rsid w:val="00E42FCE"/>
    <w:rsid w:val="00E46DD1"/>
    <w:rsid w:val="00E47AE4"/>
    <w:rsid w:val="00E55913"/>
    <w:rsid w:val="00E578E1"/>
    <w:rsid w:val="00E60549"/>
    <w:rsid w:val="00E648FF"/>
    <w:rsid w:val="00E736BD"/>
    <w:rsid w:val="00E748EA"/>
    <w:rsid w:val="00E75A18"/>
    <w:rsid w:val="00E8041A"/>
    <w:rsid w:val="00E81C16"/>
    <w:rsid w:val="00E82CB2"/>
    <w:rsid w:val="00E8636B"/>
    <w:rsid w:val="00E95143"/>
    <w:rsid w:val="00E9799A"/>
    <w:rsid w:val="00EA0428"/>
    <w:rsid w:val="00EA4DE6"/>
    <w:rsid w:val="00EB1F5D"/>
    <w:rsid w:val="00EB3784"/>
    <w:rsid w:val="00EB381B"/>
    <w:rsid w:val="00EB693E"/>
    <w:rsid w:val="00EC371F"/>
    <w:rsid w:val="00EC3A01"/>
    <w:rsid w:val="00ED08FB"/>
    <w:rsid w:val="00ED230A"/>
    <w:rsid w:val="00ED6A07"/>
    <w:rsid w:val="00ED76F8"/>
    <w:rsid w:val="00ED7CA4"/>
    <w:rsid w:val="00EE072F"/>
    <w:rsid w:val="00EE79D6"/>
    <w:rsid w:val="00EF1965"/>
    <w:rsid w:val="00EF5D91"/>
    <w:rsid w:val="00EF71FE"/>
    <w:rsid w:val="00F0070A"/>
    <w:rsid w:val="00F06C29"/>
    <w:rsid w:val="00F134D4"/>
    <w:rsid w:val="00F147B2"/>
    <w:rsid w:val="00F214E7"/>
    <w:rsid w:val="00F23325"/>
    <w:rsid w:val="00F2566C"/>
    <w:rsid w:val="00F27D22"/>
    <w:rsid w:val="00F27E4F"/>
    <w:rsid w:val="00F303C0"/>
    <w:rsid w:val="00F305AC"/>
    <w:rsid w:val="00F31C4A"/>
    <w:rsid w:val="00F33E73"/>
    <w:rsid w:val="00F35AF4"/>
    <w:rsid w:val="00F36ED4"/>
    <w:rsid w:val="00F37035"/>
    <w:rsid w:val="00F37F48"/>
    <w:rsid w:val="00F40C3E"/>
    <w:rsid w:val="00F42B00"/>
    <w:rsid w:val="00F5074E"/>
    <w:rsid w:val="00F50A83"/>
    <w:rsid w:val="00F5116D"/>
    <w:rsid w:val="00F520A4"/>
    <w:rsid w:val="00F52E4C"/>
    <w:rsid w:val="00F55C3F"/>
    <w:rsid w:val="00F56694"/>
    <w:rsid w:val="00F573F1"/>
    <w:rsid w:val="00F60BA8"/>
    <w:rsid w:val="00F636D1"/>
    <w:rsid w:val="00F636D6"/>
    <w:rsid w:val="00F655D5"/>
    <w:rsid w:val="00F66E45"/>
    <w:rsid w:val="00F715B5"/>
    <w:rsid w:val="00F718C9"/>
    <w:rsid w:val="00F75548"/>
    <w:rsid w:val="00F82EAB"/>
    <w:rsid w:val="00F8425E"/>
    <w:rsid w:val="00F91562"/>
    <w:rsid w:val="00FA431E"/>
    <w:rsid w:val="00FA4C23"/>
    <w:rsid w:val="00FA7344"/>
    <w:rsid w:val="00FB309B"/>
    <w:rsid w:val="00FB4955"/>
    <w:rsid w:val="00FC00B5"/>
    <w:rsid w:val="00FC1211"/>
    <w:rsid w:val="00FC3217"/>
    <w:rsid w:val="00FC4787"/>
    <w:rsid w:val="00FC5AA1"/>
    <w:rsid w:val="00FC73F9"/>
    <w:rsid w:val="00FC7B7A"/>
    <w:rsid w:val="00FD1EEE"/>
    <w:rsid w:val="00FD487D"/>
    <w:rsid w:val="00FD51AF"/>
    <w:rsid w:val="00FD54D6"/>
    <w:rsid w:val="00FD5E00"/>
    <w:rsid w:val="00FE0B75"/>
    <w:rsid w:val="00FE2A8D"/>
    <w:rsid w:val="00FE54E3"/>
    <w:rsid w:val="00FF2D57"/>
    <w:rsid w:val="00FF46E6"/>
    <w:rsid w:val="00FF487F"/>
    <w:rsid w:val="00FF4B87"/>
    <w:rsid w:val="00FF655D"/>
    <w:rsid w:val="00FF7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6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6E25"/>
    <w:pPr>
      <w:tabs>
        <w:tab w:val="left" w:pos="720"/>
      </w:tabs>
      <w:suppressAutoHyphens/>
    </w:pPr>
    <w:rPr>
      <w:rFonts w:ascii="Calibri" w:eastAsia="WenQuanYi Micro Hei" w:hAnsi="Calibri" w:cs="Calibri"/>
      <w:color w:val="00000A"/>
      <w:lang w:val="sr-Cyrl-CS"/>
    </w:rPr>
  </w:style>
  <w:style w:type="paragraph" w:styleId="Heading1">
    <w:name w:val="heading 1"/>
    <w:basedOn w:val="Normal"/>
    <w:next w:val="Normal"/>
    <w:link w:val="Heading1Char"/>
    <w:autoRedefine/>
    <w:qFormat/>
    <w:rsid w:val="00E46DD1"/>
    <w:pPr>
      <w:keepNext/>
      <w:tabs>
        <w:tab w:val="clear" w:pos="720"/>
      </w:tabs>
      <w:suppressAutoHyphens w:val="0"/>
      <w:spacing w:before="240" w:after="120" w:line="240" w:lineRule="auto"/>
      <w:ind w:left="1440"/>
      <w:outlineLvl w:val="0"/>
    </w:pPr>
    <w:rPr>
      <w:rFonts w:ascii="Times New Roman" w:eastAsia="Times New Roman" w:hAnsi="Times New Roman" w:cs="Times New Roman"/>
      <w:b/>
      <w:caps/>
      <w:snapToGrid w:val="0"/>
      <w:color w:val="000000"/>
      <w:sz w:val="28"/>
      <w:szCs w:val="24"/>
      <w:lang w:eastAsia="en-GB"/>
    </w:rPr>
  </w:style>
  <w:style w:type="paragraph" w:styleId="Heading2">
    <w:name w:val="heading 2"/>
    <w:basedOn w:val="Normal"/>
    <w:next w:val="Normal"/>
    <w:link w:val="Heading2Char1"/>
    <w:autoRedefine/>
    <w:qFormat/>
    <w:rsid w:val="00E46DD1"/>
    <w:pPr>
      <w:tabs>
        <w:tab w:val="clear" w:pos="720"/>
      </w:tabs>
      <w:suppressAutoHyphens w:val="0"/>
      <w:spacing w:after="120" w:line="240" w:lineRule="auto"/>
      <w:ind w:left="567"/>
      <w:jc w:val="both"/>
      <w:outlineLvl w:val="1"/>
    </w:pPr>
    <w:rPr>
      <w:rFonts w:ascii="Times New Roman" w:eastAsia="Times New Roman" w:hAnsi="Times New Roman" w:cs="Times New Roman"/>
      <w:b/>
      <w:snapToGrid w:val="0"/>
      <w:color w:val="auto"/>
      <w:sz w:val="28"/>
      <w:szCs w:val="24"/>
      <w:lang w:eastAsia="en-GB"/>
    </w:rPr>
  </w:style>
  <w:style w:type="paragraph" w:styleId="Heading3">
    <w:name w:val="heading 3"/>
    <w:basedOn w:val="Normal"/>
    <w:next w:val="Normal"/>
    <w:link w:val="Heading3Char1"/>
    <w:qFormat/>
    <w:rsid w:val="00E46DD1"/>
    <w:pPr>
      <w:numPr>
        <w:ilvl w:val="1"/>
        <w:numId w:val="4"/>
      </w:numPr>
      <w:tabs>
        <w:tab w:val="clear" w:pos="720"/>
      </w:tabs>
      <w:suppressAutoHyphens w:val="0"/>
      <w:spacing w:before="240" w:after="120" w:line="240" w:lineRule="auto"/>
      <w:jc w:val="both"/>
      <w:outlineLvl w:val="2"/>
    </w:pPr>
    <w:rPr>
      <w:rFonts w:ascii="Times New Roman" w:eastAsia="Times New Roman" w:hAnsi="Times New Roman" w:cs="Times New Roman"/>
      <w:snapToGrid w:val="0"/>
      <w:color w:val="auto"/>
      <w:lang w:val="en-GB" w:eastAsia="en-GB"/>
    </w:rPr>
  </w:style>
  <w:style w:type="paragraph" w:styleId="Heading4">
    <w:name w:val="heading 4"/>
    <w:basedOn w:val="Normal"/>
    <w:next w:val="Normal"/>
    <w:link w:val="Heading4Char"/>
    <w:autoRedefine/>
    <w:qFormat/>
    <w:rsid w:val="00E46DD1"/>
    <w:pPr>
      <w:numPr>
        <w:ilvl w:val="2"/>
        <w:numId w:val="4"/>
      </w:numPr>
      <w:tabs>
        <w:tab w:val="clear" w:pos="720"/>
      </w:tabs>
      <w:suppressAutoHyphens w:val="0"/>
      <w:spacing w:before="240" w:after="120" w:line="240" w:lineRule="auto"/>
      <w:jc w:val="both"/>
      <w:outlineLvl w:val="3"/>
    </w:pPr>
    <w:rPr>
      <w:rFonts w:ascii="Roboto" w:eastAsia="Times New Roman" w:hAnsi="Roboto" w:cs="Times New Roman"/>
      <w:snapToGrid w:val="0"/>
      <w:color w:val="auto"/>
      <w:sz w:val="20"/>
      <w:szCs w:val="20"/>
      <w:lang w:eastAsia="en-GB"/>
    </w:rPr>
  </w:style>
  <w:style w:type="paragraph" w:styleId="Heading5">
    <w:name w:val="heading 5"/>
    <w:basedOn w:val="Normal"/>
    <w:next w:val="Normal"/>
    <w:link w:val="Heading5Char"/>
    <w:uiPriority w:val="9"/>
    <w:qFormat/>
    <w:rsid w:val="00E46DD1"/>
    <w:pPr>
      <w:numPr>
        <w:ilvl w:val="3"/>
        <w:numId w:val="4"/>
      </w:numPr>
      <w:tabs>
        <w:tab w:val="clear" w:pos="720"/>
      </w:tabs>
      <w:suppressAutoHyphens w:val="0"/>
      <w:spacing w:before="240" w:after="120" w:line="240" w:lineRule="auto"/>
      <w:jc w:val="both"/>
      <w:outlineLvl w:val="4"/>
    </w:pPr>
    <w:rPr>
      <w:rFonts w:ascii="Times New Roman" w:eastAsia="Times New Roman" w:hAnsi="Times New Roman" w:cs="Times New Roman"/>
      <w:snapToGrid w:val="0"/>
      <w:color w:val="auto"/>
      <w:lang w:val="en-GB" w:eastAsia="en-GB"/>
    </w:rPr>
  </w:style>
  <w:style w:type="paragraph" w:styleId="Heading7">
    <w:name w:val="heading 7"/>
    <w:basedOn w:val="Normal"/>
    <w:next w:val="Normal"/>
    <w:link w:val="Heading7Char"/>
    <w:qFormat/>
    <w:rsid w:val="00E46DD1"/>
    <w:pPr>
      <w:keepNext/>
      <w:tabs>
        <w:tab w:val="clear" w:pos="720"/>
      </w:tabs>
      <w:suppressAutoHyphens w:val="0"/>
      <w:spacing w:after="120" w:line="240" w:lineRule="auto"/>
      <w:ind w:left="567"/>
      <w:jc w:val="center"/>
      <w:outlineLvl w:val="6"/>
    </w:pPr>
    <w:rPr>
      <w:rFonts w:ascii="Arial" w:eastAsia="Times New Roman" w:hAnsi="Arial" w:cs="Times New Roman"/>
      <w:b/>
      <w:snapToGrid w:val="0"/>
      <w:color w:val="008000"/>
      <w:sz w:val="32"/>
      <w:szCs w:val="20"/>
      <w:lang w:val="en-GB" w:eastAsia="en-GB"/>
    </w:rPr>
  </w:style>
  <w:style w:type="paragraph" w:styleId="Heading8">
    <w:name w:val="heading 8"/>
    <w:basedOn w:val="Normal"/>
    <w:next w:val="Normal"/>
    <w:link w:val="Heading8Char"/>
    <w:qFormat/>
    <w:rsid w:val="00E46DD1"/>
    <w:pPr>
      <w:keepNext/>
      <w:numPr>
        <w:numId w:val="3"/>
      </w:numPr>
      <w:tabs>
        <w:tab w:val="clear" w:pos="720"/>
      </w:tabs>
      <w:suppressAutoHyphens w:val="0"/>
      <w:spacing w:after="120" w:line="240" w:lineRule="auto"/>
      <w:jc w:val="both"/>
      <w:outlineLvl w:val="7"/>
    </w:pPr>
    <w:rPr>
      <w:rFonts w:ascii="Arial" w:eastAsia="Times New Roman" w:hAnsi="Arial" w:cs="Times New Roman"/>
      <w:b/>
      <w:snapToGrid w:val="0"/>
      <w:color w:val="auto"/>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link w:val="ListParagraphChar"/>
    <w:uiPriority w:val="34"/>
    <w:qFormat/>
    <w:rsid w:val="002D6E25"/>
    <w:pPr>
      <w:ind w:left="720"/>
    </w:pPr>
  </w:style>
  <w:style w:type="paragraph" w:styleId="Header">
    <w:name w:val="header"/>
    <w:aliases w:val="Header 1,Encabezado 2,encabezado,hd,hd1"/>
    <w:basedOn w:val="Normal"/>
    <w:link w:val="HeaderChar"/>
    <w:unhideWhenUsed/>
    <w:rsid w:val="00083F35"/>
    <w:pPr>
      <w:tabs>
        <w:tab w:val="clear" w:pos="720"/>
        <w:tab w:val="center" w:pos="4513"/>
        <w:tab w:val="right" w:pos="9026"/>
      </w:tabs>
      <w:spacing w:after="0" w:line="240" w:lineRule="auto"/>
    </w:pPr>
  </w:style>
  <w:style w:type="character" w:customStyle="1" w:styleId="HeaderChar">
    <w:name w:val="Header Char"/>
    <w:aliases w:val="Header 1 Char,Encabezado 2 Char,encabezado Char,hd Char,hd1 Char"/>
    <w:basedOn w:val="DefaultParagraphFont"/>
    <w:link w:val="Header"/>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rsid w:val="00083F35"/>
    <w:rPr>
      <w:rFonts w:ascii="Calibri" w:eastAsia="WenQuanYi Micro Hei" w:hAnsi="Calibri" w:cs="Calibri"/>
      <w:color w:val="00000A"/>
    </w:rPr>
  </w:style>
  <w:style w:type="character" w:styleId="Hyperlink">
    <w:name w:val="Hyperlink"/>
    <w:basedOn w:val="DefaultParagraphFont"/>
    <w:unhideWhenUsed/>
    <w:rsid w:val="00A92081"/>
    <w:rPr>
      <w:color w:val="0000FF" w:themeColor="hyperlink"/>
      <w:u w:val="single"/>
    </w:rPr>
  </w:style>
  <w:style w:type="character" w:styleId="CommentReference">
    <w:name w:val="annotation reference"/>
    <w:basedOn w:val="DefaultParagraphFont"/>
    <w:semiHidden/>
    <w:unhideWhenUsed/>
    <w:rsid w:val="002B65C9"/>
    <w:rPr>
      <w:sz w:val="16"/>
      <w:szCs w:val="16"/>
    </w:rPr>
  </w:style>
  <w:style w:type="paragraph" w:styleId="CommentText">
    <w:name w:val="annotation text"/>
    <w:basedOn w:val="Normal"/>
    <w:link w:val="CommentTextChar"/>
    <w:semiHidden/>
    <w:unhideWhenUsed/>
    <w:rsid w:val="002B65C9"/>
    <w:pPr>
      <w:spacing w:line="240" w:lineRule="auto"/>
    </w:pPr>
    <w:rPr>
      <w:sz w:val="20"/>
      <w:szCs w:val="20"/>
    </w:rPr>
  </w:style>
  <w:style w:type="character" w:customStyle="1" w:styleId="CommentTextChar">
    <w:name w:val="Comment Text Char"/>
    <w:basedOn w:val="DefaultParagraphFont"/>
    <w:link w:val="CommentText"/>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semiHidden/>
    <w:unhideWhenUsed/>
    <w:rsid w:val="002B65C9"/>
    <w:rPr>
      <w:b/>
      <w:bCs/>
    </w:rPr>
  </w:style>
  <w:style w:type="character" w:customStyle="1" w:styleId="CommentSubjectChar">
    <w:name w:val="Comment Subject Char"/>
    <w:basedOn w:val="CommentTextChar"/>
    <w:link w:val="CommentSubject"/>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character" w:customStyle="1" w:styleId="ListParagraphChar">
    <w:name w:val="List Paragraph Char"/>
    <w:link w:val="ListParagraph"/>
    <w:uiPriority w:val="34"/>
    <w:locked/>
    <w:rsid w:val="00D253E6"/>
    <w:rPr>
      <w:rFonts w:ascii="Calibri" w:eastAsia="WenQuanYi Micro Hei" w:hAnsi="Calibri" w:cs="Calibri"/>
      <w:color w:val="00000A"/>
      <w:lang w:val="sr-Cyrl-CS"/>
    </w:rPr>
  </w:style>
  <w:style w:type="numbering" w:customStyle="1" w:styleId="Style1">
    <w:name w:val="Style1"/>
    <w:uiPriority w:val="99"/>
    <w:rsid w:val="000B4C17"/>
    <w:pPr>
      <w:numPr>
        <w:numId w:val="2"/>
      </w:numPr>
    </w:pPr>
  </w:style>
  <w:style w:type="character" w:customStyle="1" w:styleId="Heading1Char">
    <w:name w:val="Heading 1 Char"/>
    <w:basedOn w:val="DefaultParagraphFont"/>
    <w:link w:val="Heading1"/>
    <w:rsid w:val="00E46DD1"/>
    <w:rPr>
      <w:rFonts w:ascii="Times New Roman" w:eastAsia="Times New Roman" w:hAnsi="Times New Roman" w:cs="Times New Roman"/>
      <w:b/>
      <w:caps/>
      <w:snapToGrid w:val="0"/>
      <w:color w:val="000000"/>
      <w:sz w:val="28"/>
      <w:szCs w:val="24"/>
      <w:lang w:eastAsia="en-GB"/>
    </w:rPr>
  </w:style>
  <w:style w:type="character" w:customStyle="1" w:styleId="Heading2Char">
    <w:name w:val="Heading 2 Char"/>
    <w:basedOn w:val="DefaultParagraphFont"/>
    <w:rsid w:val="00E46DD1"/>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DefaultParagraphFont"/>
    <w:rsid w:val="00E46DD1"/>
    <w:rPr>
      <w:rFonts w:asciiTheme="majorHAnsi" w:eastAsiaTheme="majorEastAsia" w:hAnsiTheme="majorHAnsi" w:cstheme="majorBidi"/>
      <w:b/>
      <w:bCs/>
      <w:color w:val="4F81BD" w:themeColor="accent1"/>
      <w:lang w:val="sr-Cyrl-CS"/>
    </w:rPr>
  </w:style>
  <w:style w:type="character" w:customStyle="1" w:styleId="Heading4Char">
    <w:name w:val="Heading 4 Char"/>
    <w:basedOn w:val="DefaultParagraphFont"/>
    <w:link w:val="Heading4"/>
    <w:rsid w:val="00E46DD1"/>
    <w:rPr>
      <w:rFonts w:ascii="Roboto" w:eastAsia="Times New Roman" w:hAnsi="Roboto" w:cs="Times New Roman"/>
      <w:snapToGrid w:val="0"/>
      <w:sz w:val="20"/>
      <w:szCs w:val="20"/>
      <w:lang w:val="sr-Cyrl-CS" w:eastAsia="en-GB"/>
    </w:rPr>
  </w:style>
  <w:style w:type="character" w:customStyle="1" w:styleId="Heading5Char">
    <w:name w:val="Heading 5 Char"/>
    <w:basedOn w:val="DefaultParagraphFont"/>
    <w:link w:val="Heading5"/>
    <w:uiPriority w:val="9"/>
    <w:rsid w:val="00E46DD1"/>
    <w:rPr>
      <w:rFonts w:ascii="Times New Roman" w:eastAsia="Times New Roman" w:hAnsi="Times New Roman" w:cs="Times New Roman"/>
      <w:snapToGrid w:val="0"/>
      <w:lang w:val="en-GB" w:eastAsia="en-GB"/>
    </w:rPr>
  </w:style>
  <w:style w:type="character" w:customStyle="1" w:styleId="Heading7Char">
    <w:name w:val="Heading 7 Char"/>
    <w:basedOn w:val="DefaultParagraphFont"/>
    <w:link w:val="Heading7"/>
    <w:rsid w:val="00E46DD1"/>
    <w:rPr>
      <w:rFonts w:ascii="Arial" w:eastAsia="Times New Roman" w:hAnsi="Arial" w:cs="Times New Roman"/>
      <w:b/>
      <w:snapToGrid w:val="0"/>
      <w:color w:val="008000"/>
      <w:sz w:val="32"/>
      <w:szCs w:val="20"/>
      <w:lang w:val="en-GB" w:eastAsia="en-GB"/>
    </w:rPr>
  </w:style>
  <w:style w:type="character" w:customStyle="1" w:styleId="Heading8Char">
    <w:name w:val="Heading 8 Char"/>
    <w:basedOn w:val="DefaultParagraphFont"/>
    <w:link w:val="Heading8"/>
    <w:rsid w:val="00E46DD1"/>
    <w:rPr>
      <w:rFonts w:ascii="Arial" w:eastAsia="Times New Roman" w:hAnsi="Arial" w:cs="Times New Roman"/>
      <w:b/>
      <w:snapToGrid w:val="0"/>
      <w:szCs w:val="20"/>
      <w:lang w:val="en-GB" w:eastAsia="en-GB"/>
    </w:rPr>
  </w:style>
  <w:style w:type="numbering" w:customStyle="1" w:styleId="NoList1">
    <w:name w:val="No List1"/>
    <w:next w:val="NoList"/>
    <w:uiPriority w:val="99"/>
    <w:semiHidden/>
    <w:unhideWhenUsed/>
    <w:rsid w:val="00E46DD1"/>
  </w:style>
  <w:style w:type="paragraph" w:customStyle="1" w:styleId="oddl-nadpis">
    <w:name w:val="oddíl-nadpis"/>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3mezera">
    <w:name w:val="text - 3 mezera"/>
    <w:basedOn w:val="Normal"/>
    <w:rsid w:val="00E46DD1"/>
    <w:pPr>
      <w:widowControl w:val="0"/>
      <w:tabs>
        <w:tab w:val="clear" w:pos="720"/>
      </w:tabs>
      <w:suppressAutoHyphens w:val="0"/>
      <w:spacing w:before="60" w:after="120" w:line="240" w:lineRule="exact"/>
      <w:ind w:left="567"/>
      <w:jc w:val="both"/>
    </w:pPr>
    <w:rPr>
      <w:rFonts w:ascii="Arial" w:eastAsia="Times New Roman" w:hAnsi="Arial" w:cs="Times New Roman"/>
      <w:snapToGrid w:val="0"/>
      <w:color w:val="auto"/>
      <w:szCs w:val="20"/>
      <w:lang w:val="cs-CZ" w:eastAsia="en-GB"/>
    </w:rPr>
  </w:style>
  <w:style w:type="paragraph" w:customStyle="1" w:styleId="CharCharCharCharChar">
    <w:name w:val="???? Char Char Char ????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bulletsub">
    <w:name w:val="bullet_sub"/>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120" w:line="240" w:lineRule="auto"/>
      <w:ind w:left="2912" w:hanging="360"/>
      <w:jc w:val="both"/>
    </w:pPr>
    <w:rPr>
      <w:rFonts w:ascii="Arial" w:eastAsia="Times New Roman" w:hAnsi="Arial" w:cs="Times New Roman"/>
      <w:snapToGrid w:val="0"/>
      <w:color w:val="auto"/>
      <w:szCs w:val="20"/>
      <w:lang w:val="en-GB" w:eastAsia="en-GB"/>
    </w:rPr>
  </w:style>
  <w:style w:type="paragraph" w:styleId="TOC2">
    <w:name w:val="toc 2"/>
    <w:basedOn w:val="Normal"/>
    <w:next w:val="Normal"/>
    <w:autoRedefine/>
    <w:uiPriority w:val="39"/>
    <w:rsid w:val="00E46DD1"/>
    <w:pPr>
      <w:tabs>
        <w:tab w:val="clear" w:pos="720"/>
        <w:tab w:val="left" w:leader="dot" w:pos="737"/>
        <w:tab w:val="right" w:leader="hyphen" w:pos="9072"/>
      </w:tabs>
      <w:suppressAutoHyphens w:val="0"/>
      <w:spacing w:after="80" w:line="240" w:lineRule="auto"/>
      <w:ind w:left="1021" w:right="425" w:hanging="737"/>
    </w:pPr>
    <w:rPr>
      <w:rFonts w:ascii="Times New Roman" w:eastAsia="Times New Roman" w:hAnsi="Times New Roman" w:cs="Times New Roman"/>
      <w:noProof/>
      <w:snapToGrid w:val="0"/>
      <w:color w:val="auto"/>
      <w:szCs w:val="20"/>
      <w:lang w:val="en-GB" w:eastAsia="en-GB"/>
    </w:rPr>
  </w:style>
  <w:style w:type="paragraph" w:styleId="TOC1">
    <w:name w:val="toc 1"/>
    <w:basedOn w:val="Normal"/>
    <w:next w:val="Normal"/>
    <w:autoRedefine/>
    <w:rsid w:val="00E46DD1"/>
    <w:pPr>
      <w:tabs>
        <w:tab w:val="clear" w:pos="720"/>
        <w:tab w:val="right" w:leader="dot" w:pos="9072"/>
      </w:tabs>
      <w:suppressAutoHyphens w:val="0"/>
      <w:spacing w:after="120" w:line="240" w:lineRule="auto"/>
      <w:ind w:firstLine="284"/>
      <w:jc w:val="both"/>
    </w:pPr>
    <w:rPr>
      <w:rFonts w:ascii="Times New Roman" w:eastAsia="Times New Roman" w:hAnsi="Times New Roman" w:cs="Times New Roman"/>
      <w:b/>
      <w:noProof/>
      <w:snapToGrid w:val="0"/>
      <w:color w:val="auto"/>
      <w:sz w:val="24"/>
      <w:szCs w:val="24"/>
      <w:lang w:val="en-GB" w:eastAsia="en-GB"/>
    </w:rPr>
  </w:style>
  <w:style w:type="paragraph" w:customStyle="1" w:styleId="bullet-3">
    <w:name w:val="bullet-3"/>
    <w:basedOn w:val="Normal"/>
    <w:rsid w:val="00E46DD1"/>
    <w:pPr>
      <w:widowControl w:val="0"/>
      <w:tabs>
        <w:tab w:val="clear" w:pos="720"/>
      </w:tabs>
      <w:suppressAutoHyphens w:val="0"/>
      <w:spacing w:before="240" w:after="120" w:line="240" w:lineRule="exact"/>
      <w:ind w:left="2212" w:hanging="284"/>
      <w:jc w:val="both"/>
    </w:pPr>
    <w:rPr>
      <w:rFonts w:ascii="Arial" w:eastAsia="Times New Roman" w:hAnsi="Arial" w:cs="Times New Roman"/>
      <w:snapToGrid w:val="0"/>
      <w:color w:val="auto"/>
      <w:szCs w:val="20"/>
      <w:lang w:val="cs-CZ" w:eastAsia="en-GB"/>
    </w:rPr>
  </w:style>
  <w:style w:type="paragraph" w:styleId="BodyTextIndent">
    <w:name w:val="Body Text Indent"/>
    <w:basedOn w:val="Normal"/>
    <w:link w:val="BodyTextIndentChar"/>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character" w:customStyle="1" w:styleId="BodyTextIndentChar">
    <w:name w:val="Body Text Indent Char"/>
    <w:basedOn w:val="DefaultParagraphFont"/>
    <w:link w:val="BodyTextIndent"/>
    <w:rsid w:val="00E46DD1"/>
    <w:rPr>
      <w:rFonts w:ascii="Times New Roman" w:eastAsia="Times New Roman" w:hAnsi="Times New Roman" w:cs="Times New Roman"/>
      <w:snapToGrid w:val="0"/>
      <w:szCs w:val="20"/>
      <w:lang w:val="en-GB" w:eastAsia="en-GB"/>
    </w:rPr>
  </w:style>
  <w:style w:type="paragraph" w:styleId="NormalIndent">
    <w:name w:val="Normal Indent"/>
    <w:basedOn w:val="Normal"/>
    <w:rsid w:val="00E46DD1"/>
    <w:pPr>
      <w:tabs>
        <w:tab w:val="clear" w:pos="720"/>
      </w:tabs>
      <w:suppressAutoHyphens w:val="0"/>
      <w:spacing w:after="120" w:line="240" w:lineRule="auto"/>
      <w:ind w:left="708"/>
      <w:jc w:val="both"/>
    </w:pPr>
    <w:rPr>
      <w:rFonts w:ascii="Arial" w:eastAsia="Times New Roman" w:hAnsi="Arial" w:cs="Times New Roman"/>
      <w:snapToGrid w:val="0"/>
      <w:color w:val="auto"/>
      <w:sz w:val="20"/>
      <w:szCs w:val="20"/>
      <w:lang w:val="en-GB" w:eastAsia="en-GB"/>
    </w:rPr>
  </w:style>
  <w:style w:type="paragraph" w:customStyle="1" w:styleId="tabulka">
    <w:name w:val="tabulka"/>
    <w:basedOn w:val="text-3mezera"/>
    <w:rsid w:val="00E46DD1"/>
    <w:pPr>
      <w:spacing w:before="120"/>
      <w:jc w:val="center"/>
    </w:pPr>
    <w:rPr>
      <w:sz w:val="20"/>
    </w:rPr>
  </w:style>
  <w:style w:type="paragraph" w:styleId="FootnoteText">
    <w:name w:val="footnote text"/>
    <w:basedOn w:val="Normal"/>
    <w:link w:val="FootnoteTextChar"/>
    <w:autoRedefine/>
    <w:semiHidden/>
    <w:qFormat/>
    <w:rsid w:val="00E46DD1"/>
    <w:pPr>
      <w:tabs>
        <w:tab w:val="clear" w:pos="720"/>
        <w:tab w:val="left" w:pos="284"/>
      </w:tabs>
      <w:suppressAutoHyphens w:val="0"/>
      <w:spacing w:after="120" w:line="240" w:lineRule="auto"/>
      <w:ind w:left="284" w:hanging="284"/>
      <w:jc w:val="both"/>
    </w:pPr>
    <w:rPr>
      <w:rFonts w:ascii="Times New Roman" w:eastAsia="Times New Roman" w:hAnsi="Times New Roman" w:cs="Times New Roman"/>
      <w:snapToGrid w:val="0"/>
      <w:color w:val="auto"/>
      <w:sz w:val="20"/>
      <w:szCs w:val="20"/>
      <w:lang w:val="en-GB" w:eastAsia="en-GB"/>
    </w:rPr>
  </w:style>
  <w:style w:type="character" w:customStyle="1" w:styleId="FootnoteTextChar">
    <w:name w:val="Footnote Text Char"/>
    <w:basedOn w:val="DefaultParagraphFont"/>
    <w:link w:val="FootnoteText"/>
    <w:semiHidden/>
    <w:rsid w:val="00E46DD1"/>
    <w:rPr>
      <w:rFonts w:ascii="Times New Roman" w:eastAsia="Times New Roman" w:hAnsi="Times New Roman" w:cs="Times New Roman"/>
      <w:snapToGrid w:val="0"/>
      <w:sz w:val="20"/>
      <w:szCs w:val="20"/>
      <w:lang w:val="en-GB" w:eastAsia="en-GB"/>
    </w:rPr>
  </w:style>
  <w:style w:type="paragraph" w:customStyle="1" w:styleId="Volume">
    <w:name w:val="Volume"/>
    <w:basedOn w:val="text"/>
    <w:next w:val="Section"/>
    <w:rsid w:val="00E46DD1"/>
    <w:pPr>
      <w:pageBreakBefore/>
      <w:spacing w:before="360" w:line="360" w:lineRule="exact"/>
      <w:jc w:val="center"/>
    </w:pPr>
    <w:rPr>
      <w:b/>
      <w:sz w:val="36"/>
    </w:rPr>
  </w:style>
  <w:style w:type="paragraph" w:customStyle="1" w:styleId="text">
    <w:name w:val="text"/>
    <w:rsid w:val="00E46DD1"/>
    <w:pPr>
      <w:widowControl w:val="0"/>
      <w:spacing w:before="240" w:after="0" w:line="240" w:lineRule="exact"/>
      <w:jc w:val="both"/>
    </w:pPr>
    <w:rPr>
      <w:rFonts w:ascii="Arial" w:eastAsia="Times New Roman" w:hAnsi="Arial" w:cs="Times New Roman"/>
      <w:snapToGrid w:val="0"/>
      <w:sz w:val="24"/>
      <w:szCs w:val="20"/>
      <w:lang w:val="cs-CZ" w:eastAsia="en-GB"/>
    </w:rPr>
  </w:style>
  <w:style w:type="paragraph" w:customStyle="1" w:styleId="Section">
    <w:name w:val="Section"/>
    <w:basedOn w:val="Volume"/>
    <w:rsid w:val="00E46DD1"/>
    <w:pPr>
      <w:pageBreakBefore w:val="0"/>
      <w:spacing w:before="0"/>
    </w:pPr>
    <w:rPr>
      <w:sz w:val="32"/>
    </w:rPr>
  </w:style>
  <w:style w:type="paragraph" w:customStyle="1" w:styleId="textcslovan">
    <w:name w:val="text císlovaný"/>
    <w:basedOn w:val="text"/>
    <w:rsid w:val="00E46DD1"/>
    <w:pPr>
      <w:ind w:left="567" w:hanging="567"/>
    </w:pPr>
  </w:style>
  <w:style w:type="paragraph" w:customStyle="1" w:styleId="Nadpis-STRANA">
    <w:name w:val="Nadpis - STRANA"/>
    <w:basedOn w:val="text"/>
    <w:next w:val="Volume"/>
    <w:rsid w:val="00E46DD1"/>
    <w:pPr>
      <w:pageBreakBefore/>
      <w:spacing w:before="5040" w:line="520" w:lineRule="exact"/>
      <w:jc w:val="center"/>
    </w:pPr>
    <w:rPr>
      <w:b/>
      <w:sz w:val="36"/>
    </w:rPr>
  </w:style>
  <w:style w:type="character" w:styleId="FootnoteReference">
    <w:name w:val="footnote reference"/>
    <w:semiHidden/>
    <w:rsid w:val="00E46DD1"/>
    <w:rPr>
      <w:rFonts w:cs="Times New Roman"/>
      <w:vertAlign w:val="superscript"/>
    </w:rPr>
  </w:style>
  <w:style w:type="character" w:styleId="PageNumber">
    <w:name w:val="page number"/>
    <w:rsid w:val="00E46DD1"/>
    <w:rPr>
      <w:rFonts w:cs="Times New Roman"/>
    </w:rPr>
  </w:style>
  <w:style w:type="paragraph" w:styleId="PlainText">
    <w:name w:val="Plain Text"/>
    <w:basedOn w:val="Normal"/>
    <w:link w:val="PlainTextChar"/>
    <w:rsid w:val="00E46DD1"/>
    <w:pPr>
      <w:tabs>
        <w:tab w:val="clear" w:pos="720"/>
      </w:tabs>
      <w:suppressAutoHyphens w:val="0"/>
      <w:spacing w:after="120" w:line="240" w:lineRule="auto"/>
      <w:ind w:left="567"/>
      <w:jc w:val="both"/>
    </w:pPr>
    <w:rPr>
      <w:rFonts w:ascii="Courier New" w:eastAsia="Times New Roman" w:hAnsi="Courier New" w:cs="Times New Roman"/>
      <w:snapToGrid w:val="0"/>
      <w:color w:val="auto"/>
      <w:sz w:val="20"/>
      <w:szCs w:val="20"/>
      <w:lang w:val="en-GB" w:eastAsia="en-GB"/>
    </w:rPr>
  </w:style>
  <w:style w:type="character" w:customStyle="1" w:styleId="PlainTextChar">
    <w:name w:val="Plain Text Char"/>
    <w:basedOn w:val="DefaultParagraphFont"/>
    <w:link w:val="PlainText"/>
    <w:rsid w:val="00E46DD1"/>
    <w:rPr>
      <w:rFonts w:ascii="Courier New" w:eastAsia="Times New Roman" w:hAnsi="Courier New" w:cs="Times New Roman"/>
      <w:snapToGrid w:val="0"/>
      <w:sz w:val="20"/>
      <w:szCs w:val="20"/>
      <w:lang w:val="en-GB" w:eastAsia="en-GB"/>
    </w:rPr>
  </w:style>
  <w:style w:type="character" w:styleId="FollowedHyperlink">
    <w:name w:val="FollowedHyperlink"/>
    <w:rsid w:val="00E46DD1"/>
    <w:rPr>
      <w:rFonts w:cs="Times New Roman"/>
      <w:color w:val="800080"/>
      <w:u w:val="single"/>
    </w:rPr>
  </w:style>
  <w:style w:type="paragraph" w:customStyle="1" w:styleId="Blockquote">
    <w:name w:val="Blockquote"/>
    <w:basedOn w:val="Normal"/>
    <w:rsid w:val="00E46DD1"/>
    <w:pPr>
      <w:widowControl w:val="0"/>
      <w:tabs>
        <w:tab w:val="clear" w:pos="720"/>
      </w:tabs>
      <w:suppressAutoHyphens w:val="0"/>
      <w:spacing w:before="100" w:after="100" w:line="240" w:lineRule="auto"/>
      <w:ind w:left="360" w:right="360"/>
      <w:jc w:val="both"/>
    </w:pPr>
    <w:rPr>
      <w:rFonts w:ascii="Times New Roman" w:eastAsia="Times New Roman" w:hAnsi="Times New Roman" w:cs="Times New Roman"/>
      <w:snapToGrid w:val="0"/>
      <w:color w:val="auto"/>
      <w:szCs w:val="20"/>
      <w:lang w:val="en-GB" w:eastAsia="en-GB"/>
    </w:rPr>
  </w:style>
  <w:style w:type="paragraph" w:customStyle="1" w:styleId="Text1">
    <w:name w:val="Text 1"/>
    <w:basedOn w:val="Normal"/>
    <w:rsid w:val="00E46DD1"/>
    <w:pPr>
      <w:tabs>
        <w:tab w:val="clear" w:pos="720"/>
      </w:tabs>
      <w:suppressAutoHyphens w:val="0"/>
      <w:spacing w:before="120" w:after="120" w:line="240" w:lineRule="auto"/>
      <w:ind w:left="851"/>
      <w:jc w:val="both"/>
    </w:pPr>
    <w:rPr>
      <w:rFonts w:ascii="Times New Roman" w:eastAsia="Times New Roman" w:hAnsi="Times New Roman" w:cs="Times New Roman"/>
      <w:snapToGrid w:val="0"/>
      <w:color w:val="auto"/>
      <w:szCs w:val="20"/>
      <w:lang w:val="en-GB" w:eastAsia="en-GB"/>
    </w:rPr>
  </w:style>
  <w:style w:type="paragraph" w:customStyle="1" w:styleId="ManualNumPar1">
    <w:name w:val="Manual NumPar 1"/>
    <w:basedOn w:val="Normal"/>
    <w:next w:val="Text1"/>
    <w:link w:val="BodyText2Char"/>
    <w:rsid w:val="00E46DD1"/>
    <w:pPr>
      <w:tabs>
        <w:tab w:val="clear" w:pos="720"/>
      </w:tabs>
      <w:suppressAutoHyphens w:val="0"/>
      <w:spacing w:before="120" w:after="120" w:line="240" w:lineRule="auto"/>
      <w:ind w:left="851" w:hanging="851"/>
      <w:jc w:val="both"/>
    </w:pPr>
  </w:style>
  <w:style w:type="paragraph" w:customStyle="1" w:styleId="Point1">
    <w:name w:val="Point 1"/>
    <w:basedOn w:val="Normal"/>
    <w:rsid w:val="00E46DD1"/>
    <w:pPr>
      <w:tabs>
        <w:tab w:val="clear" w:pos="720"/>
      </w:tabs>
      <w:suppressAutoHyphens w:val="0"/>
      <w:spacing w:before="120" w:after="120" w:line="240" w:lineRule="auto"/>
      <w:ind w:left="1418" w:hanging="567"/>
      <w:jc w:val="both"/>
    </w:pPr>
    <w:rPr>
      <w:rFonts w:ascii="Times New Roman" w:eastAsia="Times New Roman" w:hAnsi="Times New Roman" w:cs="Times New Roman"/>
      <w:snapToGrid w:val="0"/>
      <w:color w:val="auto"/>
      <w:szCs w:val="20"/>
      <w:lang w:val="en-GB" w:eastAsia="en-GB"/>
    </w:rPr>
  </w:style>
  <w:style w:type="paragraph" w:styleId="Subtitle">
    <w:name w:val="Subtitle"/>
    <w:basedOn w:val="Normal"/>
    <w:link w:val="Sub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SubtitleChar">
    <w:name w:val="Subtitle Char"/>
    <w:basedOn w:val="DefaultParagraphFont"/>
    <w:link w:val="Subtitle"/>
    <w:rsid w:val="00E46DD1"/>
    <w:rPr>
      <w:rFonts w:ascii="Arial" w:eastAsia="Times New Roman" w:hAnsi="Arial" w:cs="Times New Roman"/>
      <w:b/>
      <w:snapToGrid w:val="0"/>
      <w:sz w:val="28"/>
      <w:szCs w:val="20"/>
      <w:lang w:val="fr-BE" w:eastAsia="en-GB"/>
    </w:rPr>
  </w:style>
  <w:style w:type="paragraph" w:styleId="Title">
    <w:name w:val="Title"/>
    <w:basedOn w:val="Normal"/>
    <w:link w:val="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TitleChar">
    <w:name w:val="Title Char"/>
    <w:basedOn w:val="DefaultParagraphFont"/>
    <w:link w:val="Title"/>
    <w:rsid w:val="00E46DD1"/>
    <w:rPr>
      <w:rFonts w:ascii="Arial" w:eastAsia="Times New Roman" w:hAnsi="Arial" w:cs="Times New Roman"/>
      <w:b/>
      <w:snapToGrid w:val="0"/>
      <w:sz w:val="28"/>
      <w:szCs w:val="20"/>
      <w:lang w:val="fr-BE" w:eastAsia="en-GB"/>
    </w:rPr>
  </w:style>
  <w:style w:type="paragraph" w:styleId="TOC3">
    <w:name w:val="toc 3"/>
    <w:basedOn w:val="Normal"/>
    <w:next w:val="Normal"/>
    <w:autoRedefine/>
    <w:uiPriority w:val="39"/>
    <w:rsid w:val="00E46DD1"/>
    <w:pPr>
      <w:tabs>
        <w:tab w:val="clear" w:pos="720"/>
        <w:tab w:val="left" w:pos="1021"/>
        <w:tab w:val="right" w:leader="dot" w:pos="9301"/>
      </w:tabs>
      <w:suppressAutoHyphens w:val="0"/>
      <w:spacing w:after="120" w:line="240" w:lineRule="auto"/>
      <w:ind w:firstLine="284"/>
    </w:pPr>
    <w:rPr>
      <w:rFonts w:ascii="Times New Roman" w:eastAsia="Times New Roman" w:hAnsi="Times New Roman" w:cs="Times New Roman"/>
      <w:b/>
      <w:noProof/>
      <w:snapToGrid w:val="0"/>
      <w:color w:val="auto"/>
      <w:szCs w:val="20"/>
      <w:lang w:eastAsia="en-GB"/>
    </w:rPr>
  </w:style>
  <w:style w:type="paragraph" w:styleId="TOC4">
    <w:name w:val="toc 4"/>
    <w:basedOn w:val="Normal"/>
    <w:next w:val="Normal"/>
    <w:autoRedefine/>
    <w:uiPriority w:val="39"/>
    <w:rsid w:val="00E46DD1"/>
    <w:pPr>
      <w:tabs>
        <w:tab w:val="clear" w:pos="720"/>
      </w:tabs>
      <w:suppressAutoHyphens w:val="0"/>
      <w:spacing w:after="120" w:line="240" w:lineRule="auto"/>
      <w:ind w:left="720"/>
      <w:jc w:val="both"/>
    </w:pPr>
    <w:rPr>
      <w:rFonts w:ascii="Times New Roman" w:eastAsia="Times New Roman" w:hAnsi="Times New Roman" w:cs="Times New Roman"/>
      <w:snapToGrid w:val="0"/>
      <w:color w:val="auto"/>
      <w:szCs w:val="20"/>
      <w:lang w:val="en-GB" w:eastAsia="en-GB"/>
    </w:rPr>
  </w:style>
  <w:style w:type="paragraph" w:styleId="TOC5">
    <w:name w:val="toc 5"/>
    <w:basedOn w:val="Normal"/>
    <w:next w:val="Normal"/>
    <w:autoRedefine/>
    <w:uiPriority w:val="39"/>
    <w:rsid w:val="00E46DD1"/>
    <w:pPr>
      <w:tabs>
        <w:tab w:val="clear" w:pos="720"/>
      </w:tabs>
      <w:suppressAutoHyphens w:val="0"/>
      <w:spacing w:after="120" w:line="240" w:lineRule="auto"/>
      <w:ind w:left="960"/>
      <w:jc w:val="both"/>
    </w:pPr>
    <w:rPr>
      <w:rFonts w:ascii="Times New Roman" w:eastAsia="Times New Roman" w:hAnsi="Times New Roman" w:cs="Times New Roman"/>
      <w:snapToGrid w:val="0"/>
      <w:color w:val="auto"/>
      <w:szCs w:val="20"/>
      <w:lang w:val="en-GB" w:eastAsia="en-GB"/>
    </w:rPr>
  </w:style>
  <w:style w:type="paragraph" w:styleId="TOC6">
    <w:name w:val="toc 6"/>
    <w:basedOn w:val="Normal"/>
    <w:next w:val="Normal"/>
    <w:autoRedefine/>
    <w:uiPriority w:val="39"/>
    <w:rsid w:val="00E46DD1"/>
    <w:pPr>
      <w:tabs>
        <w:tab w:val="clear" w:pos="720"/>
      </w:tabs>
      <w:suppressAutoHyphens w:val="0"/>
      <w:spacing w:after="120" w:line="240" w:lineRule="auto"/>
      <w:ind w:left="1200"/>
      <w:jc w:val="both"/>
    </w:pPr>
    <w:rPr>
      <w:rFonts w:ascii="Times New Roman" w:eastAsia="Times New Roman" w:hAnsi="Times New Roman" w:cs="Times New Roman"/>
      <w:snapToGrid w:val="0"/>
      <w:color w:val="auto"/>
      <w:szCs w:val="20"/>
      <w:lang w:val="en-GB" w:eastAsia="en-GB"/>
    </w:rPr>
  </w:style>
  <w:style w:type="paragraph" w:styleId="TOC7">
    <w:name w:val="toc 7"/>
    <w:basedOn w:val="Normal"/>
    <w:next w:val="Normal"/>
    <w:autoRedefine/>
    <w:uiPriority w:val="39"/>
    <w:rsid w:val="00E46DD1"/>
    <w:pPr>
      <w:tabs>
        <w:tab w:val="clear" w:pos="720"/>
      </w:tabs>
      <w:suppressAutoHyphens w:val="0"/>
      <w:spacing w:after="120" w:line="240" w:lineRule="auto"/>
      <w:ind w:left="1440"/>
      <w:jc w:val="both"/>
    </w:pPr>
    <w:rPr>
      <w:rFonts w:ascii="Times New Roman" w:eastAsia="Times New Roman" w:hAnsi="Times New Roman" w:cs="Times New Roman"/>
      <w:snapToGrid w:val="0"/>
      <w:color w:val="auto"/>
      <w:szCs w:val="20"/>
      <w:lang w:val="en-GB" w:eastAsia="en-GB"/>
    </w:rPr>
  </w:style>
  <w:style w:type="paragraph" w:styleId="TOC8">
    <w:name w:val="toc 8"/>
    <w:basedOn w:val="Normal"/>
    <w:next w:val="Normal"/>
    <w:autoRedefine/>
    <w:uiPriority w:val="39"/>
    <w:rsid w:val="00E46DD1"/>
    <w:pPr>
      <w:tabs>
        <w:tab w:val="clear" w:pos="720"/>
      </w:tabs>
      <w:suppressAutoHyphens w:val="0"/>
      <w:spacing w:after="120" w:line="240" w:lineRule="auto"/>
      <w:ind w:left="1680"/>
      <w:jc w:val="both"/>
    </w:pPr>
    <w:rPr>
      <w:rFonts w:ascii="Times New Roman" w:eastAsia="Times New Roman" w:hAnsi="Times New Roman" w:cs="Times New Roman"/>
      <w:snapToGrid w:val="0"/>
      <w:color w:val="auto"/>
      <w:szCs w:val="20"/>
      <w:lang w:val="en-GB" w:eastAsia="en-GB"/>
    </w:rPr>
  </w:style>
  <w:style w:type="paragraph" w:styleId="TOC9">
    <w:name w:val="toc 9"/>
    <w:basedOn w:val="Normal"/>
    <w:next w:val="Normal"/>
    <w:link w:val="TOC9Char"/>
    <w:autoRedefine/>
    <w:uiPriority w:val="39"/>
    <w:rsid w:val="00E46DD1"/>
    <w:pPr>
      <w:tabs>
        <w:tab w:val="clear" w:pos="720"/>
      </w:tabs>
      <w:suppressAutoHyphens w:val="0"/>
      <w:spacing w:after="120" w:line="240" w:lineRule="auto"/>
      <w:ind w:left="1920"/>
      <w:jc w:val="both"/>
    </w:pPr>
    <w:rPr>
      <w:rFonts w:ascii="Times New Roman" w:eastAsia="Times New Roman" w:hAnsi="Times New Roman" w:cs="Times New Roman"/>
      <w:b/>
      <w:color w:val="auto"/>
      <w:sz w:val="26"/>
      <w:szCs w:val="20"/>
      <w:lang w:val="en-US"/>
    </w:rPr>
  </w:style>
  <w:style w:type="paragraph" w:customStyle="1" w:styleId="titre4">
    <w:name w:val="titre4"/>
    <w:basedOn w:val="Normal"/>
    <w:rsid w:val="00E46DD1"/>
    <w:pPr>
      <w:numPr>
        <w:numId w:val="5"/>
      </w:numPr>
      <w:tabs>
        <w:tab w:val="clear" w:pos="435"/>
        <w:tab w:val="clear" w:pos="720"/>
        <w:tab w:val="decimal" w:pos="357"/>
      </w:tabs>
      <w:suppressAutoHyphens w:val="0"/>
      <w:spacing w:after="120" w:line="240" w:lineRule="auto"/>
      <w:ind w:left="357" w:hanging="357"/>
      <w:jc w:val="both"/>
    </w:pPr>
    <w:rPr>
      <w:rFonts w:ascii="Arial" w:eastAsia="Times New Roman" w:hAnsi="Arial" w:cs="Times New Roman"/>
      <w:b/>
      <w:snapToGrid w:val="0"/>
      <w:color w:val="auto"/>
      <w:szCs w:val="20"/>
      <w:lang w:val="en-GB" w:eastAsia="en-GB"/>
    </w:rPr>
  </w:style>
  <w:style w:type="paragraph" w:styleId="Index1">
    <w:name w:val="index 1"/>
    <w:basedOn w:val="Normal"/>
    <w:next w:val="Normal"/>
    <w:autoRedefine/>
    <w:semiHidden/>
    <w:rsid w:val="00E46DD1"/>
    <w:pPr>
      <w:tabs>
        <w:tab w:val="clear" w:pos="720"/>
      </w:tabs>
      <w:suppressAutoHyphens w:val="0"/>
      <w:spacing w:after="120" w:line="240" w:lineRule="auto"/>
      <w:ind w:left="240" w:hanging="240"/>
      <w:jc w:val="both"/>
    </w:pPr>
    <w:rPr>
      <w:rFonts w:ascii="Times New Roman" w:eastAsia="Times New Roman" w:hAnsi="Times New Roman" w:cs="Times New Roman"/>
      <w:snapToGrid w:val="0"/>
      <w:color w:val="auto"/>
      <w:szCs w:val="20"/>
      <w:lang w:val="en-GB" w:eastAsia="en-GB"/>
    </w:rPr>
  </w:style>
  <w:style w:type="character" w:customStyle="1" w:styleId="tw4winMark">
    <w:name w:val="tw4winMark"/>
    <w:rsid w:val="00E46DD1"/>
    <w:rPr>
      <w:rFonts w:ascii="Courier New" w:hAnsi="Courier New"/>
      <w:vanish/>
      <w:color w:val="800080"/>
      <w:sz w:val="24"/>
      <w:vertAlign w:val="subscript"/>
    </w:rPr>
  </w:style>
  <w:style w:type="paragraph" w:styleId="BodyText2">
    <w:name w:val="Body Text 2"/>
    <w:basedOn w:val="Normal"/>
    <w:link w:val="BodyText2Char1"/>
    <w:rsid w:val="00E46DD1"/>
    <w:pPr>
      <w:tabs>
        <w:tab w:val="clear" w:pos="720"/>
        <w:tab w:val="num" w:pos="567"/>
      </w:tabs>
      <w:suppressAutoHyphens w:val="0"/>
      <w:spacing w:after="120" w:line="240" w:lineRule="auto"/>
      <w:ind w:left="567"/>
      <w:jc w:val="both"/>
    </w:pPr>
    <w:rPr>
      <w:rFonts w:ascii="Times New Roman" w:eastAsia="Times New Roman" w:hAnsi="Times New Roman" w:cs="Times New Roman"/>
      <w:snapToGrid w:val="0"/>
      <w:color w:val="auto"/>
      <w:sz w:val="24"/>
      <w:szCs w:val="20"/>
      <w:lang w:val="sv-SE" w:eastAsia="en-GB"/>
    </w:rPr>
  </w:style>
  <w:style w:type="character" w:customStyle="1" w:styleId="BodyText2Char">
    <w:name w:val="Body Text 2 Char"/>
    <w:basedOn w:val="DefaultParagraphFont"/>
    <w:link w:val="ManualNumPar1"/>
    <w:rsid w:val="00E46DD1"/>
    <w:rPr>
      <w:rFonts w:ascii="Calibri" w:eastAsia="WenQuanYi Micro Hei" w:hAnsi="Calibri" w:cs="Calibri"/>
      <w:color w:val="00000A"/>
      <w:lang w:val="sr-Cyrl-CS"/>
    </w:rPr>
  </w:style>
  <w:style w:type="character" w:styleId="Strong">
    <w:name w:val="Strong"/>
    <w:qFormat/>
    <w:rsid w:val="00E46DD1"/>
    <w:rPr>
      <w:rFonts w:cs="Times New Roman"/>
      <w:b/>
    </w:rPr>
  </w:style>
  <w:style w:type="character" w:customStyle="1" w:styleId="DefaultMargins">
    <w:name w:val="DefaultMargins"/>
    <w:rsid w:val="00E46DD1"/>
    <w:rPr>
      <w:rFonts w:ascii="Times New Roman" w:hAnsi="Times New Roman"/>
      <w:sz w:val="24"/>
      <w:lang w:val="en-US"/>
    </w:rPr>
  </w:style>
  <w:style w:type="paragraph" w:customStyle="1" w:styleId="corpsarticle">
    <w:name w:val="corps_article"/>
    <w:basedOn w:val="BodyText"/>
    <w:rsid w:val="00E46DD1"/>
    <w:pPr>
      <w:spacing w:before="60" w:after="60"/>
      <w:ind w:left="567" w:right="-1"/>
      <w:jc w:val="both"/>
    </w:pPr>
    <w:rPr>
      <w:snapToGrid w:val="0"/>
      <w:sz w:val="22"/>
      <w:lang w:val="en-GB"/>
    </w:rPr>
  </w:style>
  <w:style w:type="paragraph" w:customStyle="1" w:styleId="evidence1">
    <w:name w:val="evidence1"/>
    <w:basedOn w:val="Normal"/>
    <w:rsid w:val="00E46DD1"/>
    <w:pPr>
      <w:tabs>
        <w:tab w:val="clear" w:pos="720"/>
      </w:tabs>
      <w:suppressAutoHyphens w:val="0"/>
      <w:spacing w:after="120" w:line="360" w:lineRule="auto"/>
      <w:ind w:left="1134" w:hanging="283"/>
      <w:jc w:val="both"/>
    </w:pPr>
    <w:rPr>
      <w:rFonts w:ascii="Arial" w:eastAsia="Times New Roman" w:hAnsi="Arial" w:cs="Arial"/>
      <w:snapToGrid w:val="0"/>
      <w:color w:val="auto"/>
      <w:sz w:val="20"/>
      <w:szCs w:val="20"/>
      <w:lang w:val="en-GB" w:eastAsia="en-GB"/>
    </w:rPr>
  </w:style>
  <w:style w:type="paragraph" w:styleId="DocumentMap">
    <w:name w:val="Document Map"/>
    <w:basedOn w:val="Normal"/>
    <w:link w:val="DocumentMapChar"/>
    <w:semiHidden/>
    <w:rsid w:val="00E46DD1"/>
    <w:pPr>
      <w:shd w:val="clear" w:color="auto" w:fill="000080"/>
      <w:tabs>
        <w:tab w:val="clear" w:pos="720"/>
      </w:tabs>
      <w:suppressAutoHyphens w:val="0"/>
      <w:spacing w:after="120" w:line="240" w:lineRule="auto"/>
      <w:ind w:left="567"/>
      <w:jc w:val="both"/>
    </w:pPr>
    <w:rPr>
      <w:rFonts w:ascii="Times New Roman" w:eastAsia="Times New Roman" w:hAnsi="Times New Roman" w:cs="Times New Roman"/>
      <w:snapToGrid w:val="0"/>
      <w:color w:val="auto"/>
      <w:sz w:val="20"/>
      <w:szCs w:val="20"/>
      <w:lang w:val="en-GB" w:eastAsia="en-GB"/>
    </w:rPr>
  </w:style>
  <w:style w:type="character" w:customStyle="1" w:styleId="DocumentMapChar">
    <w:name w:val="Document Map Char"/>
    <w:basedOn w:val="DefaultParagraphFont"/>
    <w:link w:val="DocumentMap"/>
    <w:semiHidden/>
    <w:rsid w:val="00E46DD1"/>
    <w:rPr>
      <w:rFonts w:ascii="Times New Roman" w:eastAsia="Times New Roman" w:hAnsi="Times New Roman" w:cs="Times New Roman"/>
      <w:snapToGrid w:val="0"/>
      <w:sz w:val="20"/>
      <w:szCs w:val="20"/>
      <w:shd w:val="clear" w:color="auto" w:fill="000080"/>
      <w:lang w:val="en-GB" w:eastAsia="en-GB"/>
    </w:rPr>
  </w:style>
  <w:style w:type="paragraph" w:customStyle="1" w:styleId="Style2">
    <w:name w:val="Style2"/>
    <w:basedOn w:val="Normal"/>
    <w:next w:val="Normal"/>
    <w:autoRedefine/>
    <w:rsid w:val="00E46DD1"/>
    <w:pPr>
      <w:widowControl w:val="0"/>
      <w:shd w:val="clear" w:color="auto" w:fill="FFFFFF"/>
      <w:tabs>
        <w:tab w:val="clear" w:pos="720"/>
        <w:tab w:val="num" w:pos="360"/>
        <w:tab w:val="left" w:pos="1620"/>
      </w:tabs>
      <w:suppressAutoHyphens w:val="0"/>
      <w:autoSpaceDE w:val="0"/>
      <w:autoSpaceDN w:val="0"/>
      <w:adjustRightInd w:val="0"/>
      <w:spacing w:before="173" w:after="120" w:line="240" w:lineRule="auto"/>
      <w:ind w:left="1616" w:right="6" w:hanging="352"/>
      <w:jc w:val="both"/>
    </w:pPr>
    <w:rPr>
      <w:rFonts w:ascii="Times New Roman" w:eastAsia="Times New Roman" w:hAnsi="Times New Roman" w:cs="Times New Roman"/>
      <w:snapToGrid w:val="0"/>
      <w:color w:val="000000"/>
      <w:lang w:val="en-US" w:eastAsia="en-GB"/>
    </w:rPr>
  </w:style>
  <w:style w:type="paragraph" w:customStyle="1" w:styleId="Style11ptBlackJustifiedRight001cmBefore865ptL">
    <w:name w:val="Style 11 pt Black Justified Right:  001 cm Before:  865 pt L..."/>
    <w:basedOn w:val="Normal"/>
    <w:next w:val="Normal"/>
    <w:autoRedefine/>
    <w:rsid w:val="00E46DD1"/>
    <w:pPr>
      <w:numPr>
        <w:numId w:val="8"/>
      </w:numPr>
      <w:shd w:val="clear" w:color="auto" w:fill="FFFFFF"/>
      <w:tabs>
        <w:tab w:val="clear" w:pos="720"/>
        <w:tab w:val="right" w:pos="1701"/>
      </w:tabs>
      <w:suppressAutoHyphens w:val="0"/>
      <w:spacing w:before="60" w:after="120" w:line="212" w:lineRule="exact"/>
      <w:ind w:right="6"/>
      <w:jc w:val="both"/>
    </w:pPr>
    <w:rPr>
      <w:rFonts w:ascii="Times New Roman" w:eastAsia="Times New Roman" w:hAnsi="Times New Roman" w:cs="Times New Roman"/>
      <w:snapToGrid w:val="0"/>
      <w:color w:val="000000"/>
      <w:szCs w:val="20"/>
      <w:lang w:val="en-GB" w:eastAsia="en-GB"/>
    </w:rPr>
  </w:style>
  <w:style w:type="paragraph" w:customStyle="1" w:styleId="StyleHeading3">
    <w:name w:val="Style Heading 3"/>
    <w:basedOn w:val="Heading3"/>
    <w:next w:val="Normal"/>
    <w:autoRedefine/>
    <w:rsid w:val="00E46DD1"/>
    <w:pPr>
      <w:keepLines/>
      <w:tabs>
        <w:tab w:val="num" w:pos="567"/>
        <w:tab w:val="left" w:pos="1134"/>
      </w:tabs>
      <w:spacing w:before="120"/>
    </w:pPr>
    <w:rPr>
      <w:b/>
      <w:bCs/>
      <w:szCs w:val="26"/>
      <w:lang w:val="en-US"/>
    </w:rPr>
  </w:style>
  <w:style w:type="paragraph" w:customStyle="1" w:styleId="Normal2">
    <w:name w:val="Normal2"/>
    <w:basedOn w:val="Normal"/>
    <w:next w:val="Normal"/>
    <w:autoRedefine/>
    <w:rsid w:val="00E46DD1"/>
    <w:pPr>
      <w:shd w:val="clear" w:color="auto" w:fill="FFFFFF"/>
      <w:tabs>
        <w:tab w:val="clear" w:pos="720"/>
      </w:tabs>
      <w:suppressAutoHyphens w:val="0"/>
      <w:spacing w:before="120" w:after="240" w:line="240" w:lineRule="auto"/>
      <w:ind w:left="567" w:right="6"/>
      <w:jc w:val="both"/>
    </w:pPr>
    <w:rPr>
      <w:rFonts w:ascii="Times New Roman" w:eastAsia="Times New Roman" w:hAnsi="Times New Roman" w:cs="Times New Roman"/>
      <w:snapToGrid w:val="0"/>
      <w:color w:val="000000"/>
      <w:lang w:val="en-US" w:eastAsia="en-GB"/>
    </w:rPr>
  </w:style>
  <w:style w:type="character" w:customStyle="1" w:styleId="TOC9Char">
    <w:name w:val="TOC 9 Char"/>
    <w:link w:val="TOC9"/>
    <w:uiPriority w:val="39"/>
    <w:locked/>
    <w:rsid w:val="00E46DD1"/>
    <w:rPr>
      <w:rFonts w:ascii="Times New Roman" w:eastAsia="Times New Roman" w:hAnsi="Times New Roman" w:cs="Times New Roman"/>
      <w:b/>
      <w:sz w:val="26"/>
      <w:szCs w:val="20"/>
    </w:rPr>
  </w:style>
  <w:style w:type="paragraph" w:customStyle="1" w:styleId="Normal3">
    <w:name w:val="Normal3"/>
    <w:basedOn w:val="Normal2"/>
    <w:autoRedefine/>
    <w:rsid w:val="00E46DD1"/>
    <w:pPr>
      <w:ind w:left="1134"/>
    </w:pPr>
  </w:style>
  <w:style w:type="paragraph" w:customStyle="1" w:styleId="Style3">
    <w:name w:val="Style3"/>
    <w:basedOn w:val="Normal2"/>
    <w:autoRedefine/>
    <w:rsid w:val="00E46DD1"/>
    <w:pPr>
      <w:ind w:left="1134" w:right="0"/>
    </w:pPr>
  </w:style>
  <w:style w:type="paragraph" w:customStyle="1" w:styleId="Normal3tiret">
    <w:name w:val="Normal3tiret"/>
    <w:basedOn w:val="Normal3"/>
    <w:autoRedefine/>
    <w:rsid w:val="00E46DD1"/>
    <w:pPr>
      <w:tabs>
        <w:tab w:val="left" w:pos="1304"/>
      </w:tabs>
      <w:ind w:left="1304" w:right="0" w:hanging="170"/>
    </w:pPr>
  </w:style>
  <w:style w:type="paragraph" w:customStyle="1" w:styleId="Normal12">
    <w:name w:val="Normal 12"/>
    <w:basedOn w:val="Normal"/>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paragraph" w:customStyle="1" w:styleId="Text2">
    <w:name w:val="Text 2"/>
    <w:basedOn w:val="Normal"/>
    <w:rsid w:val="00E46DD1"/>
    <w:pPr>
      <w:tabs>
        <w:tab w:val="clear" w:pos="720"/>
        <w:tab w:val="left" w:pos="2160"/>
      </w:tabs>
      <w:suppressAutoHyphens w:val="0"/>
      <w:spacing w:after="240" w:line="240" w:lineRule="auto"/>
      <w:ind w:left="1077"/>
      <w:jc w:val="both"/>
    </w:pPr>
    <w:rPr>
      <w:rFonts w:ascii="Times New Roman" w:eastAsia="Times New Roman" w:hAnsi="Times New Roman" w:cs="Times New Roman"/>
      <w:snapToGrid w:val="0"/>
      <w:color w:val="auto"/>
      <w:szCs w:val="20"/>
      <w:lang w:val="en-GB" w:eastAsia="en-GB"/>
    </w:rPr>
  </w:style>
  <w:style w:type="paragraph" w:customStyle="1" w:styleId="Heading3Verdana">
    <w:name w:val="Heading 3 + Verdana"/>
    <w:aliases w:val="11 pt,Underline,Centered,Left:  0,5 cm,After:  0 pt"/>
    <w:basedOn w:val="Heading2"/>
    <w:rsid w:val="00E46DD1"/>
    <w:pPr>
      <w:spacing w:after="240"/>
      <w:ind w:left="284"/>
      <w:jc w:val="center"/>
    </w:pPr>
    <w:rPr>
      <w:u w:val="single"/>
      <w:lang w:val="fr-BE"/>
    </w:rPr>
  </w:style>
  <w:style w:type="table" w:styleId="TableGrid">
    <w:name w:val="Table Grid"/>
    <w:basedOn w:val="TableNormal"/>
    <w:rsid w:val="00E46DD1"/>
    <w:pPr>
      <w:spacing w:after="0" w:line="240" w:lineRule="auto"/>
    </w:pPr>
    <w:rPr>
      <w:rFonts w:ascii="Times New Roman" w:eastAsia="Times New Roman" w:hAnsi="Times New Roman" w:cs="Times New Roman"/>
      <w:snapToGrid w:val="0"/>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title">
    <w:name w:val="Annexe_title"/>
    <w:basedOn w:val="Heading1"/>
    <w:next w:val="Normal"/>
    <w:autoRedefine/>
    <w:rsid w:val="00E46DD1"/>
    <w:pPr>
      <w:keepNext w:val="0"/>
      <w:pageBreakBefore/>
      <w:tabs>
        <w:tab w:val="left" w:pos="1701"/>
        <w:tab w:val="left" w:pos="2552"/>
      </w:tabs>
      <w:spacing w:after="240"/>
      <w:outlineLvl w:val="9"/>
    </w:pPr>
    <w:rPr>
      <w:caps w:val="0"/>
      <w:color w:val="auto"/>
    </w:rPr>
  </w:style>
  <w:style w:type="paragraph" w:customStyle="1" w:styleId="titlefront">
    <w:name w:val="title_front"/>
    <w:basedOn w:val="Normal"/>
    <w:rsid w:val="00E46DD1"/>
    <w:pPr>
      <w:tabs>
        <w:tab w:val="clear" w:pos="720"/>
      </w:tabs>
      <w:suppressAutoHyphens w:val="0"/>
      <w:spacing w:before="240" w:after="120" w:line="240" w:lineRule="auto"/>
      <w:ind w:left="1701"/>
      <w:jc w:val="right"/>
    </w:pPr>
    <w:rPr>
      <w:rFonts w:ascii="Times New Roman" w:eastAsia="Times New Roman" w:hAnsi="Times New Roman" w:cs="Times New Roman"/>
      <w:b/>
      <w:snapToGrid w:val="0"/>
      <w:color w:val="auto"/>
      <w:sz w:val="28"/>
      <w:szCs w:val="20"/>
      <w:lang w:val="en-GB" w:eastAsia="en-GB"/>
    </w:rPr>
  </w:style>
  <w:style w:type="paragraph" w:styleId="BlockText">
    <w:name w:val="Block Text"/>
    <w:basedOn w:val="Normal"/>
    <w:rsid w:val="00E46DD1"/>
    <w:pPr>
      <w:keepNext/>
      <w:tabs>
        <w:tab w:val="clear" w:pos="720"/>
      </w:tabs>
      <w:suppressAutoHyphens w:val="0"/>
      <w:spacing w:after="120" w:line="240" w:lineRule="auto"/>
      <w:ind w:left="113" w:right="113"/>
      <w:jc w:val="both"/>
    </w:pPr>
    <w:rPr>
      <w:rFonts w:ascii="Arial" w:eastAsia="Times New Roman" w:hAnsi="Arial" w:cs="Arial"/>
      <w:snapToGrid w:val="0"/>
      <w:color w:val="auto"/>
      <w:sz w:val="20"/>
      <w:szCs w:val="20"/>
      <w:lang w:val="en-GB" w:eastAsia="en-GB"/>
    </w:rPr>
  </w:style>
  <w:style w:type="character" w:customStyle="1" w:styleId="Style11pt">
    <w:name w:val="Style 11 pt"/>
    <w:rsid w:val="00E46DD1"/>
    <w:rPr>
      <w:sz w:val="22"/>
    </w:rPr>
  </w:style>
  <w:style w:type="paragraph" w:customStyle="1" w:styleId="classification">
    <w:name w:val="classification"/>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after="120" w:line="240" w:lineRule="auto"/>
      <w:ind w:left="567"/>
      <w:jc w:val="center"/>
    </w:pPr>
    <w:rPr>
      <w:rFonts w:ascii="Arial" w:eastAsia="Times New Roman" w:hAnsi="Arial" w:cs="Times New Roman"/>
      <w:caps/>
      <w:snapToGrid w:val="0"/>
      <w:color w:val="auto"/>
      <w:szCs w:val="20"/>
      <w:lang w:val="en-GB" w:eastAsia="en-GB"/>
    </w:rPr>
  </w:style>
  <w:style w:type="paragraph" w:customStyle="1" w:styleId="CharCharCharCharChar2">
    <w:name w:val="???? Char Char Char ???? Char Char2"/>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styleId="TOCHeading">
    <w:name w:val="TOC Heading"/>
    <w:basedOn w:val="Heading1"/>
    <w:next w:val="Normal"/>
    <w:uiPriority w:val="39"/>
    <w:qFormat/>
    <w:rsid w:val="00E46DD1"/>
    <w:pPr>
      <w:keepLines/>
      <w:spacing w:before="480" w:after="0" w:line="276" w:lineRule="auto"/>
      <w:outlineLvl w:val="9"/>
    </w:pPr>
    <w:rPr>
      <w:bCs/>
      <w:caps w:val="0"/>
      <w:color w:val="365F91"/>
      <w:lang w:val="en-US"/>
    </w:rPr>
  </w:style>
  <w:style w:type="paragraph" w:customStyle="1" w:styleId="CharCharCharCharChar1">
    <w:name w:val="???? Char Char Char ???? Char Char1"/>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1zanoren">
    <w:name w:val="1.zanorení"/>
    <w:basedOn w:val="text-3mezera"/>
    <w:rsid w:val="00E46DD1"/>
    <w:pPr>
      <w:spacing w:after="0"/>
      <w:ind w:left="2127" w:hanging="1418"/>
    </w:pPr>
    <w:rPr>
      <w:sz w:val="24"/>
    </w:rPr>
  </w:style>
  <w:style w:type="paragraph" w:customStyle="1" w:styleId="2zanoren">
    <w:name w:val="2.zanorení"/>
    <w:basedOn w:val="text-3mezera"/>
    <w:rsid w:val="00E46DD1"/>
    <w:pPr>
      <w:spacing w:after="0"/>
      <w:ind w:left="3402" w:hanging="1278"/>
    </w:pPr>
    <w:rPr>
      <w:sz w:val="24"/>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E46DD1"/>
    <w:pPr>
      <w:tabs>
        <w:tab w:val="clear" w:pos="720"/>
      </w:tabs>
      <w:suppressAutoHyphens w:val="0"/>
      <w:spacing w:after="160" w:line="240" w:lineRule="exact"/>
    </w:pPr>
    <w:rPr>
      <w:rFonts w:ascii="Times New Roman" w:eastAsia="Times New Roman" w:hAnsi="Times New Roman" w:cs="Times New Roman"/>
      <w:snapToGrid w:val="0"/>
      <w:color w:val="auto"/>
      <w:sz w:val="24"/>
      <w:szCs w:val="20"/>
      <w:lang w:val="en-US" w:eastAsia="en-GB"/>
    </w:rPr>
  </w:style>
  <w:style w:type="paragraph" w:customStyle="1" w:styleId="CharCharCharCharCharChar">
    <w:name w:val="???? Char Char Char ???? Char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CLIENT">
    <w:name w:val="CLIENT"/>
    <w:basedOn w:val="Normal"/>
    <w:rsid w:val="00E46DD1"/>
    <w:pPr>
      <w:keepNext/>
      <w:tabs>
        <w:tab w:val="clear" w:pos="720"/>
      </w:tabs>
      <w:suppressAutoHyphens w:val="0"/>
      <w:spacing w:before="60" w:after="60" w:line="240" w:lineRule="auto"/>
      <w:jc w:val="both"/>
    </w:pPr>
    <w:rPr>
      <w:rFonts w:ascii="Times New Roman" w:eastAsia="Times New Roman" w:hAnsi="Times New Roman" w:cs="Times New Roman"/>
      <w:b/>
      <w:caps/>
      <w:snapToGrid w:val="0"/>
      <w:color w:val="auto"/>
      <w:sz w:val="24"/>
      <w:szCs w:val="20"/>
      <w:lang w:val="en-GB" w:eastAsia="en-GB"/>
    </w:rPr>
  </w:style>
  <w:style w:type="paragraph" w:customStyle="1" w:styleId="PRAGHeading2">
    <w:name w:val="PRAG Heading 2"/>
    <w:basedOn w:val="Normal"/>
    <w:rsid w:val="00E46DD1"/>
    <w:pPr>
      <w:widowControl w:val="0"/>
      <w:numPr>
        <w:numId w:val="9"/>
      </w:numPr>
      <w:tabs>
        <w:tab w:val="clear" w:pos="720"/>
      </w:tabs>
      <w:suppressAutoHyphens w:val="0"/>
      <w:spacing w:before="100" w:after="100" w:line="240" w:lineRule="auto"/>
    </w:pPr>
    <w:rPr>
      <w:rFonts w:ascii="Times New Roman" w:eastAsia="Times New Roman" w:hAnsi="Times New Roman" w:cs="Times New Roman"/>
      <w:snapToGrid w:val="0"/>
      <w:color w:val="auto"/>
      <w:sz w:val="24"/>
      <w:szCs w:val="20"/>
      <w:lang w:val="fr-FR" w:eastAsia="en-GB"/>
    </w:rPr>
  </w:style>
  <w:style w:type="character" w:styleId="Emphasis">
    <w:name w:val="Emphasis"/>
    <w:qFormat/>
    <w:rsid w:val="00E46DD1"/>
    <w:rPr>
      <w:rFonts w:cs="Times New Roman"/>
      <w:i/>
    </w:rPr>
  </w:style>
  <w:style w:type="paragraph" w:customStyle="1" w:styleId="Char">
    <w:name w:val="Char"/>
    <w:basedOn w:val="Normal"/>
    <w:rsid w:val="00E46DD1"/>
    <w:pPr>
      <w:tabs>
        <w:tab w:val="clear" w:pos="720"/>
      </w:tabs>
      <w:suppressAutoHyphens w:val="0"/>
      <w:spacing w:before="120" w:after="160" w:line="240" w:lineRule="exact"/>
    </w:pPr>
    <w:rPr>
      <w:rFonts w:ascii="Times New Roman" w:eastAsia="Times New Roman" w:hAnsi="Times New Roman" w:cs="Times New Roman"/>
      <w:snapToGrid w:val="0"/>
      <w:color w:val="auto"/>
      <w:sz w:val="20"/>
      <w:szCs w:val="20"/>
      <w:lang w:val="en-GB" w:eastAsia="en-GB"/>
    </w:rPr>
  </w:style>
  <w:style w:type="paragraph" w:customStyle="1" w:styleId="Default">
    <w:name w:val="Default"/>
    <w:rsid w:val="00E46DD1"/>
    <w:pPr>
      <w:widowControl w:val="0"/>
      <w:autoSpaceDE w:val="0"/>
      <w:autoSpaceDN w:val="0"/>
      <w:adjustRightInd w:val="0"/>
      <w:spacing w:after="0" w:line="240" w:lineRule="auto"/>
    </w:pPr>
    <w:rPr>
      <w:rFonts w:ascii="Times New Roman" w:eastAsia="Times New Roman" w:hAnsi="Times New Roman" w:cs="Times New Roman"/>
      <w:snapToGrid w:val="0"/>
      <w:color w:val="000000"/>
      <w:sz w:val="24"/>
      <w:szCs w:val="24"/>
      <w:lang w:eastAsia="en-GB"/>
    </w:rPr>
  </w:style>
  <w:style w:type="paragraph" w:customStyle="1" w:styleId="CM100">
    <w:name w:val="CM100"/>
    <w:basedOn w:val="Default"/>
    <w:next w:val="Default"/>
    <w:rsid w:val="00E46DD1"/>
    <w:pPr>
      <w:spacing w:after="308"/>
    </w:pPr>
    <w:rPr>
      <w:rFonts w:ascii="Arial" w:hAnsi="Arial"/>
      <w:color w:val="auto"/>
      <w:sz w:val="20"/>
    </w:rPr>
  </w:style>
  <w:style w:type="paragraph" w:styleId="ListBullet2">
    <w:name w:val="List Bullet 2"/>
    <w:basedOn w:val="Normal"/>
    <w:rsid w:val="00E46DD1"/>
    <w:pPr>
      <w:widowControl w:val="0"/>
      <w:tabs>
        <w:tab w:val="clear" w:pos="720"/>
      </w:tabs>
      <w:spacing w:after="120" w:line="240" w:lineRule="auto"/>
      <w:ind w:left="720" w:hanging="360"/>
    </w:pPr>
    <w:rPr>
      <w:rFonts w:ascii="Times New Roman" w:eastAsia="Times New Roman" w:hAnsi="Times New Roman" w:cs="Times New Roman"/>
      <w:snapToGrid w:val="0"/>
      <w:color w:val="auto"/>
      <w:kern w:val="1"/>
      <w:sz w:val="24"/>
      <w:szCs w:val="24"/>
      <w:lang w:val="en-US" w:eastAsia="en-GB" w:bidi="hi-IN"/>
    </w:rPr>
  </w:style>
  <w:style w:type="character" w:customStyle="1" w:styleId="CharChar1">
    <w:name w:val="Char Char1"/>
    <w:locked/>
    <w:rsid w:val="00E46DD1"/>
    <w:rPr>
      <w:rFonts w:ascii="Arial" w:hAnsi="Arial"/>
      <w:lang w:val="en-GB"/>
    </w:rPr>
  </w:style>
  <w:style w:type="paragraph" w:customStyle="1" w:styleId="oddl-nadpis0">
    <w:name w:val="odd?l-nadpis"/>
    <w:basedOn w:val="Normal"/>
    <w:next w:val="oddl-nadpis1"/>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color w:val="auto"/>
      <w:szCs w:val="20"/>
      <w:lang w:val="cs-CZ" w:eastAsia="en-GB"/>
    </w:rPr>
  </w:style>
  <w:style w:type="paragraph" w:customStyle="1" w:styleId="oddl-nadpis1">
    <w:name w:val="odd?l-nadpis1"/>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cslovan0">
    <w:name w:val="text c?slovan?"/>
    <w:basedOn w:val="Normal"/>
    <w:next w:val="textcslovan1"/>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color w:val="auto"/>
      <w:sz w:val="24"/>
      <w:szCs w:val="20"/>
      <w:lang w:val="cs-CZ" w:eastAsia="en-GB"/>
    </w:rPr>
  </w:style>
  <w:style w:type="paragraph" w:customStyle="1" w:styleId="textcslovan1">
    <w:name w:val="text c?slovan?1"/>
    <w:basedOn w:val="Normal"/>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snapToGrid w:val="0"/>
      <w:color w:val="auto"/>
      <w:sz w:val="24"/>
      <w:szCs w:val="20"/>
      <w:lang w:val="cs-CZ" w:eastAsia="en-GB"/>
    </w:rPr>
  </w:style>
  <w:style w:type="character" w:customStyle="1" w:styleId="tw4winError">
    <w:name w:val="tw4winError"/>
    <w:rsid w:val="00E46DD1"/>
    <w:rPr>
      <w:rFonts w:ascii="Courier New" w:hAnsi="Courier New"/>
      <w:color w:val="00FF00"/>
      <w:sz w:val="40"/>
    </w:rPr>
  </w:style>
  <w:style w:type="character" w:customStyle="1" w:styleId="tw4winTerm">
    <w:name w:val="tw4winTerm"/>
    <w:rsid w:val="00E46DD1"/>
    <w:rPr>
      <w:color w:val="0000FF"/>
    </w:rPr>
  </w:style>
  <w:style w:type="character" w:customStyle="1" w:styleId="tw4winPopup">
    <w:name w:val="tw4winPopup"/>
    <w:rsid w:val="00E46DD1"/>
    <w:rPr>
      <w:rFonts w:ascii="Courier New" w:hAnsi="Courier New"/>
      <w:noProof/>
      <w:color w:val="008000"/>
    </w:rPr>
  </w:style>
  <w:style w:type="character" w:customStyle="1" w:styleId="tw4winJump">
    <w:name w:val="tw4winJump"/>
    <w:rsid w:val="00E46DD1"/>
    <w:rPr>
      <w:rFonts w:ascii="Courier New" w:hAnsi="Courier New"/>
      <w:noProof/>
      <w:color w:val="008080"/>
    </w:rPr>
  </w:style>
  <w:style w:type="character" w:customStyle="1" w:styleId="tw4winExternal">
    <w:name w:val="tw4winExternal"/>
    <w:rsid w:val="00E46DD1"/>
    <w:rPr>
      <w:rFonts w:ascii="Courier New" w:hAnsi="Courier New"/>
      <w:noProof/>
      <w:color w:val="808080"/>
    </w:rPr>
  </w:style>
  <w:style w:type="character" w:customStyle="1" w:styleId="tw4winInternal">
    <w:name w:val="tw4winInternal"/>
    <w:rsid w:val="00E46DD1"/>
    <w:rPr>
      <w:rFonts w:ascii="Courier New" w:hAnsi="Courier New"/>
      <w:noProof/>
      <w:color w:val="FF0000"/>
    </w:rPr>
  </w:style>
  <w:style w:type="character" w:customStyle="1" w:styleId="DONOTTRANSLATE">
    <w:name w:val="DO_NOT_TRANSLATE"/>
    <w:rsid w:val="00E46DD1"/>
    <w:rPr>
      <w:rFonts w:ascii="Courier New" w:hAnsi="Courier New"/>
      <w:noProof/>
      <w:color w:val="800000"/>
    </w:rPr>
  </w:style>
  <w:style w:type="numbering" w:customStyle="1" w:styleId="Style11">
    <w:name w:val="Style11"/>
    <w:uiPriority w:val="99"/>
    <w:rsid w:val="00E46DD1"/>
    <w:pPr>
      <w:numPr>
        <w:numId w:val="7"/>
      </w:numPr>
    </w:pPr>
  </w:style>
  <w:style w:type="numbering" w:styleId="111111">
    <w:name w:val="Outline List 2"/>
    <w:basedOn w:val="NoList"/>
    <w:rsid w:val="00E46DD1"/>
    <w:pPr>
      <w:numPr>
        <w:numId w:val="6"/>
      </w:numPr>
    </w:pPr>
  </w:style>
  <w:style w:type="paragraph" w:customStyle="1" w:styleId="CharCharCharCharChar0">
    <w:name w:val="Знак Char Char Char Знак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ing2Char1">
    <w:name w:val="Heading 2 Char1"/>
    <w:link w:val="Heading2"/>
    <w:locked/>
    <w:rsid w:val="00E46DD1"/>
    <w:rPr>
      <w:rFonts w:ascii="Times New Roman" w:eastAsia="Times New Roman" w:hAnsi="Times New Roman" w:cs="Times New Roman"/>
      <w:b/>
      <w:snapToGrid w:val="0"/>
      <w:sz w:val="28"/>
      <w:szCs w:val="24"/>
      <w:lang w:eastAsia="en-GB"/>
    </w:rPr>
  </w:style>
  <w:style w:type="character" w:customStyle="1" w:styleId="Heading3Char1">
    <w:name w:val="Heading 3 Char1"/>
    <w:link w:val="Heading3"/>
    <w:locked/>
    <w:rsid w:val="00E46DD1"/>
    <w:rPr>
      <w:rFonts w:ascii="Times New Roman" w:eastAsia="Times New Roman" w:hAnsi="Times New Roman" w:cs="Times New Roman"/>
      <w:snapToGrid w:val="0"/>
      <w:lang w:val="en-GB" w:eastAsia="en-GB"/>
    </w:rPr>
  </w:style>
  <w:style w:type="character" w:customStyle="1" w:styleId="BodyText2Char1">
    <w:name w:val="Body Text 2 Char1"/>
    <w:link w:val="BodyText2"/>
    <w:locked/>
    <w:rsid w:val="00E46DD1"/>
    <w:rPr>
      <w:rFonts w:ascii="Times New Roman" w:eastAsia="Times New Roman" w:hAnsi="Times New Roman" w:cs="Times New Roman"/>
      <w:snapToGrid w:val="0"/>
      <w:sz w:val="24"/>
      <w:szCs w:val="20"/>
      <w:lang w:val="sv-SE" w:eastAsia="en-GB"/>
    </w:rPr>
  </w:style>
  <w:style w:type="paragraph" w:customStyle="1" w:styleId="CharCharCharCharChar20">
    <w:name w:val="Знак Char Char Char Знак Char Char2"/>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customStyle="1" w:styleId="CharCharCharCharChar10">
    <w:name w:val="Знак Char Char Char Знак Char Char1"/>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erChar1">
    <w:name w:val="Header Char1"/>
    <w:locked/>
    <w:rsid w:val="00E46DD1"/>
    <w:rPr>
      <w:rFonts w:ascii="Arial" w:hAnsi="Arial"/>
      <w:snapToGrid w:val="0"/>
      <w:lang w:val="en-GB" w:eastAsia="en-GB"/>
    </w:rPr>
  </w:style>
  <w:style w:type="paragraph" w:customStyle="1" w:styleId="CharCharCharCharCharChar0">
    <w:name w:val="Знак Char Char Char Знак Char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styleId="NormalWeb">
    <w:name w:val="Normal (Web)"/>
    <w:basedOn w:val="Normal"/>
    <w:unhideWhenUsed/>
    <w:rsid w:val="00E46DD1"/>
    <w:pPr>
      <w:tabs>
        <w:tab w:val="clear" w:pos="720"/>
      </w:tabs>
      <w:suppressAutoHyphens w:val="0"/>
      <w:spacing w:before="100" w:beforeAutospacing="1" w:after="100" w:afterAutospacing="1" w:line="240" w:lineRule="auto"/>
    </w:pPr>
    <w:rPr>
      <w:rFonts w:ascii="Arial Unicode MS" w:eastAsia="Arial Unicode MS" w:hAnsi="Arial Unicode MS" w:cs="Arial Unicode MS"/>
      <w:color w:val="auto"/>
      <w:sz w:val="24"/>
      <w:szCs w:val="24"/>
      <w:lang w:val="sr-Latn-CS"/>
    </w:rPr>
  </w:style>
  <w:style w:type="numbering" w:customStyle="1" w:styleId="NoList11">
    <w:name w:val="No List11"/>
    <w:next w:val="NoList"/>
    <w:uiPriority w:val="99"/>
    <w:semiHidden/>
    <w:unhideWhenUsed/>
    <w:rsid w:val="00E46DD1"/>
  </w:style>
  <w:style w:type="paragraph" w:customStyle="1" w:styleId="StyleHeading1TimesNewRoman14ptItalic">
    <w:name w:val="Style Heading 1 + Times New Roman 14 pt Italic"/>
    <w:basedOn w:val="Heading1"/>
    <w:autoRedefine/>
    <w:rsid w:val="00E46DD1"/>
    <w:pPr>
      <w:tabs>
        <w:tab w:val="num" w:pos="567"/>
      </w:tabs>
      <w:spacing w:before="120"/>
      <w:ind w:left="567" w:hanging="567"/>
      <w:jc w:val="both"/>
    </w:pPr>
    <w:rPr>
      <w:bCs/>
      <w:iCs/>
      <w:caps w:val="0"/>
      <w:color w:val="auto"/>
      <w:sz w:val="24"/>
      <w:lang w:val="fr-BE" w:eastAsia="en-US"/>
    </w:rPr>
  </w:style>
  <w:style w:type="character" w:styleId="EndnoteReference">
    <w:name w:val="endnote reference"/>
    <w:rsid w:val="00E46DD1"/>
    <w:rPr>
      <w:vertAlign w:val="superscript"/>
    </w:rPr>
  </w:style>
  <w:style w:type="character" w:customStyle="1" w:styleId="Header1Zchn">
    <w:name w:val="Header 1 Zchn"/>
    <w:aliases w:val="Encabezado 2 Zchn,encabezado Zchn Zchn"/>
    <w:rsid w:val="00E46DD1"/>
    <w:rPr>
      <w:rFonts w:ascii="Arial" w:hAnsi="Arial"/>
      <w:lang w:val="en-GB" w:eastAsia="de-DE" w:bidi="ar-SA"/>
    </w:rPr>
  </w:style>
  <w:style w:type="paragraph" w:customStyle="1" w:styleId="CharChar">
    <w:name w:val="Char Char"/>
    <w:basedOn w:val="Normal"/>
    <w:rsid w:val="00E46DD1"/>
    <w:pPr>
      <w:tabs>
        <w:tab w:val="clear" w:pos="720"/>
      </w:tabs>
      <w:suppressAutoHyphens w:val="0"/>
      <w:spacing w:after="160" w:line="240" w:lineRule="exact"/>
    </w:pPr>
    <w:rPr>
      <w:rFonts w:ascii="Verdana" w:eastAsia="Times New Roman" w:hAnsi="Verdana" w:cs="Times New Roman"/>
      <w:color w:val="auto"/>
      <w:sz w:val="20"/>
      <w:szCs w:val="20"/>
      <w:lang w:val="en-US"/>
    </w:rPr>
  </w:style>
  <w:style w:type="paragraph" w:styleId="ListBullet">
    <w:name w:val="List Bullet"/>
    <w:basedOn w:val="Normal"/>
    <w:rsid w:val="00E46DD1"/>
    <w:pPr>
      <w:numPr>
        <w:numId w:val="10"/>
      </w:numPr>
      <w:tabs>
        <w:tab w:val="clear" w:pos="720"/>
      </w:tabs>
      <w:suppressAutoHyphens w:val="0"/>
    </w:pPr>
    <w:rPr>
      <w:rFonts w:eastAsia="Calibri" w:cs="Times New Roman"/>
      <w:color w:val="auto"/>
      <w:lang w:val="de-DE"/>
    </w:rPr>
  </w:style>
  <w:style w:type="paragraph" w:styleId="NoSpacing">
    <w:name w:val="No Spacing"/>
    <w:uiPriority w:val="1"/>
    <w:qFormat/>
    <w:rsid w:val="00AF01A7"/>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6E25"/>
    <w:pPr>
      <w:tabs>
        <w:tab w:val="left" w:pos="720"/>
      </w:tabs>
      <w:suppressAutoHyphens/>
    </w:pPr>
    <w:rPr>
      <w:rFonts w:ascii="Calibri" w:eastAsia="WenQuanYi Micro Hei" w:hAnsi="Calibri" w:cs="Calibri"/>
      <w:color w:val="00000A"/>
      <w:lang w:val="sr-Cyrl-CS"/>
    </w:rPr>
  </w:style>
  <w:style w:type="paragraph" w:styleId="Heading1">
    <w:name w:val="heading 1"/>
    <w:basedOn w:val="Normal"/>
    <w:next w:val="Normal"/>
    <w:link w:val="Heading1Char"/>
    <w:autoRedefine/>
    <w:qFormat/>
    <w:rsid w:val="00E46DD1"/>
    <w:pPr>
      <w:keepNext/>
      <w:tabs>
        <w:tab w:val="clear" w:pos="720"/>
      </w:tabs>
      <w:suppressAutoHyphens w:val="0"/>
      <w:spacing w:before="240" w:after="120" w:line="240" w:lineRule="auto"/>
      <w:ind w:left="1440"/>
      <w:outlineLvl w:val="0"/>
    </w:pPr>
    <w:rPr>
      <w:rFonts w:ascii="Times New Roman" w:eastAsia="Times New Roman" w:hAnsi="Times New Roman" w:cs="Times New Roman"/>
      <w:b/>
      <w:caps/>
      <w:snapToGrid w:val="0"/>
      <w:color w:val="000000"/>
      <w:sz w:val="28"/>
      <w:szCs w:val="24"/>
      <w:lang w:eastAsia="en-GB"/>
    </w:rPr>
  </w:style>
  <w:style w:type="paragraph" w:styleId="Heading2">
    <w:name w:val="heading 2"/>
    <w:basedOn w:val="Normal"/>
    <w:next w:val="Normal"/>
    <w:link w:val="Heading2Char1"/>
    <w:autoRedefine/>
    <w:qFormat/>
    <w:rsid w:val="00E46DD1"/>
    <w:pPr>
      <w:tabs>
        <w:tab w:val="clear" w:pos="720"/>
      </w:tabs>
      <w:suppressAutoHyphens w:val="0"/>
      <w:spacing w:after="120" w:line="240" w:lineRule="auto"/>
      <w:ind w:left="567"/>
      <w:jc w:val="both"/>
      <w:outlineLvl w:val="1"/>
    </w:pPr>
    <w:rPr>
      <w:rFonts w:ascii="Times New Roman" w:eastAsia="Times New Roman" w:hAnsi="Times New Roman" w:cs="Times New Roman"/>
      <w:b/>
      <w:snapToGrid w:val="0"/>
      <w:color w:val="auto"/>
      <w:sz w:val="28"/>
      <w:szCs w:val="24"/>
      <w:lang w:eastAsia="en-GB"/>
    </w:rPr>
  </w:style>
  <w:style w:type="paragraph" w:styleId="Heading3">
    <w:name w:val="heading 3"/>
    <w:basedOn w:val="Normal"/>
    <w:next w:val="Normal"/>
    <w:link w:val="Heading3Char1"/>
    <w:qFormat/>
    <w:rsid w:val="00E46DD1"/>
    <w:pPr>
      <w:numPr>
        <w:ilvl w:val="1"/>
        <w:numId w:val="4"/>
      </w:numPr>
      <w:tabs>
        <w:tab w:val="clear" w:pos="720"/>
      </w:tabs>
      <w:suppressAutoHyphens w:val="0"/>
      <w:spacing w:before="240" w:after="120" w:line="240" w:lineRule="auto"/>
      <w:jc w:val="both"/>
      <w:outlineLvl w:val="2"/>
    </w:pPr>
    <w:rPr>
      <w:rFonts w:ascii="Times New Roman" w:eastAsia="Times New Roman" w:hAnsi="Times New Roman" w:cs="Times New Roman"/>
      <w:snapToGrid w:val="0"/>
      <w:color w:val="auto"/>
      <w:lang w:val="en-GB" w:eastAsia="en-GB"/>
    </w:rPr>
  </w:style>
  <w:style w:type="paragraph" w:styleId="Heading4">
    <w:name w:val="heading 4"/>
    <w:basedOn w:val="Normal"/>
    <w:next w:val="Normal"/>
    <w:link w:val="Heading4Char"/>
    <w:autoRedefine/>
    <w:qFormat/>
    <w:rsid w:val="00E46DD1"/>
    <w:pPr>
      <w:numPr>
        <w:ilvl w:val="2"/>
        <w:numId w:val="4"/>
      </w:numPr>
      <w:tabs>
        <w:tab w:val="clear" w:pos="720"/>
      </w:tabs>
      <w:suppressAutoHyphens w:val="0"/>
      <w:spacing w:before="240" w:after="120" w:line="240" w:lineRule="auto"/>
      <w:jc w:val="both"/>
      <w:outlineLvl w:val="3"/>
    </w:pPr>
    <w:rPr>
      <w:rFonts w:ascii="Roboto" w:eastAsia="Times New Roman" w:hAnsi="Roboto" w:cs="Times New Roman"/>
      <w:snapToGrid w:val="0"/>
      <w:color w:val="auto"/>
      <w:sz w:val="20"/>
      <w:szCs w:val="20"/>
      <w:lang w:eastAsia="en-GB"/>
    </w:rPr>
  </w:style>
  <w:style w:type="paragraph" w:styleId="Heading5">
    <w:name w:val="heading 5"/>
    <w:basedOn w:val="Normal"/>
    <w:next w:val="Normal"/>
    <w:link w:val="Heading5Char"/>
    <w:uiPriority w:val="9"/>
    <w:qFormat/>
    <w:rsid w:val="00E46DD1"/>
    <w:pPr>
      <w:numPr>
        <w:ilvl w:val="3"/>
        <w:numId w:val="4"/>
      </w:numPr>
      <w:tabs>
        <w:tab w:val="clear" w:pos="720"/>
      </w:tabs>
      <w:suppressAutoHyphens w:val="0"/>
      <w:spacing w:before="240" w:after="120" w:line="240" w:lineRule="auto"/>
      <w:jc w:val="both"/>
      <w:outlineLvl w:val="4"/>
    </w:pPr>
    <w:rPr>
      <w:rFonts w:ascii="Times New Roman" w:eastAsia="Times New Roman" w:hAnsi="Times New Roman" w:cs="Times New Roman"/>
      <w:snapToGrid w:val="0"/>
      <w:color w:val="auto"/>
      <w:lang w:val="en-GB" w:eastAsia="en-GB"/>
    </w:rPr>
  </w:style>
  <w:style w:type="paragraph" w:styleId="Heading7">
    <w:name w:val="heading 7"/>
    <w:basedOn w:val="Normal"/>
    <w:next w:val="Normal"/>
    <w:link w:val="Heading7Char"/>
    <w:qFormat/>
    <w:rsid w:val="00E46DD1"/>
    <w:pPr>
      <w:keepNext/>
      <w:tabs>
        <w:tab w:val="clear" w:pos="720"/>
      </w:tabs>
      <w:suppressAutoHyphens w:val="0"/>
      <w:spacing w:after="120" w:line="240" w:lineRule="auto"/>
      <w:ind w:left="567"/>
      <w:jc w:val="center"/>
      <w:outlineLvl w:val="6"/>
    </w:pPr>
    <w:rPr>
      <w:rFonts w:ascii="Arial" w:eastAsia="Times New Roman" w:hAnsi="Arial" w:cs="Times New Roman"/>
      <w:b/>
      <w:snapToGrid w:val="0"/>
      <w:color w:val="008000"/>
      <w:sz w:val="32"/>
      <w:szCs w:val="20"/>
      <w:lang w:val="en-GB" w:eastAsia="en-GB"/>
    </w:rPr>
  </w:style>
  <w:style w:type="paragraph" w:styleId="Heading8">
    <w:name w:val="heading 8"/>
    <w:basedOn w:val="Normal"/>
    <w:next w:val="Normal"/>
    <w:link w:val="Heading8Char"/>
    <w:qFormat/>
    <w:rsid w:val="00E46DD1"/>
    <w:pPr>
      <w:keepNext/>
      <w:numPr>
        <w:numId w:val="3"/>
      </w:numPr>
      <w:tabs>
        <w:tab w:val="clear" w:pos="720"/>
      </w:tabs>
      <w:suppressAutoHyphens w:val="0"/>
      <w:spacing w:after="120" w:line="240" w:lineRule="auto"/>
      <w:jc w:val="both"/>
      <w:outlineLvl w:val="7"/>
    </w:pPr>
    <w:rPr>
      <w:rFonts w:ascii="Arial" w:eastAsia="Times New Roman" w:hAnsi="Arial" w:cs="Times New Roman"/>
      <w:b/>
      <w:snapToGrid w:val="0"/>
      <w:color w:val="auto"/>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link w:val="ListParagraphChar"/>
    <w:uiPriority w:val="34"/>
    <w:qFormat/>
    <w:rsid w:val="002D6E25"/>
    <w:pPr>
      <w:ind w:left="720"/>
    </w:pPr>
  </w:style>
  <w:style w:type="paragraph" w:styleId="Header">
    <w:name w:val="header"/>
    <w:aliases w:val="Header 1,Encabezado 2,encabezado,hd,hd1"/>
    <w:basedOn w:val="Normal"/>
    <w:link w:val="HeaderChar"/>
    <w:unhideWhenUsed/>
    <w:rsid w:val="00083F35"/>
    <w:pPr>
      <w:tabs>
        <w:tab w:val="clear" w:pos="720"/>
        <w:tab w:val="center" w:pos="4513"/>
        <w:tab w:val="right" w:pos="9026"/>
      </w:tabs>
      <w:spacing w:after="0" w:line="240" w:lineRule="auto"/>
    </w:pPr>
  </w:style>
  <w:style w:type="character" w:customStyle="1" w:styleId="HeaderChar">
    <w:name w:val="Header Char"/>
    <w:aliases w:val="Header 1 Char,Encabezado 2 Char,encabezado Char,hd Char,hd1 Char"/>
    <w:basedOn w:val="DefaultParagraphFont"/>
    <w:link w:val="Header"/>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rsid w:val="00083F35"/>
    <w:rPr>
      <w:rFonts w:ascii="Calibri" w:eastAsia="WenQuanYi Micro Hei" w:hAnsi="Calibri" w:cs="Calibri"/>
      <w:color w:val="00000A"/>
    </w:rPr>
  </w:style>
  <w:style w:type="character" w:styleId="Hyperlink">
    <w:name w:val="Hyperlink"/>
    <w:basedOn w:val="DefaultParagraphFont"/>
    <w:unhideWhenUsed/>
    <w:rsid w:val="00A92081"/>
    <w:rPr>
      <w:color w:val="0000FF" w:themeColor="hyperlink"/>
      <w:u w:val="single"/>
    </w:rPr>
  </w:style>
  <w:style w:type="character" w:styleId="CommentReference">
    <w:name w:val="annotation reference"/>
    <w:basedOn w:val="DefaultParagraphFont"/>
    <w:semiHidden/>
    <w:unhideWhenUsed/>
    <w:rsid w:val="002B65C9"/>
    <w:rPr>
      <w:sz w:val="16"/>
      <w:szCs w:val="16"/>
    </w:rPr>
  </w:style>
  <w:style w:type="paragraph" w:styleId="CommentText">
    <w:name w:val="annotation text"/>
    <w:basedOn w:val="Normal"/>
    <w:link w:val="CommentTextChar"/>
    <w:semiHidden/>
    <w:unhideWhenUsed/>
    <w:rsid w:val="002B65C9"/>
    <w:pPr>
      <w:spacing w:line="240" w:lineRule="auto"/>
    </w:pPr>
    <w:rPr>
      <w:sz w:val="20"/>
      <w:szCs w:val="20"/>
    </w:rPr>
  </w:style>
  <w:style w:type="character" w:customStyle="1" w:styleId="CommentTextChar">
    <w:name w:val="Comment Text Char"/>
    <w:basedOn w:val="DefaultParagraphFont"/>
    <w:link w:val="CommentText"/>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semiHidden/>
    <w:unhideWhenUsed/>
    <w:rsid w:val="002B65C9"/>
    <w:rPr>
      <w:b/>
      <w:bCs/>
    </w:rPr>
  </w:style>
  <w:style w:type="character" w:customStyle="1" w:styleId="CommentSubjectChar">
    <w:name w:val="Comment Subject Char"/>
    <w:basedOn w:val="CommentTextChar"/>
    <w:link w:val="CommentSubject"/>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character" w:customStyle="1" w:styleId="ListParagraphChar">
    <w:name w:val="List Paragraph Char"/>
    <w:link w:val="ListParagraph"/>
    <w:uiPriority w:val="34"/>
    <w:locked/>
    <w:rsid w:val="00D253E6"/>
    <w:rPr>
      <w:rFonts w:ascii="Calibri" w:eastAsia="WenQuanYi Micro Hei" w:hAnsi="Calibri" w:cs="Calibri"/>
      <w:color w:val="00000A"/>
      <w:lang w:val="sr-Cyrl-CS"/>
    </w:rPr>
  </w:style>
  <w:style w:type="numbering" w:customStyle="1" w:styleId="Style1">
    <w:name w:val="Style1"/>
    <w:uiPriority w:val="99"/>
    <w:rsid w:val="000B4C17"/>
    <w:pPr>
      <w:numPr>
        <w:numId w:val="2"/>
      </w:numPr>
    </w:pPr>
  </w:style>
  <w:style w:type="character" w:customStyle="1" w:styleId="Heading1Char">
    <w:name w:val="Heading 1 Char"/>
    <w:basedOn w:val="DefaultParagraphFont"/>
    <w:link w:val="Heading1"/>
    <w:rsid w:val="00E46DD1"/>
    <w:rPr>
      <w:rFonts w:ascii="Times New Roman" w:eastAsia="Times New Roman" w:hAnsi="Times New Roman" w:cs="Times New Roman"/>
      <w:b/>
      <w:caps/>
      <w:snapToGrid w:val="0"/>
      <w:color w:val="000000"/>
      <w:sz w:val="28"/>
      <w:szCs w:val="24"/>
      <w:lang w:eastAsia="en-GB"/>
    </w:rPr>
  </w:style>
  <w:style w:type="character" w:customStyle="1" w:styleId="Heading2Char">
    <w:name w:val="Heading 2 Char"/>
    <w:basedOn w:val="DefaultParagraphFont"/>
    <w:rsid w:val="00E46DD1"/>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DefaultParagraphFont"/>
    <w:rsid w:val="00E46DD1"/>
    <w:rPr>
      <w:rFonts w:asciiTheme="majorHAnsi" w:eastAsiaTheme="majorEastAsia" w:hAnsiTheme="majorHAnsi" w:cstheme="majorBidi"/>
      <w:b/>
      <w:bCs/>
      <w:color w:val="4F81BD" w:themeColor="accent1"/>
      <w:lang w:val="sr-Cyrl-CS"/>
    </w:rPr>
  </w:style>
  <w:style w:type="character" w:customStyle="1" w:styleId="Heading4Char">
    <w:name w:val="Heading 4 Char"/>
    <w:basedOn w:val="DefaultParagraphFont"/>
    <w:link w:val="Heading4"/>
    <w:rsid w:val="00E46DD1"/>
    <w:rPr>
      <w:rFonts w:ascii="Roboto" w:eastAsia="Times New Roman" w:hAnsi="Roboto" w:cs="Times New Roman"/>
      <w:snapToGrid w:val="0"/>
      <w:sz w:val="20"/>
      <w:szCs w:val="20"/>
      <w:lang w:val="sr-Cyrl-CS" w:eastAsia="en-GB"/>
    </w:rPr>
  </w:style>
  <w:style w:type="character" w:customStyle="1" w:styleId="Heading5Char">
    <w:name w:val="Heading 5 Char"/>
    <w:basedOn w:val="DefaultParagraphFont"/>
    <w:link w:val="Heading5"/>
    <w:uiPriority w:val="9"/>
    <w:rsid w:val="00E46DD1"/>
    <w:rPr>
      <w:rFonts w:ascii="Times New Roman" w:eastAsia="Times New Roman" w:hAnsi="Times New Roman" w:cs="Times New Roman"/>
      <w:snapToGrid w:val="0"/>
      <w:lang w:val="en-GB" w:eastAsia="en-GB"/>
    </w:rPr>
  </w:style>
  <w:style w:type="character" w:customStyle="1" w:styleId="Heading7Char">
    <w:name w:val="Heading 7 Char"/>
    <w:basedOn w:val="DefaultParagraphFont"/>
    <w:link w:val="Heading7"/>
    <w:rsid w:val="00E46DD1"/>
    <w:rPr>
      <w:rFonts w:ascii="Arial" w:eastAsia="Times New Roman" w:hAnsi="Arial" w:cs="Times New Roman"/>
      <w:b/>
      <w:snapToGrid w:val="0"/>
      <w:color w:val="008000"/>
      <w:sz w:val="32"/>
      <w:szCs w:val="20"/>
      <w:lang w:val="en-GB" w:eastAsia="en-GB"/>
    </w:rPr>
  </w:style>
  <w:style w:type="character" w:customStyle="1" w:styleId="Heading8Char">
    <w:name w:val="Heading 8 Char"/>
    <w:basedOn w:val="DefaultParagraphFont"/>
    <w:link w:val="Heading8"/>
    <w:rsid w:val="00E46DD1"/>
    <w:rPr>
      <w:rFonts w:ascii="Arial" w:eastAsia="Times New Roman" w:hAnsi="Arial" w:cs="Times New Roman"/>
      <w:b/>
      <w:snapToGrid w:val="0"/>
      <w:szCs w:val="20"/>
      <w:lang w:val="en-GB" w:eastAsia="en-GB"/>
    </w:rPr>
  </w:style>
  <w:style w:type="numbering" w:customStyle="1" w:styleId="NoList1">
    <w:name w:val="No List1"/>
    <w:next w:val="NoList"/>
    <w:uiPriority w:val="99"/>
    <w:semiHidden/>
    <w:unhideWhenUsed/>
    <w:rsid w:val="00E46DD1"/>
  </w:style>
  <w:style w:type="paragraph" w:customStyle="1" w:styleId="oddl-nadpis">
    <w:name w:val="oddíl-nadpis"/>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3mezera">
    <w:name w:val="text - 3 mezera"/>
    <w:basedOn w:val="Normal"/>
    <w:rsid w:val="00E46DD1"/>
    <w:pPr>
      <w:widowControl w:val="0"/>
      <w:tabs>
        <w:tab w:val="clear" w:pos="720"/>
      </w:tabs>
      <w:suppressAutoHyphens w:val="0"/>
      <w:spacing w:before="60" w:after="120" w:line="240" w:lineRule="exact"/>
      <w:ind w:left="567"/>
      <w:jc w:val="both"/>
    </w:pPr>
    <w:rPr>
      <w:rFonts w:ascii="Arial" w:eastAsia="Times New Roman" w:hAnsi="Arial" w:cs="Times New Roman"/>
      <w:snapToGrid w:val="0"/>
      <w:color w:val="auto"/>
      <w:szCs w:val="20"/>
      <w:lang w:val="cs-CZ" w:eastAsia="en-GB"/>
    </w:rPr>
  </w:style>
  <w:style w:type="paragraph" w:customStyle="1" w:styleId="CharCharCharCharChar">
    <w:name w:val="???? Char Char Char ????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bulletsub">
    <w:name w:val="bullet_sub"/>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120" w:line="240" w:lineRule="auto"/>
      <w:ind w:left="2912" w:hanging="360"/>
      <w:jc w:val="both"/>
    </w:pPr>
    <w:rPr>
      <w:rFonts w:ascii="Arial" w:eastAsia="Times New Roman" w:hAnsi="Arial" w:cs="Times New Roman"/>
      <w:snapToGrid w:val="0"/>
      <w:color w:val="auto"/>
      <w:szCs w:val="20"/>
      <w:lang w:val="en-GB" w:eastAsia="en-GB"/>
    </w:rPr>
  </w:style>
  <w:style w:type="paragraph" w:styleId="TOC2">
    <w:name w:val="toc 2"/>
    <w:basedOn w:val="Normal"/>
    <w:next w:val="Normal"/>
    <w:autoRedefine/>
    <w:uiPriority w:val="39"/>
    <w:rsid w:val="00E46DD1"/>
    <w:pPr>
      <w:tabs>
        <w:tab w:val="clear" w:pos="720"/>
        <w:tab w:val="left" w:leader="dot" w:pos="737"/>
        <w:tab w:val="right" w:leader="hyphen" w:pos="9072"/>
      </w:tabs>
      <w:suppressAutoHyphens w:val="0"/>
      <w:spacing w:after="80" w:line="240" w:lineRule="auto"/>
      <w:ind w:left="1021" w:right="425" w:hanging="737"/>
    </w:pPr>
    <w:rPr>
      <w:rFonts w:ascii="Times New Roman" w:eastAsia="Times New Roman" w:hAnsi="Times New Roman" w:cs="Times New Roman"/>
      <w:noProof/>
      <w:snapToGrid w:val="0"/>
      <w:color w:val="auto"/>
      <w:szCs w:val="20"/>
      <w:lang w:val="en-GB" w:eastAsia="en-GB"/>
    </w:rPr>
  </w:style>
  <w:style w:type="paragraph" w:styleId="TOC1">
    <w:name w:val="toc 1"/>
    <w:basedOn w:val="Normal"/>
    <w:next w:val="Normal"/>
    <w:autoRedefine/>
    <w:rsid w:val="00E46DD1"/>
    <w:pPr>
      <w:tabs>
        <w:tab w:val="clear" w:pos="720"/>
        <w:tab w:val="right" w:leader="dot" w:pos="9072"/>
      </w:tabs>
      <w:suppressAutoHyphens w:val="0"/>
      <w:spacing w:after="120" w:line="240" w:lineRule="auto"/>
      <w:ind w:firstLine="284"/>
      <w:jc w:val="both"/>
    </w:pPr>
    <w:rPr>
      <w:rFonts w:ascii="Times New Roman" w:eastAsia="Times New Roman" w:hAnsi="Times New Roman" w:cs="Times New Roman"/>
      <w:b/>
      <w:noProof/>
      <w:snapToGrid w:val="0"/>
      <w:color w:val="auto"/>
      <w:sz w:val="24"/>
      <w:szCs w:val="24"/>
      <w:lang w:val="en-GB" w:eastAsia="en-GB"/>
    </w:rPr>
  </w:style>
  <w:style w:type="paragraph" w:customStyle="1" w:styleId="bullet-3">
    <w:name w:val="bullet-3"/>
    <w:basedOn w:val="Normal"/>
    <w:rsid w:val="00E46DD1"/>
    <w:pPr>
      <w:widowControl w:val="0"/>
      <w:tabs>
        <w:tab w:val="clear" w:pos="720"/>
      </w:tabs>
      <w:suppressAutoHyphens w:val="0"/>
      <w:spacing w:before="240" w:after="120" w:line="240" w:lineRule="exact"/>
      <w:ind w:left="2212" w:hanging="284"/>
      <w:jc w:val="both"/>
    </w:pPr>
    <w:rPr>
      <w:rFonts w:ascii="Arial" w:eastAsia="Times New Roman" w:hAnsi="Arial" w:cs="Times New Roman"/>
      <w:snapToGrid w:val="0"/>
      <w:color w:val="auto"/>
      <w:szCs w:val="20"/>
      <w:lang w:val="cs-CZ" w:eastAsia="en-GB"/>
    </w:rPr>
  </w:style>
  <w:style w:type="paragraph" w:styleId="BodyTextIndent">
    <w:name w:val="Body Text Indent"/>
    <w:basedOn w:val="Normal"/>
    <w:link w:val="BodyTextIndentChar"/>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character" w:customStyle="1" w:styleId="BodyTextIndentChar">
    <w:name w:val="Body Text Indent Char"/>
    <w:basedOn w:val="DefaultParagraphFont"/>
    <w:link w:val="BodyTextIndent"/>
    <w:rsid w:val="00E46DD1"/>
    <w:rPr>
      <w:rFonts w:ascii="Times New Roman" w:eastAsia="Times New Roman" w:hAnsi="Times New Roman" w:cs="Times New Roman"/>
      <w:snapToGrid w:val="0"/>
      <w:szCs w:val="20"/>
      <w:lang w:val="en-GB" w:eastAsia="en-GB"/>
    </w:rPr>
  </w:style>
  <w:style w:type="paragraph" w:styleId="NormalIndent">
    <w:name w:val="Normal Indent"/>
    <w:basedOn w:val="Normal"/>
    <w:rsid w:val="00E46DD1"/>
    <w:pPr>
      <w:tabs>
        <w:tab w:val="clear" w:pos="720"/>
      </w:tabs>
      <w:suppressAutoHyphens w:val="0"/>
      <w:spacing w:after="120" w:line="240" w:lineRule="auto"/>
      <w:ind w:left="708"/>
      <w:jc w:val="both"/>
    </w:pPr>
    <w:rPr>
      <w:rFonts w:ascii="Arial" w:eastAsia="Times New Roman" w:hAnsi="Arial" w:cs="Times New Roman"/>
      <w:snapToGrid w:val="0"/>
      <w:color w:val="auto"/>
      <w:sz w:val="20"/>
      <w:szCs w:val="20"/>
      <w:lang w:val="en-GB" w:eastAsia="en-GB"/>
    </w:rPr>
  </w:style>
  <w:style w:type="paragraph" w:customStyle="1" w:styleId="tabulka">
    <w:name w:val="tabulka"/>
    <w:basedOn w:val="text-3mezera"/>
    <w:rsid w:val="00E46DD1"/>
    <w:pPr>
      <w:spacing w:before="120"/>
      <w:jc w:val="center"/>
    </w:pPr>
    <w:rPr>
      <w:sz w:val="20"/>
    </w:rPr>
  </w:style>
  <w:style w:type="paragraph" w:styleId="FootnoteText">
    <w:name w:val="footnote text"/>
    <w:basedOn w:val="Normal"/>
    <w:link w:val="FootnoteTextChar"/>
    <w:autoRedefine/>
    <w:semiHidden/>
    <w:qFormat/>
    <w:rsid w:val="00E46DD1"/>
    <w:pPr>
      <w:tabs>
        <w:tab w:val="clear" w:pos="720"/>
        <w:tab w:val="left" w:pos="284"/>
      </w:tabs>
      <w:suppressAutoHyphens w:val="0"/>
      <w:spacing w:after="120" w:line="240" w:lineRule="auto"/>
      <w:ind w:left="284" w:hanging="284"/>
      <w:jc w:val="both"/>
    </w:pPr>
    <w:rPr>
      <w:rFonts w:ascii="Times New Roman" w:eastAsia="Times New Roman" w:hAnsi="Times New Roman" w:cs="Times New Roman"/>
      <w:snapToGrid w:val="0"/>
      <w:color w:val="auto"/>
      <w:sz w:val="20"/>
      <w:szCs w:val="20"/>
      <w:lang w:val="en-GB" w:eastAsia="en-GB"/>
    </w:rPr>
  </w:style>
  <w:style w:type="character" w:customStyle="1" w:styleId="FootnoteTextChar">
    <w:name w:val="Footnote Text Char"/>
    <w:basedOn w:val="DefaultParagraphFont"/>
    <w:link w:val="FootnoteText"/>
    <w:semiHidden/>
    <w:rsid w:val="00E46DD1"/>
    <w:rPr>
      <w:rFonts w:ascii="Times New Roman" w:eastAsia="Times New Roman" w:hAnsi="Times New Roman" w:cs="Times New Roman"/>
      <w:snapToGrid w:val="0"/>
      <w:sz w:val="20"/>
      <w:szCs w:val="20"/>
      <w:lang w:val="en-GB" w:eastAsia="en-GB"/>
    </w:rPr>
  </w:style>
  <w:style w:type="paragraph" w:customStyle="1" w:styleId="Volume">
    <w:name w:val="Volume"/>
    <w:basedOn w:val="text"/>
    <w:next w:val="Section"/>
    <w:rsid w:val="00E46DD1"/>
    <w:pPr>
      <w:pageBreakBefore/>
      <w:spacing w:before="360" w:line="360" w:lineRule="exact"/>
      <w:jc w:val="center"/>
    </w:pPr>
    <w:rPr>
      <w:b/>
      <w:sz w:val="36"/>
    </w:rPr>
  </w:style>
  <w:style w:type="paragraph" w:customStyle="1" w:styleId="text">
    <w:name w:val="text"/>
    <w:rsid w:val="00E46DD1"/>
    <w:pPr>
      <w:widowControl w:val="0"/>
      <w:spacing w:before="240" w:after="0" w:line="240" w:lineRule="exact"/>
      <w:jc w:val="both"/>
    </w:pPr>
    <w:rPr>
      <w:rFonts w:ascii="Arial" w:eastAsia="Times New Roman" w:hAnsi="Arial" w:cs="Times New Roman"/>
      <w:snapToGrid w:val="0"/>
      <w:sz w:val="24"/>
      <w:szCs w:val="20"/>
      <w:lang w:val="cs-CZ" w:eastAsia="en-GB"/>
    </w:rPr>
  </w:style>
  <w:style w:type="paragraph" w:customStyle="1" w:styleId="Section">
    <w:name w:val="Section"/>
    <w:basedOn w:val="Volume"/>
    <w:rsid w:val="00E46DD1"/>
    <w:pPr>
      <w:pageBreakBefore w:val="0"/>
      <w:spacing w:before="0"/>
    </w:pPr>
    <w:rPr>
      <w:sz w:val="32"/>
    </w:rPr>
  </w:style>
  <w:style w:type="paragraph" w:customStyle="1" w:styleId="textcslovan">
    <w:name w:val="text císlovaný"/>
    <w:basedOn w:val="text"/>
    <w:rsid w:val="00E46DD1"/>
    <w:pPr>
      <w:ind w:left="567" w:hanging="567"/>
    </w:pPr>
  </w:style>
  <w:style w:type="paragraph" w:customStyle="1" w:styleId="Nadpis-STRANA">
    <w:name w:val="Nadpis - STRANA"/>
    <w:basedOn w:val="text"/>
    <w:next w:val="Volume"/>
    <w:rsid w:val="00E46DD1"/>
    <w:pPr>
      <w:pageBreakBefore/>
      <w:spacing w:before="5040" w:line="520" w:lineRule="exact"/>
      <w:jc w:val="center"/>
    </w:pPr>
    <w:rPr>
      <w:b/>
      <w:sz w:val="36"/>
    </w:rPr>
  </w:style>
  <w:style w:type="character" w:styleId="FootnoteReference">
    <w:name w:val="footnote reference"/>
    <w:semiHidden/>
    <w:rsid w:val="00E46DD1"/>
    <w:rPr>
      <w:rFonts w:cs="Times New Roman"/>
      <w:vertAlign w:val="superscript"/>
    </w:rPr>
  </w:style>
  <w:style w:type="character" w:styleId="PageNumber">
    <w:name w:val="page number"/>
    <w:rsid w:val="00E46DD1"/>
    <w:rPr>
      <w:rFonts w:cs="Times New Roman"/>
    </w:rPr>
  </w:style>
  <w:style w:type="paragraph" w:styleId="PlainText">
    <w:name w:val="Plain Text"/>
    <w:basedOn w:val="Normal"/>
    <w:link w:val="PlainTextChar"/>
    <w:rsid w:val="00E46DD1"/>
    <w:pPr>
      <w:tabs>
        <w:tab w:val="clear" w:pos="720"/>
      </w:tabs>
      <w:suppressAutoHyphens w:val="0"/>
      <w:spacing w:after="120" w:line="240" w:lineRule="auto"/>
      <w:ind w:left="567"/>
      <w:jc w:val="both"/>
    </w:pPr>
    <w:rPr>
      <w:rFonts w:ascii="Courier New" w:eastAsia="Times New Roman" w:hAnsi="Courier New" w:cs="Times New Roman"/>
      <w:snapToGrid w:val="0"/>
      <w:color w:val="auto"/>
      <w:sz w:val="20"/>
      <w:szCs w:val="20"/>
      <w:lang w:val="en-GB" w:eastAsia="en-GB"/>
    </w:rPr>
  </w:style>
  <w:style w:type="character" w:customStyle="1" w:styleId="PlainTextChar">
    <w:name w:val="Plain Text Char"/>
    <w:basedOn w:val="DefaultParagraphFont"/>
    <w:link w:val="PlainText"/>
    <w:rsid w:val="00E46DD1"/>
    <w:rPr>
      <w:rFonts w:ascii="Courier New" w:eastAsia="Times New Roman" w:hAnsi="Courier New" w:cs="Times New Roman"/>
      <w:snapToGrid w:val="0"/>
      <w:sz w:val="20"/>
      <w:szCs w:val="20"/>
      <w:lang w:val="en-GB" w:eastAsia="en-GB"/>
    </w:rPr>
  </w:style>
  <w:style w:type="character" w:styleId="FollowedHyperlink">
    <w:name w:val="FollowedHyperlink"/>
    <w:rsid w:val="00E46DD1"/>
    <w:rPr>
      <w:rFonts w:cs="Times New Roman"/>
      <w:color w:val="800080"/>
      <w:u w:val="single"/>
    </w:rPr>
  </w:style>
  <w:style w:type="paragraph" w:customStyle="1" w:styleId="Blockquote">
    <w:name w:val="Blockquote"/>
    <w:basedOn w:val="Normal"/>
    <w:rsid w:val="00E46DD1"/>
    <w:pPr>
      <w:widowControl w:val="0"/>
      <w:tabs>
        <w:tab w:val="clear" w:pos="720"/>
      </w:tabs>
      <w:suppressAutoHyphens w:val="0"/>
      <w:spacing w:before="100" w:after="100" w:line="240" w:lineRule="auto"/>
      <w:ind w:left="360" w:right="360"/>
      <w:jc w:val="both"/>
    </w:pPr>
    <w:rPr>
      <w:rFonts w:ascii="Times New Roman" w:eastAsia="Times New Roman" w:hAnsi="Times New Roman" w:cs="Times New Roman"/>
      <w:snapToGrid w:val="0"/>
      <w:color w:val="auto"/>
      <w:szCs w:val="20"/>
      <w:lang w:val="en-GB" w:eastAsia="en-GB"/>
    </w:rPr>
  </w:style>
  <w:style w:type="paragraph" w:customStyle="1" w:styleId="Text1">
    <w:name w:val="Text 1"/>
    <w:basedOn w:val="Normal"/>
    <w:rsid w:val="00E46DD1"/>
    <w:pPr>
      <w:tabs>
        <w:tab w:val="clear" w:pos="720"/>
      </w:tabs>
      <w:suppressAutoHyphens w:val="0"/>
      <w:spacing w:before="120" w:after="120" w:line="240" w:lineRule="auto"/>
      <w:ind w:left="851"/>
      <w:jc w:val="both"/>
    </w:pPr>
    <w:rPr>
      <w:rFonts w:ascii="Times New Roman" w:eastAsia="Times New Roman" w:hAnsi="Times New Roman" w:cs="Times New Roman"/>
      <w:snapToGrid w:val="0"/>
      <w:color w:val="auto"/>
      <w:szCs w:val="20"/>
      <w:lang w:val="en-GB" w:eastAsia="en-GB"/>
    </w:rPr>
  </w:style>
  <w:style w:type="paragraph" w:customStyle="1" w:styleId="ManualNumPar1">
    <w:name w:val="Manual NumPar 1"/>
    <w:basedOn w:val="Normal"/>
    <w:next w:val="Text1"/>
    <w:link w:val="BodyText2Char"/>
    <w:rsid w:val="00E46DD1"/>
    <w:pPr>
      <w:tabs>
        <w:tab w:val="clear" w:pos="720"/>
      </w:tabs>
      <w:suppressAutoHyphens w:val="0"/>
      <w:spacing w:before="120" w:after="120" w:line="240" w:lineRule="auto"/>
      <w:ind w:left="851" w:hanging="851"/>
      <w:jc w:val="both"/>
    </w:pPr>
  </w:style>
  <w:style w:type="paragraph" w:customStyle="1" w:styleId="Point1">
    <w:name w:val="Point 1"/>
    <w:basedOn w:val="Normal"/>
    <w:rsid w:val="00E46DD1"/>
    <w:pPr>
      <w:tabs>
        <w:tab w:val="clear" w:pos="720"/>
      </w:tabs>
      <w:suppressAutoHyphens w:val="0"/>
      <w:spacing w:before="120" w:after="120" w:line="240" w:lineRule="auto"/>
      <w:ind w:left="1418" w:hanging="567"/>
      <w:jc w:val="both"/>
    </w:pPr>
    <w:rPr>
      <w:rFonts w:ascii="Times New Roman" w:eastAsia="Times New Roman" w:hAnsi="Times New Roman" w:cs="Times New Roman"/>
      <w:snapToGrid w:val="0"/>
      <w:color w:val="auto"/>
      <w:szCs w:val="20"/>
      <w:lang w:val="en-GB" w:eastAsia="en-GB"/>
    </w:rPr>
  </w:style>
  <w:style w:type="paragraph" w:styleId="Subtitle">
    <w:name w:val="Subtitle"/>
    <w:basedOn w:val="Normal"/>
    <w:link w:val="Sub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SubtitleChar">
    <w:name w:val="Subtitle Char"/>
    <w:basedOn w:val="DefaultParagraphFont"/>
    <w:link w:val="Subtitle"/>
    <w:rsid w:val="00E46DD1"/>
    <w:rPr>
      <w:rFonts w:ascii="Arial" w:eastAsia="Times New Roman" w:hAnsi="Arial" w:cs="Times New Roman"/>
      <w:b/>
      <w:snapToGrid w:val="0"/>
      <w:sz w:val="28"/>
      <w:szCs w:val="20"/>
      <w:lang w:val="fr-BE" w:eastAsia="en-GB"/>
    </w:rPr>
  </w:style>
  <w:style w:type="paragraph" w:styleId="Title">
    <w:name w:val="Title"/>
    <w:basedOn w:val="Normal"/>
    <w:link w:val="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TitleChar">
    <w:name w:val="Title Char"/>
    <w:basedOn w:val="DefaultParagraphFont"/>
    <w:link w:val="Title"/>
    <w:rsid w:val="00E46DD1"/>
    <w:rPr>
      <w:rFonts w:ascii="Arial" w:eastAsia="Times New Roman" w:hAnsi="Arial" w:cs="Times New Roman"/>
      <w:b/>
      <w:snapToGrid w:val="0"/>
      <w:sz w:val="28"/>
      <w:szCs w:val="20"/>
      <w:lang w:val="fr-BE" w:eastAsia="en-GB"/>
    </w:rPr>
  </w:style>
  <w:style w:type="paragraph" w:styleId="TOC3">
    <w:name w:val="toc 3"/>
    <w:basedOn w:val="Normal"/>
    <w:next w:val="Normal"/>
    <w:autoRedefine/>
    <w:uiPriority w:val="39"/>
    <w:rsid w:val="00E46DD1"/>
    <w:pPr>
      <w:tabs>
        <w:tab w:val="clear" w:pos="720"/>
        <w:tab w:val="left" w:pos="1021"/>
        <w:tab w:val="right" w:leader="dot" w:pos="9301"/>
      </w:tabs>
      <w:suppressAutoHyphens w:val="0"/>
      <w:spacing w:after="120" w:line="240" w:lineRule="auto"/>
      <w:ind w:firstLine="284"/>
    </w:pPr>
    <w:rPr>
      <w:rFonts w:ascii="Times New Roman" w:eastAsia="Times New Roman" w:hAnsi="Times New Roman" w:cs="Times New Roman"/>
      <w:b/>
      <w:noProof/>
      <w:snapToGrid w:val="0"/>
      <w:color w:val="auto"/>
      <w:szCs w:val="20"/>
      <w:lang w:eastAsia="en-GB"/>
    </w:rPr>
  </w:style>
  <w:style w:type="paragraph" w:styleId="TOC4">
    <w:name w:val="toc 4"/>
    <w:basedOn w:val="Normal"/>
    <w:next w:val="Normal"/>
    <w:autoRedefine/>
    <w:uiPriority w:val="39"/>
    <w:rsid w:val="00E46DD1"/>
    <w:pPr>
      <w:tabs>
        <w:tab w:val="clear" w:pos="720"/>
      </w:tabs>
      <w:suppressAutoHyphens w:val="0"/>
      <w:spacing w:after="120" w:line="240" w:lineRule="auto"/>
      <w:ind w:left="720"/>
      <w:jc w:val="both"/>
    </w:pPr>
    <w:rPr>
      <w:rFonts w:ascii="Times New Roman" w:eastAsia="Times New Roman" w:hAnsi="Times New Roman" w:cs="Times New Roman"/>
      <w:snapToGrid w:val="0"/>
      <w:color w:val="auto"/>
      <w:szCs w:val="20"/>
      <w:lang w:val="en-GB" w:eastAsia="en-GB"/>
    </w:rPr>
  </w:style>
  <w:style w:type="paragraph" w:styleId="TOC5">
    <w:name w:val="toc 5"/>
    <w:basedOn w:val="Normal"/>
    <w:next w:val="Normal"/>
    <w:autoRedefine/>
    <w:uiPriority w:val="39"/>
    <w:rsid w:val="00E46DD1"/>
    <w:pPr>
      <w:tabs>
        <w:tab w:val="clear" w:pos="720"/>
      </w:tabs>
      <w:suppressAutoHyphens w:val="0"/>
      <w:spacing w:after="120" w:line="240" w:lineRule="auto"/>
      <w:ind w:left="960"/>
      <w:jc w:val="both"/>
    </w:pPr>
    <w:rPr>
      <w:rFonts w:ascii="Times New Roman" w:eastAsia="Times New Roman" w:hAnsi="Times New Roman" w:cs="Times New Roman"/>
      <w:snapToGrid w:val="0"/>
      <w:color w:val="auto"/>
      <w:szCs w:val="20"/>
      <w:lang w:val="en-GB" w:eastAsia="en-GB"/>
    </w:rPr>
  </w:style>
  <w:style w:type="paragraph" w:styleId="TOC6">
    <w:name w:val="toc 6"/>
    <w:basedOn w:val="Normal"/>
    <w:next w:val="Normal"/>
    <w:autoRedefine/>
    <w:uiPriority w:val="39"/>
    <w:rsid w:val="00E46DD1"/>
    <w:pPr>
      <w:tabs>
        <w:tab w:val="clear" w:pos="720"/>
      </w:tabs>
      <w:suppressAutoHyphens w:val="0"/>
      <w:spacing w:after="120" w:line="240" w:lineRule="auto"/>
      <w:ind w:left="1200"/>
      <w:jc w:val="both"/>
    </w:pPr>
    <w:rPr>
      <w:rFonts w:ascii="Times New Roman" w:eastAsia="Times New Roman" w:hAnsi="Times New Roman" w:cs="Times New Roman"/>
      <w:snapToGrid w:val="0"/>
      <w:color w:val="auto"/>
      <w:szCs w:val="20"/>
      <w:lang w:val="en-GB" w:eastAsia="en-GB"/>
    </w:rPr>
  </w:style>
  <w:style w:type="paragraph" w:styleId="TOC7">
    <w:name w:val="toc 7"/>
    <w:basedOn w:val="Normal"/>
    <w:next w:val="Normal"/>
    <w:autoRedefine/>
    <w:uiPriority w:val="39"/>
    <w:rsid w:val="00E46DD1"/>
    <w:pPr>
      <w:tabs>
        <w:tab w:val="clear" w:pos="720"/>
      </w:tabs>
      <w:suppressAutoHyphens w:val="0"/>
      <w:spacing w:after="120" w:line="240" w:lineRule="auto"/>
      <w:ind w:left="1440"/>
      <w:jc w:val="both"/>
    </w:pPr>
    <w:rPr>
      <w:rFonts w:ascii="Times New Roman" w:eastAsia="Times New Roman" w:hAnsi="Times New Roman" w:cs="Times New Roman"/>
      <w:snapToGrid w:val="0"/>
      <w:color w:val="auto"/>
      <w:szCs w:val="20"/>
      <w:lang w:val="en-GB" w:eastAsia="en-GB"/>
    </w:rPr>
  </w:style>
  <w:style w:type="paragraph" w:styleId="TOC8">
    <w:name w:val="toc 8"/>
    <w:basedOn w:val="Normal"/>
    <w:next w:val="Normal"/>
    <w:autoRedefine/>
    <w:uiPriority w:val="39"/>
    <w:rsid w:val="00E46DD1"/>
    <w:pPr>
      <w:tabs>
        <w:tab w:val="clear" w:pos="720"/>
      </w:tabs>
      <w:suppressAutoHyphens w:val="0"/>
      <w:spacing w:after="120" w:line="240" w:lineRule="auto"/>
      <w:ind w:left="1680"/>
      <w:jc w:val="both"/>
    </w:pPr>
    <w:rPr>
      <w:rFonts w:ascii="Times New Roman" w:eastAsia="Times New Roman" w:hAnsi="Times New Roman" w:cs="Times New Roman"/>
      <w:snapToGrid w:val="0"/>
      <w:color w:val="auto"/>
      <w:szCs w:val="20"/>
      <w:lang w:val="en-GB" w:eastAsia="en-GB"/>
    </w:rPr>
  </w:style>
  <w:style w:type="paragraph" w:styleId="TOC9">
    <w:name w:val="toc 9"/>
    <w:basedOn w:val="Normal"/>
    <w:next w:val="Normal"/>
    <w:link w:val="TOC9Char"/>
    <w:autoRedefine/>
    <w:uiPriority w:val="39"/>
    <w:rsid w:val="00E46DD1"/>
    <w:pPr>
      <w:tabs>
        <w:tab w:val="clear" w:pos="720"/>
      </w:tabs>
      <w:suppressAutoHyphens w:val="0"/>
      <w:spacing w:after="120" w:line="240" w:lineRule="auto"/>
      <w:ind w:left="1920"/>
      <w:jc w:val="both"/>
    </w:pPr>
    <w:rPr>
      <w:rFonts w:ascii="Times New Roman" w:eastAsia="Times New Roman" w:hAnsi="Times New Roman" w:cs="Times New Roman"/>
      <w:b/>
      <w:color w:val="auto"/>
      <w:sz w:val="26"/>
      <w:szCs w:val="20"/>
      <w:lang w:val="en-US"/>
    </w:rPr>
  </w:style>
  <w:style w:type="paragraph" w:customStyle="1" w:styleId="titre4">
    <w:name w:val="titre4"/>
    <w:basedOn w:val="Normal"/>
    <w:rsid w:val="00E46DD1"/>
    <w:pPr>
      <w:numPr>
        <w:numId w:val="5"/>
      </w:numPr>
      <w:tabs>
        <w:tab w:val="clear" w:pos="435"/>
        <w:tab w:val="clear" w:pos="720"/>
        <w:tab w:val="decimal" w:pos="357"/>
      </w:tabs>
      <w:suppressAutoHyphens w:val="0"/>
      <w:spacing w:after="120" w:line="240" w:lineRule="auto"/>
      <w:ind w:left="357" w:hanging="357"/>
      <w:jc w:val="both"/>
    </w:pPr>
    <w:rPr>
      <w:rFonts w:ascii="Arial" w:eastAsia="Times New Roman" w:hAnsi="Arial" w:cs="Times New Roman"/>
      <w:b/>
      <w:snapToGrid w:val="0"/>
      <w:color w:val="auto"/>
      <w:szCs w:val="20"/>
      <w:lang w:val="en-GB" w:eastAsia="en-GB"/>
    </w:rPr>
  </w:style>
  <w:style w:type="paragraph" w:styleId="Index1">
    <w:name w:val="index 1"/>
    <w:basedOn w:val="Normal"/>
    <w:next w:val="Normal"/>
    <w:autoRedefine/>
    <w:semiHidden/>
    <w:rsid w:val="00E46DD1"/>
    <w:pPr>
      <w:tabs>
        <w:tab w:val="clear" w:pos="720"/>
      </w:tabs>
      <w:suppressAutoHyphens w:val="0"/>
      <w:spacing w:after="120" w:line="240" w:lineRule="auto"/>
      <w:ind w:left="240" w:hanging="240"/>
      <w:jc w:val="both"/>
    </w:pPr>
    <w:rPr>
      <w:rFonts w:ascii="Times New Roman" w:eastAsia="Times New Roman" w:hAnsi="Times New Roman" w:cs="Times New Roman"/>
      <w:snapToGrid w:val="0"/>
      <w:color w:val="auto"/>
      <w:szCs w:val="20"/>
      <w:lang w:val="en-GB" w:eastAsia="en-GB"/>
    </w:rPr>
  </w:style>
  <w:style w:type="character" w:customStyle="1" w:styleId="tw4winMark">
    <w:name w:val="tw4winMark"/>
    <w:rsid w:val="00E46DD1"/>
    <w:rPr>
      <w:rFonts w:ascii="Courier New" w:hAnsi="Courier New"/>
      <w:vanish/>
      <w:color w:val="800080"/>
      <w:sz w:val="24"/>
      <w:vertAlign w:val="subscript"/>
    </w:rPr>
  </w:style>
  <w:style w:type="paragraph" w:styleId="BodyText2">
    <w:name w:val="Body Text 2"/>
    <w:basedOn w:val="Normal"/>
    <w:link w:val="BodyText2Char1"/>
    <w:rsid w:val="00E46DD1"/>
    <w:pPr>
      <w:tabs>
        <w:tab w:val="clear" w:pos="720"/>
        <w:tab w:val="num" w:pos="567"/>
      </w:tabs>
      <w:suppressAutoHyphens w:val="0"/>
      <w:spacing w:after="120" w:line="240" w:lineRule="auto"/>
      <w:ind w:left="567"/>
      <w:jc w:val="both"/>
    </w:pPr>
    <w:rPr>
      <w:rFonts w:ascii="Times New Roman" w:eastAsia="Times New Roman" w:hAnsi="Times New Roman" w:cs="Times New Roman"/>
      <w:snapToGrid w:val="0"/>
      <w:color w:val="auto"/>
      <w:sz w:val="24"/>
      <w:szCs w:val="20"/>
      <w:lang w:val="sv-SE" w:eastAsia="en-GB"/>
    </w:rPr>
  </w:style>
  <w:style w:type="character" w:customStyle="1" w:styleId="BodyText2Char">
    <w:name w:val="Body Text 2 Char"/>
    <w:basedOn w:val="DefaultParagraphFont"/>
    <w:link w:val="ManualNumPar1"/>
    <w:rsid w:val="00E46DD1"/>
    <w:rPr>
      <w:rFonts w:ascii="Calibri" w:eastAsia="WenQuanYi Micro Hei" w:hAnsi="Calibri" w:cs="Calibri"/>
      <w:color w:val="00000A"/>
      <w:lang w:val="sr-Cyrl-CS"/>
    </w:rPr>
  </w:style>
  <w:style w:type="character" w:styleId="Strong">
    <w:name w:val="Strong"/>
    <w:qFormat/>
    <w:rsid w:val="00E46DD1"/>
    <w:rPr>
      <w:rFonts w:cs="Times New Roman"/>
      <w:b/>
    </w:rPr>
  </w:style>
  <w:style w:type="character" w:customStyle="1" w:styleId="DefaultMargins">
    <w:name w:val="DefaultMargins"/>
    <w:rsid w:val="00E46DD1"/>
    <w:rPr>
      <w:rFonts w:ascii="Times New Roman" w:hAnsi="Times New Roman"/>
      <w:sz w:val="24"/>
      <w:lang w:val="en-US"/>
    </w:rPr>
  </w:style>
  <w:style w:type="paragraph" w:customStyle="1" w:styleId="corpsarticle">
    <w:name w:val="corps_article"/>
    <w:basedOn w:val="BodyText"/>
    <w:rsid w:val="00E46DD1"/>
    <w:pPr>
      <w:spacing w:before="60" w:after="60"/>
      <w:ind w:left="567" w:right="-1"/>
      <w:jc w:val="both"/>
    </w:pPr>
    <w:rPr>
      <w:snapToGrid w:val="0"/>
      <w:sz w:val="22"/>
      <w:lang w:val="en-GB"/>
    </w:rPr>
  </w:style>
  <w:style w:type="paragraph" w:customStyle="1" w:styleId="evidence1">
    <w:name w:val="evidence1"/>
    <w:basedOn w:val="Normal"/>
    <w:rsid w:val="00E46DD1"/>
    <w:pPr>
      <w:tabs>
        <w:tab w:val="clear" w:pos="720"/>
      </w:tabs>
      <w:suppressAutoHyphens w:val="0"/>
      <w:spacing w:after="120" w:line="360" w:lineRule="auto"/>
      <w:ind w:left="1134" w:hanging="283"/>
      <w:jc w:val="both"/>
    </w:pPr>
    <w:rPr>
      <w:rFonts w:ascii="Arial" w:eastAsia="Times New Roman" w:hAnsi="Arial" w:cs="Arial"/>
      <w:snapToGrid w:val="0"/>
      <w:color w:val="auto"/>
      <w:sz w:val="20"/>
      <w:szCs w:val="20"/>
      <w:lang w:val="en-GB" w:eastAsia="en-GB"/>
    </w:rPr>
  </w:style>
  <w:style w:type="paragraph" w:styleId="DocumentMap">
    <w:name w:val="Document Map"/>
    <w:basedOn w:val="Normal"/>
    <w:link w:val="DocumentMapChar"/>
    <w:semiHidden/>
    <w:rsid w:val="00E46DD1"/>
    <w:pPr>
      <w:shd w:val="clear" w:color="auto" w:fill="000080"/>
      <w:tabs>
        <w:tab w:val="clear" w:pos="720"/>
      </w:tabs>
      <w:suppressAutoHyphens w:val="0"/>
      <w:spacing w:after="120" w:line="240" w:lineRule="auto"/>
      <w:ind w:left="567"/>
      <w:jc w:val="both"/>
    </w:pPr>
    <w:rPr>
      <w:rFonts w:ascii="Times New Roman" w:eastAsia="Times New Roman" w:hAnsi="Times New Roman" w:cs="Times New Roman"/>
      <w:snapToGrid w:val="0"/>
      <w:color w:val="auto"/>
      <w:sz w:val="20"/>
      <w:szCs w:val="20"/>
      <w:lang w:val="en-GB" w:eastAsia="en-GB"/>
    </w:rPr>
  </w:style>
  <w:style w:type="character" w:customStyle="1" w:styleId="DocumentMapChar">
    <w:name w:val="Document Map Char"/>
    <w:basedOn w:val="DefaultParagraphFont"/>
    <w:link w:val="DocumentMap"/>
    <w:semiHidden/>
    <w:rsid w:val="00E46DD1"/>
    <w:rPr>
      <w:rFonts w:ascii="Times New Roman" w:eastAsia="Times New Roman" w:hAnsi="Times New Roman" w:cs="Times New Roman"/>
      <w:snapToGrid w:val="0"/>
      <w:sz w:val="20"/>
      <w:szCs w:val="20"/>
      <w:shd w:val="clear" w:color="auto" w:fill="000080"/>
      <w:lang w:val="en-GB" w:eastAsia="en-GB"/>
    </w:rPr>
  </w:style>
  <w:style w:type="paragraph" w:customStyle="1" w:styleId="Style2">
    <w:name w:val="Style2"/>
    <w:basedOn w:val="Normal"/>
    <w:next w:val="Normal"/>
    <w:autoRedefine/>
    <w:rsid w:val="00E46DD1"/>
    <w:pPr>
      <w:widowControl w:val="0"/>
      <w:shd w:val="clear" w:color="auto" w:fill="FFFFFF"/>
      <w:tabs>
        <w:tab w:val="clear" w:pos="720"/>
        <w:tab w:val="num" w:pos="360"/>
        <w:tab w:val="left" w:pos="1620"/>
      </w:tabs>
      <w:suppressAutoHyphens w:val="0"/>
      <w:autoSpaceDE w:val="0"/>
      <w:autoSpaceDN w:val="0"/>
      <w:adjustRightInd w:val="0"/>
      <w:spacing w:before="173" w:after="120" w:line="240" w:lineRule="auto"/>
      <w:ind w:left="1616" w:right="6" w:hanging="352"/>
      <w:jc w:val="both"/>
    </w:pPr>
    <w:rPr>
      <w:rFonts w:ascii="Times New Roman" w:eastAsia="Times New Roman" w:hAnsi="Times New Roman" w:cs="Times New Roman"/>
      <w:snapToGrid w:val="0"/>
      <w:color w:val="000000"/>
      <w:lang w:val="en-US" w:eastAsia="en-GB"/>
    </w:rPr>
  </w:style>
  <w:style w:type="paragraph" w:customStyle="1" w:styleId="Style11ptBlackJustifiedRight001cmBefore865ptL">
    <w:name w:val="Style 11 pt Black Justified Right:  001 cm Before:  865 pt L..."/>
    <w:basedOn w:val="Normal"/>
    <w:next w:val="Normal"/>
    <w:autoRedefine/>
    <w:rsid w:val="00E46DD1"/>
    <w:pPr>
      <w:numPr>
        <w:numId w:val="8"/>
      </w:numPr>
      <w:shd w:val="clear" w:color="auto" w:fill="FFFFFF"/>
      <w:tabs>
        <w:tab w:val="clear" w:pos="720"/>
        <w:tab w:val="right" w:pos="1701"/>
      </w:tabs>
      <w:suppressAutoHyphens w:val="0"/>
      <w:spacing w:before="60" w:after="120" w:line="212" w:lineRule="exact"/>
      <w:ind w:right="6"/>
      <w:jc w:val="both"/>
    </w:pPr>
    <w:rPr>
      <w:rFonts w:ascii="Times New Roman" w:eastAsia="Times New Roman" w:hAnsi="Times New Roman" w:cs="Times New Roman"/>
      <w:snapToGrid w:val="0"/>
      <w:color w:val="000000"/>
      <w:szCs w:val="20"/>
      <w:lang w:val="en-GB" w:eastAsia="en-GB"/>
    </w:rPr>
  </w:style>
  <w:style w:type="paragraph" w:customStyle="1" w:styleId="StyleHeading3">
    <w:name w:val="Style Heading 3"/>
    <w:basedOn w:val="Heading3"/>
    <w:next w:val="Normal"/>
    <w:autoRedefine/>
    <w:rsid w:val="00E46DD1"/>
    <w:pPr>
      <w:keepLines/>
      <w:tabs>
        <w:tab w:val="num" w:pos="567"/>
        <w:tab w:val="left" w:pos="1134"/>
      </w:tabs>
      <w:spacing w:before="120"/>
    </w:pPr>
    <w:rPr>
      <w:b/>
      <w:bCs/>
      <w:szCs w:val="26"/>
      <w:lang w:val="en-US"/>
    </w:rPr>
  </w:style>
  <w:style w:type="paragraph" w:customStyle="1" w:styleId="Normal2">
    <w:name w:val="Normal2"/>
    <w:basedOn w:val="Normal"/>
    <w:next w:val="Normal"/>
    <w:autoRedefine/>
    <w:rsid w:val="00E46DD1"/>
    <w:pPr>
      <w:shd w:val="clear" w:color="auto" w:fill="FFFFFF"/>
      <w:tabs>
        <w:tab w:val="clear" w:pos="720"/>
      </w:tabs>
      <w:suppressAutoHyphens w:val="0"/>
      <w:spacing w:before="120" w:after="240" w:line="240" w:lineRule="auto"/>
      <w:ind w:left="567" w:right="6"/>
      <w:jc w:val="both"/>
    </w:pPr>
    <w:rPr>
      <w:rFonts w:ascii="Times New Roman" w:eastAsia="Times New Roman" w:hAnsi="Times New Roman" w:cs="Times New Roman"/>
      <w:snapToGrid w:val="0"/>
      <w:color w:val="000000"/>
      <w:lang w:val="en-US" w:eastAsia="en-GB"/>
    </w:rPr>
  </w:style>
  <w:style w:type="character" w:customStyle="1" w:styleId="TOC9Char">
    <w:name w:val="TOC 9 Char"/>
    <w:link w:val="TOC9"/>
    <w:uiPriority w:val="39"/>
    <w:locked/>
    <w:rsid w:val="00E46DD1"/>
    <w:rPr>
      <w:rFonts w:ascii="Times New Roman" w:eastAsia="Times New Roman" w:hAnsi="Times New Roman" w:cs="Times New Roman"/>
      <w:b/>
      <w:sz w:val="26"/>
      <w:szCs w:val="20"/>
    </w:rPr>
  </w:style>
  <w:style w:type="paragraph" w:customStyle="1" w:styleId="Normal3">
    <w:name w:val="Normal3"/>
    <w:basedOn w:val="Normal2"/>
    <w:autoRedefine/>
    <w:rsid w:val="00E46DD1"/>
    <w:pPr>
      <w:ind w:left="1134"/>
    </w:pPr>
  </w:style>
  <w:style w:type="paragraph" w:customStyle="1" w:styleId="Style3">
    <w:name w:val="Style3"/>
    <w:basedOn w:val="Normal2"/>
    <w:autoRedefine/>
    <w:rsid w:val="00E46DD1"/>
    <w:pPr>
      <w:ind w:left="1134" w:right="0"/>
    </w:pPr>
  </w:style>
  <w:style w:type="paragraph" w:customStyle="1" w:styleId="Normal3tiret">
    <w:name w:val="Normal3tiret"/>
    <w:basedOn w:val="Normal3"/>
    <w:autoRedefine/>
    <w:rsid w:val="00E46DD1"/>
    <w:pPr>
      <w:tabs>
        <w:tab w:val="left" w:pos="1304"/>
      </w:tabs>
      <w:ind w:left="1304" w:right="0" w:hanging="170"/>
    </w:pPr>
  </w:style>
  <w:style w:type="paragraph" w:customStyle="1" w:styleId="Normal12">
    <w:name w:val="Normal 12"/>
    <w:basedOn w:val="Normal"/>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paragraph" w:customStyle="1" w:styleId="Text2">
    <w:name w:val="Text 2"/>
    <w:basedOn w:val="Normal"/>
    <w:rsid w:val="00E46DD1"/>
    <w:pPr>
      <w:tabs>
        <w:tab w:val="clear" w:pos="720"/>
        <w:tab w:val="left" w:pos="2160"/>
      </w:tabs>
      <w:suppressAutoHyphens w:val="0"/>
      <w:spacing w:after="240" w:line="240" w:lineRule="auto"/>
      <w:ind w:left="1077"/>
      <w:jc w:val="both"/>
    </w:pPr>
    <w:rPr>
      <w:rFonts w:ascii="Times New Roman" w:eastAsia="Times New Roman" w:hAnsi="Times New Roman" w:cs="Times New Roman"/>
      <w:snapToGrid w:val="0"/>
      <w:color w:val="auto"/>
      <w:szCs w:val="20"/>
      <w:lang w:val="en-GB" w:eastAsia="en-GB"/>
    </w:rPr>
  </w:style>
  <w:style w:type="paragraph" w:customStyle="1" w:styleId="Heading3Verdana">
    <w:name w:val="Heading 3 + Verdana"/>
    <w:aliases w:val="11 pt,Underline,Centered,Left:  0,5 cm,After:  0 pt"/>
    <w:basedOn w:val="Heading2"/>
    <w:rsid w:val="00E46DD1"/>
    <w:pPr>
      <w:spacing w:after="240"/>
      <w:ind w:left="284"/>
      <w:jc w:val="center"/>
    </w:pPr>
    <w:rPr>
      <w:u w:val="single"/>
      <w:lang w:val="fr-BE"/>
    </w:rPr>
  </w:style>
  <w:style w:type="table" w:styleId="TableGrid">
    <w:name w:val="Table Grid"/>
    <w:basedOn w:val="TableNormal"/>
    <w:rsid w:val="00E46DD1"/>
    <w:pPr>
      <w:spacing w:after="0" w:line="240" w:lineRule="auto"/>
    </w:pPr>
    <w:rPr>
      <w:rFonts w:ascii="Times New Roman" w:eastAsia="Times New Roman" w:hAnsi="Times New Roman" w:cs="Times New Roman"/>
      <w:snapToGrid w:val="0"/>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title">
    <w:name w:val="Annexe_title"/>
    <w:basedOn w:val="Heading1"/>
    <w:next w:val="Normal"/>
    <w:autoRedefine/>
    <w:rsid w:val="00E46DD1"/>
    <w:pPr>
      <w:keepNext w:val="0"/>
      <w:pageBreakBefore/>
      <w:tabs>
        <w:tab w:val="left" w:pos="1701"/>
        <w:tab w:val="left" w:pos="2552"/>
      </w:tabs>
      <w:spacing w:after="240"/>
      <w:outlineLvl w:val="9"/>
    </w:pPr>
    <w:rPr>
      <w:caps w:val="0"/>
      <w:color w:val="auto"/>
    </w:rPr>
  </w:style>
  <w:style w:type="paragraph" w:customStyle="1" w:styleId="titlefront">
    <w:name w:val="title_front"/>
    <w:basedOn w:val="Normal"/>
    <w:rsid w:val="00E46DD1"/>
    <w:pPr>
      <w:tabs>
        <w:tab w:val="clear" w:pos="720"/>
      </w:tabs>
      <w:suppressAutoHyphens w:val="0"/>
      <w:spacing w:before="240" w:after="120" w:line="240" w:lineRule="auto"/>
      <w:ind w:left="1701"/>
      <w:jc w:val="right"/>
    </w:pPr>
    <w:rPr>
      <w:rFonts w:ascii="Times New Roman" w:eastAsia="Times New Roman" w:hAnsi="Times New Roman" w:cs="Times New Roman"/>
      <w:b/>
      <w:snapToGrid w:val="0"/>
      <w:color w:val="auto"/>
      <w:sz w:val="28"/>
      <w:szCs w:val="20"/>
      <w:lang w:val="en-GB" w:eastAsia="en-GB"/>
    </w:rPr>
  </w:style>
  <w:style w:type="paragraph" w:styleId="BlockText">
    <w:name w:val="Block Text"/>
    <w:basedOn w:val="Normal"/>
    <w:rsid w:val="00E46DD1"/>
    <w:pPr>
      <w:keepNext/>
      <w:tabs>
        <w:tab w:val="clear" w:pos="720"/>
      </w:tabs>
      <w:suppressAutoHyphens w:val="0"/>
      <w:spacing w:after="120" w:line="240" w:lineRule="auto"/>
      <w:ind w:left="113" w:right="113"/>
      <w:jc w:val="both"/>
    </w:pPr>
    <w:rPr>
      <w:rFonts w:ascii="Arial" w:eastAsia="Times New Roman" w:hAnsi="Arial" w:cs="Arial"/>
      <w:snapToGrid w:val="0"/>
      <w:color w:val="auto"/>
      <w:sz w:val="20"/>
      <w:szCs w:val="20"/>
      <w:lang w:val="en-GB" w:eastAsia="en-GB"/>
    </w:rPr>
  </w:style>
  <w:style w:type="character" w:customStyle="1" w:styleId="Style11pt">
    <w:name w:val="Style 11 pt"/>
    <w:rsid w:val="00E46DD1"/>
    <w:rPr>
      <w:sz w:val="22"/>
    </w:rPr>
  </w:style>
  <w:style w:type="paragraph" w:customStyle="1" w:styleId="classification">
    <w:name w:val="classification"/>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after="120" w:line="240" w:lineRule="auto"/>
      <w:ind w:left="567"/>
      <w:jc w:val="center"/>
    </w:pPr>
    <w:rPr>
      <w:rFonts w:ascii="Arial" w:eastAsia="Times New Roman" w:hAnsi="Arial" w:cs="Times New Roman"/>
      <w:caps/>
      <w:snapToGrid w:val="0"/>
      <w:color w:val="auto"/>
      <w:szCs w:val="20"/>
      <w:lang w:val="en-GB" w:eastAsia="en-GB"/>
    </w:rPr>
  </w:style>
  <w:style w:type="paragraph" w:customStyle="1" w:styleId="CharCharCharCharChar2">
    <w:name w:val="???? Char Char Char ???? Char Char2"/>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styleId="TOCHeading">
    <w:name w:val="TOC Heading"/>
    <w:basedOn w:val="Heading1"/>
    <w:next w:val="Normal"/>
    <w:uiPriority w:val="39"/>
    <w:qFormat/>
    <w:rsid w:val="00E46DD1"/>
    <w:pPr>
      <w:keepLines/>
      <w:spacing w:before="480" w:after="0" w:line="276" w:lineRule="auto"/>
      <w:outlineLvl w:val="9"/>
    </w:pPr>
    <w:rPr>
      <w:bCs/>
      <w:caps w:val="0"/>
      <w:color w:val="365F91"/>
      <w:lang w:val="en-US"/>
    </w:rPr>
  </w:style>
  <w:style w:type="paragraph" w:customStyle="1" w:styleId="CharCharCharCharChar1">
    <w:name w:val="???? Char Char Char ???? Char Char1"/>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1zanoren">
    <w:name w:val="1.zanorení"/>
    <w:basedOn w:val="text-3mezera"/>
    <w:rsid w:val="00E46DD1"/>
    <w:pPr>
      <w:spacing w:after="0"/>
      <w:ind w:left="2127" w:hanging="1418"/>
    </w:pPr>
    <w:rPr>
      <w:sz w:val="24"/>
    </w:rPr>
  </w:style>
  <w:style w:type="paragraph" w:customStyle="1" w:styleId="2zanoren">
    <w:name w:val="2.zanorení"/>
    <w:basedOn w:val="text-3mezera"/>
    <w:rsid w:val="00E46DD1"/>
    <w:pPr>
      <w:spacing w:after="0"/>
      <w:ind w:left="3402" w:hanging="1278"/>
    </w:pPr>
    <w:rPr>
      <w:sz w:val="24"/>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E46DD1"/>
    <w:pPr>
      <w:tabs>
        <w:tab w:val="clear" w:pos="720"/>
      </w:tabs>
      <w:suppressAutoHyphens w:val="0"/>
      <w:spacing w:after="160" w:line="240" w:lineRule="exact"/>
    </w:pPr>
    <w:rPr>
      <w:rFonts w:ascii="Times New Roman" w:eastAsia="Times New Roman" w:hAnsi="Times New Roman" w:cs="Times New Roman"/>
      <w:snapToGrid w:val="0"/>
      <w:color w:val="auto"/>
      <w:sz w:val="24"/>
      <w:szCs w:val="20"/>
      <w:lang w:val="en-US" w:eastAsia="en-GB"/>
    </w:rPr>
  </w:style>
  <w:style w:type="paragraph" w:customStyle="1" w:styleId="CharCharCharCharCharChar">
    <w:name w:val="???? Char Char Char ???? Char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CLIENT">
    <w:name w:val="CLIENT"/>
    <w:basedOn w:val="Normal"/>
    <w:rsid w:val="00E46DD1"/>
    <w:pPr>
      <w:keepNext/>
      <w:tabs>
        <w:tab w:val="clear" w:pos="720"/>
      </w:tabs>
      <w:suppressAutoHyphens w:val="0"/>
      <w:spacing w:before="60" w:after="60" w:line="240" w:lineRule="auto"/>
      <w:jc w:val="both"/>
    </w:pPr>
    <w:rPr>
      <w:rFonts w:ascii="Times New Roman" w:eastAsia="Times New Roman" w:hAnsi="Times New Roman" w:cs="Times New Roman"/>
      <w:b/>
      <w:caps/>
      <w:snapToGrid w:val="0"/>
      <w:color w:val="auto"/>
      <w:sz w:val="24"/>
      <w:szCs w:val="20"/>
      <w:lang w:val="en-GB" w:eastAsia="en-GB"/>
    </w:rPr>
  </w:style>
  <w:style w:type="paragraph" w:customStyle="1" w:styleId="PRAGHeading2">
    <w:name w:val="PRAG Heading 2"/>
    <w:basedOn w:val="Normal"/>
    <w:rsid w:val="00E46DD1"/>
    <w:pPr>
      <w:widowControl w:val="0"/>
      <w:numPr>
        <w:numId w:val="9"/>
      </w:numPr>
      <w:tabs>
        <w:tab w:val="clear" w:pos="720"/>
      </w:tabs>
      <w:suppressAutoHyphens w:val="0"/>
      <w:spacing w:before="100" w:after="100" w:line="240" w:lineRule="auto"/>
    </w:pPr>
    <w:rPr>
      <w:rFonts w:ascii="Times New Roman" w:eastAsia="Times New Roman" w:hAnsi="Times New Roman" w:cs="Times New Roman"/>
      <w:snapToGrid w:val="0"/>
      <w:color w:val="auto"/>
      <w:sz w:val="24"/>
      <w:szCs w:val="20"/>
      <w:lang w:val="fr-FR" w:eastAsia="en-GB"/>
    </w:rPr>
  </w:style>
  <w:style w:type="character" w:styleId="Emphasis">
    <w:name w:val="Emphasis"/>
    <w:qFormat/>
    <w:rsid w:val="00E46DD1"/>
    <w:rPr>
      <w:rFonts w:cs="Times New Roman"/>
      <w:i/>
    </w:rPr>
  </w:style>
  <w:style w:type="paragraph" w:customStyle="1" w:styleId="Char">
    <w:name w:val="Char"/>
    <w:basedOn w:val="Normal"/>
    <w:rsid w:val="00E46DD1"/>
    <w:pPr>
      <w:tabs>
        <w:tab w:val="clear" w:pos="720"/>
      </w:tabs>
      <w:suppressAutoHyphens w:val="0"/>
      <w:spacing w:before="120" w:after="160" w:line="240" w:lineRule="exact"/>
    </w:pPr>
    <w:rPr>
      <w:rFonts w:ascii="Times New Roman" w:eastAsia="Times New Roman" w:hAnsi="Times New Roman" w:cs="Times New Roman"/>
      <w:snapToGrid w:val="0"/>
      <w:color w:val="auto"/>
      <w:sz w:val="20"/>
      <w:szCs w:val="20"/>
      <w:lang w:val="en-GB" w:eastAsia="en-GB"/>
    </w:rPr>
  </w:style>
  <w:style w:type="paragraph" w:customStyle="1" w:styleId="Default">
    <w:name w:val="Default"/>
    <w:rsid w:val="00E46DD1"/>
    <w:pPr>
      <w:widowControl w:val="0"/>
      <w:autoSpaceDE w:val="0"/>
      <w:autoSpaceDN w:val="0"/>
      <w:adjustRightInd w:val="0"/>
      <w:spacing w:after="0" w:line="240" w:lineRule="auto"/>
    </w:pPr>
    <w:rPr>
      <w:rFonts w:ascii="Times New Roman" w:eastAsia="Times New Roman" w:hAnsi="Times New Roman" w:cs="Times New Roman"/>
      <w:snapToGrid w:val="0"/>
      <w:color w:val="000000"/>
      <w:sz w:val="24"/>
      <w:szCs w:val="24"/>
      <w:lang w:eastAsia="en-GB"/>
    </w:rPr>
  </w:style>
  <w:style w:type="paragraph" w:customStyle="1" w:styleId="CM100">
    <w:name w:val="CM100"/>
    <w:basedOn w:val="Default"/>
    <w:next w:val="Default"/>
    <w:rsid w:val="00E46DD1"/>
    <w:pPr>
      <w:spacing w:after="308"/>
    </w:pPr>
    <w:rPr>
      <w:rFonts w:ascii="Arial" w:hAnsi="Arial"/>
      <w:color w:val="auto"/>
      <w:sz w:val="20"/>
    </w:rPr>
  </w:style>
  <w:style w:type="paragraph" w:styleId="ListBullet2">
    <w:name w:val="List Bullet 2"/>
    <w:basedOn w:val="Normal"/>
    <w:rsid w:val="00E46DD1"/>
    <w:pPr>
      <w:widowControl w:val="0"/>
      <w:tabs>
        <w:tab w:val="clear" w:pos="720"/>
      </w:tabs>
      <w:spacing w:after="120" w:line="240" w:lineRule="auto"/>
      <w:ind w:left="720" w:hanging="360"/>
    </w:pPr>
    <w:rPr>
      <w:rFonts w:ascii="Times New Roman" w:eastAsia="Times New Roman" w:hAnsi="Times New Roman" w:cs="Times New Roman"/>
      <w:snapToGrid w:val="0"/>
      <w:color w:val="auto"/>
      <w:kern w:val="1"/>
      <w:sz w:val="24"/>
      <w:szCs w:val="24"/>
      <w:lang w:val="en-US" w:eastAsia="en-GB" w:bidi="hi-IN"/>
    </w:rPr>
  </w:style>
  <w:style w:type="character" w:customStyle="1" w:styleId="CharChar1">
    <w:name w:val="Char Char1"/>
    <w:locked/>
    <w:rsid w:val="00E46DD1"/>
    <w:rPr>
      <w:rFonts w:ascii="Arial" w:hAnsi="Arial"/>
      <w:lang w:val="en-GB"/>
    </w:rPr>
  </w:style>
  <w:style w:type="paragraph" w:customStyle="1" w:styleId="oddl-nadpis0">
    <w:name w:val="odd?l-nadpis"/>
    <w:basedOn w:val="Normal"/>
    <w:next w:val="oddl-nadpis1"/>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color w:val="auto"/>
      <w:szCs w:val="20"/>
      <w:lang w:val="cs-CZ" w:eastAsia="en-GB"/>
    </w:rPr>
  </w:style>
  <w:style w:type="paragraph" w:customStyle="1" w:styleId="oddl-nadpis1">
    <w:name w:val="odd?l-nadpis1"/>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cslovan0">
    <w:name w:val="text c?slovan?"/>
    <w:basedOn w:val="Normal"/>
    <w:next w:val="textcslovan1"/>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color w:val="auto"/>
      <w:sz w:val="24"/>
      <w:szCs w:val="20"/>
      <w:lang w:val="cs-CZ" w:eastAsia="en-GB"/>
    </w:rPr>
  </w:style>
  <w:style w:type="paragraph" w:customStyle="1" w:styleId="textcslovan1">
    <w:name w:val="text c?slovan?1"/>
    <w:basedOn w:val="Normal"/>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snapToGrid w:val="0"/>
      <w:color w:val="auto"/>
      <w:sz w:val="24"/>
      <w:szCs w:val="20"/>
      <w:lang w:val="cs-CZ" w:eastAsia="en-GB"/>
    </w:rPr>
  </w:style>
  <w:style w:type="character" w:customStyle="1" w:styleId="tw4winError">
    <w:name w:val="tw4winError"/>
    <w:rsid w:val="00E46DD1"/>
    <w:rPr>
      <w:rFonts w:ascii="Courier New" w:hAnsi="Courier New"/>
      <w:color w:val="00FF00"/>
      <w:sz w:val="40"/>
    </w:rPr>
  </w:style>
  <w:style w:type="character" w:customStyle="1" w:styleId="tw4winTerm">
    <w:name w:val="tw4winTerm"/>
    <w:rsid w:val="00E46DD1"/>
    <w:rPr>
      <w:color w:val="0000FF"/>
    </w:rPr>
  </w:style>
  <w:style w:type="character" w:customStyle="1" w:styleId="tw4winPopup">
    <w:name w:val="tw4winPopup"/>
    <w:rsid w:val="00E46DD1"/>
    <w:rPr>
      <w:rFonts w:ascii="Courier New" w:hAnsi="Courier New"/>
      <w:noProof/>
      <w:color w:val="008000"/>
    </w:rPr>
  </w:style>
  <w:style w:type="character" w:customStyle="1" w:styleId="tw4winJump">
    <w:name w:val="tw4winJump"/>
    <w:rsid w:val="00E46DD1"/>
    <w:rPr>
      <w:rFonts w:ascii="Courier New" w:hAnsi="Courier New"/>
      <w:noProof/>
      <w:color w:val="008080"/>
    </w:rPr>
  </w:style>
  <w:style w:type="character" w:customStyle="1" w:styleId="tw4winExternal">
    <w:name w:val="tw4winExternal"/>
    <w:rsid w:val="00E46DD1"/>
    <w:rPr>
      <w:rFonts w:ascii="Courier New" w:hAnsi="Courier New"/>
      <w:noProof/>
      <w:color w:val="808080"/>
    </w:rPr>
  </w:style>
  <w:style w:type="character" w:customStyle="1" w:styleId="tw4winInternal">
    <w:name w:val="tw4winInternal"/>
    <w:rsid w:val="00E46DD1"/>
    <w:rPr>
      <w:rFonts w:ascii="Courier New" w:hAnsi="Courier New"/>
      <w:noProof/>
      <w:color w:val="FF0000"/>
    </w:rPr>
  </w:style>
  <w:style w:type="character" w:customStyle="1" w:styleId="DONOTTRANSLATE">
    <w:name w:val="DO_NOT_TRANSLATE"/>
    <w:rsid w:val="00E46DD1"/>
    <w:rPr>
      <w:rFonts w:ascii="Courier New" w:hAnsi="Courier New"/>
      <w:noProof/>
      <w:color w:val="800000"/>
    </w:rPr>
  </w:style>
  <w:style w:type="numbering" w:customStyle="1" w:styleId="Style11">
    <w:name w:val="Style11"/>
    <w:uiPriority w:val="99"/>
    <w:rsid w:val="00E46DD1"/>
    <w:pPr>
      <w:numPr>
        <w:numId w:val="7"/>
      </w:numPr>
    </w:pPr>
  </w:style>
  <w:style w:type="numbering" w:styleId="111111">
    <w:name w:val="Outline List 2"/>
    <w:basedOn w:val="NoList"/>
    <w:rsid w:val="00E46DD1"/>
    <w:pPr>
      <w:numPr>
        <w:numId w:val="6"/>
      </w:numPr>
    </w:pPr>
  </w:style>
  <w:style w:type="paragraph" w:customStyle="1" w:styleId="CharCharCharCharChar0">
    <w:name w:val="Знак Char Char Char Знак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ing2Char1">
    <w:name w:val="Heading 2 Char1"/>
    <w:link w:val="Heading2"/>
    <w:locked/>
    <w:rsid w:val="00E46DD1"/>
    <w:rPr>
      <w:rFonts w:ascii="Times New Roman" w:eastAsia="Times New Roman" w:hAnsi="Times New Roman" w:cs="Times New Roman"/>
      <w:b/>
      <w:snapToGrid w:val="0"/>
      <w:sz w:val="28"/>
      <w:szCs w:val="24"/>
      <w:lang w:eastAsia="en-GB"/>
    </w:rPr>
  </w:style>
  <w:style w:type="character" w:customStyle="1" w:styleId="Heading3Char1">
    <w:name w:val="Heading 3 Char1"/>
    <w:link w:val="Heading3"/>
    <w:locked/>
    <w:rsid w:val="00E46DD1"/>
    <w:rPr>
      <w:rFonts w:ascii="Times New Roman" w:eastAsia="Times New Roman" w:hAnsi="Times New Roman" w:cs="Times New Roman"/>
      <w:snapToGrid w:val="0"/>
      <w:lang w:val="en-GB" w:eastAsia="en-GB"/>
    </w:rPr>
  </w:style>
  <w:style w:type="character" w:customStyle="1" w:styleId="BodyText2Char1">
    <w:name w:val="Body Text 2 Char1"/>
    <w:link w:val="BodyText2"/>
    <w:locked/>
    <w:rsid w:val="00E46DD1"/>
    <w:rPr>
      <w:rFonts w:ascii="Times New Roman" w:eastAsia="Times New Roman" w:hAnsi="Times New Roman" w:cs="Times New Roman"/>
      <w:snapToGrid w:val="0"/>
      <w:sz w:val="24"/>
      <w:szCs w:val="20"/>
      <w:lang w:val="sv-SE" w:eastAsia="en-GB"/>
    </w:rPr>
  </w:style>
  <w:style w:type="paragraph" w:customStyle="1" w:styleId="CharCharCharCharChar20">
    <w:name w:val="Знак Char Char Char Знак Char Char2"/>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customStyle="1" w:styleId="CharCharCharCharChar10">
    <w:name w:val="Знак Char Char Char Знак Char Char1"/>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erChar1">
    <w:name w:val="Header Char1"/>
    <w:locked/>
    <w:rsid w:val="00E46DD1"/>
    <w:rPr>
      <w:rFonts w:ascii="Arial" w:hAnsi="Arial"/>
      <w:snapToGrid w:val="0"/>
      <w:lang w:val="en-GB" w:eastAsia="en-GB"/>
    </w:rPr>
  </w:style>
  <w:style w:type="paragraph" w:customStyle="1" w:styleId="CharCharCharCharCharChar0">
    <w:name w:val="Знак Char Char Char Знак Char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styleId="NormalWeb">
    <w:name w:val="Normal (Web)"/>
    <w:basedOn w:val="Normal"/>
    <w:unhideWhenUsed/>
    <w:rsid w:val="00E46DD1"/>
    <w:pPr>
      <w:tabs>
        <w:tab w:val="clear" w:pos="720"/>
      </w:tabs>
      <w:suppressAutoHyphens w:val="0"/>
      <w:spacing w:before="100" w:beforeAutospacing="1" w:after="100" w:afterAutospacing="1" w:line="240" w:lineRule="auto"/>
    </w:pPr>
    <w:rPr>
      <w:rFonts w:ascii="Arial Unicode MS" w:eastAsia="Arial Unicode MS" w:hAnsi="Arial Unicode MS" w:cs="Arial Unicode MS"/>
      <w:color w:val="auto"/>
      <w:sz w:val="24"/>
      <w:szCs w:val="24"/>
      <w:lang w:val="sr-Latn-CS"/>
    </w:rPr>
  </w:style>
  <w:style w:type="numbering" w:customStyle="1" w:styleId="NoList11">
    <w:name w:val="No List11"/>
    <w:next w:val="NoList"/>
    <w:uiPriority w:val="99"/>
    <w:semiHidden/>
    <w:unhideWhenUsed/>
    <w:rsid w:val="00E46DD1"/>
  </w:style>
  <w:style w:type="paragraph" w:customStyle="1" w:styleId="StyleHeading1TimesNewRoman14ptItalic">
    <w:name w:val="Style Heading 1 + Times New Roman 14 pt Italic"/>
    <w:basedOn w:val="Heading1"/>
    <w:autoRedefine/>
    <w:rsid w:val="00E46DD1"/>
    <w:pPr>
      <w:tabs>
        <w:tab w:val="num" w:pos="567"/>
      </w:tabs>
      <w:spacing w:before="120"/>
      <w:ind w:left="567" w:hanging="567"/>
      <w:jc w:val="both"/>
    </w:pPr>
    <w:rPr>
      <w:bCs/>
      <w:iCs/>
      <w:caps w:val="0"/>
      <w:color w:val="auto"/>
      <w:sz w:val="24"/>
      <w:lang w:val="fr-BE" w:eastAsia="en-US"/>
    </w:rPr>
  </w:style>
  <w:style w:type="character" w:styleId="EndnoteReference">
    <w:name w:val="endnote reference"/>
    <w:rsid w:val="00E46DD1"/>
    <w:rPr>
      <w:vertAlign w:val="superscript"/>
    </w:rPr>
  </w:style>
  <w:style w:type="character" w:customStyle="1" w:styleId="Header1Zchn">
    <w:name w:val="Header 1 Zchn"/>
    <w:aliases w:val="Encabezado 2 Zchn,encabezado Zchn Zchn"/>
    <w:rsid w:val="00E46DD1"/>
    <w:rPr>
      <w:rFonts w:ascii="Arial" w:hAnsi="Arial"/>
      <w:lang w:val="en-GB" w:eastAsia="de-DE" w:bidi="ar-SA"/>
    </w:rPr>
  </w:style>
  <w:style w:type="paragraph" w:customStyle="1" w:styleId="CharChar">
    <w:name w:val="Char Char"/>
    <w:basedOn w:val="Normal"/>
    <w:rsid w:val="00E46DD1"/>
    <w:pPr>
      <w:tabs>
        <w:tab w:val="clear" w:pos="720"/>
      </w:tabs>
      <w:suppressAutoHyphens w:val="0"/>
      <w:spacing w:after="160" w:line="240" w:lineRule="exact"/>
    </w:pPr>
    <w:rPr>
      <w:rFonts w:ascii="Verdana" w:eastAsia="Times New Roman" w:hAnsi="Verdana" w:cs="Times New Roman"/>
      <w:color w:val="auto"/>
      <w:sz w:val="20"/>
      <w:szCs w:val="20"/>
      <w:lang w:val="en-US"/>
    </w:rPr>
  </w:style>
  <w:style w:type="paragraph" w:styleId="ListBullet">
    <w:name w:val="List Bullet"/>
    <w:basedOn w:val="Normal"/>
    <w:rsid w:val="00E46DD1"/>
    <w:pPr>
      <w:numPr>
        <w:numId w:val="10"/>
      </w:numPr>
      <w:tabs>
        <w:tab w:val="clear" w:pos="720"/>
      </w:tabs>
      <w:suppressAutoHyphens w:val="0"/>
    </w:pPr>
    <w:rPr>
      <w:rFonts w:eastAsia="Calibri" w:cs="Times New Roman"/>
      <w:color w:val="auto"/>
      <w:lang w:val="de-DE"/>
    </w:rPr>
  </w:style>
  <w:style w:type="paragraph" w:styleId="NoSpacing">
    <w:name w:val="No Spacing"/>
    <w:uiPriority w:val="1"/>
    <w:qFormat/>
    <w:rsid w:val="00AF01A7"/>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938359">
      <w:bodyDiv w:val="1"/>
      <w:marLeft w:val="0"/>
      <w:marRight w:val="0"/>
      <w:marTop w:val="0"/>
      <w:marBottom w:val="0"/>
      <w:divBdr>
        <w:top w:val="none" w:sz="0" w:space="0" w:color="auto"/>
        <w:left w:val="none" w:sz="0" w:space="0" w:color="auto"/>
        <w:bottom w:val="none" w:sz="0" w:space="0" w:color="auto"/>
        <w:right w:val="none" w:sz="0" w:space="0" w:color="auto"/>
      </w:divBdr>
    </w:div>
    <w:div w:id="1743528710">
      <w:bodyDiv w:val="1"/>
      <w:marLeft w:val="0"/>
      <w:marRight w:val="0"/>
      <w:marTop w:val="0"/>
      <w:marBottom w:val="0"/>
      <w:divBdr>
        <w:top w:val="none" w:sz="0" w:space="0" w:color="auto"/>
        <w:left w:val="none" w:sz="0" w:space="0" w:color="auto"/>
        <w:bottom w:val="none" w:sz="0" w:space="0" w:color="auto"/>
        <w:right w:val="none" w:sz="0" w:space="0" w:color="auto"/>
      </w:divBdr>
    </w:div>
    <w:div w:id="2079280832">
      <w:bodyDiv w:val="1"/>
      <w:marLeft w:val="0"/>
      <w:marRight w:val="0"/>
      <w:marTop w:val="0"/>
      <w:marBottom w:val="0"/>
      <w:divBdr>
        <w:top w:val="none" w:sz="0" w:space="0" w:color="auto"/>
        <w:left w:val="none" w:sz="0" w:space="0" w:color="auto"/>
        <w:bottom w:val="none" w:sz="0" w:space="0" w:color="auto"/>
        <w:right w:val="none" w:sz="0" w:space="0" w:color="auto"/>
      </w:divBdr>
      <w:divsChild>
        <w:div w:id="1740207722">
          <w:marLeft w:val="0"/>
          <w:marRight w:val="0"/>
          <w:marTop w:val="0"/>
          <w:marBottom w:val="0"/>
          <w:divBdr>
            <w:top w:val="none" w:sz="0" w:space="0" w:color="auto"/>
            <w:left w:val="none" w:sz="0" w:space="0" w:color="auto"/>
            <w:bottom w:val="none" w:sz="0" w:space="0" w:color="auto"/>
            <w:right w:val="none" w:sz="0" w:space="0" w:color="auto"/>
          </w:divBdr>
          <w:divsChild>
            <w:div w:id="277565178">
              <w:marLeft w:val="0"/>
              <w:marRight w:val="0"/>
              <w:marTop w:val="0"/>
              <w:marBottom w:val="0"/>
              <w:divBdr>
                <w:top w:val="none" w:sz="0" w:space="0" w:color="auto"/>
                <w:left w:val="none" w:sz="0" w:space="0" w:color="auto"/>
                <w:bottom w:val="none" w:sz="0" w:space="0" w:color="auto"/>
                <w:right w:val="none" w:sz="0" w:space="0" w:color="auto"/>
              </w:divBdr>
              <w:divsChild>
                <w:div w:id="1647397510">
                  <w:marLeft w:val="0"/>
                  <w:marRight w:val="0"/>
                  <w:marTop w:val="0"/>
                  <w:marBottom w:val="0"/>
                  <w:divBdr>
                    <w:top w:val="none" w:sz="0" w:space="0" w:color="auto"/>
                    <w:left w:val="none" w:sz="0" w:space="0" w:color="auto"/>
                    <w:bottom w:val="none" w:sz="0" w:space="0" w:color="auto"/>
                    <w:right w:val="none" w:sz="0" w:space="0" w:color="auto"/>
                  </w:divBdr>
                  <w:divsChild>
                    <w:div w:id="291907059">
                      <w:marLeft w:val="0"/>
                      <w:marRight w:val="0"/>
                      <w:marTop w:val="0"/>
                      <w:marBottom w:val="0"/>
                      <w:divBdr>
                        <w:top w:val="none" w:sz="0" w:space="0" w:color="auto"/>
                        <w:left w:val="none" w:sz="0" w:space="0" w:color="auto"/>
                        <w:bottom w:val="none" w:sz="0" w:space="0" w:color="auto"/>
                        <w:right w:val="none" w:sz="0" w:space="0" w:color="auto"/>
                      </w:divBdr>
                      <w:divsChild>
                        <w:div w:id="1029143394">
                          <w:marLeft w:val="0"/>
                          <w:marRight w:val="0"/>
                          <w:marTop w:val="0"/>
                          <w:marBottom w:val="0"/>
                          <w:divBdr>
                            <w:top w:val="none" w:sz="0" w:space="0" w:color="auto"/>
                            <w:left w:val="none" w:sz="0" w:space="0" w:color="auto"/>
                            <w:bottom w:val="none" w:sz="0" w:space="0" w:color="auto"/>
                            <w:right w:val="none" w:sz="0" w:space="0" w:color="auto"/>
                          </w:divBdr>
                          <w:divsChild>
                            <w:div w:id="1068723489">
                              <w:marLeft w:val="0"/>
                              <w:marRight w:val="0"/>
                              <w:marTop w:val="0"/>
                              <w:marBottom w:val="0"/>
                              <w:divBdr>
                                <w:top w:val="none" w:sz="0" w:space="0" w:color="auto"/>
                                <w:left w:val="none" w:sz="0" w:space="0" w:color="auto"/>
                                <w:bottom w:val="none" w:sz="0" w:space="0" w:color="auto"/>
                                <w:right w:val="none" w:sz="0" w:space="0" w:color="auto"/>
                              </w:divBdr>
                              <w:divsChild>
                                <w:div w:id="1578007739">
                                  <w:marLeft w:val="0"/>
                                  <w:marRight w:val="0"/>
                                  <w:marTop w:val="0"/>
                                  <w:marBottom w:val="0"/>
                                  <w:divBdr>
                                    <w:top w:val="none" w:sz="0" w:space="0" w:color="auto"/>
                                    <w:left w:val="none" w:sz="0" w:space="0" w:color="auto"/>
                                    <w:bottom w:val="none" w:sz="0" w:space="0" w:color="auto"/>
                                    <w:right w:val="none" w:sz="0" w:space="0" w:color="auto"/>
                                  </w:divBdr>
                                  <w:divsChild>
                                    <w:div w:id="162356783">
                                      <w:marLeft w:val="0"/>
                                      <w:marRight w:val="0"/>
                                      <w:marTop w:val="0"/>
                                      <w:marBottom w:val="0"/>
                                      <w:divBdr>
                                        <w:top w:val="none" w:sz="0" w:space="0" w:color="auto"/>
                                        <w:left w:val="none" w:sz="0" w:space="0" w:color="auto"/>
                                        <w:bottom w:val="none" w:sz="0" w:space="0" w:color="auto"/>
                                        <w:right w:val="none" w:sz="0" w:space="0" w:color="auto"/>
                                      </w:divBdr>
                                      <w:divsChild>
                                        <w:div w:id="343482447">
                                          <w:marLeft w:val="0"/>
                                          <w:marRight w:val="0"/>
                                          <w:marTop w:val="0"/>
                                          <w:marBottom w:val="0"/>
                                          <w:divBdr>
                                            <w:top w:val="none" w:sz="0" w:space="0" w:color="auto"/>
                                            <w:left w:val="none" w:sz="0" w:space="0" w:color="auto"/>
                                            <w:bottom w:val="none" w:sz="0" w:space="0" w:color="auto"/>
                                            <w:right w:val="none" w:sz="0" w:space="0" w:color="auto"/>
                                          </w:divBdr>
                                          <w:divsChild>
                                            <w:div w:id="1843810560">
                                              <w:marLeft w:val="0"/>
                                              <w:marRight w:val="0"/>
                                              <w:marTop w:val="0"/>
                                              <w:marBottom w:val="0"/>
                                              <w:divBdr>
                                                <w:top w:val="single" w:sz="8" w:space="2" w:color="FFFFCC"/>
                                                <w:left w:val="single" w:sz="8" w:space="2" w:color="FFFFCC"/>
                                                <w:bottom w:val="single" w:sz="8" w:space="2" w:color="FFFFCC"/>
                                                <w:right w:val="single" w:sz="8" w:space="0" w:color="FFFFCC"/>
                                              </w:divBdr>
                                              <w:divsChild>
                                                <w:div w:id="1934361399">
                                                  <w:marLeft w:val="0"/>
                                                  <w:marRight w:val="0"/>
                                                  <w:marTop w:val="0"/>
                                                  <w:marBottom w:val="0"/>
                                                  <w:divBdr>
                                                    <w:top w:val="none" w:sz="0" w:space="0" w:color="auto"/>
                                                    <w:left w:val="none" w:sz="0" w:space="0" w:color="auto"/>
                                                    <w:bottom w:val="none" w:sz="0" w:space="0" w:color="auto"/>
                                                    <w:right w:val="none" w:sz="0" w:space="0" w:color="auto"/>
                                                  </w:divBdr>
                                                  <w:divsChild>
                                                    <w:div w:id="660163459">
                                                      <w:marLeft w:val="0"/>
                                                      <w:marRight w:val="0"/>
                                                      <w:marTop w:val="0"/>
                                                      <w:marBottom w:val="0"/>
                                                      <w:divBdr>
                                                        <w:top w:val="none" w:sz="0" w:space="0" w:color="auto"/>
                                                        <w:left w:val="none" w:sz="0" w:space="0" w:color="auto"/>
                                                        <w:bottom w:val="none" w:sz="0" w:space="0" w:color="auto"/>
                                                        <w:right w:val="none" w:sz="0" w:space="0" w:color="auto"/>
                                                      </w:divBdr>
                                                      <w:divsChild>
                                                        <w:div w:id="1364592041">
                                                          <w:marLeft w:val="0"/>
                                                          <w:marRight w:val="0"/>
                                                          <w:marTop w:val="0"/>
                                                          <w:marBottom w:val="0"/>
                                                          <w:divBdr>
                                                            <w:top w:val="none" w:sz="0" w:space="0" w:color="auto"/>
                                                            <w:left w:val="none" w:sz="0" w:space="0" w:color="auto"/>
                                                            <w:bottom w:val="none" w:sz="0" w:space="0" w:color="auto"/>
                                                            <w:right w:val="none" w:sz="0" w:space="0" w:color="auto"/>
                                                          </w:divBdr>
                                                          <w:divsChild>
                                                            <w:div w:id="64497622">
                                                              <w:marLeft w:val="0"/>
                                                              <w:marRight w:val="0"/>
                                                              <w:marTop w:val="0"/>
                                                              <w:marBottom w:val="0"/>
                                                              <w:divBdr>
                                                                <w:top w:val="none" w:sz="0" w:space="0" w:color="auto"/>
                                                                <w:left w:val="none" w:sz="0" w:space="0" w:color="auto"/>
                                                                <w:bottom w:val="none" w:sz="0" w:space="0" w:color="auto"/>
                                                                <w:right w:val="none" w:sz="0" w:space="0" w:color="auto"/>
                                                              </w:divBdr>
                                                              <w:divsChild>
                                                                <w:div w:id="1269583474">
                                                                  <w:marLeft w:val="0"/>
                                                                  <w:marRight w:val="0"/>
                                                                  <w:marTop w:val="0"/>
                                                                  <w:marBottom w:val="0"/>
                                                                  <w:divBdr>
                                                                    <w:top w:val="none" w:sz="0" w:space="0" w:color="auto"/>
                                                                    <w:left w:val="none" w:sz="0" w:space="0" w:color="auto"/>
                                                                    <w:bottom w:val="none" w:sz="0" w:space="0" w:color="auto"/>
                                                                    <w:right w:val="none" w:sz="0" w:space="0" w:color="auto"/>
                                                                  </w:divBdr>
                                                                  <w:divsChild>
                                                                    <w:div w:id="796677982">
                                                                      <w:marLeft w:val="0"/>
                                                                      <w:marRight w:val="0"/>
                                                                      <w:marTop w:val="0"/>
                                                                      <w:marBottom w:val="0"/>
                                                                      <w:divBdr>
                                                                        <w:top w:val="none" w:sz="0" w:space="0" w:color="auto"/>
                                                                        <w:left w:val="none" w:sz="0" w:space="0" w:color="auto"/>
                                                                        <w:bottom w:val="none" w:sz="0" w:space="0" w:color="auto"/>
                                                                        <w:right w:val="none" w:sz="0" w:space="0" w:color="auto"/>
                                                                      </w:divBdr>
                                                                      <w:divsChild>
                                                                        <w:div w:id="1472484232">
                                                                          <w:marLeft w:val="0"/>
                                                                          <w:marRight w:val="0"/>
                                                                          <w:marTop w:val="0"/>
                                                                          <w:marBottom w:val="0"/>
                                                                          <w:divBdr>
                                                                            <w:top w:val="none" w:sz="0" w:space="0" w:color="auto"/>
                                                                            <w:left w:val="none" w:sz="0" w:space="0" w:color="auto"/>
                                                                            <w:bottom w:val="none" w:sz="0" w:space="0" w:color="auto"/>
                                                                            <w:right w:val="none" w:sz="0" w:space="0" w:color="auto"/>
                                                                          </w:divBdr>
                                                                          <w:divsChild>
                                                                            <w:div w:id="880752329">
                                                                              <w:marLeft w:val="0"/>
                                                                              <w:marRight w:val="0"/>
                                                                              <w:marTop w:val="0"/>
                                                                              <w:marBottom w:val="0"/>
                                                                              <w:divBdr>
                                                                                <w:top w:val="none" w:sz="0" w:space="0" w:color="auto"/>
                                                                                <w:left w:val="none" w:sz="0" w:space="0" w:color="auto"/>
                                                                                <w:bottom w:val="none" w:sz="0" w:space="0" w:color="auto"/>
                                                                                <w:right w:val="none" w:sz="0" w:space="0" w:color="auto"/>
                                                                              </w:divBdr>
                                                                              <w:divsChild>
                                                                                <w:div w:id="1397701731">
                                                                                  <w:marLeft w:val="0"/>
                                                                                  <w:marRight w:val="0"/>
                                                                                  <w:marTop w:val="0"/>
                                                                                  <w:marBottom w:val="0"/>
                                                                                  <w:divBdr>
                                                                                    <w:top w:val="none" w:sz="0" w:space="0" w:color="auto"/>
                                                                                    <w:left w:val="none" w:sz="0" w:space="0" w:color="auto"/>
                                                                                    <w:bottom w:val="none" w:sz="0" w:space="0" w:color="auto"/>
                                                                                    <w:right w:val="none" w:sz="0" w:space="0" w:color="auto"/>
                                                                                  </w:divBdr>
                                                                                  <w:divsChild>
                                                                                    <w:div w:id="1420566385">
                                                                                      <w:marLeft w:val="0"/>
                                                                                      <w:marRight w:val="0"/>
                                                                                      <w:marTop w:val="0"/>
                                                                                      <w:marBottom w:val="0"/>
                                                                                      <w:divBdr>
                                                                                        <w:top w:val="none" w:sz="0" w:space="0" w:color="auto"/>
                                                                                        <w:left w:val="none" w:sz="0" w:space="0" w:color="auto"/>
                                                                                        <w:bottom w:val="none" w:sz="0" w:space="0" w:color="auto"/>
                                                                                        <w:right w:val="none" w:sz="0" w:space="0" w:color="auto"/>
                                                                                      </w:divBdr>
                                                                                      <w:divsChild>
                                                                                        <w:div w:id="1785155859">
                                                                                          <w:marLeft w:val="0"/>
                                                                                          <w:marRight w:val="88"/>
                                                                                          <w:marTop w:val="0"/>
                                                                                          <w:marBottom w:val="110"/>
                                                                                          <w:divBdr>
                                                                                            <w:top w:val="single" w:sz="2" w:space="0" w:color="EFEFEF"/>
                                                                                            <w:left w:val="single" w:sz="4" w:space="0" w:color="EFEFEF"/>
                                                                                            <w:bottom w:val="single" w:sz="4" w:space="0" w:color="E2E2E2"/>
                                                                                            <w:right w:val="single" w:sz="4" w:space="0" w:color="EFEFEF"/>
                                                                                          </w:divBdr>
                                                                                          <w:divsChild>
                                                                                            <w:div w:id="1551840516">
                                                                                              <w:marLeft w:val="0"/>
                                                                                              <w:marRight w:val="0"/>
                                                                                              <w:marTop w:val="0"/>
                                                                                              <w:marBottom w:val="0"/>
                                                                                              <w:divBdr>
                                                                                                <w:top w:val="none" w:sz="0" w:space="0" w:color="auto"/>
                                                                                                <w:left w:val="none" w:sz="0" w:space="0" w:color="auto"/>
                                                                                                <w:bottom w:val="none" w:sz="0" w:space="0" w:color="auto"/>
                                                                                                <w:right w:val="none" w:sz="0" w:space="0" w:color="auto"/>
                                                                                              </w:divBdr>
                                                                                              <w:divsChild>
                                                                                                <w:div w:id="1897005512">
                                                                                                  <w:marLeft w:val="0"/>
                                                                                                  <w:marRight w:val="0"/>
                                                                                                  <w:marTop w:val="0"/>
                                                                                                  <w:marBottom w:val="0"/>
                                                                                                  <w:divBdr>
                                                                                                    <w:top w:val="none" w:sz="0" w:space="0" w:color="auto"/>
                                                                                                    <w:left w:val="none" w:sz="0" w:space="0" w:color="auto"/>
                                                                                                    <w:bottom w:val="none" w:sz="0" w:space="0" w:color="auto"/>
                                                                                                    <w:right w:val="none" w:sz="0" w:space="0" w:color="auto"/>
                                                                                                  </w:divBdr>
                                                                                                  <w:divsChild>
                                                                                                    <w:div w:id="297420658">
                                                                                                      <w:marLeft w:val="0"/>
                                                                                                      <w:marRight w:val="0"/>
                                                                                                      <w:marTop w:val="0"/>
                                                                                                      <w:marBottom w:val="0"/>
                                                                                                      <w:divBdr>
                                                                                                        <w:top w:val="none" w:sz="0" w:space="0" w:color="auto"/>
                                                                                                        <w:left w:val="none" w:sz="0" w:space="0" w:color="auto"/>
                                                                                                        <w:bottom w:val="none" w:sz="0" w:space="0" w:color="auto"/>
                                                                                                        <w:right w:val="none" w:sz="0" w:space="0" w:color="auto"/>
                                                                                                      </w:divBdr>
                                                                                                      <w:divsChild>
                                                                                                        <w:div w:id="1795170293">
                                                                                                          <w:marLeft w:val="0"/>
                                                                                                          <w:marRight w:val="0"/>
                                                                                                          <w:marTop w:val="0"/>
                                                                                                          <w:marBottom w:val="0"/>
                                                                                                          <w:divBdr>
                                                                                                            <w:top w:val="none" w:sz="0" w:space="0" w:color="auto"/>
                                                                                                            <w:left w:val="none" w:sz="0" w:space="0" w:color="auto"/>
                                                                                                            <w:bottom w:val="none" w:sz="0" w:space="0" w:color="auto"/>
                                                                                                            <w:right w:val="none" w:sz="0" w:space="0" w:color="auto"/>
                                                                                                          </w:divBdr>
                                                                                                          <w:divsChild>
                                                                                                            <w:div w:id="1857965214">
                                                                                                              <w:marLeft w:val="0"/>
                                                                                                              <w:marRight w:val="0"/>
                                                                                                              <w:marTop w:val="0"/>
                                                                                                              <w:marBottom w:val="0"/>
                                                                                                              <w:divBdr>
                                                                                                                <w:top w:val="none" w:sz="0" w:space="0" w:color="auto"/>
                                                                                                                <w:left w:val="none" w:sz="0" w:space="0" w:color="auto"/>
                                                                                                                <w:bottom w:val="none" w:sz="0" w:space="0" w:color="auto"/>
                                                                                                                <w:right w:val="none" w:sz="0" w:space="0" w:color="auto"/>
                                                                                                              </w:divBdr>
                                                                                                              <w:divsChild>
                                                                                                                <w:div w:id="67927485">
                                                                                                                  <w:marLeft w:val="0"/>
                                                                                                                  <w:marRight w:val="0"/>
                                                                                                                  <w:marTop w:val="0"/>
                                                                                                                  <w:marBottom w:val="0"/>
                                                                                                                  <w:divBdr>
                                                                                                                    <w:top w:val="single" w:sz="2" w:space="3" w:color="D8D8D8"/>
                                                                                                                    <w:left w:val="single" w:sz="2" w:space="0" w:color="D8D8D8"/>
                                                                                                                    <w:bottom w:val="single" w:sz="2" w:space="3" w:color="D8D8D8"/>
                                                                                                                    <w:right w:val="single" w:sz="2" w:space="0" w:color="D8D8D8"/>
                                                                                                                  </w:divBdr>
                                                                                                                  <w:divsChild>
                                                                                                                    <w:div w:id="194392541">
                                                                                                                      <w:marLeft w:val="165"/>
                                                                                                                      <w:marRight w:val="165"/>
                                                                                                                      <w:marTop w:val="55"/>
                                                                                                                      <w:marBottom w:val="55"/>
                                                                                                                      <w:divBdr>
                                                                                                                        <w:top w:val="none" w:sz="0" w:space="0" w:color="auto"/>
                                                                                                                        <w:left w:val="none" w:sz="0" w:space="0" w:color="auto"/>
                                                                                                                        <w:bottom w:val="none" w:sz="0" w:space="0" w:color="auto"/>
                                                                                                                        <w:right w:val="none" w:sz="0" w:space="0" w:color="auto"/>
                                                                                                                      </w:divBdr>
                                                                                                                      <w:divsChild>
                                                                                                                        <w:div w:id="696154498">
                                                                                                                          <w:marLeft w:val="0"/>
                                                                                                                          <w:marRight w:val="0"/>
                                                                                                                          <w:marTop w:val="0"/>
                                                                                                                          <w:marBottom w:val="0"/>
                                                                                                                          <w:divBdr>
                                                                                                                            <w:top w:val="single" w:sz="4" w:space="0" w:color="auto"/>
                                                                                                                            <w:left w:val="single" w:sz="4" w:space="0" w:color="auto"/>
                                                                                                                            <w:bottom w:val="single" w:sz="4" w:space="0" w:color="auto"/>
                                                                                                                            <w:right w:val="single" w:sz="4" w:space="0" w:color="auto"/>
                                                                                                                          </w:divBdr>
                                                                                                                          <w:divsChild>
                                                                                                                            <w:div w:id="762648725">
                                                                                                                              <w:marLeft w:val="0"/>
                                                                                                                              <w:marRight w:val="0"/>
                                                                                                                              <w:marTop w:val="0"/>
                                                                                                                              <w:marBottom w:val="0"/>
                                                                                                                              <w:divBdr>
                                                                                                                                <w:top w:val="none" w:sz="0" w:space="0" w:color="auto"/>
                                                                                                                                <w:left w:val="none" w:sz="0" w:space="0" w:color="auto"/>
                                                                                                                                <w:bottom w:val="none" w:sz="0" w:space="0" w:color="auto"/>
                                                                                                                                <w:right w:val="none" w:sz="0" w:space="0" w:color="auto"/>
                                                                                                                              </w:divBdr>
                                                                                                                              <w:divsChild>
                                                                                                                                <w:div w:id="294528016">
                                                                                                                                  <w:marLeft w:val="0"/>
                                                                                                                                  <w:marRight w:val="0"/>
                                                                                                                                  <w:marTop w:val="0"/>
                                                                                                                                  <w:marBottom w:val="0"/>
                                                                                                                                  <w:divBdr>
                                                                                                                                    <w:top w:val="none" w:sz="0" w:space="0" w:color="auto"/>
                                                                                                                                    <w:left w:val="none" w:sz="0" w:space="0" w:color="auto"/>
                                                                                                                                    <w:bottom w:val="none" w:sz="0" w:space="0" w:color="auto"/>
                                                                                                                                    <w:right w:val="none" w:sz="0" w:space="0" w:color="auto"/>
                                                                                                                                  </w:divBdr>
                                                                                                                                </w:div>
                                                                                                                                <w:div w:id="475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ebank.org/en/about/policies-and-guidelines/projects-and-loans-policies-and-guidelin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vana.gvozdic@piu.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gvozdic@piu.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ebank.org/en/about/policies-and-guidelines/projects-and-loans-policies-and-guidelines/" TargetMode="External"/><Relationship Id="rId4" Type="http://schemas.microsoft.com/office/2007/relationships/stylesWithEffects" Target="stylesWithEffects.xml"/><Relationship Id="rId9" Type="http://schemas.openxmlformats.org/officeDocument/2006/relationships/hyperlink" Target="http://www.piu.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3AB83-0AC0-4CA4-BF79-A8E96CCBB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2387</Words>
  <Characters>13610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djordje.belenzada</dc:creator>
  <cp:lastModifiedBy>Dejan Domanovic</cp:lastModifiedBy>
  <cp:revision>18</cp:revision>
  <cp:lastPrinted>2018-02-19T08:34:00Z</cp:lastPrinted>
  <dcterms:created xsi:type="dcterms:W3CDTF">2018-06-14T05:53:00Z</dcterms:created>
  <dcterms:modified xsi:type="dcterms:W3CDTF">2018-07-04T08:08:00Z</dcterms:modified>
</cp:coreProperties>
</file>