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3A" w:rsidRDefault="000E7B3A" w:rsidP="000E7B3A">
      <w:pPr>
        <w:pStyle w:val="ListParagraph"/>
        <w:ind w:left="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ОБАВЕШТЕЊЕ 2</w:t>
      </w:r>
    </w:p>
    <w:p w:rsidR="000E7B3A" w:rsidRDefault="000E7B3A" w:rsidP="000E7B3A">
      <w:pPr>
        <w:pStyle w:val="ListParagraph"/>
        <w:ind w:left="0" w:firstLine="360"/>
        <w:jc w:val="center"/>
        <w:rPr>
          <w:rFonts w:ascii="Times New Roman" w:hAnsi="Times New Roman" w:cs="Times New Roman"/>
          <w:b/>
        </w:rPr>
      </w:pPr>
    </w:p>
    <w:p w:rsidR="000E7B3A" w:rsidRDefault="000E7B3A" w:rsidP="000E7B3A">
      <w:pPr>
        <w:pStyle w:val="ListParagraph"/>
        <w:ind w:left="0" w:firstLine="360"/>
        <w:jc w:val="both"/>
        <w:rPr>
          <w:rFonts w:ascii="Times New Roman" w:hAnsi="Times New Roman" w:cs="Times New Roman"/>
        </w:rPr>
      </w:pPr>
    </w:p>
    <w:p w:rsidR="000E7B3A" w:rsidRDefault="000E7B3A" w:rsidP="000E7B3A">
      <w:pPr>
        <w:pStyle w:val="ListParagraph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међународном отвореном поступку јавне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набавке потрошног материјала за потребе научноистраживачких организација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број ИОП/4-2011/Ц-Тендер број 1 организованом у 193 лота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по доношењу Одлуке број:  1127 од 2. марта 2012. године о оцени жалби поднетих у предметном поступку </w:t>
      </w:r>
      <w:r>
        <w:rPr>
          <w:rStyle w:val="Strong"/>
          <w:b w:val="0"/>
        </w:rPr>
        <w:t>на коју је изјављена жалба од стране понуђача која се односи на ЛОТ број 109,</w:t>
      </w:r>
      <w:r>
        <w:rPr>
          <w:rStyle w:val="Strong"/>
        </w:rPr>
        <w:t xml:space="preserve"> </w:t>
      </w:r>
      <w:r>
        <w:rPr>
          <w:rFonts w:ascii="Times New Roman" w:hAnsi="Times New Roman" w:cs="Times New Roman"/>
        </w:rPr>
        <w:t xml:space="preserve">Комисија за спровођење јавне набавке је, по разматрању жалбе, сачинила Допуну </w:t>
      </w:r>
      <w:r>
        <w:rPr>
          <w:rFonts w:ascii="Times New Roman" w:hAnsi="Times New Roman" w:cs="Times New Roman"/>
          <w:lang w:val="ru-RU"/>
        </w:rPr>
        <w:t xml:space="preserve">Извештаја </w:t>
      </w:r>
      <w:r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</w:rPr>
        <w:t>оцени жалби поднетих у поступку јавне набавке број</w:t>
      </w:r>
      <w:r>
        <w:rPr>
          <w:rStyle w:val="Strong"/>
          <w:lang w:val="sr-Cyrl-CS"/>
        </w:rPr>
        <w:t xml:space="preserve"> </w:t>
      </w:r>
      <w:r>
        <w:rPr>
          <w:rStyle w:val="Strong"/>
          <w:b w:val="0"/>
          <w:lang w:val="sr-Cyrl-CS"/>
        </w:rPr>
        <w:t>ИОП/</w:t>
      </w:r>
      <w:r>
        <w:rPr>
          <w:rStyle w:val="Strong"/>
          <w:b w:val="0"/>
        </w:rPr>
        <w:t>4</w:t>
      </w:r>
      <w:r>
        <w:rPr>
          <w:rStyle w:val="Strong"/>
          <w:b w:val="0"/>
          <w:lang w:val="sr-Cyrl-CS"/>
        </w:rPr>
        <w:t>-201</w:t>
      </w:r>
      <w:r>
        <w:rPr>
          <w:rStyle w:val="Strong"/>
          <w:b w:val="0"/>
        </w:rPr>
        <w:t>1/Ц-ТЕНДЕР БРОЈ 1</w:t>
      </w:r>
      <w:r>
        <w:rPr>
          <w:rStyle w:val="Strong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број:  </w:t>
      </w:r>
      <w:r>
        <w:rPr>
          <w:rFonts w:ascii="Times New Roman" w:hAnsi="Times New Roman" w:cs="Times New Roman"/>
        </w:rPr>
        <w:t>1246</w:t>
      </w:r>
      <w:r>
        <w:rPr>
          <w:rFonts w:ascii="Times New Roman" w:hAnsi="Times New Roman" w:cs="Times New Roman"/>
          <w:lang w:val="sr-Cyrl-CS"/>
        </w:rPr>
        <w:t xml:space="preserve"> од </w:t>
      </w:r>
      <w:r>
        <w:rPr>
          <w:rFonts w:ascii="Times New Roman" w:hAnsi="Times New Roman" w:cs="Times New Roman"/>
        </w:rPr>
        <w:t>15. марта 2012.</w:t>
      </w:r>
      <w:r>
        <w:rPr>
          <w:rFonts w:ascii="Times New Roman" w:hAnsi="Times New Roman" w:cs="Times New Roman"/>
          <w:lang w:val="sr-Cyrl-CS"/>
        </w:rPr>
        <w:t xml:space="preserve"> године.</w:t>
      </w:r>
    </w:p>
    <w:p w:rsidR="000E7B3A" w:rsidRDefault="000E7B3A" w:rsidP="000E7B3A">
      <w:pPr>
        <w:pStyle w:val="ListParagraph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Запажања и препоруке Комисије за спровођење јавне набавке односно одлука Наручиоца у погледу предметне жалбе, дати су у Табели евалуације Део Измена.</w:t>
      </w:r>
    </w:p>
    <w:p w:rsidR="000E7B3A" w:rsidRDefault="000E7B3A" w:rsidP="000E7B3A">
      <w:pPr>
        <w:rPr>
          <w:rFonts w:ascii="Times New Roman" w:hAnsi="Times New Roman" w:cs="Times New Roman"/>
        </w:rPr>
      </w:pPr>
    </w:p>
    <w:p w:rsidR="00E840B4" w:rsidRDefault="000E7B3A">
      <w:bookmarkStart w:id="0" w:name="_GoBack"/>
      <w:bookmarkEnd w:id="0"/>
    </w:p>
    <w:sectPr w:rsidR="00E8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20"/>
    <w:rsid w:val="000E7B3A"/>
    <w:rsid w:val="00331D3E"/>
    <w:rsid w:val="0056120B"/>
    <w:rsid w:val="00C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E7B3A"/>
    <w:rPr>
      <w:rFonts w:ascii="Times New Roman" w:hAnsi="Times New Roman" w:cs="Times New Roman" w:hint="default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7B3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E7B3A"/>
    <w:pPr>
      <w:spacing w:after="0" w:line="240" w:lineRule="auto"/>
      <w:ind w:left="720"/>
      <w:contextualSpacing/>
    </w:pPr>
    <w:rPr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E7B3A"/>
    <w:rPr>
      <w:rFonts w:ascii="Times New Roman" w:hAnsi="Times New Roman" w:cs="Times New Roman" w:hint="default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7B3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E7B3A"/>
    <w:pPr>
      <w:spacing w:after="0" w:line="240" w:lineRule="auto"/>
      <w:ind w:left="720"/>
      <w:contextualSpacing/>
    </w:pPr>
    <w:rPr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Tepavcevic</dc:creator>
  <cp:lastModifiedBy>Igor Tepavcevic</cp:lastModifiedBy>
  <cp:revision>2</cp:revision>
  <dcterms:created xsi:type="dcterms:W3CDTF">2012-03-20T11:54:00Z</dcterms:created>
  <dcterms:modified xsi:type="dcterms:W3CDTF">2012-03-20T11:56:00Z</dcterms:modified>
</cp:coreProperties>
</file>