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3AE3" w14:textId="77777777" w:rsidR="00A92081" w:rsidRPr="00484B44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484B44" w14:paraId="6156FEBA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D628" w14:textId="77777777"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8B47" w14:textId="7541C8CA" w:rsidR="00484B44" w:rsidRPr="00A1724F" w:rsidRDefault="00AD3A86" w:rsidP="00AD3A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AD3A86">
              <w:rPr>
                <w:rFonts w:ascii="Times New Roman" w:hAnsi="Times New Roman" w:cs="Times New Roman"/>
                <w:b/>
                <w:lang w:val="sr-Latn-CS"/>
              </w:rPr>
              <w:t>Nabavka usluga fizičko - tehničkog obezbeđenja gradilišta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 za lokaciju Lučani</w:t>
            </w:r>
            <w:r w:rsidR="00845268">
              <w:rPr>
                <w:rFonts w:ascii="Times New Roman" w:hAnsi="Times New Roman" w:cs="Times New Roman"/>
                <w:b/>
                <w:lang w:val="sr-Latn-CS"/>
              </w:rPr>
              <w:t xml:space="preserve"> u okviru Regionalnog stambenog programa u Republici Srbiji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 – peti</w:t>
            </w:r>
            <w:r w:rsidRPr="00AD3A86">
              <w:rPr>
                <w:rFonts w:ascii="Times New Roman" w:hAnsi="Times New Roman" w:cs="Times New Roman"/>
                <w:b/>
                <w:lang w:val="sr-Latn-CS"/>
              </w:rPr>
              <w:t xml:space="preserve"> potprojekat</w:t>
            </w:r>
          </w:p>
        </w:tc>
      </w:tr>
      <w:tr w:rsidR="002D6E25" w:rsidRPr="00484B44" w14:paraId="601D8071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20E7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1702" w14:textId="77777777" w:rsidR="002D6E25" w:rsidRPr="00A1724F" w:rsidRDefault="00F5074E" w:rsidP="0083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1724F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JAVNE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462165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POSTUPAK NABAVKE MALE VREDNOSTI </w:t>
            </w:r>
          </w:p>
        </w:tc>
      </w:tr>
      <w:tr w:rsidR="002D6E25" w:rsidRPr="00484B44" w14:paraId="2904586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4B49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205D" w14:textId="77777777" w:rsidR="002D6E25" w:rsidRPr="00A1724F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2EC6B73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CE8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78A6" w14:textId="77777777" w:rsidR="002D6E25" w:rsidRPr="00A1724F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724F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A1724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A1724F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D17" w14:textId="17DE2CCF" w:rsidR="002D6E25" w:rsidRPr="00A1724F" w:rsidRDefault="00AD3A86" w:rsidP="00CF1A52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RHP-W5-AB</w:t>
            </w:r>
            <w:r w:rsidR="00473A3D" w:rsidRPr="00473A3D">
              <w:rPr>
                <w:rFonts w:ascii="Times New Roman" w:hAnsi="Times New Roman" w:cs="Times New Roman"/>
                <w:b/>
                <w:lang w:val="sr-Latn-CS"/>
              </w:rPr>
              <w:t>/LVP1-2020</w:t>
            </w:r>
          </w:p>
        </w:tc>
      </w:tr>
      <w:tr w:rsidR="002D6E25" w:rsidRPr="00484B44" w14:paraId="13CFDB4C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21A5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B559" w14:textId="77777777" w:rsidR="002D6E25" w:rsidRPr="002D7ED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98A4C8C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9C6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9C58" w14:textId="77777777" w:rsidR="002D6E25" w:rsidRPr="002D7ED5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2D7ED5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D640" w14:textId="77777777" w:rsidR="00FD5E00" w:rsidRPr="002D7ED5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7ED5">
              <w:rPr>
                <w:rFonts w:ascii="Times New Roman" w:hAnsi="Times New Roman" w:cs="Times New Roman"/>
                <w:i/>
                <w:lang w:val="sr-Latn-CS"/>
              </w:rPr>
              <w:t>Zajednički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regionalni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o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trajnim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rešenjima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za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izbeglice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raseljena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lica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="00FD5E00" w:rsidRPr="002D7ED5">
              <w:rPr>
                <w:rFonts w:ascii="Times New Roman" w:hAnsi="Times New Roman" w:cs="Times New Roman"/>
                <w:i/>
              </w:rPr>
              <w:t>(</w:t>
            </w:r>
            <w:r w:rsidRPr="002D7ED5">
              <w:rPr>
                <w:rFonts w:ascii="Times New Roman" w:hAnsi="Times New Roman" w:cs="Times New Roman"/>
                <w:i/>
              </w:rPr>
              <w:t>Regional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Housing Programme </w:t>
            </w:r>
            <w:r w:rsidR="00E60549" w:rsidRPr="002D7ED5">
              <w:rPr>
                <w:rFonts w:ascii="Times New Roman" w:hAnsi="Times New Roman" w:cs="Times New Roman"/>
                <w:i/>
              </w:rPr>
              <w:t xml:space="preserve">– </w:t>
            </w:r>
            <w:r w:rsidR="00BA0697" w:rsidRPr="002D7ED5">
              <w:rPr>
                <w:rFonts w:ascii="Times New Roman" w:hAnsi="Times New Roman" w:cs="Times New Roman"/>
                <w:i/>
              </w:rPr>
              <w:t>RHP</w:t>
            </w:r>
            <w:r w:rsidR="00E60549" w:rsidRPr="002D7ED5">
              <w:rPr>
                <w:rFonts w:ascii="Times New Roman" w:hAnsi="Times New Roman" w:cs="Times New Roman"/>
                <w:i/>
              </w:rPr>
              <w:t xml:space="preserve">/ </w:t>
            </w:r>
            <w:r w:rsidR="00AC3567" w:rsidRPr="002D7ED5">
              <w:rPr>
                <w:rFonts w:ascii="Times New Roman" w:hAnsi="Times New Roman" w:cs="Times New Roman"/>
                <w:i/>
              </w:rPr>
              <w:t>Regionalni stambeni program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u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Republici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Srbiji</w:t>
            </w:r>
            <w:r w:rsidR="00E60549" w:rsidRPr="002D7ED5">
              <w:rPr>
                <w:rFonts w:ascii="Times New Roman" w:hAnsi="Times New Roman" w:cs="Times New Roman"/>
                <w:i/>
              </w:rPr>
              <w:t>)</w:t>
            </w:r>
          </w:p>
          <w:p w14:paraId="432B3FE0" w14:textId="77777777" w:rsidR="0079371B" w:rsidRPr="002D7ED5" w:rsidRDefault="0079371B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07462872" w14:textId="4C69D2F0" w:rsidR="002D6E25" w:rsidRPr="002D7ED5" w:rsidRDefault="00B910F5" w:rsidP="00473A3D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910F5">
              <w:rPr>
                <w:rFonts w:ascii="Times New Roman" w:hAnsi="Times New Roman" w:cs="Times New Roman"/>
              </w:rPr>
              <w:t xml:space="preserve">Okvirni sporazum zaključen između Banke za razvoj Saveta Evrope i Republike Srbije u vezi sa Regionalnim programom stambenog zbrinjavanja, potpisan 25. oktobra 2013. godine, </w:t>
            </w:r>
            <w:r w:rsidR="00473A3D">
              <w:rPr>
                <w:rFonts w:ascii="Times New Roman" w:hAnsi="Times New Roman" w:cs="Times New Roman"/>
              </w:rPr>
              <w:t xml:space="preserve">Ugovor </w:t>
            </w:r>
            <w:r w:rsidR="00473A3D" w:rsidRPr="00473A3D">
              <w:rPr>
                <w:rFonts w:ascii="Times New Roman" w:hAnsi="Times New Roman" w:cs="Times New Roman"/>
              </w:rPr>
              <w:t>o donaciji zaključen između Banke za razvoj saveta Evrope i Republike Srb</w:t>
            </w:r>
            <w:r w:rsidR="00AD3A86">
              <w:rPr>
                <w:rFonts w:ascii="Times New Roman" w:hAnsi="Times New Roman" w:cs="Times New Roman"/>
              </w:rPr>
              <w:t xml:space="preserve">ije u vezi sa realizacijom </w:t>
            </w:r>
            <w:r w:rsidR="00AD3A86">
              <w:rPr>
                <w:rFonts w:ascii="Times New Roman" w:hAnsi="Times New Roman" w:cs="Times New Roman"/>
                <w:lang w:val="sr-Latn-RS"/>
              </w:rPr>
              <w:t>petog</w:t>
            </w:r>
            <w:r w:rsidR="00473A3D" w:rsidRPr="00473A3D">
              <w:rPr>
                <w:rFonts w:ascii="Times New Roman" w:hAnsi="Times New Roman" w:cs="Times New Roman"/>
              </w:rPr>
              <w:t xml:space="preserve"> potprojekta Regionalnog progr</w:t>
            </w:r>
            <w:r w:rsidR="00AD3A86">
              <w:rPr>
                <w:rFonts w:ascii="Times New Roman" w:hAnsi="Times New Roman" w:cs="Times New Roman"/>
              </w:rPr>
              <w:t xml:space="preserve">ama stambenog zbrinjavanja od </w:t>
            </w:r>
            <w:r w:rsidR="00AD3A86">
              <w:rPr>
                <w:rFonts w:ascii="Times New Roman" w:hAnsi="Times New Roman" w:cs="Times New Roman"/>
                <w:lang w:val="sr-Latn-RS"/>
              </w:rPr>
              <w:t>14</w:t>
            </w:r>
            <w:r w:rsidR="00AD3A86">
              <w:rPr>
                <w:rFonts w:ascii="Times New Roman" w:hAnsi="Times New Roman" w:cs="Times New Roman"/>
              </w:rPr>
              <w:t>.0</w:t>
            </w:r>
            <w:r w:rsidR="00AD3A86">
              <w:rPr>
                <w:rFonts w:ascii="Times New Roman" w:hAnsi="Times New Roman" w:cs="Times New Roman"/>
                <w:lang w:val="sr-Latn-RS"/>
              </w:rPr>
              <w:t>8</w:t>
            </w:r>
            <w:r w:rsidR="00AD3A86">
              <w:rPr>
                <w:rFonts w:ascii="Times New Roman" w:hAnsi="Times New Roman" w:cs="Times New Roman"/>
              </w:rPr>
              <w:t>.201</w:t>
            </w:r>
            <w:r w:rsidR="00AD3A86">
              <w:rPr>
                <w:rFonts w:ascii="Times New Roman" w:hAnsi="Times New Roman" w:cs="Times New Roman"/>
                <w:lang w:val="sr-Latn-RS"/>
              </w:rPr>
              <w:t>5</w:t>
            </w:r>
            <w:r w:rsidR="00473A3D" w:rsidRPr="00473A3D">
              <w:rPr>
                <w:rFonts w:ascii="Times New Roman" w:hAnsi="Times New Roman" w:cs="Times New Roman"/>
              </w:rPr>
              <w:t>. godine i Aneks I Ugovora</w:t>
            </w:r>
            <w:r w:rsidR="00AD3A86">
              <w:rPr>
                <w:rFonts w:ascii="Times New Roman" w:hAnsi="Times New Roman" w:cs="Times New Roman"/>
              </w:rPr>
              <w:t xml:space="preserve"> o donaciji koji je zaključen 0</w:t>
            </w:r>
            <w:r w:rsidR="00AD3A86">
              <w:rPr>
                <w:rFonts w:ascii="Times New Roman" w:hAnsi="Times New Roman" w:cs="Times New Roman"/>
                <w:lang w:val="sr-Latn-RS"/>
              </w:rPr>
              <w:t>2</w:t>
            </w:r>
            <w:r w:rsidR="00AD3A86">
              <w:rPr>
                <w:rFonts w:ascii="Times New Roman" w:hAnsi="Times New Roman" w:cs="Times New Roman"/>
              </w:rPr>
              <w:t>.</w:t>
            </w:r>
            <w:r w:rsidR="00AD3A86">
              <w:rPr>
                <w:rFonts w:ascii="Times New Roman" w:hAnsi="Times New Roman" w:cs="Times New Roman"/>
                <w:lang w:val="sr-Latn-RS"/>
              </w:rPr>
              <w:t>10</w:t>
            </w:r>
            <w:r w:rsidR="00AD3A86">
              <w:rPr>
                <w:rFonts w:ascii="Times New Roman" w:hAnsi="Times New Roman" w:cs="Times New Roman"/>
              </w:rPr>
              <w:t>.201</w:t>
            </w:r>
            <w:r w:rsidR="00AD3A86">
              <w:rPr>
                <w:rFonts w:ascii="Times New Roman" w:hAnsi="Times New Roman" w:cs="Times New Roman"/>
                <w:lang w:val="sr-Latn-RS"/>
              </w:rPr>
              <w:t>8</w:t>
            </w:r>
            <w:r w:rsidR="00473A3D" w:rsidRPr="00473A3D">
              <w:rPr>
                <w:rFonts w:ascii="Times New Roman" w:hAnsi="Times New Roman" w:cs="Times New Roman"/>
              </w:rPr>
              <w:t>. godine</w:t>
            </w:r>
            <w:r w:rsidRPr="00B910F5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14:paraId="51B4C44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540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663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5B1FE91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4970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1F82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A58D" w14:textId="77777777" w:rsidR="002D6E25" w:rsidRPr="00484B44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2F718DEE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F3B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A02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0EC81C6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A40D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5039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A22D" w14:textId="77777777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1519B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1519B6" w:rsidRPr="001519B6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  <w:r w:rsidR="0095526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3F9220B7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523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ADD1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94EDB59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D4A2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47FC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4F10" w14:textId="77777777" w:rsidR="002D6E25" w:rsidRPr="00484B44" w:rsidRDefault="004554A7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443A01F4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CA8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B901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A02482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B607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C97C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5180" w14:textId="77777777" w:rsidR="000E259C" w:rsidRDefault="004E77A2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Nabavka male vrednosti </w:t>
            </w:r>
          </w:p>
          <w:p w14:paraId="1ED69AED" w14:textId="0BA0A696" w:rsidR="00721571" w:rsidRPr="00484B44" w:rsidRDefault="00721571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427BB633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894F" w14:textId="1AC9C6E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7BB0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C6D8C17" w14:textId="77777777" w:rsidTr="007A7534">
        <w:trPr>
          <w:trHeight w:val="77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A343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07EC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C69E" w14:textId="77777777" w:rsidR="002D6E25" w:rsidRPr="00484B4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484B44" w14:paraId="1FABFDDE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2F63" w14:textId="77777777" w:rsidR="002D6E25" w:rsidRPr="00DE732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1A76" w14:textId="03022BE6" w:rsidR="007A7534" w:rsidRDefault="007A7534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usluga fizičko</w:t>
            </w:r>
            <w:r w:rsidRPr="007A75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tehničko</w:t>
            </w:r>
            <w:r>
              <w:rPr>
                <w:rFonts w:ascii="Times New Roman" w:hAnsi="Times New Roman" w:cs="Times New Roman"/>
                <w:lang w:val="sr-Latn-CS"/>
              </w:rPr>
              <w:t>g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obezbeđenja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gradilišta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lokaciju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Lučani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okviru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Regionalnog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stambenog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programa</w:t>
            </w:r>
            <w:r w:rsidRPr="007A753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peti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potprojekat</w:t>
            </w:r>
          </w:p>
          <w:p w14:paraId="57F01787" w14:textId="77777777" w:rsidR="007A7534" w:rsidRDefault="007A7534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BACB7F" w14:textId="238A5825" w:rsidR="002D6E25" w:rsidRPr="0026165F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6165F">
              <w:rPr>
                <w:rFonts w:ascii="Times New Roman" w:hAnsi="Times New Roman" w:cs="Times New Roman"/>
              </w:rPr>
              <w:t>šifra</w:t>
            </w:r>
            <w:r w:rsidR="003779ED" w:rsidRPr="0026165F">
              <w:rPr>
                <w:rFonts w:ascii="Times New Roman" w:hAnsi="Times New Roman" w:cs="Times New Roman"/>
              </w:rPr>
              <w:t xml:space="preserve"> </w:t>
            </w:r>
            <w:r w:rsidRPr="0026165F">
              <w:rPr>
                <w:rFonts w:ascii="Times New Roman" w:hAnsi="Times New Roman" w:cs="Times New Roman"/>
              </w:rPr>
              <w:t>iz</w:t>
            </w:r>
            <w:r w:rsidR="009E33F0" w:rsidRPr="0026165F">
              <w:rPr>
                <w:rFonts w:ascii="Times New Roman" w:hAnsi="Times New Roman" w:cs="Times New Roman"/>
              </w:rPr>
              <w:t xml:space="preserve"> </w:t>
            </w:r>
            <w:r w:rsidRPr="0026165F">
              <w:rPr>
                <w:rFonts w:ascii="Times New Roman" w:hAnsi="Times New Roman" w:cs="Times New Roman"/>
              </w:rPr>
              <w:t>ORN</w:t>
            </w:r>
            <w:r w:rsidR="00083F35" w:rsidRPr="0026165F">
              <w:rPr>
                <w:rFonts w:ascii="Times New Roman" w:hAnsi="Times New Roman" w:cs="Times New Roman"/>
              </w:rPr>
              <w:t>:</w:t>
            </w:r>
            <w:r w:rsidR="009A16A2" w:rsidRPr="0026165F">
              <w:rPr>
                <w:rFonts w:ascii="Times New Roman" w:hAnsi="Times New Roman" w:cs="Times New Roman"/>
              </w:rPr>
              <w:t xml:space="preserve"> </w:t>
            </w:r>
            <w:r w:rsidR="00331EEE" w:rsidRPr="00331EEE">
              <w:rPr>
                <w:rFonts w:ascii="Times New Roman" w:hAnsi="Times New Roman" w:cs="Times New Roman"/>
                <w:b/>
              </w:rPr>
              <w:t>79710000</w:t>
            </w:r>
            <w:r w:rsidR="00A1724F" w:rsidRPr="0026165F">
              <w:rPr>
                <w:rFonts w:ascii="Times New Roman" w:hAnsi="Times New Roman" w:cs="Times New Roman"/>
                <w:lang w:val="sr-Latn-CS"/>
              </w:rPr>
              <w:t xml:space="preserve"> – </w:t>
            </w:r>
            <w:r w:rsidR="00B1237E">
              <w:rPr>
                <w:rFonts w:ascii="Times New Roman" w:hAnsi="Times New Roman" w:cs="Times New Roman"/>
                <w:lang w:val="sr-Latn-CS"/>
              </w:rPr>
              <w:t xml:space="preserve">Usluge </w:t>
            </w:r>
            <w:r w:rsidR="00331EEE">
              <w:rPr>
                <w:rFonts w:ascii="Times New Roman" w:hAnsi="Times New Roman" w:cs="Times New Roman"/>
                <w:lang w:val="sr-Latn-CS"/>
              </w:rPr>
              <w:t>obezbeđenja</w:t>
            </w:r>
          </w:p>
          <w:p w14:paraId="631D9B81" w14:textId="77777777" w:rsidR="00A4704A" w:rsidRPr="0026165F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60CFD1AF" w14:textId="77777777" w:rsidR="00083F35" w:rsidRPr="0026165F" w:rsidRDefault="00083F35" w:rsidP="00473A3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4B0A09F" w14:textId="77777777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F894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11D1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8121" w14:textId="0EBF88A5" w:rsidR="00255C70" w:rsidRPr="0001236F" w:rsidRDefault="00255C70" w:rsidP="0001236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26165F">
              <w:rPr>
                <w:rFonts w:ascii="Times New Roman" w:hAnsi="Times New Roman" w:cs="Times New Roman"/>
                <w:lang w:val="sr-Latn-CS"/>
              </w:rPr>
              <w:t xml:space="preserve">Nabavka </w:t>
            </w:r>
            <w:r w:rsidR="0001236F" w:rsidRPr="0026165F">
              <w:rPr>
                <w:rFonts w:ascii="Times New Roman" w:hAnsi="Times New Roman" w:cs="Times New Roman"/>
                <w:lang w:val="sr-Latn-CS"/>
              </w:rPr>
              <w:t>ni</w:t>
            </w:r>
            <w:r w:rsidRPr="0026165F">
              <w:rPr>
                <w:rFonts w:ascii="Times New Roman" w:hAnsi="Times New Roman" w:cs="Times New Roman"/>
                <w:lang w:val="sr-Latn-CS"/>
              </w:rPr>
              <w:t xml:space="preserve">je podeljena u </w:t>
            </w:r>
            <w:r w:rsidR="0001236F" w:rsidRPr="0026165F">
              <w:rPr>
                <w:rFonts w:ascii="Times New Roman" w:hAnsi="Times New Roman" w:cs="Times New Roman"/>
                <w:lang w:val="sr-Latn-CS"/>
              </w:rPr>
              <w:t>partije</w:t>
            </w:r>
          </w:p>
        </w:tc>
      </w:tr>
      <w:tr w:rsidR="00255C70" w:rsidRPr="00484B44" w14:paraId="158928C6" w14:textId="77777777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DCD0" w14:textId="77777777" w:rsidR="00255C70" w:rsidRPr="00255C70" w:rsidRDefault="00255C70" w:rsidP="00255C70">
            <w:pPr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360" w:right="12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E45E" w14:textId="77777777"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A497" w14:textId="77777777"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E3A0A" w:rsidRPr="00484B44" w14:paraId="6CD54D61" w14:textId="77777777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E755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7295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72F2" w14:textId="37EE8B7A" w:rsidR="00185968" w:rsidRDefault="00AD3A86" w:rsidP="00F768B7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24.0</w:t>
            </w:r>
            <w:r w:rsidR="00473A3D" w:rsidRPr="00473A3D">
              <w:rPr>
                <w:rFonts w:ascii="Times New Roman" w:hAnsi="Times New Roman" w:cs="Times New Roman"/>
                <w:b/>
                <w:lang w:val="sr-Latn-CS"/>
              </w:rPr>
              <w:t>00,00</w:t>
            </w:r>
            <w:r w:rsidR="00255C70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EUR</w:t>
            </w:r>
            <w:r w:rsidR="005D43BC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bez PDV</w:t>
            </w:r>
            <w:r w:rsidR="00473A3D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</w:p>
          <w:p w14:paraId="3036917E" w14:textId="5E10A830" w:rsidR="00A1724F" w:rsidRPr="00195200" w:rsidRDefault="00A1724F" w:rsidP="00F768B7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(</w:t>
            </w:r>
            <w:r w:rsidR="00AD3A86">
              <w:rPr>
                <w:rFonts w:ascii="Times New Roman" w:hAnsi="Times New Roman" w:cs="Times New Roman"/>
                <w:b/>
                <w:lang w:val="sr-Latn-CS"/>
              </w:rPr>
              <w:t>dvadeset</w:t>
            </w:r>
            <w:r w:rsidR="00331EEE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AD3A86">
              <w:rPr>
                <w:rFonts w:ascii="Times New Roman" w:hAnsi="Times New Roman" w:cs="Times New Roman"/>
                <w:b/>
                <w:lang w:val="sr-Latn-CS"/>
              </w:rPr>
              <w:t>četiri</w:t>
            </w:r>
            <w:r w:rsidR="00331EEE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AD3A86">
              <w:rPr>
                <w:rFonts w:ascii="Times New Roman" w:hAnsi="Times New Roman" w:cs="Times New Roman"/>
                <w:b/>
                <w:lang w:val="sr-Latn-CS"/>
              </w:rPr>
              <w:t>hiljade</w:t>
            </w:r>
            <w:r w:rsidR="00201B44">
              <w:rPr>
                <w:rFonts w:ascii="Times New Roman" w:hAnsi="Times New Roman" w:cs="Times New Roman"/>
                <w:b/>
                <w:lang w:val="sr-Latn-CS"/>
              </w:rPr>
              <w:t xml:space="preserve"> evra</w:t>
            </w:r>
            <w:r w:rsidRPr="00195200">
              <w:rPr>
                <w:rFonts w:ascii="Times New Roman" w:hAnsi="Times New Roman" w:cs="Times New Roman"/>
                <w:b/>
                <w:lang w:val="sr-Latn-CS"/>
              </w:rPr>
              <w:t>)</w:t>
            </w:r>
          </w:p>
          <w:p w14:paraId="0E083B3D" w14:textId="3755C9C8" w:rsidR="00195200" w:rsidRPr="00661C94" w:rsidRDefault="00195200" w:rsidP="00F768B7">
            <w:pPr>
              <w:spacing w:after="12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</w:p>
        </w:tc>
      </w:tr>
      <w:tr w:rsidR="002D6E25" w:rsidRPr="00484B44" w14:paraId="1AB42709" w14:textId="77777777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613F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9403" w14:textId="77777777" w:rsidR="00083F35" w:rsidRPr="00C37EB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C37EB3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C37EB3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205EC10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45F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937D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5DBF3CCB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10D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82E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C5C37DE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1B08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A8DE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6481ED7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3D28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E49A" w14:textId="77777777" w:rsidR="00F715B5" w:rsidRPr="00484B4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8824A65" w14:textId="77777777" w:rsidR="002D6E25" w:rsidRDefault="004554A7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85968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185968">
              <w:rPr>
                <w:rFonts w:ascii="Times New Roman" w:hAnsi="Times New Roman" w:cs="Times New Roman"/>
              </w:rPr>
              <w:t xml:space="preserve"> </w:t>
            </w:r>
          </w:p>
          <w:p w14:paraId="72849CD8" w14:textId="2784CE08" w:rsidR="00526320" w:rsidRPr="00185968" w:rsidRDefault="00526320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CE7A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484B44" w14:paraId="28D60BC6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2CA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787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75759B7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6F6A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1019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359F0BBE" w14:textId="77777777" w:rsidTr="0001236F">
        <w:trPr>
          <w:trHeight w:val="70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71A9" w14:textId="77777777" w:rsidR="002D6E25" w:rsidRPr="00594001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9FB3" w14:textId="77777777" w:rsidR="00CB1109" w:rsidRPr="0089195A" w:rsidRDefault="00CB1109" w:rsidP="00CB1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195A">
              <w:rPr>
                <w:rFonts w:ascii="Times New Roman" w:hAnsi="Times New Roman" w:cs="Times New Roman"/>
                <w:color w:val="auto"/>
              </w:rPr>
              <w:t>Ponuđači su u obavezi da ispune dole</w:t>
            </w:r>
            <w:r w:rsidRPr="0089195A">
              <w:rPr>
                <w:rFonts w:ascii="Times New Roman" w:hAnsi="Times New Roman" w:cs="Times New Roman"/>
                <w:color w:val="auto"/>
                <w:lang w:val="sr-Latn-RS"/>
              </w:rPr>
              <w:t xml:space="preserve"> </w:t>
            </w:r>
            <w:r w:rsidRPr="0089195A">
              <w:rPr>
                <w:rFonts w:ascii="Times New Roman" w:hAnsi="Times New Roman" w:cs="Times New Roman"/>
                <w:color w:val="auto"/>
              </w:rPr>
              <w:t xml:space="preserve">navdene uslove. U slučaju podnošenja ponude u grupi, ovi selekcioni uslovi odnosiće se na grupu ponuđača u celosti. </w:t>
            </w:r>
          </w:p>
          <w:p w14:paraId="3661800D" w14:textId="77777777" w:rsidR="00CB1109" w:rsidRPr="0089195A" w:rsidRDefault="00CB1109" w:rsidP="00CB1109">
            <w:pPr>
              <w:pStyle w:val="BodyText"/>
              <w:numPr>
                <w:ilvl w:val="0"/>
                <w:numId w:val="2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04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b/>
                <w:sz w:val="22"/>
                <w:szCs w:val="22"/>
                <w:lang w:val="sr-Latn-CS"/>
              </w:rPr>
              <w:t>F</w:t>
            </w:r>
            <w:r w:rsidRPr="0089195A">
              <w:rPr>
                <w:b/>
                <w:sz w:val="22"/>
                <w:szCs w:val="22"/>
              </w:rPr>
              <w:t>inansijski kapacitet</w:t>
            </w:r>
            <w:r w:rsidRPr="0089195A">
              <w:rPr>
                <w:sz w:val="22"/>
                <w:szCs w:val="22"/>
              </w:rPr>
              <w:t xml:space="preserve"> ponuđača:</w:t>
            </w:r>
          </w:p>
          <w:p w14:paraId="557A4D63" w14:textId="77777777" w:rsidR="00CB1109" w:rsidRPr="0089195A" w:rsidRDefault="00CB1109" w:rsidP="00CB1109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 w:hanging="426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b/>
                <w:sz w:val="22"/>
                <w:szCs w:val="22"/>
              </w:rPr>
              <w:t>Likvidnost:</w:t>
            </w:r>
            <w:r w:rsidRPr="0089195A">
              <w:rPr>
                <w:sz w:val="22"/>
                <w:szCs w:val="22"/>
              </w:rPr>
              <w:t xml:space="preserve"> Da ponuđač nije imao registrovane blokade računa u poslednjih dvanaest (12) meseci do dana objavljivanja  javnog poziva</w:t>
            </w:r>
            <w:r w:rsidRPr="0089195A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89195A">
              <w:rPr>
                <w:sz w:val="22"/>
                <w:szCs w:val="22"/>
              </w:rPr>
              <w:t xml:space="preserve">. </w:t>
            </w:r>
          </w:p>
          <w:p w14:paraId="4FF7A090" w14:textId="77777777" w:rsidR="00CB1109" w:rsidRPr="0089195A" w:rsidRDefault="00CB110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14:paraId="69D786BB" w14:textId="77777777" w:rsidR="00CB1109" w:rsidRPr="0089195A" w:rsidRDefault="00CB1109" w:rsidP="00CB1109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b/>
                <w:sz w:val="22"/>
                <w:szCs w:val="22"/>
                <w:lang w:val="sr-Latn-CS"/>
              </w:rPr>
              <w:t>Stečaj i likvidacija</w:t>
            </w:r>
            <w:r w:rsidRPr="0089195A">
              <w:rPr>
                <w:sz w:val="22"/>
                <w:szCs w:val="22"/>
                <w:lang w:val="sr-Latn-CS"/>
              </w:rPr>
              <w:t>: D</w:t>
            </w:r>
            <w:r w:rsidRPr="0089195A">
              <w:rPr>
                <w:sz w:val="22"/>
                <w:szCs w:val="22"/>
              </w:rPr>
              <w:t>a nad ponuđačem nije pokrenut postupak stečaja ili likvidacije, odnosno pre</w:t>
            </w:r>
            <w:r w:rsidRPr="0089195A">
              <w:rPr>
                <w:sz w:val="22"/>
                <w:szCs w:val="22"/>
                <w:lang w:val="sr-Latn-CS"/>
              </w:rPr>
              <w:t>t</w:t>
            </w:r>
            <w:r w:rsidRPr="0089195A">
              <w:rPr>
                <w:sz w:val="22"/>
                <w:szCs w:val="22"/>
              </w:rPr>
              <w:t>hodni stečajni postupak.</w:t>
            </w:r>
          </w:p>
          <w:p w14:paraId="0C58ACA6" w14:textId="77777777" w:rsidR="00CB1109" w:rsidRDefault="00CB110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89195A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14:paraId="40E40152" w14:textId="77777777" w:rsidR="00CB1109" w:rsidRDefault="00CB110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0613764B" w14:textId="01CD38C5" w:rsidR="00CB1109" w:rsidRPr="00EF4917" w:rsidRDefault="00CB1109" w:rsidP="00CB1109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EF4917">
              <w:rPr>
                <w:b/>
                <w:sz w:val="22"/>
                <w:szCs w:val="22"/>
                <w:lang w:val="sr-Latn-CS"/>
              </w:rPr>
              <w:lastRenderedPageBreak/>
              <w:t xml:space="preserve">Poslovni prihod: </w:t>
            </w:r>
            <w:r>
              <w:rPr>
                <w:sz w:val="22"/>
                <w:szCs w:val="22"/>
                <w:lang w:val="sr-Latn-CS"/>
              </w:rPr>
              <w:t>Ponuđač mora imati ukup</w:t>
            </w:r>
            <w:r w:rsidRPr="00EF4917">
              <w:rPr>
                <w:sz w:val="22"/>
                <w:szCs w:val="22"/>
                <w:lang w:val="sr-Latn-CS"/>
              </w:rPr>
              <w:t xml:space="preserve">an godišnji poslovni prihod u poslednje </w:t>
            </w:r>
            <w:r>
              <w:rPr>
                <w:sz w:val="22"/>
                <w:szCs w:val="22"/>
                <w:lang w:val="sr-Latn-CS"/>
              </w:rPr>
              <w:t>tri (3) godine (2017, 2018, 2019</w:t>
            </w:r>
            <w:r w:rsidRPr="00EF4917">
              <w:rPr>
                <w:sz w:val="22"/>
                <w:szCs w:val="22"/>
                <w:lang w:val="sr-Latn-CS"/>
              </w:rPr>
              <w:t>) u iznosu od najmanje:</w:t>
            </w:r>
          </w:p>
          <w:p w14:paraId="33ADC402" w14:textId="77777777" w:rsidR="00CB1109" w:rsidRDefault="00CB1109" w:rsidP="00CB110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</w:p>
          <w:p w14:paraId="2C455360" w14:textId="18577619" w:rsidR="00CB1109" w:rsidRPr="00EF4917" w:rsidRDefault="00CB1109" w:rsidP="00CB110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EF4917">
              <w:rPr>
                <w:sz w:val="22"/>
                <w:szCs w:val="22"/>
                <w:lang w:val="sr-Latn-CS"/>
              </w:rPr>
              <w:t>36.000,00 EUR</w:t>
            </w:r>
          </w:p>
          <w:p w14:paraId="58ED0037" w14:textId="77777777" w:rsidR="00CB1109" w:rsidRDefault="00CB1109" w:rsidP="00CB110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</w:p>
          <w:p w14:paraId="172E350B" w14:textId="77777777" w:rsidR="00CB1109" w:rsidRPr="00EF4917" w:rsidRDefault="00CB1109" w:rsidP="00CB110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  <w:r w:rsidRPr="00EF4917">
              <w:rPr>
                <w:b/>
                <w:sz w:val="22"/>
                <w:szCs w:val="22"/>
                <w:lang w:val="sr-Latn-CS"/>
              </w:rPr>
              <w:t xml:space="preserve"> * u evrima po srednjem kursu na kraju izveštajnog perioda.</w:t>
            </w:r>
          </w:p>
          <w:p w14:paraId="62B5B286" w14:textId="77777777" w:rsidR="00CB1109" w:rsidRPr="00EF4917" w:rsidRDefault="00CB110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EF4917">
              <w:rPr>
                <w:sz w:val="22"/>
                <w:szCs w:val="22"/>
              </w:rPr>
              <w:t>Grupa ponuđača: Vodeći član grupe ponuđača je u obavezi da ispuni ne manje od 50% navedenog uslova.</w:t>
            </w:r>
          </w:p>
          <w:p w14:paraId="13A82BA5" w14:textId="620F8AFE" w:rsidR="002D6E25" w:rsidRPr="00594001" w:rsidRDefault="002D6E25" w:rsidP="00594001">
            <w:pPr>
              <w:tabs>
                <w:tab w:val="clear" w:pos="720"/>
              </w:tabs>
              <w:spacing w:before="60" w:after="60" w:line="240" w:lineRule="auto"/>
              <w:rPr>
                <w:color w:val="000000" w:themeColor="text1"/>
                <w:lang w:val="sr-Latn-CS"/>
              </w:rPr>
            </w:pPr>
          </w:p>
        </w:tc>
      </w:tr>
      <w:tr w:rsidR="002D6E25" w:rsidRPr="00484B44" w14:paraId="467E3FDD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57B5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92DE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9C702C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CBB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ADE7" w14:textId="729F0095" w:rsidR="00B05283" w:rsidRDefault="001F5155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Kriterijum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dodele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ugovora</w:t>
            </w:r>
            <w:r w:rsidR="00B0528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C3B41">
              <w:rPr>
                <w:rFonts w:ascii="Times New Roman" w:hAnsi="Times New Roman" w:cs="Times New Roman"/>
                <w:lang w:val="sr-Latn-CS"/>
              </w:rPr>
              <w:t>e</w:t>
            </w:r>
            <w:r w:rsidR="00EC3B41" w:rsidRPr="00EC3B41">
              <w:rPr>
                <w:rFonts w:ascii="Times New Roman" w:hAnsi="Times New Roman" w:cs="Times New Roman"/>
                <w:lang w:val="sr-Latn-CS"/>
              </w:rPr>
              <w:t>konomski najpovoljnija</w:t>
            </w:r>
            <w:r w:rsidR="00EC3B41">
              <w:rPr>
                <w:rFonts w:ascii="Times New Roman" w:hAnsi="Times New Roman" w:cs="Times New Roman"/>
                <w:lang w:val="sr-Latn-CS"/>
              </w:rPr>
              <w:t xml:space="preserve"> ponuda određena na osnovu cene (najniža ponuđena cena).</w:t>
            </w:r>
          </w:p>
          <w:p w14:paraId="064E6D62" w14:textId="77777777" w:rsidR="002D6E25" w:rsidRPr="00B05283" w:rsidRDefault="002D6E25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0D7463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316E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0CD9" w14:textId="77777777" w:rsidR="00255C70" w:rsidRPr="00255C70" w:rsidRDefault="00255C70" w:rsidP="00255C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Najpovoljnijom ponudom smatra se ponuda </w:t>
            </w:r>
            <w:r w:rsidR="006B1CFF">
              <w:rPr>
                <w:rFonts w:ascii="Times New Roman" w:hAnsi="Times New Roman" w:cs="Times New Roman"/>
                <w:color w:val="auto"/>
                <w:lang w:val="sr-Latn-CS"/>
              </w:rPr>
              <w:t>sa najnižom ponuđenom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 cenom, koja nije odbijena iz razloga navedenih u tački 12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 Uputstva za ponuđače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  <w:p w14:paraId="05E676F5" w14:textId="77777777" w:rsidR="009E3B1D" w:rsidRDefault="00255C70" w:rsidP="00594001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>Postupak izbora u slučaju jednakih ponuda: U slučaju više ponuda sa istom ponuđenom cenom, prednost se daje ponudi koja ima duži rok važenja ponude.</w:t>
            </w:r>
          </w:p>
          <w:p w14:paraId="659F06DD" w14:textId="1A126C2D" w:rsidR="00185968" w:rsidRPr="00185968" w:rsidRDefault="009E3B1D" w:rsidP="009E3B1D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>U slučaju više ponuda sa ist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i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 xml:space="preserve">m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rokom važenja ponude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 xml:space="preserve">, prednost se daje ponudi koja ima duži rok važenja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sredstva finansijskog obezbeđenja za ozbiljnost ponude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</w:tc>
      </w:tr>
      <w:tr w:rsidR="002D6E25" w:rsidRPr="00484B44" w14:paraId="00201117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B3F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2533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72A9DEE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409F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067A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Pristup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tenderskoj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dokumentaciji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preuzeti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</w:t>
            </w:r>
            <w:r w:rsidR="002F55CB" w:rsidRPr="00484B44">
              <w:rPr>
                <w:rFonts w:ascii="Times New Roman" w:hAnsi="Times New Roman" w:cs="Times New Roman"/>
              </w:rPr>
              <w:t>:</w:t>
            </w:r>
            <w:r w:rsidR="004511C2" w:rsidRPr="00484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6211" w14:textId="77777777" w:rsidR="00687B7F" w:rsidRPr="00484B44" w:rsidRDefault="004554A7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80CD7" w:rsidRPr="00484B44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275807A9" w14:textId="77777777" w:rsidR="00380CD7" w:rsidRPr="00484B44" w:rsidRDefault="004554A7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380CD7" w:rsidRPr="00484B44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14:paraId="2DC69D7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B4D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506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109274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FB0E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898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FA43C07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F93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EF46" w14:textId="77777777" w:rsidR="002D6E25" w:rsidRPr="00B05283" w:rsidRDefault="00B05283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/</w:t>
            </w:r>
          </w:p>
        </w:tc>
      </w:tr>
      <w:tr w:rsidR="002D6E25" w:rsidRPr="00484B44" w14:paraId="45ED3701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AC1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B62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8322700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67C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B3B5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1D97" w14:textId="77777777" w:rsidR="008F62E9" w:rsidRPr="00146256" w:rsidRDefault="00B0528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Ponud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bi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trebalo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podneti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kao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preporučeno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pismo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sa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povratnicom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ili putem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ličnog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dostavljanja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 U slučaju ličnog dostavljanja ponude, Naručilac izdaje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potvrd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prijemu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ponude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87606FE" w14:textId="77777777" w:rsidR="00790B38" w:rsidRPr="00146256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mora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podneti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sledeću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adresu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Beograd</w:t>
            </w:r>
            <w:r w:rsidR="00A80E1F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7C058A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610360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2F70FA6" w14:textId="02405E30" w:rsidR="00790B38" w:rsidRPr="00146256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Ukoliko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lično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adresa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Beograd</w:t>
            </w:r>
            <w:r w:rsidR="004A6EE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375E89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A1220E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periodu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od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09:00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15:</w:t>
            </w:r>
            <w:r w:rsidR="00473A3D">
              <w:rPr>
                <w:rFonts w:ascii="Times New Roman" w:hAnsi="Times New Roman" w:cs="Times New Roman"/>
                <w:color w:val="000000" w:themeColor="text1"/>
                <w:lang w:val="sr-Latn-CS"/>
              </w:rPr>
              <w:t>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B2010D1" w14:textId="0D43D9DF" w:rsidR="002D6E25" w:rsidRPr="00146256" w:rsidRDefault="00F5074E" w:rsidP="003513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lastRenderedPageBreak/>
              <w:t>Krajnji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rok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790B38" w:rsidRPr="0052632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7350A9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11</w:t>
            </w:r>
            <w:r w:rsidR="00351354" w:rsidRPr="0053001C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.09</w:t>
            </w:r>
            <w:r w:rsidR="00DA604C" w:rsidRPr="0053001C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.2020</w:t>
            </w:r>
            <w:r w:rsidR="001958DC" w:rsidRPr="0053001C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 xml:space="preserve">. </w:t>
            </w:r>
            <w:r w:rsidRPr="0053001C">
              <w:rPr>
                <w:rFonts w:ascii="Times New Roman" w:hAnsi="Times New Roman" w:cs="Times New Roman"/>
                <w:b/>
                <w:color w:val="000000" w:themeColor="text1"/>
              </w:rPr>
              <w:t>godine</w:t>
            </w:r>
            <w:r w:rsidR="00790B38" w:rsidRPr="0053001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53001C">
              <w:rPr>
                <w:rFonts w:ascii="Times New Roman" w:hAnsi="Times New Roman" w:cs="Times New Roman"/>
                <w:b/>
                <w:color w:val="000000" w:themeColor="text1"/>
              </w:rPr>
              <w:t>do</w:t>
            </w:r>
            <w:r w:rsidR="00790B38" w:rsidRPr="0053001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F000A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1</w:t>
            </w:r>
            <w:r w:rsidR="00473A3D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0</w:t>
            </w:r>
            <w:r w:rsidR="007F000A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:00</w:t>
            </w:r>
            <w:r w:rsidR="008000EE" w:rsidRPr="0053001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časova</w:t>
            </w:r>
          </w:p>
        </w:tc>
      </w:tr>
      <w:tr w:rsidR="002D6E25" w:rsidRPr="00484B44" w14:paraId="7D650B6C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F54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98AD" w14:textId="77777777" w:rsidR="002D6E25" w:rsidRPr="0014625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6E25" w:rsidRPr="0053001C" w14:paraId="28A2CB3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21B3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A66C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4144" w14:textId="3A22875A" w:rsidR="002D6E25" w:rsidRPr="0053001C" w:rsidRDefault="00F5074E" w:rsidP="003513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01C">
              <w:rPr>
                <w:rFonts w:ascii="Times New Roman" w:hAnsi="Times New Roman" w:cs="Times New Roman"/>
                <w:color w:val="000000" w:themeColor="text1"/>
              </w:rPr>
              <w:t>Otvaranje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održaće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5C1D" w:rsidRPr="0053001C">
              <w:rPr>
                <w:rFonts w:ascii="Times New Roman" w:hAnsi="Times New Roman" w:cs="Times New Roman"/>
                <w:color w:val="000000" w:themeColor="text1"/>
              </w:rPr>
              <w:t xml:space="preserve">se </w:t>
            </w:r>
            <w:r w:rsidR="007350A9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11</w:t>
            </w:r>
            <w:r w:rsidR="00351354" w:rsidRPr="0053001C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.09</w:t>
            </w:r>
            <w:r w:rsidR="00DA604C" w:rsidRPr="0053001C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.2020.</w:t>
            </w:r>
            <w:r w:rsidR="008F62E9" w:rsidRPr="0053001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b/>
                <w:color w:val="000000" w:themeColor="text1"/>
              </w:rPr>
              <w:t>godine</w:t>
            </w:r>
            <w:r w:rsidR="008F62E9" w:rsidRPr="0053001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b/>
                <w:color w:val="000000" w:themeColor="text1"/>
              </w:rPr>
              <w:t>u</w:t>
            </w:r>
            <w:r w:rsidR="005B6BCC" w:rsidRPr="0053001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F000A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1</w:t>
            </w:r>
            <w:r w:rsidR="0053001C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1:0</w:t>
            </w:r>
            <w:r w:rsidR="007F000A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0</w:t>
            </w:r>
            <w:r w:rsidR="008000EE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 xml:space="preserve"> časova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prostorijama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0C2C" w:rsidRPr="0053001C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doo Beograd</w:t>
            </w:r>
            <w:r w:rsidR="003B6791" w:rsidRPr="0053001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3B6791" w:rsidRPr="0053001C">
              <w:rPr>
                <w:rFonts w:ascii="Times New Roman" w:hAnsi="Times New Roman" w:cs="Times New Roman"/>
                <w:color w:val="000000" w:themeColor="text1"/>
              </w:rPr>
              <w:t xml:space="preserve"> 54,</w:t>
            </w:r>
            <w:r w:rsidR="003B6791" w:rsidRPr="0053001C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E736BD" w:rsidRPr="0053001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D6E25" w:rsidRPr="00484B44" w14:paraId="5FFBA3B9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93B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7BD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E08E140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C806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6386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2C4AC3A4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185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5F88" w14:textId="1B6ECC48" w:rsidR="002D6E25" w:rsidRPr="00484B44" w:rsidRDefault="00587E44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>Naručilac će ponude otvarati javno i otvaranju može prisustvovati svako zainteresovano lice, u vreme i na mestu određenom u ovom Obaveštenju i u Uputstvu ponuđačima. U postupku otvaranja ponuda mogu aktivno učestvovati samo ovlašćeni predstavnici ponuđača, u kom slučaju su u obavezi su da dostave Ovlašćenje za preduzimanje procesnih radnji u postupku otvaranja ponuda i pregovaranja, kao i da potpišu dokument kojim potvrđuju svoje prisustvo.</w:t>
            </w:r>
          </w:p>
        </w:tc>
      </w:tr>
      <w:tr w:rsidR="002D6E25" w:rsidRPr="00484B44" w14:paraId="47A7B96E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3F3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377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FAFDC1C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8BB4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2A97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odluke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D784" w14:textId="77777777" w:rsidR="002D6E25" w:rsidRPr="00484B44" w:rsidRDefault="00255C7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</w:t>
            </w:r>
            <w:r w:rsidR="004A6E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nakon isteka roka za podnošenje ponuda</w:t>
            </w:r>
          </w:p>
        </w:tc>
      </w:tr>
      <w:tr w:rsidR="002D6E25" w:rsidRPr="00484B44" w14:paraId="02067866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135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8D9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237BD900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A58A" w14:textId="77777777" w:rsidR="00083F35" w:rsidRPr="00484B4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79BA" w14:textId="77777777"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8FD7" w14:textId="77777777" w:rsidR="00F70C2C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d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Beograd </w:t>
            </w:r>
          </w:p>
          <w:p w14:paraId="70C8F894" w14:textId="77777777" w:rsidR="009B341F" w:rsidRPr="00B44DA5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p w14:paraId="68F53EEC" w14:textId="3778CD97" w:rsidR="00083F35" w:rsidRPr="00921E6F" w:rsidRDefault="004554A7" w:rsidP="009E3B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hyperlink r:id="rId13" w:history="1">
              <w:r w:rsidR="00331EEE" w:rsidRPr="00732910">
                <w:rPr>
                  <w:rStyle w:val="Hyperlink"/>
                  <w:rFonts w:ascii="Times New Roman" w:hAnsi="Times New Roman" w:cs="Times New Roman"/>
                  <w:lang w:val="sr-Latn-CS"/>
                </w:rPr>
                <w:t>sanja.popovic@piu.rs</w:t>
              </w:r>
            </w:hyperlink>
            <w:r w:rsidR="00331EEE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0EF671B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92B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504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5F9B42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21C4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11DA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0D6BAB" w14:paraId="0F07D56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5153" w14:textId="77777777" w:rsidR="009B341F" w:rsidRPr="000D6BAB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8FE1" w14:textId="77777777" w:rsidR="009B341F" w:rsidRPr="000D6BAB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D6BAB">
              <w:rPr>
                <w:rFonts w:ascii="Times New Roman" w:hAnsi="Times New Roman" w:cs="Times New Roman"/>
              </w:rPr>
              <w:t>Nabavke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dobara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radova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usluga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finansiranih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od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strane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programa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stambenog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zbrinjavanja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Republici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Srbiji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pripremljena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su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dodeljena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organizovana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saradnji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partnerskim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zemljama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CEB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Priručnikom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dobra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radove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usluge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objavljenom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vebsajtu</w:t>
            </w:r>
            <w:r w:rsidR="009B341F" w:rsidRPr="000D6BAB">
              <w:rPr>
                <w:rFonts w:ascii="Times New Roman" w:hAnsi="Times New Roman" w:cs="Times New Roman"/>
              </w:rPr>
              <w:t>:</w:t>
            </w:r>
          </w:p>
          <w:p w14:paraId="4CE88374" w14:textId="77777777" w:rsidR="009B341F" w:rsidRPr="000D6BAB" w:rsidRDefault="004554A7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BA69C0" w:rsidRPr="000D6BAB">
                <w:rPr>
                  <w:rStyle w:val="Hyperlink"/>
                  <w:rFonts w:ascii="Times New Roman" w:hAnsi="Times New Roman" w:cs="Times New Roman"/>
                  <w:lang w:val="en-US"/>
                </w:rPr>
                <w:t>https://coebank.org/en/about/policies-and-guidelines/projects-and-loans-policies-and-guidelines/</w:t>
              </w:r>
            </w:hyperlink>
            <w:r w:rsidR="009B341F" w:rsidRPr="000D6BAB">
              <w:rPr>
                <w:rFonts w:ascii="Times New Roman" w:hAnsi="Times New Roman" w:cs="Times New Roman"/>
              </w:rPr>
              <w:t>.</w:t>
            </w:r>
          </w:p>
        </w:tc>
      </w:tr>
    </w:tbl>
    <w:p w14:paraId="3A91B4B8" w14:textId="77777777" w:rsidR="002D6E25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p w14:paraId="23439D6E" w14:textId="2D2278F3" w:rsidR="00E77554" w:rsidRPr="00B01C57" w:rsidRDefault="00E77554" w:rsidP="00083F35">
      <w:pPr>
        <w:spacing w:before="60" w:after="6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77554" w:rsidRPr="00B01C57" w:rsidSect="002D6E25">
      <w:footerReference w:type="default" r:id="rId15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D19EB" w14:textId="77777777" w:rsidR="004554A7" w:rsidRDefault="004554A7" w:rsidP="00083F35">
      <w:pPr>
        <w:spacing w:after="0" w:line="240" w:lineRule="auto"/>
      </w:pPr>
      <w:r>
        <w:separator/>
      </w:r>
    </w:p>
  </w:endnote>
  <w:endnote w:type="continuationSeparator" w:id="0">
    <w:p w14:paraId="3775C6CF" w14:textId="77777777" w:rsidR="004554A7" w:rsidRDefault="004554A7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201F6799" w14:textId="77777777" w:rsidTr="00332E22">
      <w:tc>
        <w:tcPr>
          <w:tcW w:w="4773" w:type="dxa"/>
          <w:shd w:val="clear" w:color="auto" w:fill="auto"/>
        </w:tcPr>
        <w:p w14:paraId="5F327142" w14:textId="1209A4DE" w:rsidR="00083F35" w:rsidRPr="009F2448" w:rsidRDefault="0021711E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>
            <w:rPr>
              <w:rFonts w:ascii="Times New Roman" w:hAnsi="Times New Roman" w:cs="Times New Roman"/>
              <w:sz w:val="20"/>
              <w:szCs w:val="20"/>
              <w:lang w:val="sr-Latn-CS"/>
            </w:rPr>
            <w:t>2020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2D2FDC33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B01C57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4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6FD60E9A" w14:textId="77777777" w:rsidR="00083F35" w:rsidRPr="00F5074E" w:rsidRDefault="00083F35" w:rsidP="00083F35">
    <w:pPr>
      <w:pStyle w:val="Footer"/>
      <w:rPr>
        <w:lang w:val="sr-Latn-CS"/>
      </w:rPr>
    </w:pPr>
  </w:p>
  <w:p w14:paraId="01FB28BA" w14:textId="77777777" w:rsidR="00083F35" w:rsidRDefault="00083F35" w:rsidP="00083F35">
    <w:pPr>
      <w:pStyle w:val="Footer"/>
    </w:pPr>
  </w:p>
  <w:p w14:paraId="1B5627F0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48986" w14:textId="77777777" w:rsidR="004554A7" w:rsidRDefault="004554A7" w:rsidP="00083F35">
      <w:pPr>
        <w:spacing w:after="0" w:line="240" w:lineRule="auto"/>
      </w:pPr>
      <w:r>
        <w:separator/>
      </w:r>
    </w:p>
  </w:footnote>
  <w:footnote w:type="continuationSeparator" w:id="0">
    <w:p w14:paraId="2A7B255D" w14:textId="77777777" w:rsidR="004554A7" w:rsidRDefault="004554A7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7FA"/>
    <w:multiLevelType w:val="hybridMultilevel"/>
    <w:tmpl w:val="02942C9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596080"/>
    <w:multiLevelType w:val="hybridMultilevel"/>
    <w:tmpl w:val="9E4EA7C2"/>
    <w:lvl w:ilvl="0" w:tplc="6610CE90">
      <w:numFmt w:val="bullet"/>
      <w:lvlText w:val="•"/>
      <w:lvlJc w:val="left"/>
      <w:pPr>
        <w:ind w:left="144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9046B"/>
    <w:multiLevelType w:val="hybridMultilevel"/>
    <w:tmpl w:val="4F8CFEC6"/>
    <w:lvl w:ilvl="0" w:tplc="D1CCF4E4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9EA6034"/>
    <w:multiLevelType w:val="hybridMultilevel"/>
    <w:tmpl w:val="FC9C7C1A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691A"/>
    <w:multiLevelType w:val="hybridMultilevel"/>
    <w:tmpl w:val="1F36C002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66BBE"/>
    <w:multiLevelType w:val="hybridMultilevel"/>
    <w:tmpl w:val="6B9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1"/>
  </w:num>
  <w:num w:numId="5">
    <w:abstractNumId w:val="9"/>
  </w:num>
  <w:num w:numId="6">
    <w:abstractNumId w:val="10"/>
  </w:num>
  <w:num w:numId="7">
    <w:abstractNumId w:val="18"/>
  </w:num>
  <w:num w:numId="8">
    <w:abstractNumId w:val="17"/>
  </w:num>
  <w:num w:numId="9">
    <w:abstractNumId w:val="16"/>
  </w:num>
  <w:num w:numId="10">
    <w:abstractNumId w:val="5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>
    <w:abstractNumId w:val="2"/>
  </w:num>
  <w:num w:numId="12">
    <w:abstractNumId w:val="1"/>
  </w:num>
  <w:num w:numId="13">
    <w:abstractNumId w:val="13"/>
  </w:num>
  <w:num w:numId="14">
    <w:abstractNumId w:val="23"/>
  </w:num>
  <w:num w:numId="15">
    <w:abstractNumId w:val="7"/>
  </w:num>
  <w:num w:numId="16">
    <w:abstractNumId w:val="20"/>
  </w:num>
  <w:num w:numId="17">
    <w:abstractNumId w:val="19"/>
  </w:num>
  <w:num w:numId="18">
    <w:abstractNumId w:val="14"/>
  </w:num>
  <w:num w:numId="19">
    <w:abstractNumId w:val="6"/>
  </w:num>
  <w:num w:numId="20">
    <w:abstractNumId w:val="12"/>
  </w:num>
  <w:num w:numId="21">
    <w:abstractNumId w:val="4"/>
  </w:num>
  <w:num w:numId="22">
    <w:abstractNumId w:val="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236F"/>
    <w:rsid w:val="00013339"/>
    <w:rsid w:val="00016B22"/>
    <w:rsid w:val="00021B6A"/>
    <w:rsid w:val="00023254"/>
    <w:rsid w:val="00033918"/>
    <w:rsid w:val="000430BD"/>
    <w:rsid w:val="000532DB"/>
    <w:rsid w:val="00055D3F"/>
    <w:rsid w:val="0006550E"/>
    <w:rsid w:val="00065818"/>
    <w:rsid w:val="00081FA7"/>
    <w:rsid w:val="00082508"/>
    <w:rsid w:val="00083F35"/>
    <w:rsid w:val="00093924"/>
    <w:rsid w:val="000952E6"/>
    <w:rsid w:val="000A1FA5"/>
    <w:rsid w:val="000A4162"/>
    <w:rsid w:val="000B3DF3"/>
    <w:rsid w:val="000B50C2"/>
    <w:rsid w:val="000C24E9"/>
    <w:rsid w:val="000C6E81"/>
    <w:rsid w:val="000C7331"/>
    <w:rsid w:val="000D07CF"/>
    <w:rsid w:val="000D6BAB"/>
    <w:rsid w:val="000D6EF0"/>
    <w:rsid w:val="000E259C"/>
    <w:rsid w:val="000E3E58"/>
    <w:rsid w:val="000F2A3F"/>
    <w:rsid w:val="0010789C"/>
    <w:rsid w:val="0012515E"/>
    <w:rsid w:val="001261A9"/>
    <w:rsid w:val="001311AB"/>
    <w:rsid w:val="0013347C"/>
    <w:rsid w:val="0013478F"/>
    <w:rsid w:val="00134E79"/>
    <w:rsid w:val="0014107E"/>
    <w:rsid w:val="00142287"/>
    <w:rsid w:val="00146256"/>
    <w:rsid w:val="00147F26"/>
    <w:rsid w:val="001519B6"/>
    <w:rsid w:val="001537F3"/>
    <w:rsid w:val="00155176"/>
    <w:rsid w:val="001572BB"/>
    <w:rsid w:val="00163059"/>
    <w:rsid w:val="00170FFE"/>
    <w:rsid w:val="00185968"/>
    <w:rsid w:val="00195200"/>
    <w:rsid w:val="001958DC"/>
    <w:rsid w:val="00195D05"/>
    <w:rsid w:val="001A4007"/>
    <w:rsid w:val="001A4A07"/>
    <w:rsid w:val="001A7653"/>
    <w:rsid w:val="001B3EC5"/>
    <w:rsid w:val="001D29CD"/>
    <w:rsid w:val="001F33AA"/>
    <w:rsid w:val="001F5155"/>
    <w:rsid w:val="001F550B"/>
    <w:rsid w:val="00201B44"/>
    <w:rsid w:val="00205541"/>
    <w:rsid w:val="00215659"/>
    <w:rsid w:val="0021711E"/>
    <w:rsid w:val="002207C4"/>
    <w:rsid w:val="00220D68"/>
    <w:rsid w:val="00221593"/>
    <w:rsid w:val="002324D3"/>
    <w:rsid w:val="00235149"/>
    <w:rsid w:val="00235339"/>
    <w:rsid w:val="002456FB"/>
    <w:rsid w:val="0024580B"/>
    <w:rsid w:val="0024639E"/>
    <w:rsid w:val="00246CA2"/>
    <w:rsid w:val="00250454"/>
    <w:rsid w:val="00250746"/>
    <w:rsid w:val="002519CE"/>
    <w:rsid w:val="002520DD"/>
    <w:rsid w:val="00253AD2"/>
    <w:rsid w:val="00255C70"/>
    <w:rsid w:val="0026165F"/>
    <w:rsid w:val="00274922"/>
    <w:rsid w:val="0027644A"/>
    <w:rsid w:val="00281E01"/>
    <w:rsid w:val="00284980"/>
    <w:rsid w:val="002A191C"/>
    <w:rsid w:val="002A271B"/>
    <w:rsid w:val="002B65C9"/>
    <w:rsid w:val="002B699C"/>
    <w:rsid w:val="002C0B20"/>
    <w:rsid w:val="002C1C57"/>
    <w:rsid w:val="002C6549"/>
    <w:rsid w:val="002D6AD7"/>
    <w:rsid w:val="002D6E25"/>
    <w:rsid w:val="002D7ED5"/>
    <w:rsid w:val="002E758D"/>
    <w:rsid w:val="002F55CB"/>
    <w:rsid w:val="00306A8F"/>
    <w:rsid w:val="00310452"/>
    <w:rsid w:val="00317520"/>
    <w:rsid w:val="00327336"/>
    <w:rsid w:val="00331EEE"/>
    <w:rsid w:val="003345B0"/>
    <w:rsid w:val="003422BD"/>
    <w:rsid w:val="00345CC7"/>
    <w:rsid w:val="003473FD"/>
    <w:rsid w:val="00351354"/>
    <w:rsid w:val="00355A86"/>
    <w:rsid w:val="00362F64"/>
    <w:rsid w:val="00375C1D"/>
    <w:rsid w:val="00375E89"/>
    <w:rsid w:val="003779ED"/>
    <w:rsid w:val="00380CD7"/>
    <w:rsid w:val="00394072"/>
    <w:rsid w:val="00394F6F"/>
    <w:rsid w:val="00396040"/>
    <w:rsid w:val="003A5C0C"/>
    <w:rsid w:val="003B6791"/>
    <w:rsid w:val="003C3679"/>
    <w:rsid w:val="003F0D07"/>
    <w:rsid w:val="003F4C23"/>
    <w:rsid w:val="00404D76"/>
    <w:rsid w:val="0040733B"/>
    <w:rsid w:val="00412946"/>
    <w:rsid w:val="00412F3F"/>
    <w:rsid w:val="0041755B"/>
    <w:rsid w:val="00421C6D"/>
    <w:rsid w:val="00436BFB"/>
    <w:rsid w:val="004408A2"/>
    <w:rsid w:val="00442AFA"/>
    <w:rsid w:val="00442E1D"/>
    <w:rsid w:val="00443662"/>
    <w:rsid w:val="0044518B"/>
    <w:rsid w:val="004502B4"/>
    <w:rsid w:val="004511C2"/>
    <w:rsid w:val="004554A7"/>
    <w:rsid w:val="00460C34"/>
    <w:rsid w:val="00462165"/>
    <w:rsid w:val="00463902"/>
    <w:rsid w:val="00473A3D"/>
    <w:rsid w:val="00477177"/>
    <w:rsid w:val="00484B44"/>
    <w:rsid w:val="0049529A"/>
    <w:rsid w:val="004A080A"/>
    <w:rsid w:val="004A083A"/>
    <w:rsid w:val="004A689C"/>
    <w:rsid w:val="004A6EE8"/>
    <w:rsid w:val="004C70C8"/>
    <w:rsid w:val="004D6E27"/>
    <w:rsid w:val="004E4A0E"/>
    <w:rsid w:val="004E4DE2"/>
    <w:rsid w:val="004E77A2"/>
    <w:rsid w:val="004F7C39"/>
    <w:rsid w:val="00501254"/>
    <w:rsid w:val="005028A2"/>
    <w:rsid w:val="00507486"/>
    <w:rsid w:val="005145B9"/>
    <w:rsid w:val="00521E5B"/>
    <w:rsid w:val="005233C7"/>
    <w:rsid w:val="00526191"/>
    <w:rsid w:val="00526320"/>
    <w:rsid w:val="00526B09"/>
    <w:rsid w:val="005279C3"/>
    <w:rsid w:val="0053001C"/>
    <w:rsid w:val="00542712"/>
    <w:rsid w:val="0055433D"/>
    <w:rsid w:val="0056767C"/>
    <w:rsid w:val="005758C2"/>
    <w:rsid w:val="00587E44"/>
    <w:rsid w:val="0059284E"/>
    <w:rsid w:val="00594001"/>
    <w:rsid w:val="005B462E"/>
    <w:rsid w:val="005B6BCC"/>
    <w:rsid w:val="005D43BC"/>
    <w:rsid w:val="005E2DC3"/>
    <w:rsid w:val="005F2663"/>
    <w:rsid w:val="006023AF"/>
    <w:rsid w:val="00603234"/>
    <w:rsid w:val="00610360"/>
    <w:rsid w:val="00621E23"/>
    <w:rsid w:val="00623D43"/>
    <w:rsid w:val="0062567A"/>
    <w:rsid w:val="00627C47"/>
    <w:rsid w:val="00642042"/>
    <w:rsid w:val="006420EF"/>
    <w:rsid w:val="006437D1"/>
    <w:rsid w:val="00661C94"/>
    <w:rsid w:val="006655D3"/>
    <w:rsid w:val="006745D1"/>
    <w:rsid w:val="00681F84"/>
    <w:rsid w:val="00683FB7"/>
    <w:rsid w:val="006866D4"/>
    <w:rsid w:val="00687AC1"/>
    <w:rsid w:val="00687B7F"/>
    <w:rsid w:val="0069712C"/>
    <w:rsid w:val="006B1CFF"/>
    <w:rsid w:val="006C0268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1097"/>
    <w:rsid w:val="007146FA"/>
    <w:rsid w:val="00721571"/>
    <w:rsid w:val="007242E5"/>
    <w:rsid w:val="007328C4"/>
    <w:rsid w:val="00732D76"/>
    <w:rsid w:val="007350A9"/>
    <w:rsid w:val="00744858"/>
    <w:rsid w:val="0074669E"/>
    <w:rsid w:val="0075079A"/>
    <w:rsid w:val="00750DA1"/>
    <w:rsid w:val="007848D6"/>
    <w:rsid w:val="00785F5E"/>
    <w:rsid w:val="0078794D"/>
    <w:rsid w:val="00790B38"/>
    <w:rsid w:val="007926F3"/>
    <w:rsid w:val="0079371B"/>
    <w:rsid w:val="007A42B5"/>
    <w:rsid w:val="007A45EA"/>
    <w:rsid w:val="007A5FF3"/>
    <w:rsid w:val="007A7534"/>
    <w:rsid w:val="007B2F5F"/>
    <w:rsid w:val="007C01E0"/>
    <w:rsid w:val="007C058A"/>
    <w:rsid w:val="007C1293"/>
    <w:rsid w:val="007D2DA7"/>
    <w:rsid w:val="007E34F5"/>
    <w:rsid w:val="007E3A0A"/>
    <w:rsid w:val="007F000A"/>
    <w:rsid w:val="007F0F3B"/>
    <w:rsid w:val="008000EE"/>
    <w:rsid w:val="00802227"/>
    <w:rsid w:val="00803D57"/>
    <w:rsid w:val="008263C1"/>
    <w:rsid w:val="00832BF7"/>
    <w:rsid w:val="008347C1"/>
    <w:rsid w:val="00837538"/>
    <w:rsid w:val="00842682"/>
    <w:rsid w:val="0084337A"/>
    <w:rsid w:val="00844BD2"/>
    <w:rsid w:val="00845268"/>
    <w:rsid w:val="008473F8"/>
    <w:rsid w:val="00855428"/>
    <w:rsid w:val="00862260"/>
    <w:rsid w:val="008638A9"/>
    <w:rsid w:val="00870D84"/>
    <w:rsid w:val="008727AE"/>
    <w:rsid w:val="00876089"/>
    <w:rsid w:val="0088741C"/>
    <w:rsid w:val="00897454"/>
    <w:rsid w:val="008A445F"/>
    <w:rsid w:val="008A52B3"/>
    <w:rsid w:val="008B3F47"/>
    <w:rsid w:val="008C39A7"/>
    <w:rsid w:val="008D1888"/>
    <w:rsid w:val="008D3F78"/>
    <w:rsid w:val="008D65A7"/>
    <w:rsid w:val="008F03D8"/>
    <w:rsid w:val="008F59E9"/>
    <w:rsid w:val="008F62E9"/>
    <w:rsid w:val="008F774F"/>
    <w:rsid w:val="008F775D"/>
    <w:rsid w:val="00906A3D"/>
    <w:rsid w:val="00921E6F"/>
    <w:rsid w:val="0092379A"/>
    <w:rsid w:val="00934D61"/>
    <w:rsid w:val="0093716F"/>
    <w:rsid w:val="00941CB6"/>
    <w:rsid w:val="009432B5"/>
    <w:rsid w:val="00947ACB"/>
    <w:rsid w:val="0095334B"/>
    <w:rsid w:val="00955267"/>
    <w:rsid w:val="00962EBD"/>
    <w:rsid w:val="00967FCF"/>
    <w:rsid w:val="009706D3"/>
    <w:rsid w:val="00970D81"/>
    <w:rsid w:val="009747EA"/>
    <w:rsid w:val="009777ED"/>
    <w:rsid w:val="009836CF"/>
    <w:rsid w:val="00986366"/>
    <w:rsid w:val="00994FB1"/>
    <w:rsid w:val="009953E2"/>
    <w:rsid w:val="00997937"/>
    <w:rsid w:val="009A16A2"/>
    <w:rsid w:val="009B341F"/>
    <w:rsid w:val="009B3CCA"/>
    <w:rsid w:val="009C19D5"/>
    <w:rsid w:val="009C3B32"/>
    <w:rsid w:val="009C6217"/>
    <w:rsid w:val="009D29C6"/>
    <w:rsid w:val="009D3BDC"/>
    <w:rsid w:val="009E33F0"/>
    <w:rsid w:val="009E3B1D"/>
    <w:rsid w:val="009F04D0"/>
    <w:rsid w:val="009F0733"/>
    <w:rsid w:val="009F2448"/>
    <w:rsid w:val="009F5074"/>
    <w:rsid w:val="009F6921"/>
    <w:rsid w:val="00A0423E"/>
    <w:rsid w:val="00A042DE"/>
    <w:rsid w:val="00A05AB3"/>
    <w:rsid w:val="00A1220E"/>
    <w:rsid w:val="00A1724F"/>
    <w:rsid w:val="00A335A3"/>
    <w:rsid w:val="00A34A82"/>
    <w:rsid w:val="00A36404"/>
    <w:rsid w:val="00A43032"/>
    <w:rsid w:val="00A44BE5"/>
    <w:rsid w:val="00A45F95"/>
    <w:rsid w:val="00A4704A"/>
    <w:rsid w:val="00A5651F"/>
    <w:rsid w:val="00A60975"/>
    <w:rsid w:val="00A643ED"/>
    <w:rsid w:val="00A643F6"/>
    <w:rsid w:val="00A74CAB"/>
    <w:rsid w:val="00A80E1F"/>
    <w:rsid w:val="00A92081"/>
    <w:rsid w:val="00AB2B7D"/>
    <w:rsid w:val="00AB5117"/>
    <w:rsid w:val="00AC219F"/>
    <w:rsid w:val="00AC3567"/>
    <w:rsid w:val="00AC6C7F"/>
    <w:rsid w:val="00AC7A57"/>
    <w:rsid w:val="00AD331E"/>
    <w:rsid w:val="00AD3A86"/>
    <w:rsid w:val="00AD7BB3"/>
    <w:rsid w:val="00AE1A6E"/>
    <w:rsid w:val="00AE2DCC"/>
    <w:rsid w:val="00AF1C32"/>
    <w:rsid w:val="00AF2695"/>
    <w:rsid w:val="00AF4E9F"/>
    <w:rsid w:val="00AF5AB9"/>
    <w:rsid w:val="00AF6109"/>
    <w:rsid w:val="00AF719F"/>
    <w:rsid w:val="00B01C57"/>
    <w:rsid w:val="00B02BE0"/>
    <w:rsid w:val="00B05283"/>
    <w:rsid w:val="00B062C7"/>
    <w:rsid w:val="00B1237E"/>
    <w:rsid w:val="00B1409C"/>
    <w:rsid w:val="00B172D4"/>
    <w:rsid w:val="00B17E2E"/>
    <w:rsid w:val="00B23010"/>
    <w:rsid w:val="00B30A48"/>
    <w:rsid w:val="00B36F98"/>
    <w:rsid w:val="00B37377"/>
    <w:rsid w:val="00B41908"/>
    <w:rsid w:val="00B43D36"/>
    <w:rsid w:val="00B44DA5"/>
    <w:rsid w:val="00B4792E"/>
    <w:rsid w:val="00B557B0"/>
    <w:rsid w:val="00B70458"/>
    <w:rsid w:val="00B727C3"/>
    <w:rsid w:val="00B758ED"/>
    <w:rsid w:val="00B910F5"/>
    <w:rsid w:val="00B91312"/>
    <w:rsid w:val="00B961F8"/>
    <w:rsid w:val="00B96A69"/>
    <w:rsid w:val="00BA0697"/>
    <w:rsid w:val="00BA69C0"/>
    <w:rsid w:val="00BB2642"/>
    <w:rsid w:val="00BD5436"/>
    <w:rsid w:val="00BD69B0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37EB3"/>
    <w:rsid w:val="00C4327A"/>
    <w:rsid w:val="00C52119"/>
    <w:rsid w:val="00C67A36"/>
    <w:rsid w:val="00C708D4"/>
    <w:rsid w:val="00C72ABD"/>
    <w:rsid w:val="00C72BDD"/>
    <w:rsid w:val="00C801E4"/>
    <w:rsid w:val="00C9075A"/>
    <w:rsid w:val="00C907D9"/>
    <w:rsid w:val="00CB1109"/>
    <w:rsid w:val="00CB278C"/>
    <w:rsid w:val="00CB56B2"/>
    <w:rsid w:val="00CE01A9"/>
    <w:rsid w:val="00CE5A41"/>
    <w:rsid w:val="00CE6365"/>
    <w:rsid w:val="00CF1A52"/>
    <w:rsid w:val="00CF439A"/>
    <w:rsid w:val="00CF725E"/>
    <w:rsid w:val="00D01F68"/>
    <w:rsid w:val="00D06B7F"/>
    <w:rsid w:val="00D11ED3"/>
    <w:rsid w:val="00D16D50"/>
    <w:rsid w:val="00D30205"/>
    <w:rsid w:val="00D3614A"/>
    <w:rsid w:val="00D45F45"/>
    <w:rsid w:val="00D50D6B"/>
    <w:rsid w:val="00D77495"/>
    <w:rsid w:val="00D80D41"/>
    <w:rsid w:val="00D91890"/>
    <w:rsid w:val="00DA134B"/>
    <w:rsid w:val="00DA604C"/>
    <w:rsid w:val="00DA6984"/>
    <w:rsid w:val="00DB35FA"/>
    <w:rsid w:val="00DB5174"/>
    <w:rsid w:val="00DC1F03"/>
    <w:rsid w:val="00DC53C0"/>
    <w:rsid w:val="00DD409A"/>
    <w:rsid w:val="00DE3E94"/>
    <w:rsid w:val="00DE4315"/>
    <w:rsid w:val="00DE4974"/>
    <w:rsid w:val="00DE5C3C"/>
    <w:rsid w:val="00DE7327"/>
    <w:rsid w:val="00DF1EC7"/>
    <w:rsid w:val="00DF6DC7"/>
    <w:rsid w:val="00E216C1"/>
    <w:rsid w:val="00E273B8"/>
    <w:rsid w:val="00E3541A"/>
    <w:rsid w:val="00E42E7B"/>
    <w:rsid w:val="00E42FCE"/>
    <w:rsid w:val="00E5388E"/>
    <w:rsid w:val="00E55913"/>
    <w:rsid w:val="00E578E1"/>
    <w:rsid w:val="00E60549"/>
    <w:rsid w:val="00E61031"/>
    <w:rsid w:val="00E736BD"/>
    <w:rsid w:val="00E748EA"/>
    <w:rsid w:val="00E75A18"/>
    <w:rsid w:val="00E77554"/>
    <w:rsid w:val="00E80F8A"/>
    <w:rsid w:val="00E81C16"/>
    <w:rsid w:val="00E8636B"/>
    <w:rsid w:val="00E86BF2"/>
    <w:rsid w:val="00E9210D"/>
    <w:rsid w:val="00E95143"/>
    <w:rsid w:val="00E97417"/>
    <w:rsid w:val="00E9799A"/>
    <w:rsid w:val="00EA02F9"/>
    <w:rsid w:val="00EA4DE6"/>
    <w:rsid w:val="00EA7EB0"/>
    <w:rsid w:val="00EB693E"/>
    <w:rsid w:val="00EC0E14"/>
    <w:rsid w:val="00EC3A01"/>
    <w:rsid w:val="00EC3B41"/>
    <w:rsid w:val="00EC79BA"/>
    <w:rsid w:val="00ED6A82"/>
    <w:rsid w:val="00EF1AC0"/>
    <w:rsid w:val="00EF1E4B"/>
    <w:rsid w:val="00EF3DC4"/>
    <w:rsid w:val="00EF5D91"/>
    <w:rsid w:val="00EF73B5"/>
    <w:rsid w:val="00F04612"/>
    <w:rsid w:val="00F27695"/>
    <w:rsid w:val="00F27E4F"/>
    <w:rsid w:val="00F303C0"/>
    <w:rsid w:val="00F3609D"/>
    <w:rsid w:val="00F42548"/>
    <w:rsid w:val="00F42B00"/>
    <w:rsid w:val="00F452F8"/>
    <w:rsid w:val="00F5074E"/>
    <w:rsid w:val="00F520A4"/>
    <w:rsid w:val="00F55C3F"/>
    <w:rsid w:val="00F56694"/>
    <w:rsid w:val="00F61488"/>
    <w:rsid w:val="00F66E45"/>
    <w:rsid w:val="00F7009C"/>
    <w:rsid w:val="00F70C2C"/>
    <w:rsid w:val="00F715B5"/>
    <w:rsid w:val="00F74BE4"/>
    <w:rsid w:val="00F76519"/>
    <w:rsid w:val="00F768B7"/>
    <w:rsid w:val="00F80E14"/>
    <w:rsid w:val="00F8290C"/>
    <w:rsid w:val="00F8425E"/>
    <w:rsid w:val="00F87C8B"/>
    <w:rsid w:val="00F91171"/>
    <w:rsid w:val="00FA431E"/>
    <w:rsid w:val="00FA44A5"/>
    <w:rsid w:val="00FA7344"/>
    <w:rsid w:val="00FA7D84"/>
    <w:rsid w:val="00FB1DB5"/>
    <w:rsid w:val="00FB7888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E765"/>
  <w15:docId w15:val="{86A805A4-B6E2-421D-BA05-2896B0E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9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56F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mailto:sanja.popovic@pi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ujn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hyperlink" Target="https://coebank.org/en/about/policies-and-guidelines/projects-and-loans-policie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4DF2-492B-4A88-BF05-08F7FF33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Sanja Popović</cp:lastModifiedBy>
  <cp:revision>26</cp:revision>
  <dcterms:created xsi:type="dcterms:W3CDTF">2019-08-16T12:19:00Z</dcterms:created>
  <dcterms:modified xsi:type="dcterms:W3CDTF">2020-09-01T08:44:00Z</dcterms:modified>
</cp:coreProperties>
</file>