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9D5B1" w14:textId="77777777" w:rsidR="00F80A3F" w:rsidRPr="00425D70" w:rsidRDefault="00F80A3F" w:rsidP="00353783">
      <w:pPr>
        <w:spacing w:before="240"/>
        <w:rPr>
          <w:rFonts w:ascii="Arial" w:hAnsi="Arial" w:cs="Arial"/>
          <w:b/>
          <w:lang w:val="sr-Cyrl-R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
        <w:gridCol w:w="1819"/>
        <w:gridCol w:w="608"/>
        <w:gridCol w:w="926"/>
        <w:gridCol w:w="293"/>
        <w:gridCol w:w="181"/>
        <w:gridCol w:w="4923"/>
      </w:tblGrid>
      <w:tr w:rsidR="000646EF" w:rsidRPr="00DE37DE" w14:paraId="33798FD1" w14:textId="77777777" w:rsidTr="00ED46B4">
        <w:tc>
          <w:tcPr>
            <w:tcW w:w="5000" w:type="pct"/>
            <w:gridSpan w:val="7"/>
            <w:vAlign w:val="center"/>
          </w:tcPr>
          <w:p w14:paraId="3629F149" w14:textId="17F7F55E" w:rsidR="00926076" w:rsidRPr="004439F6" w:rsidRDefault="004439F6" w:rsidP="00926076">
            <w:pPr>
              <w:spacing w:before="60" w:after="60"/>
              <w:jc w:val="center"/>
              <w:rPr>
                <w:rFonts w:ascii="Roboto" w:hAnsi="Roboto" w:cs="Arial"/>
                <w:b/>
                <w:bCs/>
                <w:lang w:val="sr-Cyrl-CS"/>
              </w:rPr>
            </w:pPr>
            <w:r w:rsidRPr="004439F6">
              <w:rPr>
                <w:rFonts w:ascii="Roboto" w:hAnsi="Roboto" w:cs="Arial"/>
                <w:b/>
                <w:bCs/>
                <w:lang w:val="sr-Cyrl-CS"/>
              </w:rPr>
              <w:t>UGOVOR</w:t>
            </w:r>
            <w:r w:rsidR="00926076" w:rsidRPr="004439F6">
              <w:rPr>
                <w:rFonts w:ascii="Roboto" w:hAnsi="Roboto" w:cs="Arial"/>
                <w:b/>
                <w:bCs/>
                <w:lang w:val="sr-Cyrl-CS"/>
              </w:rPr>
              <w:t xml:space="preserve"> </w:t>
            </w:r>
          </w:p>
          <w:p w14:paraId="021A55B7" w14:textId="0DA33C67" w:rsidR="00926076" w:rsidRPr="00F76E64" w:rsidRDefault="00926076" w:rsidP="00926076">
            <w:pPr>
              <w:spacing w:before="60" w:after="60"/>
              <w:jc w:val="center"/>
              <w:rPr>
                <w:rFonts w:ascii="Roboto" w:hAnsi="Roboto" w:cs="Arial"/>
                <w:b/>
                <w:bCs/>
                <w:lang w:val="sr-Latn-CS"/>
              </w:rPr>
            </w:pPr>
            <w:r w:rsidRPr="004439F6">
              <w:rPr>
                <w:rFonts w:ascii="Roboto" w:hAnsi="Roboto" w:cs="Arial"/>
                <w:b/>
                <w:bCs/>
                <w:lang w:val="sr-Cyrl-CS"/>
              </w:rPr>
              <w:t>O ISPORUCI GRAĐEVINSKOG MATERIJALA</w:t>
            </w:r>
            <w:r w:rsidR="00F76E64">
              <w:rPr>
                <w:rFonts w:ascii="Roboto" w:hAnsi="Roboto" w:cs="Arial"/>
                <w:b/>
                <w:bCs/>
                <w:lang w:val="sr-Latn-CS"/>
              </w:rPr>
              <w:t xml:space="preserve"> – DEVETI POTPROJEKAT</w:t>
            </w:r>
          </w:p>
          <w:p w14:paraId="60E7B0E1" w14:textId="715DCA61" w:rsidR="000646EF" w:rsidRPr="00DE37DE" w:rsidRDefault="000646EF" w:rsidP="000646EF">
            <w:pPr>
              <w:spacing w:before="60" w:after="60"/>
              <w:jc w:val="center"/>
              <w:rPr>
                <w:rFonts w:ascii="Roboto" w:hAnsi="Roboto" w:cs="Arial"/>
                <w:b/>
              </w:rPr>
            </w:pPr>
          </w:p>
        </w:tc>
      </w:tr>
      <w:tr w:rsidR="00353783" w:rsidRPr="00DE37DE" w14:paraId="5E94254D" w14:textId="77777777" w:rsidTr="00F80A3F">
        <w:tc>
          <w:tcPr>
            <w:tcW w:w="5000" w:type="pct"/>
            <w:gridSpan w:val="7"/>
            <w:vAlign w:val="center"/>
          </w:tcPr>
          <w:p w14:paraId="0F19F55A" w14:textId="0C8E4301" w:rsidR="003C738C" w:rsidRPr="001A5990" w:rsidRDefault="004328C5" w:rsidP="00614757">
            <w:pPr>
              <w:spacing w:before="60" w:after="60"/>
              <w:jc w:val="center"/>
              <w:rPr>
                <w:rFonts w:ascii="Times New Roman" w:hAnsi="Times New Roman" w:cs="Times New Roman"/>
                <w:b/>
                <w:lang w:val="en-US"/>
              </w:rPr>
            </w:pPr>
            <w:r w:rsidRPr="00DE37DE">
              <w:rPr>
                <w:rFonts w:ascii="Times New Roman" w:hAnsi="Times New Roman" w:cs="Times New Roman"/>
                <w:b/>
              </w:rPr>
              <w:t xml:space="preserve">OBAVEŠTENjE O </w:t>
            </w:r>
            <w:r w:rsidRPr="00DE37DE">
              <w:rPr>
                <w:rFonts w:ascii="Times New Roman" w:hAnsi="Times New Roman" w:cs="Times New Roman"/>
                <w:b/>
                <w:lang w:val="sr-Cyrl-RS"/>
              </w:rPr>
              <w:t xml:space="preserve">ZAKLjUČENOM </w:t>
            </w:r>
            <w:r w:rsidR="002B1C74">
              <w:rPr>
                <w:rFonts w:ascii="Times New Roman" w:hAnsi="Times New Roman" w:cs="Times New Roman"/>
                <w:b/>
              </w:rPr>
              <w:t>UGOVORU ZA PARTIJE</w:t>
            </w:r>
            <w:r w:rsidR="001A5990">
              <w:rPr>
                <w:rFonts w:ascii="Times New Roman" w:hAnsi="Times New Roman" w:cs="Times New Roman"/>
                <w:b/>
                <w:lang w:val="en-US"/>
              </w:rPr>
              <w:t>:</w:t>
            </w:r>
          </w:p>
          <w:p w14:paraId="598F03DD" w14:textId="71E63EF5" w:rsidR="00353783" w:rsidRPr="00DE37DE" w:rsidRDefault="002B1C74" w:rsidP="00614757">
            <w:pPr>
              <w:spacing w:before="60" w:after="60"/>
              <w:jc w:val="center"/>
              <w:rPr>
                <w:rFonts w:ascii="Roboto" w:hAnsi="Roboto" w:cs="Arial"/>
                <w:b/>
              </w:rPr>
            </w:pPr>
            <w:r>
              <w:rPr>
                <w:rFonts w:ascii="Times New Roman" w:hAnsi="Times New Roman" w:cs="Times New Roman"/>
                <w:b/>
              </w:rPr>
              <w:t xml:space="preserve"> 1,</w:t>
            </w:r>
            <w:r w:rsidR="00614757">
              <w:rPr>
                <w:rFonts w:ascii="Times New Roman" w:hAnsi="Times New Roman" w:cs="Times New Roman"/>
                <w:b/>
                <w:lang w:val="en-US"/>
              </w:rPr>
              <w:t xml:space="preserve"> 2</w:t>
            </w:r>
            <w:r w:rsidR="009000E6">
              <w:rPr>
                <w:rFonts w:ascii="Times New Roman" w:hAnsi="Times New Roman" w:cs="Times New Roman"/>
                <w:b/>
                <w:lang w:val="en-US"/>
              </w:rPr>
              <w:t>,3,4,5,6,7,8,9,10,11,12,13,14,15,16,17,18,19 i 20</w:t>
            </w:r>
          </w:p>
        </w:tc>
      </w:tr>
      <w:tr w:rsidR="00353783" w:rsidRPr="00DE37DE" w14:paraId="227F4352" w14:textId="77777777" w:rsidTr="00425D70">
        <w:trPr>
          <w:trHeight w:val="512"/>
        </w:trPr>
        <w:tc>
          <w:tcPr>
            <w:tcW w:w="349" w:type="pct"/>
          </w:tcPr>
          <w:p w14:paraId="7467EA03" w14:textId="77777777" w:rsidR="00353783" w:rsidRPr="00DE37DE" w:rsidRDefault="00353783" w:rsidP="00F80A3F">
            <w:pPr>
              <w:pStyle w:val="ListParagraph"/>
              <w:spacing w:before="60" w:after="60"/>
              <w:ind w:left="567" w:right="2134"/>
              <w:rPr>
                <w:rFonts w:ascii="Roboto" w:hAnsi="Roboto" w:cs="Arial"/>
                <w:sz w:val="20"/>
                <w:szCs w:val="20"/>
              </w:rPr>
            </w:pPr>
          </w:p>
        </w:tc>
        <w:tc>
          <w:tcPr>
            <w:tcW w:w="4651" w:type="pct"/>
            <w:gridSpan w:val="6"/>
          </w:tcPr>
          <w:p w14:paraId="51897CA2" w14:textId="77777777" w:rsidR="00353783" w:rsidRPr="00DE37DE" w:rsidRDefault="00353783" w:rsidP="00F80A3F">
            <w:pPr>
              <w:spacing w:before="60" w:after="60"/>
              <w:rPr>
                <w:rFonts w:ascii="Roboto" w:hAnsi="Roboto" w:cs="Arial"/>
                <w:sz w:val="20"/>
                <w:szCs w:val="20"/>
              </w:rPr>
            </w:pPr>
          </w:p>
        </w:tc>
      </w:tr>
      <w:tr w:rsidR="00353783" w:rsidRPr="00DE37DE" w14:paraId="4D8113A3" w14:textId="77777777" w:rsidTr="00425D70">
        <w:trPr>
          <w:trHeight w:val="603"/>
        </w:trPr>
        <w:tc>
          <w:tcPr>
            <w:tcW w:w="349" w:type="pct"/>
          </w:tcPr>
          <w:p w14:paraId="07466CEC" w14:textId="77777777" w:rsidR="00353783" w:rsidRPr="00DE37DE" w:rsidRDefault="00353783" w:rsidP="00F80A3F">
            <w:pPr>
              <w:pStyle w:val="ListParagraph"/>
              <w:numPr>
                <w:ilvl w:val="0"/>
                <w:numId w:val="4"/>
              </w:numPr>
              <w:tabs>
                <w:tab w:val="left" w:pos="180"/>
              </w:tabs>
              <w:spacing w:before="60" w:after="60"/>
              <w:ind w:right="2134"/>
              <w:rPr>
                <w:rFonts w:ascii="Roboto" w:hAnsi="Roboto" w:cs="Arial"/>
                <w:sz w:val="20"/>
                <w:szCs w:val="20"/>
              </w:rPr>
            </w:pPr>
          </w:p>
        </w:tc>
        <w:tc>
          <w:tcPr>
            <w:tcW w:w="1782" w:type="pct"/>
            <w:gridSpan w:val="3"/>
          </w:tcPr>
          <w:p w14:paraId="33CD3BD4" w14:textId="77777777" w:rsidR="00353783" w:rsidRPr="00DE37DE" w:rsidRDefault="00106B4B" w:rsidP="00F80A3F">
            <w:pPr>
              <w:spacing w:before="60" w:after="60"/>
              <w:rPr>
                <w:rFonts w:ascii="Roboto" w:hAnsi="Roboto" w:cs="Arial"/>
                <w:sz w:val="20"/>
                <w:szCs w:val="20"/>
              </w:rPr>
            </w:pPr>
            <w:r w:rsidRPr="00DE37DE">
              <w:rPr>
                <w:rFonts w:ascii="Roboto" w:hAnsi="Roboto" w:cs="Arial"/>
                <w:sz w:val="20"/>
                <w:szCs w:val="20"/>
              </w:rPr>
              <w:t>Broj</w:t>
            </w:r>
            <w:r w:rsidR="005C0347" w:rsidRPr="00DE37DE">
              <w:rPr>
                <w:rFonts w:ascii="Roboto" w:hAnsi="Roboto" w:cs="Arial"/>
                <w:sz w:val="20"/>
                <w:szCs w:val="20"/>
              </w:rPr>
              <w:t xml:space="preserve"> </w:t>
            </w:r>
            <w:r w:rsidRPr="00DE37DE">
              <w:rPr>
                <w:rFonts w:ascii="Roboto" w:hAnsi="Roboto" w:cs="Arial"/>
                <w:sz w:val="20"/>
                <w:szCs w:val="20"/>
              </w:rPr>
              <w:t>tendera</w:t>
            </w:r>
            <w:r w:rsidR="00353783" w:rsidRPr="00DE37DE">
              <w:rPr>
                <w:rFonts w:ascii="Roboto" w:hAnsi="Roboto" w:cs="Arial"/>
                <w:sz w:val="20"/>
                <w:szCs w:val="20"/>
              </w:rPr>
              <w:t>:</w:t>
            </w:r>
          </w:p>
        </w:tc>
        <w:tc>
          <w:tcPr>
            <w:tcW w:w="2869" w:type="pct"/>
            <w:gridSpan w:val="3"/>
            <w:shd w:val="clear" w:color="auto" w:fill="C6D9F1" w:themeFill="text2" w:themeFillTint="33"/>
          </w:tcPr>
          <w:p w14:paraId="637D004A" w14:textId="7E3F935A" w:rsidR="00353783" w:rsidRPr="00DE37DE" w:rsidRDefault="00B107D2" w:rsidP="00F80A3F">
            <w:pPr>
              <w:spacing w:before="60" w:after="60"/>
              <w:rPr>
                <w:rFonts w:ascii="Roboto" w:hAnsi="Roboto" w:cs="Arial"/>
                <w:sz w:val="20"/>
                <w:szCs w:val="20"/>
              </w:rPr>
            </w:pPr>
            <w:r w:rsidRPr="00B107D2">
              <w:rPr>
                <w:rFonts w:ascii="Roboto" w:hAnsi="Roboto" w:cs="Arial"/>
                <w:b/>
                <w:bCs/>
                <w:sz w:val="20"/>
                <w:szCs w:val="20"/>
                <w:lang w:val="en-GB"/>
              </w:rPr>
              <w:t>RHP-W9-CM-S/IOP1-2022</w:t>
            </w:r>
          </w:p>
        </w:tc>
      </w:tr>
      <w:tr w:rsidR="00353783" w:rsidRPr="00DE37DE" w14:paraId="2B2775C7" w14:textId="77777777" w:rsidTr="00425D70">
        <w:trPr>
          <w:trHeight w:val="232"/>
        </w:trPr>
        <w:tc>
          <w:tcPr>
            <w:tcW w:w="349" w:type="pct"/>
          </w:tcPr>
          <w:p w14:paraId="6BDB3E9C" w14:textId="77777777" w:rsidR="00353783" w:rsidRPr="00DE37DE" w:rsidRDefault="00353783" w:rsidP="00F80A3F">
            <w:pPr>
              <w:pStyle w:val="ListParagraph"/>
              <w:spacing w:before="60" w:after="60"/>
              <w:ind w:left="567" w:right="2134"/>
              <w:rPr>
                <w:rFonts w:ascii="Roboto" w:hAnsi="Roboto" w:cs="Arial"/>
                <w:sz w:val="20"/>
                <w:szCs w:val="20"/>
              </w:rPr>
            </w:pPr>
          </w:p>
        </w:tc>
        <w:tc>
          <w:tcPr>
            <w:tcW w:w="4651" w:type="pct"/>
            <w:gridSpan w:val="6"/>
          </w:tcPr>
          <w:p w14:paraId="54FDE42D" w14:textId="77777777" w:rsidR="00353783" w:rsidRPr="00DE37DE" w:rsidRDefault="00353783" w:rsidP="00F80A3F">
            <w:pPr>
              <w:spacing w:before="60" w:after="60"/>
              <w:rPr>
                <w:rFonts w:ascii="Roboto" w:hAnsi="Roboto" w:cs="Arial"/>
                <w:sz w:val="20"/>
                <w:szCs w:val="20"/>
              </w:rPr>
            </w:pPr>
          </w:p>
        </w:tc>
      </w:tr>
      <w:tr w:rsidR="00353783" w:rsidRPr="00F80A3F" w14:paraId="2676A11E" w14:textId="77777777" w:rsidTr="00425D70">
        <w:trPr>
          <w:trHeight w:val="603"/>
        </w:trPr>
        <w:tc>
          <w:tcPr>
            <w:tcW w:w="349" w:type="pct"/>
          </w:tcPr>
          <w:p w14:paraId="23DE2E8F" w14:textId="77777777" w:rsidR="00353783" w:rsidRPr="00DE37DE" w:rsidRDefault="00353783" w:rsidP="00F80A3F">
            <w:pPr>
              <w:pStyle w:val="ListParagraph"/>
              <w:numPr>
                <w:ilvl w:val="0"/>
                <w:numId w:val="4"/>
              </w:numPr>
              <w:spacing w:before="60" w:after="60"/>
              <w:ind w:right="2134"/>
              <w:rPr>
                <w:rFonts w:ascii="Roboto" w:hAnsi="Roboto" w:cs="Arial"/>
                <w:sz w:val="20"/>
                <w:szCs w:val="20"/>
              </w:rPr>
            </w:pPr>
          </w:p>
        </w:tc>
        <w:tc>
          <w:tcPr>
            <w:tcW w:w="1782" w:type="pct"/>
            <w:gridSpan w:val="3"/>
          </w:tcPr>
          <w:p w14:paraId="1DACE092" w14:textId="77777777" w:rsidR="00353783" w:rsidRPr="00DE37DE" w:rsidRDefault="00106B4B" w:rsidP="00216892">
            <w:pPr>
              <w:spacing w:before="60" w:after="60"/>
              <w:rPr>
                <w:rFonts w:ascii="Roboto" w:hAnsi="Roboto" w:cs="Arial"/>
                <w:sz w:val="20"/>
                <w:szCs w:val="20"/>
              </w:rPr>
            </w:pPr>
            <w:r w:rsidRPr="00DE37DE">
              <w:rPr>
                <w:rFonts w:ascii="Roboto" w:hAnsi="Roboto" w:cs="Arial"/>
                <w:sz w:val="20"/>
                <w:szCs w:val="20"/>
              </w:rPr>
              <w:t>Program</w:t>
            </w:r>
            <w:r w:rsidR="00216892" w:rsidRPr="00DE37DE">
              <w:rPr>
                <w:rFonts w:ascii="Roboto" w:hAnsi="Roboto" w:cs="Arial"/>
                <w:sz w:val="20"/>
                <w:szCs w:val="20"/>
              </w:rPr>
              <w:t xml:space="preserve"> </w:t>
            </w:r>
            <w:r w:rsidRPr="00DE37DE">
              <w:rPr>
                <w:rFonts w:ascii="Roboto" w:hAnsi="Roboto" w:cs="Arial"/>
                <w:sz w:val="20"/>
                <w:szCs w:val="20"/>
              </w:rPr>
              <w:t>i</w:t>
            </w:r>
            <w:r w:rsidR="00216892" w:rsidRPr="00DE37DE">
              <w:rPr>
                <w:rFonts w:ascii="Roboto" w:hAnsi="Roboto" w:cs="Arial"/>
                <w:sz w:val="20"/>
                <w:szCs w:val="20"/>
              </w:rPr>
              <w:t xml:space="preserve"> </w:t>
            </w:r>
            <w:r w:rsidRPr="00DE37DE">
              <w:rPr>
                <w:rFonts w:ascii="Roboto" w:hAnsi="Roboto" w:cs="Arial"/>
                <w:sz w:val="20"/>
                <w:szCs w:val="20"/>
              </w:rPr>
              <w:t>finansiranje</w:t>
            </w:r>
            <w:r w:rsidR="00353783" w:rsidRPr="00DE37DE">
              <w:rPr>
                <w:rFonts w:ascii="Roboto" w:hAnsi="Roboto" w:cs="Arial"/>
                <w:sz w:val="20"/>
                <w:szCs w:val="20"/>
              </w:rPr>
              <w:t>:</w:t>
            </w:r>
          </w:p>
        </w:tc>
        <w:tc>
          <w:tcPr>
            <w:tcW w:w="2869" w:type="pct"/>
            <w:gridSpan w:val="3"/>
            <w:shd w:val="clear" w:color="auto" w:fill="C6D9F1" w:themeFill="text2" w:themeFillTint="33"/>
          </w:tcPr>
          <w:p w14:paraId="5A0E31E0" w14:textId="77777777" w:rsidR="00821DAD" w:rsidRPr="00821DAD" w:rsidRDefault="00821DAD" w:rsidP="00821DAD">
            <w:pPr>
              <w:spacing w:before="60" w:after="60"/>
              <w:rPr>
                <w:rFonts w:ascii="Roboto" w:hAnsi="Roboto" w:cs="Arial"/>
                <w:bCs/>
                <w:i/>
                <w:sz w:val="20"/>
                <w:szCs w:val="20"/>
                <w:lang w:val="sr-Cyrl-CS"/>
              </w:rPr>
            </w:pPr>
            <w:r w:rsidRPr="00821DAD">
              <w:rPr>
                <w:rFonts w:ascii="Roboto" w:hAnsi="Roboto" w:cs="Arial"/>
                <w:bCs/>
                <w:i/>
                <w:sz w:val="20"/>
                <w:szCs w:val="20"/>
                <w:lang w:val="sr-Latn-CS"/>
              </w:rPr>
              <w:t xml:space="preserve">Zajednički regionalni program o trajnim rešenjima za izbeglice i raseljena lica </w:t>
            </w:r>
            <w:r w:rsidRPr="00821DAD">
              <w:rPr>
                <w:rFonts w:ascii="Roboto" w:hAnsi="Roboto" w:cs="Arial"/>
                <w:bCs/>
                <w:i/>
                <w:sz w:val="20"/>
                <w:szCs w:val="20"/>
                <w:lang w:val="sr-Cyrl-CS"/>
              </w:rPr>
              <w:t>(</w:t>
            </w:r>
            <w:r w:rsidRPr="00821DAD">
              <w:rPr>
                <w:rFonts w:ascii="Roboto" w:hAnsi="Roboto" w:cs="Arial"/>
                <w:bCs/>
                <w:i/>
                <w:sz w:val="20"/>
                <w:szCs w:val="20"/>
                <w:lang w:val="en-US"/>
              </w:rPr>
              <w:t xml:space="preserve">Regional Housing </w:t>
            </w:r>
            <w:proofErr w:type="spellStart"/>
            <w:r w:rsidRPr="00821DAD">
              <w:rPr>
                <w:rFonts w:ascii="Roboto" w:hAnsi="Roboto" w:cs="Arial"/>
                <w:bCs/>
                <w:i/>
                <w:sz w:val="20"/>
                <w:szCs w:val="20"/>
                <w:lang w:val="en-US"/>
              </w:rPr>
              <w:t>Programme</w:t>
            </w:r>
            <w:proofErr w:type="spellEnd"/>
            <w:r w:rsidRPr="00821DAD">
              <w:rPr>
                <w:rFonts w:ascii="Roboto" w:hAnsi="Roboto" w:cs="Arial"/>
                <w:bCs/>
                <w:i/>
                <w:sz w:val="20"/>
                <w:szCs w:val="20"/>
                <w:lang w:val="en-US"/>
              </w:rPr>
              <w:t xml:space="preserve"> </w:t>
            </w:r>
            <w:r w:rsidRPr="00821DAD">
              <w:rPr>
                <w:rFonts w:ascii="Roboto" w:hAnsi="Roboto" w:cs="Arial"/>
                <w:bCs/>
                <w:i/>
                <w:sz w:val="20"/>
                <w:szCs w:val="20"/>
                <w:lang w:val="sr-Cyrl-CS"/>
              </w:rPr>
              <w:t xml:space="preserve">– </w:t>
            </w:r>
            <w:r w:rsidRPr="00821DAD">
              <w:rPr>
                <w:rFonts w:ascii="Roboto" w:hAnsi="Roboto" w:cs="Arial"/>
                <w:bCs/>
                <w:i/>
                <w:sz w:val="20"/>
                <w:szCs w:val="20"/>
                <w:lang w:val="en-US"/>
              </w:rPr>
              <w:t>RHP</w:t>
            </w:r>
            <w:r w:rsidRPr="00821DAD">
              <w:rPr>
                <w:rFonts w:ascii="Roboto" w:hAnsi="Roboto" w:cs="Arial"/>
                <w:bCs/>
                <w:i/>
                <w:sz w:val="20"/>
                <w:szCs w:val="20"/>
                <w:lang w:val="sr-Cyrl-CS"/>
              </w:rPr>
              <w:t>/</w:t>
            </w:r>
            <w:r w:rsidRPr="00821DAD">
              <w:rPr>
                <w:rFonts w:ascii="Roboto" w:hAnsi="Roboto" w:cs="Arial"/>
                <w:bCs/>
                <w:i/>
                <w:sz w:val="20"/>
                <w:szCs w:val="20"/>
                <w:lang w:val="sr-Latn-CS"/>
              </w:rPr>
              <w:t>Program stambenog zbrinjavanja u Republici Srbiji)</w:t>
            </w:r>
          </w:p>
          <w:p w14:paraId="0C2FF27F" w14:textId="6C912911" w:rsidR="00353783" w:rsidRPr="00F80A3F" w:rsidRDefault="004D1338" w:rsidP="00821DAD">
            <w:pPr>
              <w:spacing w:before="60" w:after="60"/>
              <w:rPr>
                <w:rFonts w:ascii="Roboto" w:hAnsi="Roboto" w:cs="Arial"/>
                <w:sz w:val="20"/>
                <w:szCs w:val="20"/>
              </w:rPr>
            </w:pPr>
            <w:r w:rsidRPr="004D1338">
              <w:rPr>
                <w:rFonts w:ascii="Roboto" w:hAnsi="Roboto" w:cs="Arial"/>
                <w:bCs/>
                <w:sz w:val="20"/>
                <w:szCs w:val="20"/>
                <w:lang w:val="sr-Latn-CS"/>
              </w:rPr>
              <w:t xml:space="preserve">Finansiranje: </w:t>
            </w:r>
            <w:r w:rsidRPr="004D1338">
              <w:rPr>
                <w:rFonts w:ascii="Roboto" w:hAnsi="Roboto" w:cs="Arial"/>
                <w:bCs/>
                <w:sz w:val="20"/>
                <w:szCs w:val="20"/>
                <w:lang w:val="sr-Cyrl-CS"/>
              </w:rPr>
              <w:t>Okvirni sporazum</w:t>
            </w:r>
            <w:r w:rsidRPr="004D1338">
              <w:rPr>
                <w:rFonts w:ascii="Roboto" w:hAnsi="Roboto" w:cs="Arial"/>
                <w:bCs/>
                <w:sz w:val="20"/>
                <w:szCs w:val="20"/>
                <w:lang w:val="sr-Latn-CS"/>
              </w:rPr>
              <w:t xml:space="preserve"> o Regionalnom programu stambenog zbrinjavanja </w:t>
            </w:r>
            <w:r w:rsidRPr="004D1338">
              <w:rPr>
                <w:rFonts w:ascii="Roboto" w:hAnsi="Roboto" w:cs="Arial"/>
                <w:bCs/>
                <w:sz w:val="20"/>
                <w:szCs w:val="20"/>
                <w:lang w:val="sr-Cyrl-CS"/>
              </w:rPr>
              <w:t>zaključen između Banke za razvoj saveta Evrope i Republike Srbije</w:t>
            </w:r>
            <w:r w:rsidRPr="004D1338">
              <w:rPr>
                <w:rFonts w:ascii="Roboto" w:hAnsi="Roboto" w:cs="Arial"/>
                <w:bCs/>
                <w:sz w:val="20"/>
                <w:szCs w:val="20"/>
                <w:lang w:val="sr-Latn-CS"/>
              </w:rPr>
              <w:t xml:space="preserve"> od 25. oktobra 2013. godine, Ugovor</w:t>
            </w:r>
            <w:r w:rsidRPr="004D1338">
              <w:rPr>
                <w:rFonts w:ascii="Roboto" w:hAnsi="Roboto" w:cs="Arial"/>
                <w:bCs/>
                <w:sz w:val="20"/>
                <w:szCs w:val="20"/>
                <w:lang w:val="sr-Cyrl-CS"/>
              </w:rPr>
              <w:t xml:space="preserve"> o donaciji</w:t>
            </w:r>
            <w:r w:rsidRPr="004D1338">
              <w:rPr>
                <w:rFonts w:ascii="Roboto" w:hAnsi="Roboto" w:cs="Arial"/>
                <w:bCs/>
                <w:sz w:val="20"/>
                <w:szCs w:val="20"/>
                <w:lang w:val="sr-Latn-CS"/>
              </w:rPr>
              <w:t xml:space="preserve"> </w:t>
            </w:r>
            <w:r w:rsidRPr="004D1338">
              <w:rPr>
                <w:rFonts w:ascii="Roboto" w:hAnsi="Roboto" w:cs="Arial"/>
                <w:bCs/>
                <w:sz w:val="20"/>
                <w:szCs w:val="20"/>
                <w:lang w:val="sr-Cyrl-CS"/>
              </w:rPr>
              <w:t>zaključen između Banke za razvoj saveta Evrope i Republike Srbije</w:t>
            </w:r>
            <w:r w:rsidRPr="004D1338">
              <w:rPr>
                <w:rFonts w:ascii="Roboto" w:hAnsi="Roboto" w:cs="Arial"/>
                <w:bCs/>
                <w:sz w:val="20"/>
                <w:szCs w:val="20"/>
                <w:lang w:val="sr-Latn-CS"/>
              </w:rPr>
              <w:t xml:space="preserve"> </w:t>
            </w:r>
            <w:r w:rsidRPr="004D1338">
              <w:rPr>
                <w:rFonts w:ascii="Roboto" w:hAnsi="Roboto" w:cs="Arial"/>
                <w:bCs/>
                <w:sz w:val="20"/>
                <w:szCs w:val="20"/>
                <w:lang w:val="sr-Cyrl-CS"/>
              </w:rPr>
              <w:t xml:space="preserve">u vezi sa realizacijom </w:t>
            </w:r>
            <w:r w:rsidRPr="004D1338">
              <w:rPr>
                <w:rFonts w:ascii="Roboto" w:hAnsi="Roboto" w:cs="Arial"/>
                <w:bCs/>
                <w:sz w:val="20"/>
                <w:szCs w:val="20"/>
                <w:lang w:val="sr-Latn-CS"/>
              </w:rPr>
              <w:t>devetog</w:t>
            </w:r>
            <w:r w:rsidRPr="004D1338">
              <w:rPr>
                <w:rFonts w:ascii="Roboto" w:hAnsi="Roboto" w:cs="Arial"/>
                <w:bCs/>
                <w:sz w:val="20"/>
                <w:szCs w:val="20"/>
                <w:lang w:val="sr-Cyrl-CS"/>
              </w:rPr>
              <w:t xml:space="preserve"> potprojekta Regionalnog programa stambenog zbrinjavanja</w:t>
            </w:r>
            <w:r w:rsidRPr="004D1338">
              <w:rPr>
                <w:rFonts w:ascii="Roboto" w:hAnsi="Roboto" w:cs="Arial"/>
                <w:bCs/>
                <w:sz w:val="20"/>
                <w:szCs w:val="20"/>
                <w:lang w:val="sr-Latn-CS"/>
              </w:rPr>
              <w:t xml:space="preserve"> od </w:t>
            </w:r>
            <w:r w:rsidRPr="004D1338">
              <w:rPr>
                <w:rFonts w:ascii="Roboto" w:hAnsi="Roboto" w:cs="Arial"/>
                <w:bCs/>
                <w:sz w:val="20"/>
                <w:szCs w:val="20"/>
                <w:lang w:val="en-US"/>
              </w:rPr>
              <w:t xml:space="preserve">07.03.2019. </w:t>
            </w:r>
            <w:r w:rsidRPr="004D1338">
              <w:rPr>
                <w:rFonts w:ascii="Roboto" w:hAnsi="Roboto" w:cs="Arial"/>
                <w:bCs/>
                <w:sz w:val="20"/>
                <w:szCs w:val="20"/>
                <w:lang w:val="sr-Latn-CS"/>
              </w:rPr>
              <w:t xml:space="preserve">godine, Aneksa I Ugovora o donaciji od 21.07.2019. godine i Aneksa II Ugovora o donaciji  </w:t>
            </w:r>
            <w:r w:rsidRPr="004D1338">
              <w:rPr>
                <w:rFonts w:ascii="Roboto" w:hAnsi="Roboto" w:cs="Arial"/>
                <w:bCs/>
                <w:sz w:val="20"/>
                <w:szCs w:val="20"/>
                <w:lang w:val="sr-Cyrl-CS"/>
              </w:rPr>
              <w:t xml:space="preserve">u vezi sa realizacijom </w:t>
            </w:r>
            <w:r w:rsidRPr="004D1338">
              <w:rPr>
                <w:rFonts w:ascii="Roboto" w:hAnsi="Roboto" w:cs="Arial"/>
                <w:bCs/>
                <w:sz w:val="20"/>
                <w:szCs w:val="20"/>
                <w:lang w:val="sr-Latn-CS"/>
              </w:rPr>
              <w:t>proširenja devetog</w:t>
            </w:r>
            <w:r w:rsidRPr="004D1338">
              <w:rPr>
                <w:rFonts w:ascii="Roboto" w:hAnsi="Roboto" w:cs="Arial"/>
                <w:bCs/>
                <w:sz w:val="20"/>
                <w:szCs w:val="20"/>
                <w:lang w:val="sr-Cyrl-CS"/>
              </w:rPr>
              <w:t xml:space="preserve"> potprojekta Regionalnog programa stambenog zbrinjavanja</w:t>
            </w:r>
            <w:r w:rsidRPr="004D1338">
              <w:rPr>
                <w:rFonts w:ascii="Roboto" w:hAnsi="Roboto" w:cs="Arial"/>
                <w:bCs/>
                <w:sz w:val="20"/>
                <w:szCs w:val="20"/>
                <w:lang w:val="sr-Latn-CS"/>
              </w:rPr>
              <w:t xml:space="preserve"> od 07.10.2020. godine.</w:t>
            </w:r>
          </w:p>
        </w:tc>
      </w:tr>
      <w:tr w:rsidR="00353783" w:rsidRPr="00F80A3F" w14:paraId="5E655380" w14:textId="77777777" w:rsidTr="00425D70">
        <w:trPr>
          <w:trHeight w:val="286"/>
        </w:trPr>
        <w:tc>
          <w:tcPr>
            <w:tcW w:w="349" w:type="pct"/>
          </w:tcPr>
          <w:p w14:paraId="300FD178" w14:textId="77777777" w:rsidR="00353783" w:rsidRPr="00F80A3F" w:rsidRDefault="00353783" w:rsidP="00F80A3F">
            <w:pPr>
              <w:pStyle w:val="ListParagraph"/>
              <w:spacing w:before="60" w:after="60"/>
              <w:ind w:left="567" w:right="2134"/>
              <w:rPr>
                <w:rFonts w:ascii="Roboto" w:hAnsi="Roboto" w:cs="Arial"/>
                <w:sz w:val="20"/>
                <w:szCs w:val="20"/>
              </w:rPr>
            </w:pPr>
          </w:p>
        </w:tc>
        <w:tc>
          <w:tcPr>
            <w:tcW w:w="4651" w:type="pct"/>
            <w:gridSpan w:val="6"/>
          </w:tcPr>
          <w:p w14:paraId="69E3ACB4" w14:textId="77777777" w:rsidR="00353783" w:rsidRPr="00F80A3F" w:rsidRDefault="00353783" w:rsidP="00F80A3F">
            <w:pPr>
              <w:spacing w:before="60" w:after="60"/>
              <w:rPr>
                <w:rFonts w:ascii="Roboto" w:hAnsi="Roboto" w:cs="Arial"/>
                <w:sz w:val="20"/>
                <w:szCs w:val="20"/>
              </w:rPr>
            </w:pPr>
          </w:p>
        </w:tc>
      </w:tr>
      <w:tr w:rsidR="00F80A3F" w:rsidRPr="00F80A3F" w14:paraId="7AA06EA3" w14:textId="77777777" w:rsidTr="00425D70">
        <w:trPr>
          <w:trHeight w:val="603"/>
        </w:trPr>
        <w:tc>
          <w:tcPr>
            <w:tcW w:w="349" w:type="pct"/>
          </w:tcPr>
          <w:p w14:paraId="704134BB" w14:textId="77777777" w:rsidR="00F80A3F" w:rsidRPr="00F80A3F" w:rsidRDefault="00F80A3F" w:rsidP="00F80A3F">
            <w:pPr>
              <w:pStyle w:val="ListParagraph"/>
              <w:numPr>
                <w:ilvl w:val="0"/>
                <w:numId w:val="4"/>
              </w:numPr>
              <w:spacing w:before="60" w:after="60"/>
              <w:ind w:right="2134"/>
              <w:rPr>
                <w:rFonts w:ascii="Roboto" w:hAnsi="Roboto" w:cs="Arial"/>
                <w:sz w:val="20"/>
                <w:szCs w:val="20"/>
              </w:rPr>
            </w:pPr>
          </w:p>
        </w:tc>
        <w:tc>
          <w:tcPr>
            <w:tcW w:w="1782" w:type="pct"/>
            <w:gridSpan w:val="3"/>
          </w:tcPr>
          <w:p w14:paraId="1090E4F8" w14:textId="77777777" w:rsidR="00F80A3F" w:rsidRPr="00083F35" w:rsidRDefault="00106B4B" w:rsidP="00425D70">
            <w:pPr>
              <w:spacing w:before="60" w:after="60"/>
              <w:rPr>
                <w:rFonts w:ascii="Roboto" w:hAnsi="Roboto"/>
                <w:sz w:val="20"/>
                <w:szCs w:val="20"/>
              </w:rPr>
            </w:pPr>
            <w:r>
              <w:rPr>
                <w:rFonts w:ascii="Roboto" w:hAnsi="Roboto" w:cs="Arial"/>
                <w:sz w:val="20"/>
                <w:szCs w:val="20"/>
              </w:rPr>
              <w:t>Naziv</w:t>
            </w:r>
            <w:r w:rsidR="00216892">
              <w:rPr>
                <w:rFonts w:ascii="Roboto" w:hAnsi="Roboto" w:cs="Arial"/>
                <w:sz w:val="20"/>
                <w:szCs w:val="20"/>
              </w:rPr>
              <w:t xml:space="preserve"> </w:t>
            </w:r>
            <w:r>
              <w:rPr>
                <w:rFonts w:ascii="Roboto" w:hAnsi="Roboto" w:cs="Arial"/>
                <w:sz w:val="20"/>
                <w:szCs w:val="20"/>
              </w:rPr>
              <w:t>naručioca</w:t>
            </w:r>
            <w:r w:rsidR="00425D70">
              <w:rPr>
                <w:rFonts w:ascii="Roboto" w:hAnsi="Roboto" w:cs="Arial"/>
                <w:sz w:val="20"/>
                <w:szCs w:val="20"/>
              </w:rPr>
              <w:t xml:space="preserve"> /</w:t>
            </w:r>
            <w:r w:rsidR="00425D70" w:rsidRPr="00425D70">
              <w:rPr>
                <w:rFonts w:ascii="Roboto" w:hAnsi="Roboto" w:cs="Arial"/>
                <w:sz w:val="20"/>
                <w:szCs w:val="20"/>
              </w:rPr>
              <w:t xml:space="preserve"> </w:t>
            </w:r>
            <w:r>
              <w:rPr>
                <w:rFonts w:ascii="Roboto" w:hAnsi="Roboto" w:cs="Arial"/>
                <w:sz w:val="20"/>
                <w:szCs w:val="20"/>
              </w:rPr>
              <w:t>ugovornog</w:t>
            </w:r>
            <w:r w:rsidR="00216892">
              <w:rPr>
                <w:rFonts w:ascii="Roboto" w:hAnsi="Roboto" w:cs="Arial"/>
                <w:sz w:val="20"/>
                <w:szCs w:val="20"/>
              </w:rPr>
              <w:t xml:space="preserve"> </w:t>
            </w:r>
            <w:r>
              <w:rPr>
                <w:rFonts w:ascii="Roboto" w:hAnsi="Roboto" w:cs="Arial"/>
                <w:sz w:val="20"/>
                <w:szCs w:val="20"/>
              </w:rPr>
              <w:t>tela</w:t>
            </w:r>
            <w:r w:rsidR="00F80A3F" w:rsidRPr="00083F35">
              <w:rPr>
                <w:rFonts w:ascii="Roboto" w:hAnsi="Roboto" w:cs="Arial"/>
                <w:sz w:val="20"/>
                <w:szCs w:val="20"/>
              </w:rPr>
              <w:t>:</w:t>
            </w:r>
          </w:p>
        </w:tc>
        <w:tc>
          <w:tcPr>
            <w:tcW w:w="2869" w:type="pct"/>
            <w:gridSpan w:val="3"/>
            <w:shd w:val="clear" w:color="auto" w:fill="C6D9F1" w:themeFill="text2" w:themeFillTint="33"/>
          </w:tcPr>
          <w:p w14:paraId="2AE0F15F" w14:textId="77777777" w:rsidR="006134AD" w:rsidRPr="006134AD" w:rsidRDefault="006134AD" w:rsidP="006134AD">
            <w:pPr>
              <w:spacing w:before="60" w:after="60"/>
              <w:rPr>
                <w:rFonts w:ascii="Roboto" w:hAnsi="Roboto" w:cs="Arial"/>
                <w:sz w:val="20"/>
                <w:szCs w:val="20"/>
              </w:rPr>
            </w:pPr>
            <w:r w:rsidRPr="006134AD">
              <w:rPr>
                <w:rFonts w:ascii="Roboto" w:hAnsi="Roboto" w:cs="Arial"/>
                <w:sz w:val="20"/>
                <w:szCs w:val="20"/>
              </w:rPr>
              <w:t>„Jedinica za upravljanje projektima u javnom sektoru” d.o.o.</w:t>
            </w:r>
          </w:p>
          <w:p w14:paraId="21ACBB76" w14:textId="129883FF" w:rsidR="00F80A3F" w:rsidRPr="00F80A3F" w:rsidRDefault="006134AD" w:rsidP="006134AD">
            <w:pPr>
              <w:spacing w:before="60" w:after="60"/>
              <w:rPr>
                <w:rFonts w:ascii="Roboto" w:hAnsi="Roboto" w:cs="Arial"/>
                <w:sz w:val="20"/>
                <w:szCs w:val="20"/>
              </w:rPr>
            </w:pPr>
            <w:r w:rsidRPr="006134AD">
              <w:rPr>
                <w:rFonts w:ascii="Roboto" w:hAnsi="Roboto" w:cs="Arial"/>
                <w:sz w:val="20"/>
                <w:szCs w:val="20"/>
              </w:rPr>
              <w:t>Beograd</w:t>
            </w:r>
          </w:p>
        </w:tc>
      </w:tr>
      <w:tr w:rsidR="00353783" w:rsidRPr="00F80A3F" w14:paraId="2FF4F18C" w14:textId="77777777" w:rsidTr="00425D70">
        <w:trPr>
          <w:trHeight w:val="232"/>
        </w:trPr>
        <w:tc>
          <w:tcPr>
            <w:tcW w:w="349" w:type="pct"/>
          </w:tcPr>
          <w:p w14:paraId="77C15C12" w14:textId="77777777" w:rsidR="00353783" w:rsidRPr="00F80A3F" w:rsidRDefault="00353783" w:rsidP="00F80A3F">
            <w:pPr>
              <w:pStyle w:val="ListParagraph"/>
              <w:spacing w:before="60" w:after="60"/>
              <w:ind w:left="502" w:right="2134"/>
              <w:rPr>
                <w:rFonts w:ascii="Roboto" w:hAnsi="Roboto" w:cs="Arial"/>
                <w:sz w:val="20"/>
                <w:szCs w:val="20"/>
              </w:rPr>
            </w:pPr>
          </w:p>
        </w:tc>
        <w:tc>
          <w:tcPr>
            <w:tcW w:w="4651" w:type="pct"/>
            <w:gridSpan w:val="6"/>
          </w:tcPr>
          <w:p w14:paraId="4FF61E4B" w14:textId="77777777" w:rsidR="00353783" w:rsidRPr="00F80A3F" w:rsidRDefault="00353783" w:rsidP="00F80A3F">
            <w:pPr>
              <w:spacing w:before="60" w:after="60"/>
              <w:rPr>
                <w:rFonts w:ascii="Roboto" w:hAnsi="Roboto" w:cs="Arial"/>
                <w:sz w:val="20"/>
                <w:szCs w:val="20"/>
              </w:rPr>
            </w:pPr>
          </w:p>
        </w:tc>
      </w:tr>
      <w:tr w:rsidR="00F80A3F" w:rsidRPr="00F80A3F" w14:paraId="1A2938D6" w14:textId="77777777" w:rsidTr="00425D70">
        <w:trPr>
          <w:trHeight w:val="606"/>
        </w:trPr>
        <w:tc>
          <w:tcPr>
            <w:tcW w:w="349" w:type="pct"/>
          </w:tcPr>
          <w:p w14:paraId="62E35A94" w14:textId="77777777" w:rsidR="00F80A3F" w:rsidRPr="00F80A3F" w:rsidRDefault="00F80A3F" w:rsidP="00F80A3F">
            <w:pPr>
              <w:pStyle w:val="ListParagraph"/>
              <w:numPr>
                <w:ilvl w:val="0"/>
                <w:numId w:val="4"/>
              </w:numPr>
              <w:spacing w:before="60" w:after="60"/>
              <w:ind w:right="2134"/>
              <w:rPr>
                <w:rFonts w:ascii="Roboto" w:hAnsi="Roboto" w:cs="Arial"/>
                <w:sz w:val="20"/>
                <w:szCs w:val="20"/>
              </w:rPr>
            </w:pPr>
          </w:p>
        </w:tc>
        <w:tc>
          <w:tcPr>
            <w:tcW w:w="1782" w:type="pct"/>
            <w:gridSpan w:val="3"/>
          </w:tcPr>
          <w:p w14:paraId="4716CDFC" w14:textId="77777777" w:rsidR="00F80A3F" w:rsidRPr="00083F35" w:rsidRDefault="00106B4B" w:rsidP="00F80A3F">
            <w:pPr>
              <w:spacing w:before="60" w:after="60"/>
              <w:rPr>
                <w:rFonts w:ascii="Roboto" w:hAnsi="Roboto"/>
                <w:sz w:val="20"/>
                <w:szCs w:val="20"/>
              </w:rPr>
            </w:pPr>
            <w:r>
              <w:rPr>
                <w:rFonts w:ascii="Roboto" w:hAnsi="Roboto" w:cs="Arial"/>
                <w:sz w:val="20"/>
                <w:szCs w:val="20"/>
              </w:rPr>
              <w:t>Adresa</w:t>
            </w:r>
            <w:r w:rsidR="00216892">
              <w:rPr>
                <w:rFonts w:ascii="Roboto" w:hAnsi="Roboto" w:cs="Arial"/>
                <w:sz w:val="20"/>
                <w:szCs w:val="20"/>
              </w:rPr>
              <w:t xml:space="preserve"> </w:t>
            </w:r>
            <w:r>
              <w:rPr>
                <w:rFonts w:ascii="Roboto" w:hAnsi="Roboto" w:cs="Arial"/>
                <w:sz w:val="20"/>
                <w:szCs w:val="20"/>
              </w:rPr>
              <w:t>naručioca</w:t>
            </w:r>
            <w:r w:rsidR="00425D70">
              <w:rPr>
                <w:rFonts w:ascii="Roboto" w:hAnsi="Roboto" w:cs="Arial"/>
                <w:sz w:val="20"/>
                <w:szCs w:val="20"/>
              </w:rPr>
              <w:t xml:space="preserve"> /</w:t>
            </w:r>
            <w:r w:rsidR="00425D70" w:rsidRPr="00425D70">
              <w:rPr>
                <w:rFonts w:ascii="Roboto" w:hAnsi="Roboto" w:cs="Arial"/>
                <w:sz w:val="20"/>
                <w:szCs w:val="20"/>
              </w:rPr>
              <w:t xml:space="preserve"> </w:t>
            </w:r>
            <w:r>
              <w:rPr>
                <w:rFonts w:ascii="Roboto" w:hAnsi="Roboto" w:cs="Arial"/>
                <w:sz w:val="20"/>
                <w:szCs w:val="20"/>
              </w:rPr>
              <w:t>ugovornog</w:t>
            </w:r>
            <w:r w:rsidR="00425D70">
              <w:rPr>
                <w:rFonts w:ascii="Roboto" w:hAnsi="Roboto" w:cs="Arial"/>
                <w:sz w:val="20"/>
                <w:szCs w:val="20"/>
              </w:rPr>
              <w:t xml:space="preserve"> </w:t>
            </w:r>
            <w:r>
              <w:rPr>
                <w:rFonts w:ascii="Roboto" w:hAnsi="Roboto" w:cs="Arial"/>
                <w:sz w:val="20"/>
                <w:szCs w:val="20"/>
              </w:rPr>
              <w:t>tela</w:t>
            </w:r>
            <w:r w:rsidR="00F80A3F" w:rsidRPr="00083F35">
              <w:rPr>
                <w:rFonts w:ascii="Roboto" w:hAnsi="Roboto" w:cs="Arial"/>
                <w:sz w:val="20"/>
                <w:szCs w:val="20"/>
              </w:rPr>
              <w:t>:</w:t>
            </w:r>
          </w:p>
        </w:tc>
        <w:tc>
          <w:tcPr>
            <w:tcW w:w="2869" w:type="pct"/>
            <w:gridSpan w:val="3"/>
            <w:shd w:val="clear" w:color="auto" w:fill="C6D9F1" w:themeFill="text2" w:themeFillTint="33"/>
          </w:tcPr>
          <w:p w14:paraId="50E91DCE" w14:textId="453CB649" w:rsidR="00F80A3F" w:rsidRPr="00F80A3F" w:rsidRDefault="006134AD" w:rsidP="00F80A3F">
            <w:pPr>
              <w:spacing w:before="60" w:after="60"/>
              <w:rPr>
                <w:rFonts w:ascii="Roboto" w:hAnsi="Roboto" w:cs="Arial"/>
                <w:sz w:val="20"/>
                <w:szCs w:val="20"/>
              </w:rPr>
            </w:pPr>
            <w:r w:rsidRPr="006134AD">
              <w:rPr>
                <w:rFonts w:ascii="Roboto" w:hAnsi="Roboto" w:cs="Arial"/>
                <w:sz w:val="20"/>
                <w:szCs w:val="20"/>
              </w:rPr>
              <w:t>22-26 Nemanjina, 11000 Beograd, Srbija</w:t>
            </w:r>
          </w:p>
        </w:tc>
      </w:tr>
      <w:tr w:rsidR="00353783" w:rsidRPr="00F80A3F" w14:paraId="4CB4B40D" w14:textId="77777777" w:rsidTr="00425D70">
        <w:trPr>
          <w:trHeight w:val="188"/>
        </w:trPr>
        <w:tc>
          <w:tcPr>
            <w:tcW w:w="349" w:type="pct"/>
          </w:tcPr>
          <w:p w14:paraId="3A762AC8" w14:textId="77777777" w:rsidR="00353783" w:rsidRPr="00F80A3F" w:rsidRDefault="00353783" w:rsidP="00F80A3F">
            <w:pPr>
              <w:pStyle w:val="ListParagraph"/>
              <w:spacing w:before="60" w:after="60"/>
              <w:ind w:left="502" w:right="2134"/>
              <w:rPr>
                <w:rFonts w:ascii="Roboto" w:hAnsi="Roboto" w:cs="Arial"/>
                <w:sz w:val="20"/>
                <w:szCs w:val="20"/>
              </w:rPr>
            </w:pPr>
          </w:p>
        </w:tc>
        <w:tc>
          <w:tcPr>
            <w:tcW w:w="4651" w:type="pct"/>
            <w:gridSpan w:val="6"/>
          </w:tcPr>
          <w:p w14:paraId="6254079B" w14:textId="77777777" w:rsidR="00353783" w:rsidRPr="00F80A3F" w:rsidRDefault="00353783" w:rsidP="00F80A3F">
            <w:pPr>
              <w:spacing w:before="60" w:after="60"/>
              <w:rPr>
                <w:rFonts w:ascii="Roboto" w:hAnsi="Roboto" w:cs="Arial"/>
                <w:sz w:val="20"/>
                <w:szCs w:val="20"/>
              </w:rPr>
            </w:pPr>
          </w:p>
        </w:tc>
      </w:tr>
      <w:tr w:rsidR="00F80A3F" w:rsidRPr="00F80A3F" w14:paraId="2CDD3EAC" w14:textId="77777777" w:rsidTr="00425D70">
        <w:trPr>
          <w:trHeight w:val="624"/>
        </w:trPr>
        <w:tc>
          <w:tcPr>
            <w:tcW w:w="349" w:type="pct"/>
          </w:tcPr>
          <w:p w14:paraId="4B6C4265" w14:textId="77777777" w:rsidR="00F80A3F" w:rsidRPr="00F80A3F" w:rsidRDefault="00F80A3F" w:rsidP="00F80A3F">
            <w:pPr>
              <w:pStyle w:val="ListParagraph"/>
              <w:numPr>
                <w:ilvl w:val="0"/>
                <w:numId w:val="4"/>
              </w:numPr>
              <w:spacing w:before="60" w:after="60"/>
              <w:ind w:right="2134"/>
              <w:rPr>
                <w:rFonts w:ascii="Roboto" w:hAnsi="Roboto" w:cs="Arial"/>
                <w:sz w:val="20"/>
                <w:szCs w:val="20"/>
              </w:rPr>
            </w:pPr>
          </w:p>
        </w:tc>
        <w:tc>
          <w:tcPr>
            <w:tcW w:w="1782" w:type="pct"/>
            <w:gridSpan w:val="3"/>
          </w:tcPr>
          <w:p w14:paraId="133BF735" w14:textId="77777777" w:rsidR="00F80A3F" w:rsidRPr="00083F35" w:rsidRDefault="00106B4B" w:rsidP="00F80A3F">
            <w:pPr>
              <w:spacing w:before="60" w:after="60"/>
              <w:rPr>
                <w:rFonts w:ascii="Roboto" w:hAnsi="Roboto"/>
                <w:sz w:val="20"/>
                <w:szCs w:val="20"/>
              </w:rPr>
            </w:pPr>
            <w:r>
              <w:rPr>
                <w:rFonts w:ascii="Roboto" w:hAnsi="Roboto" w:cs="Arial"/>
                <w:sz w:val="20"/>
                <w:szCs w:val="20"/>
              </w:rPr>
              <w:t>Internet</w:t>
            </w:r>
            <w:r w:rsidR="00216892">
              <w:rPr>
                <w:rFonts w:ascii="Roboto" w:hAnsi="Roboto" w:cs="Arial"/>
                <w:sz w:val="20"/>
                <w:szCs w:val="20"/>
              </w:rPr>
              <w:t xml:space="preserve"> </w:t>
            </w:r>
            <w:r>
              <w:rPr>
                <w:rFonts w:ascii="Roboto" w:hAnsi="Roboto" w:cs="Arial"/>
                <w:sz w:val="20"/>
                <w:szCs w:val="20"/>
              </w:rPr>
              <w:t>adresa</w:t>
            </w:r>
            <w:r w:rsidR="00216892">
              <w:rPr>
                <w:rFonts w:ascii="Roboto" w:hAnsi="Roboto" w:cs="Arial"/>
                <w:sz w:val="20"/>
                <w:szCs w:val="20"/>
              </w:rPr>
              <w:t xml:space="preserve"> </w:t>
            </w:r>
            <w:r>
              <w:rPr>
                <w:rFonts w:ascii="Roboto" w:hAnsi="Roboto" w:cs="Arial"/>
                <w:sz w:val="20"/>
                <w:szCs w:val="20"/>
              </w:rPr>
              <w:t>naručioca</w:t>
            </w:r>
            <w:r w:rsidR="00425D70">
              <w:rPr>
                <w:rFonts w:ascii="Roboto" w:hAnsi="Roboto" w:cs="Arial"/>
                <w:sz w:val="20"/>
                <w:szCs w:val="20"/>
              </w:rPr>
              <w:t xml:space="preserve"> /</w:t>
            </w:r>
            <w:r w:rsidR="00425D70" w:rsidRPr="00425D70">
              <w:rPr>
                <w:rFonts w:ascii="Roboto" w:hAnsi="Roboto" w:cs="Arial"/>
                <w:sz w:val="20"/>
                <w:szCs w:val="20"/>
              </w:rPr>
              <w:t xml:space="preserve"> </w:t>
            </w:r>
            <w:r>
              <w:rPr>
                <w:rFonts w:ascii="Roboto" w:hAnsi="Roboto" w:cs="Arial"/>
                <w:sz w:val="20"/>
                <w:szCs w:val="20"/>
              </w:rPr>
              <w:t>ugovornog</w:t>
            </w:r>
            <w:r w:rsidR="00425D70">
              <w:rPr>
                <w:rFonts w:ascii="Roboto" w:hAnsi="Roboto" w:cs="Arial"/>
                <w:sz w:val="20"/>
                <w:szCs w:val="20"/>
              </w:rPr>
              <w:t xml:space="preserve"> </w:t>
            </w:r>
            <w:r>
              <w:rPr>
                <w:rFonts w:ascii="Roboto" w:hAnsi="Roboto" w:cs="Arial"/>
                <w:sz w:val="20"/>
                <w:szCs w:val="20"/>
              </w:rPr>
              <w:t>tela</w:t>
            </w:r>
            <w:r w:rsidR="00F80A3F" w:rsidRPr="00083F35">
              <w:rPr>
                <w:rFonts w:ascii="Roboto" w:hAnsi="Roboto" w:cs="Arial"/>
                <w:sz w:val="20"/>
                <w:szCs w:val="20"/>
              </w:rPr>
              <w:t>:</w:t>
            </w:r>
          </w:p>
        </w:tc>
        <w:tc>
          <w:tcPr>
            <w:tcW w:w="2869" w:type="pct"/>
            <w:gridSpan w:val="3"/>
            <w:shd w:val="clear" w:color="auto" w:fill="C6D9F1" w:themeFill="text2" w:themeFillTint="33"/>
          </w:tcPr>
          <w:p w14:paraId="7E876FE9" w14:textId="0350E988" w:rsidR="00F80A3F" w:rsidRPr="00F80A3F" w:rsidRDefault="006134AD" w:rsidP="00F80A3F">
            <w:pPr>
              <w:spacing w:before="60" w:after="60"/>
              <w:rPr>
                <w:rFonts w:ascii="Roboto" w:hAnsi="Roboto" w:cs="Arial"/>
                <w:sz w:val="20"/>
                <w:szCs w:val="20"/>
              </w:rPr>
            </w:pPr>
            <w:r w:rsidRPr="006134AD">
              <w:rPr>
                <w:rFonts w:ascii="Roboto" w:hAnsi="Roboto" w:cs="Arial"/>
                <w:sz w:val="20"/>
                <w:szCs w:val="20"/>
              </w:rPr>
              <w:t>www.piu.rs</w:t>
            </w:r>
          </w:p>
        </w:tc>
      </w:tr>
      <w:tr w:rsidR="00353783" w:rsidRPr="00F80A3F" w14:paraId="35803EDA" w14:textId="77777777" w:rsidTr="00425D70">
        <w:trPr>
          <w:trHeight w:val="130"/>
        </w:trPr>
        <w:tc>
          <w:tcPr>
            <w:tcW w:w="349" w:type="pct"/>
          </w:tcPr>
          <w:p w14:paraId="3EBA1E3B" w14:textId="77777777" w:rsidR="00353783" w:rsidRPr="00F80A3F" w:rsidRDefault="00353783" w:rsidP="00F80A3F">
            <w:pPr>
              <w:pStyle w:val="ListParagraph"/>
              <w:spacing w:before="60" w:after="60"/>
              <w:ind w:left="567" w:right="2134"/>
              <w:rPr>
                <w:rFonts w:ascii="Roboto" w:hAnsi="Roboto" w:cs="Arial"/>
                <w:sz w:val="20"/>
                <w:szCs w:val="20"/>
              </w:rPr>
            </w:pPr>
          </w:p>
        </w:tc>
        <w:tc>
          <w:tcPr>
            <w:tcW w:w="4651" w:type="pct"/>
            <w:gridSpan w:val="6"/>
          </w:tcPr>
          <w:p w14:paraId="05269DCC" w14:textId="77777777" w:rsidR="00353783" w:rsidRPr="00F80A3F" w:rsidRDefault="00353783" w:rsidP="00F80A3F">
            <w:pPr>
              <w:pStyle w:val="ListParagraph"/>
              <w:spacing w:before="60" w:after="60"/>
              <w:rPr>
                <w:rFonts w:ascii="Roboto" w:hAnsi="Roboto" w:cs="Arial"/>
                <w:sz w:val="20"/>
                <w:szCs w:val="20"/>
              </w:rPr>
            </w:pPr>
          </w:p>
        </w:tc>
      </w:tr>
      <w:tr w:rsidR="00F80A3F" w:rsidRPr="00F80A3F" w14:paraId="13DB0FDD" w14:textId="77777777" w:rsidTr="00425D70">
        <w:trPr>
          <w:trHeight w:val="614"/>
        </w:trPr>
        <w:tc>
          <w:tcPr>
            <w:tcW w:w="349" w:type="pct"/>
          </w:tcPr>
          <w:p w14:paraId="13F7FD53" w14:textId="77777777" w:rsidR="00F80A3F" w:rsidRPr="00F80A3F" w:rsidRDefault="00F80A3F" w:rsidP="00F80A3F">
            <w:pPr>
              <w:pStyle w:val="ListParagraph"/>
              <w:numPr>
                <w:ilvl w:val="0"/>
                <w:numId w:val="4"/>
              </w:numPr>
              <w:spacing w:before="60" w:after="60"/>
              <w:ind w:right="2134"/>
              <w:rPr>
                <w:rFonts w:ascii="Roboto" w:hAnsi="Roboto" w:cs="Arial"/>
                <w:sz w:val="20"/>
                <w:szCs w:val="20"/>
              </w:rPr>
            </w:pPr>
          </w:p>
        </w:tc>
        <w:tc>
          <w:tcPr>
            <w:tcW w:w="1782" w:type="pct"/>
            <w:gridSpan w:val="3"/>
          </w:tcPr>
          <w:p w14:paraId="2BBE219C" w14:textId="77777777" w:rsidR="00F80A3F" w:rsidRDefault="00106B4B" w:rsidP="00F80A3F">
            <w:pPr>
              <w:spacing w:before="60" w:after="60"/>
              <w:rPr>
                <w:rFonts w:ascii="Roboto" w:hAnsi="Roboto" w:cs="Arial"/>
                <w:sz w:val="20"/>
                <w:szCs w:val="20"/>
              </w:rPr>
            </w:pPr>
            <w:r>
              <w:rPr>
                <w:rFonts w:ascii="Roboto" w:hAnsi="Roboto" w:cs="Arial"/>
                <w:sz w:val="20"/>
                <w:szCs w:val="20"/>
              </w:rPr>
              <w:t>Vrsta</w:t>
            </w:r>
            <w:r w:rsidR="002E4983">
              <w:rPr>
                <w:rFonts w:ascii="Roboto" w:hAnsi="Roboto" w:cs="Arial"/>
                <w:sz w:val="20"/>
                <w:szCs w:val="20"/>
              </w:rPr>
              <w:t xml:space="preserve"> </w:t>
            </w:r>
            <w:r>
              <w:rPr>
                <w:rFonts w:ascii="Roboto" w:hAnsi="Roboto" w:cs="Arial"/>
                <w:sz w:val="20"/>
                <w:szCs w:val="20"/>
              </w:rPr>
              <w:t>ugovora</w:t>
            </w:r>
            <w:r w:rsidR="00425D70">
              <w:rPr>
                <w:rFonts w:ascii="Roboto" w:hAnsi="Roboto" w:cs="Arial"/>
                <w:sz w:val="20"/>
                <w:szCs w:val="20"/>
                <w:lang w:val="sr-Cyrl-RS"/>
              </w:rPr>
              <w:t>/</w:t>
            </w:r>
            <w:r>
              <w:rPr>
                <w:rFonts w:ascii="Roboto" w:hAnsi="Roboto" w:cs="Arial"/>
                <w:sz w:val="20"/>
                <w:szCs w:val="20"/>
                <w:lang w:val="sr-Cyrl-RS"/>
              </w:rPr>
              <w:t>predmeta</w:t>
            </w:r>
            <w:r w:rsidR="00F80A3F">
              <w:rPr>
                <w:rFonts w:ascii="Roboto" w:hAnsi="Roboto" w:cs="Arial"/>
                <w:sz w:val="20"/>
                <w:szCs w:val="20"/>
              </w:rPr>
              <w:t>:</w:t>
            </w:r>
          </w:p>
          <w:p w14:paraId="381C29F3" w14:textId="030FA5AC" w:rsidR="00F80A3F" w:rsidRPr="00083F35" w:rsidRDefault="00F80A3F" w:rsidP="002E4983">
            <w:pPr>
              <w:spacing w:before="60" w:after="60"/>
              <w:rPr>
                <w:rFonts w:ascii="Roboto" w:hAnsi="Roboto"/>
                <w:sz w:val="20"/>
                <w:szCs w:val="20"/>
              </w:rPr>
            </w:pPr>
          </w:p>
        </w:tc>
        <w:tc>
          <w:tcPr>
            <w:tcW w:w="2869" w:type="pct"/>
            <w:gridSpan w:val="3"/>
            <w:shd w:val="clear" w:color="auto" w:fill="C6D9F1" w:themeFill="text2" w:themeFillTint="33"/>
          </w:tcPr>
          <w:p w14:paraId="0A1CF476" w14:textId="4BFA0D90" w:rsidR="00F80A3F" w:rsidRPr="001E343F" w:rsidRDefault="00106B4B" w:rsidP="00546A18">
            <w:pPr>
              <w:spacing w:before="60" w:after="60"/>
              <w:rPr>
                <w:rFonts w:ascii="Roboto" w:hAnsi="Roboto" w:cs="Arial"/>
                <w:sz w:val="20"/>
                <w:szCs w:val="20"/>
              </w:rPr>
            </w:pPr>
            <w:r w:rsidRPr="001E343F">
              <w:rPr>
                <w:rFonts w:ascii="Roboto" w:hAnsi="Roboto" w:cs="Arial"/>
                <w:sz w:val="20"/>
                <w:szCs w:val="20"/>
              </w:rPr>
              <w:t>Ugovori</w:t>
            </w:r>
            <w:r w:rsidR="002E4983" w:rsidRPr="001E343F">
              <w:rPr>
                <w:rFonts w:ascii="Roboto" w:hAnsi="Roboto" w:cs="Arial"/>
                <w:sz w:val="20"/>
                <w:szCs w:val="20"/>
              </w:rPr>
              <w:t xml:space="preserve"> </w:t>
            </w:r>
            <w:r w:rsidRPr="001E343F">
              <w:rPr>
                <w:rFonts w:ascii="Roboto" w:hAnsi="Roboto" w:cs="Arial"/>
                <w:sz w:val="20"/>
                <w:szCs w:val="20"/>
              </w:rPr>
              <w:t>o</w:t>
            </w:r>
            <w:r w:rsidR="002E4983" w:rsidRPr="001E343F">
              <w:rPr>
                <w:rFonts w:ascii="Roboto" w:hAnsi="Roboto" w:cs="Arial"/>
                <w:sz w:val="20"/>
                <w:szCs w:val="20"/>
              </w:rPr>
              <w:t xml:space="preserve"> </w:t>
            </w:r>
            <w:r w:rsidR="00546A18">
              <w:rPr>
                <w:rFonts w:ascii="Roboto" w:hAnsi="Roboto" w:cs="Arial"/>
                <w:sz w:val="20"/>
                <w:szCs w:val="20"/>
              </w:rPr>
              <w:t xml:space="preserve">nabavci dobara </w:t>
            </w:r>
          </w:p>
        </w:tc>
      </w:tr>
      <w:tr w:rsidR="00353783" w:rsidRPr="00F80A3F" w14:paraId="53CCE512" w14:textId="77777777" w:rsidTr="00425D70">
        <w:tc>
          <w:tcPr>
            <w:tcW w:w="349" w:type="pct"/>
          </w:tcPr>
          <w:p w14:paraId="55FC3F37" w14:textId="77777777" w:rsidR="00353783" w:rsidRPr="00F80A3F" w:rsidRDefault="00353783" w:rsidP="00F80A3F">
            <w:pPr>
              <w:pStyle w:val="ListParagraph"/>
              <w:spacing w:before="60" w:after="60"/>
              <w:ind w:left="502" w:right="2134"/>
              <w:rPr>
                <w:rFonts w:ascii="Roboto" w:hAnsi="Roboto" w:cs="Arial"/>
                <w:b/>
                <w:sz w:val="20"/>
                <w:szCs w:val="20"/>
              </w:rPr>
            </w:pPr>
          </w:p>
        </w:tc>
        <w:tc>
          <w:tcPr>
            <w:tcW w:w="4651" w:type="pct"/>
            <w:gridSpan w:val="6"/>
          </w:tcPr>
          <w:p w14:paraId="49120815" w14:textId="77777777" w:rsidR="00353783" w:rsidRPr="00AD5825" w:rsidRDefault="00353783" w:rsidP="00F80A3F">
            <w:pPr>
              <w:spacing w:before="60" w:after="60"/>
              <w:rPr>
                <w:rFonts w:ascii="Roboto" w:hAnsi="Roboto" w:cs="Arial"/>
                <w:b/>
                <w:sz w:val="20"/>
                <w:szCs w:val="20"/>
              </w:rPr>
            </w:pPr>
          </w:p>
        </w:tc>
      </w:tr>
      <w:tr w:rsidR="00F80A3F" w:rsidRPr="00F80A3F" w14:paraId="12A683BC" w14:textId="77777777" w:rsidTr="00425D70">
        <w:tc>
          <w:tcPr>
            <w:tcW w:w="349" w:type="pct"/>
          </w:tcPr>
          <w:p w14:paraId="767CBC67" w14:textId="77777777" w:rsidR="00F80A3F" w:rsidRPr="00F80A3F" w:rsidRDefault="00F80A3F" w:rsidP="00F80A3F">
            <w:pPr>
              <w:pStyle w:val="ListParagraph"/>
              <w:numPr>
                <w:ilvl w:val="0"/>
                <w:numId w:val="4"/>
              </w:numPr>
              <w:spacing w:before="60" w:after="60"/>
              <w:ind w:right="2134"/>
              <w:rPr>
                <w:rFonts w:ascii="Roboto" w:hAnsi="Roboto" w:cs="Arial"/>
                <w:b/>
                <w:sz w:val="20"/>
                <w:szCs w:val="20"/>
              </w:rPr>
            </w:pPr>
          </w:p>
        </w:tc>
        <w:tc>
          <w:tcPr>
            <w:tcW w:w="4651" w:type="pct"/>
            <w:gridSpan w:val="6"/>
          </w:tcPr>
          <w:p w14:paraId="2A54A598" w14:textId="77777777" w:rsidR="00F80A3F" w:rsidRPr="00AD5825" w:rsidRDefault="00106B4B" w:rsidP="00F80A3F">
            <w:pPr>
              <w:spacing w:before="60" w:after="60"/>
              <w:rPr>
                <w:rFonts w:ascii="Roboto" w:hAnsi="Roboto" w:cs="Arial"/>
                <w:sz w:val="20"/>
                <w:szCs w:val="20"/>
              </w:rPr>
            </w:pPr>
            <w:r w:rsidRPr="00AD5825">
              <w:rPr>
                <w:rFonts w:ascii="Roboto" w:hAnsi="Roboto" w:cs="Arial"/>
                <w:b/>
                <w:sz w:val="20"/>
                <w:szCs w:val="20"/>
              </w:rPr>
              <w:t>Za</w:t>
            </w:r>
            <w:r w:rsidR="002E4983" w:rsidRPr="00AD5825">
              <w:rPr>
                <w:rFonts w:ascii="Roboto" w:hAnsi="Roboto" w:cs="Arial"/>
                <w:b/>
                <w:sz w:val="20"/>
                <w:szCs w:val="20"/>
              </w:rPr>
              <w:t xml:space="preserve"> </w:t>
            </w:r>
            <w:r w:rsidRPr="00AD5825">
              <w:rPr>
                <w:rFonts w:ascii="Roboto" w:hAnsi="Roboto" w:cs="Arial"/>
                <w:b/>
                <w:sz w:val="20"/>
                <w:szCs w:val="20"/>
              </w:rPr>
              <w:t>usluge</w:t>
            </w:r>
            <w:r w:rsidR="002E4983" w:rsidRPr="00AD5825">
              <w:rPr>
                <w:rFonts w:ascii="Roboto" w:hAnsi="Roboto" w:cs="Arial"/>
                <w:b/>
                <w:sz w:val="20"/>
                <w:szCs w:val="20"/>
              </w:rPr>
              <w:t xml:space="preserve"> </w:t>
            </w:r>
            <w:r w:rsidRPr="00AD5825">
              <w:rPr>
                <w:rFonts w:ascii="Roboto" w:hAnsi="Roboto" w:cs="Arial"/>
                <w:b/>
                <w:sz w:val="20"/>
                <w:szCs w:val="20"/>
              </w:rPr>
              <w:t>i</w:t>
            </w:r>
            <w:r w:rsidR="002E4983" w:rsidRPr="00AD5825">
              <w:rPr>
                <w:rFonts w:ascii="Roboto" w:hAnsi="Roboto" w:cs="Arial"/>
                <w:b/>
                <w:sz w:val="20"/>
                <w:szCs w:val="20"/>
              </w:rPr>
              <w:t xml:space="preserve"> </w:t>
            </w:r>
            <w:r w:rsidRPr="00AD5825">
              <w:rPr>
                <w:rFonts w:ascii="Roboto" w:hAnsi="Roboto" w:cs="Arial"/>
                <w:b/>
                <w:sz w:val="20"/>
                <w:szCs w:val="20"/>
                <w:lang w:val="sr-Cyrl-RS"/>
              </w:rPr>
              <w:t>dobra</w:t>
            </w:r>
            <w:r w:rsidR="00F80A3F" w:rsidRPr="00AD5825">
              <w:rPr>
                <w:rFonts w:ascii="Roboto" w:hAnsi="Roboto" w:cs="Arial"/>
                <w:sz w:val="20"/>
                <w:szCs w:val="20"/>
              </w:rPr>
              <w:t xml:space="preserve">: </w:t>
            </w:r>
            <w:r w:rsidRPr="00AD5825">
              <w:rPr>
                <w:rFonts w:ascii="Roboto" w:hAnsi="Roboto" w:cs="Arial"/>
                <w:sz w:val="20"/>
                <w:szCs w:val="20"/>
              </w:rPr>
              <w:t>opis</w:t>
            </w:r>
            <w:r w:rsidR="002E4983" w:rsidRPr="00AD5825">
              <w:rPr>
                <w:rFonts w:ascii="Roboto" w:hAnsi="Roboto" w:cs="Arial"/>
                <w:sz w:val="20"/>
                <w:szCs w:val="20"/>
              </w:rPr>
              <w:t xml:space="preserve"> </w:t>
            </w:r>
            <w:r w:rsidRPr="00AD5825">
              <w:rPr>
                <w:rFonts w:ascii="Roboto" w:hAnsi="Roboto" w:cs="Arial"/>
                <w:sz w:val="20"/>
                <w:szCs w:val="20"/>
                <w:lang w:val="sr-Cyrl-RS"/>
              </w:rPr>
              <w:t>dobara</w:t>
            </w:r>
            <w:r w:rsidR="002E4983" w:rsidRPr="00AD5825">
              <w:rPr>
                <w:rFonts w:ascii="Roboto" w:hAnsi="Roboto" w:cs="Arial"/>
                <w:sz w:val="20"/>
                <w:szCs w:val="20"/>
              </w:rPr>
              <w:t xml:space="preserve"> </w:t>
            </w:r>
            <w:r w:rsidRPr="00AD5825">
              <w:rPr>
                <w:rFonts w:ascii="Roboto" w:hAnsi="Roboto" w:cs="Arial"/>
                <w:sz w:val="20"/>
                <w:szCs w:val="20"/>
              </w:rPr>
              <w:t>i</w:t>
            </w:r>
            <w:r w:rsidR="002E4983" w:rsidRPr="00AD5825">
              <w:rPr>
                <w:rFonts w:ascii="Roboto" w:hAnsi="Roboto" w:cs="Arial"/>
                <w:sz w:val="20"/>
                <w:szCs w:val="20"/>
              </w:rPr>
              <w:t xml:space="preserve"> </w:t>
            </w:r>
            <w:r w:rsidRPr="00AD5825">
              <w:rPr>
                <w:rFonts w:ascii="Roboto" w:hAnsi="Roboto" w:cs="Arial"/>
                <w:sz w:val="20"/>
                <w:szCs w:val="20"/>
              </w:rPr>
              <w:t>usluga</w:t>
            </w:r>
            <w:r w:rsidR="002E4983" w:rsidRPr="00AD5825">
              <w:rPr>
                <w:rFonts w:ascii="Roboto" w:hAnsi="Roboto" w:cs="Arial"/>
                <w:sz w:val="20"/>
                <w:szCs w:val="20"/>
              </w:rPr>
              <w:t xml:space="preserve">, </w:t>
            </w:r>
            <w:r w:rsidRPr="00AD5825">
              <w:rPr>
                <w:rFonts w:ascii="Roboto" w:hAnsi="Roboto" w:cs="Arial"/>
                <w:sz w:val="20"/>
                <w:szCs w:val="20"/>
              </w:rPr>
              <w:t>naziv</w:t>
            </w:r>
            <w:r w:rsidR="002E4983" w:rsidRPr="00AD5825">
              <w:rPr>
                <w:rFonts w:ascii="Roboto" w:hAnsi="Roboto" w:cs="Arial"/>
                <w:sz w:val="20"/>
                <w:szCs w:val="20"/>
              </w:rPr>
              <w:t xml:space="preserve"> </w:t>
            </w:r>
            <w:r w:rsidRPr="00AD5825">
              <w:rPr>
                <w:rFonts w:ascii="Roboto" w:hAnsi="Roboto" w:cs="Arial"/>
                <w:sz w:val="20"/>
                <w:szCs w:val="20"/>
              </w:rPr>
              <w:t>i</w:t>
            </w:r>
            <w:r w:rsidR="002E4983" w:rsidRPr="00AD5825">
              <w:rPr>
                <w:rFonts w:ascii="Roboto" w:hAnsi="Roboto" w:cs="Arial"/>
                <w:sz w:val="20"/>
                <w:szCs w:val="20"/>
              </w:rPr>
              <w:t xml:space="preserve"> </w:t>
            </w:r>
            <w:r w:rsidRPr="00AD5825">
              <w:rPr>
                <w:rFonts w:ascii="Roboto" w:hAnsi="Roboto" w:cs="Arial"/>
                <w:sz w:val="20"/>
                <w:szCs w:val="20"/>
              </w:rPr>
              <w:t>šifra</w:t>
            </w:r>
            <w:r w:rsidR="002E4983" w:rsidRPr="00AD5825">
              <w:rPr>
                <w:rFonts w:ascii="Roboto" w:hAnsi="Roboto" w:cs="Arial"/>
                <w:sz w:val="20"/>
                <w:szCs w:val="20"/>
              </w:rPr>
              <w:t xml:space="preserve"> </w:t>
            </w:r>
            <w:r w:rsidRPr="00AD5825">
              <w:rPr>
                <w:rFonts w:ascii="Roboto" w:hAnsi="Roboto" w:cs="Arial"/>
                <w:sz w:val="20"/>
                <w:szCs w:val="20"/>
              </w:rPr>
              <w:t>iz</w:t>
            </w:r>
            <w:r w:rsidR="00325C30" w:rsidRPr="00AD5825">
              <w:rPr>
                <w:rFonts w:ascii="Roboto" w:hAnsi="Roboto" w:cs="Arial"/>
                <w:sz w:val="20"/>
                <w:szCs w:val="20"/>
              </w:rPr>
              <w:t xml:space="preserve"> </w:t>
            </w:r>
            <w:r w:rsidRPr="00AD5825">
              <w:rPr>
                <w:rFonts w:ascii="Roboto" w:hAnsi="Roboto" w:cs="Arial"/>
                <w:sz w:val="20"/>
                <w:szCs w:val="20"/>
                <w:lang w:val="sr-Cyrl-RS"/>
              </w:rPr>
              <w:t>ORN</w:t>
            </w:r>
            <w:r w:rsidR="00325C30" w:rsidRPr="00AD5825">
              <w:rPr>
                <w:rFonts w:ascii="Roboto" w:hAnsi="Roboto" w:cs="Arial"/>
                <w:sz w:val="20"/>
                <w:szCs w:val="20"/>
              </w:rPr>
              <w:t xml:space="preserve"> (</w:t>
            </w:r>
            <w:r w:rsidRPr="00AD5825">
              <w:rPr>
                <w:rFonts w:ascii="Roboto" w:hAnsi="Roboto" w:cs="Arial"/>
                <w:sz w:val="20"/>
                <w:szCs w:val="20"/>
              </w:rPr>
              <w:t>Opšteg</w:t>
            </w:r>
            <w:r w:rsidR="00325C30" w:rsidRPr="00AD5825">
              <w:rPr>
                <w:rFonts w:ascii="Roboto" w:hAnsi="Roboto" w:cs="Arial"/>
                <w:sz w:val="20"/>
                <w:szCs w:val="20"/>
              </w:rPr>
              <w:t xml:space="preserve"> </w:t>
            </w:r>
            <w:r w:rsidRPr="00AD5825">
              <w:rPr>
                <w:rFonts w:ascii="Roboto" w:hAnsi="Roboto" w:cs="Arial"/>
                <w:sz w:val="20"/>
                <w:szCs w:val="20"/>
              </w:rPr>
              <w:t>rečnika</w:t>
            </w:r>
            <w:r w:rsidR="00325C30" w:rsidRPr="00AD5825">
              <w:rPr>
                <w:rFonts w:ascii="Roboto" w:hAnsi="Roboto" w:cs="Arial"/>
                <w:sz w:val="20"/>
                <w:szCs w:val="20"/>
              </w:rPr>
              <w:t xml:space="preserve"> </w:t>
            </w:r>
            <w:r w:rsidRPr="00AD5825">
              <w:rPr>
                <w:rFonts w:ascii="Roboto" w:hAnsi="Roboto" w:cs="Arial"/>
                <w:sz w:val="20"/>
                <w:szCs w:val="20"/>
              </w:rPr>
              <w:t>nabavke</w:t>
            </w:r>
            <w:r w:rsidR="00325C30" w:rsidRPr="00AD5825">
              <w:rPr>
                <w:rFonts w:ascii="Roboto" w:hAnsi="Roboto" w:cs="Arial"/>
                <w:sz w:val="20"/>
                <w:szCs w:val="20"/>
              </w:rPr>
              <w:t>)</w:t>
            </w:r>
            <w:r w:rsidR="00F80A3F" w:rsidRPr="00AD5825">
              <w:rPr>
                <w:rFonts w:ascii="Roboto" w:hAnsi="Roboto" w:cs="Arial"/>
                <w:sz w:val="20"/>
                <w:szCs w:val="20"/>
              </w:rPr>
              <w:t>:</w:t>
            </w:r>
          </w:p>
          <w:p w14:paraId="0C617A89" w14:textId="08B46101" w:rsidR="00F80A3F" w:rsidRPr="00AD5825" w:rsidRDefault="00AD5825" w:rsidP="005C0347">
            <w:pPr>
              <w:spacing w:before="60" w:after="60"/>
              <w:rPr>
                <w:rFonts w:ascii="Roboto" w:hAnsi="Roboto"/>
                <w:sz w:val="20"/>
                <w:szCs w:val="20"/>
              </w:rPr>
            </w:pPr>
            <w:r w:rsidRPr="00AD5825">
              <w:rPr>
                <w:rFonts w:ascii="Roboto" w:hAnsi="Roboto" w:cs="Arial"/>
                <w:sz w:val="20"/>
                <w:szCs w:val="20"/>
                <w:lang w:val="sr-Latn-CS"/>
              </w:rPr>
              <w:t>Nabavka građevinskog materijala, šifra iz ORN: 44110000.</w:t>
            </w:r>
          </w:p>
        </w:tc>
      </w:tr>
      <w:tr w:rsidR="00353783" w:rsidRPr="00F80A3F" w14:paraId="6B39440F" w14:textId="77777777" w:rsidTr="00425D70">
        <w:trPr>
          <w:trHeight w:val="1791"/>
        </w:trPr>
        <w:tc>
          <w:tcPr>
            <w:tcW w:w="349" w:type="pct"/>
            <w:shd w:val="clear" w:color="auto" w:fill="auto"/>
          </w:tcPr>
          <w:p w14:paraId="40E96B57" w14:textId="77777777" w:rsidR="00353783" w:rsidRPr="00F80A3F" w:rsidRDefault="00353783" w:rsidP="00F80A3F">
            <w:pPr>
              <w:pStyle w:val="ListParagraph"/>
              <w:spacing w:before="60" w:after="60"/>
              <w:ind w:left="502" w:right="2134"/>
              <w:rPr>
                <w:rFonts w:ascii="Roboto" w:hAnsi="Roboto" w:cs="Arial"/>
                <w:sz w:val="20"/>
                <w:szCs w:val="20"/>
              </w:rPr>
            </w:pPr>
          </w:p>
        </w:tc>
        <w:tc>
          <w:tcPr>
            <w:tcW w:w="4651" w:type="pct"/>
            <w:gridSpan w:val="6"/>
            <w:shd w:val="clear" w:color="auto" w:fill="C6D9F1" w:themeFill="text2" w:themeFillTint="33"/>
          </w:tcPr>
          <w:p w14:paraId="74ED56FE" w14:textId="77777777" w:rsidR="008E5A0D" w:rsidRPr="008E5A0D" w:rsidRDefault="008E5A0D" w:rsidP="008E5A0D">
            <w:pPr>
              <w:spacing w:before="60" w:after="60"/>
              <w:rPr>
                <w:rFonts w:ascii="Roboto" w:hAnsi="Roboto" w:cs="Arial"/>
                <w:sz w:val="20"/>
                <w:szCs w:val="20"/>
                <w:lang w:val="sr-Cyrl-CS"/>
              </w:rPr>
            </w:pPr>
            <w:r w:rsidRPr="008E5A0D">
              <w:rPr>
                <w:rFonts w:ascii="Roboto" w:hAnsi="Roboto" w:cs="Arial"/>
                <w:sz w:val="20"/>
                <w:szCs w:val="20"/>
                <w:lang w:val="sr-Cyrl-CS"/>
              </w:rPr>
              <w:t xml:space="preserve">U sporazumu o implementaciji programa o stambenom zbrinjavanju u Srbiji, obezbeđenje paketa građevinskog materijala predviđen je kao jedan od modaliteta (B: Građevinski materijal). Pomenuti modalitet stambenog zbrinjavanja definisan je kao pružanje podrške integraciji izbeglih lica koja su već započela izgradnju kuća ili koja poseduju neuslovnu kuću pogodnu za adaptaciju, obezbeđivanjem paketa građevinskog materijala. </w:t>
            </w:r>
          </w:p>
          <w:p w14:paraId="55C7C0B8" w14:textId="6FA01F11" w:rsidR="00353783" w:rsidRPr="00F80A3F" w:rsidRDefault="009F4F7D" w:rsidP="00AF5741">
            <w:pPr>
              <w:spacing w:before="60" w:after="60"/>
              <w:rPr>
                <w:rFonts w:ascii="Roboto" w:hAnsi="Roboto" w:cs="Arial"/>
                <w:sz w:val="20"/>
                <w:szCs w:val="20"/>
              </w:rPr>
            </w:pPr>
            <w:r w:rsidRPr="009F4F7D">
              <w:rPr>
                <w:rFonts w:ascii="Roboto" w:hAnsi="Roboto" w:cs="Arial"/>
                <w:sz w:val="20"/>
                <w:szCs w:val="20"/>
                <w:lang w:val="sr-Cyrl-CS"/>
              </w:rPr>
              <w:t xml:space="preserve">Obim ovog projekta podrazumeva isporuku </w:t>
            </w:r>
            <w:r w:rsidRPr="009F4F7D">
              <w:rPr>
                <w:rFonts w:ascii="Roboto" w:hAnsi="Roboto" w:cs="Arial"/>
                <w:b/>
                <w:sz w:val="20"/>
                <w:szCs w:val="20"/>
                <w:lang w:val="sr-Latn-CS"/>
              </w:rPr>
              <w:t>120</w:t>
            </w:r>
            <w:r w:rsidRPr="009F4F7D">
              <w:rPr>
                <w:rFonts w:ascii="Roboto" w:hAnsi="Roboto" w:cs="Arial"/>
                <w:b/>
                <w:sz w:val="20"/>
                <w:szCs w:val="20"/>
                <w:lang w:val="sr-Cyrl-CS"/>
              </w:rPr>
              <w:t xml:space="preserve"> paketa</w:t>
            </w:r>
            <w:r w:rsidRPr="009F4F7D">
              <w:rPr>
                <w:rFonts w:ascii="Roboto" w:hAnsi="Roboto" w:cs="Arial"/>
                <w:sz w:val="20"/>
                <w:szCs w:val="20"/>
                <w:lang w:val="sr-Cyrl-CS"/>
              </w:rPr>
              <w:t xml:space="preserve"> </w:t>
            </w:r>
            <w:r w:rsidRPr="009F4F7D">
              <w:rPr>
                <w:rFonts w:ascii="Roboto" w:hAnsi="Roboto" w:cs="Arial"/>
                <w:b/>
                <w:sz w:val="20"/>
                <w:szCs w:val="20"/>
                <w:lang w:val="sr-Cyrl-CS"/>
              </w:rPr>
              <w:t>građevinskog materijala</w:t>
            </w:r>
            <w:r w:rsidRPr="009F4F7D">
              <w:rPr>
                <w:rFonts w:ascii="Roboto" w:hAnsi="Roboto" w:cs="Arial"/>
                <w:sz w:val="20"/>
                <w:szCs w:val="20"/>
                <w:lang w:val="sr-Cyrl-CS"/>
              </w:rPr>
              <w:t xml:space="preserve"> </w:t>
            </w:r>
            <w:r w:rsidRPr="009F4F7D">
              <w:rPr>
                <w:rFonts w:ascii="Roboto" w:hAnsi="Roboto" w:cs="Arial"/>
                <w:sz w:val="20"/>
                <w:szCs w:val="20"/>
                <w:lang w:val="en-US"/>
              </w:rPr>
              <w:t xml:space="preserve">(GM) </w:t>
            </w:r>
            <w:r w:rsidRPr="009F4F7D">
              <w:rPr>
                <w:rFonts w:ascii="Roboto" w:hAnsi="Roboto" w:cs="Arial"/>
                <w:sz w:val="20"/>
                <w:szCs w:val="20"/>
                <w:lang w:val="sr-Cyrl-CS"/>
              </w:rPr>
              <w:t>korisnicima,</w:t>
            </w:r>
            <w:r w:rsidRPr="009F4F7D">
              <w:rPr>
                <w:rFonts w:ascii="Roboto" w:hAnsi="Roboto" w:cs="Arial"/>
                <w:sz w:val="20"/>
                <w:szCs w:val="20"/>
                <w:lang w:val="sr-Latn-CS"/>
              </w:rPr>
              <w:t xml:space="preserve"> </w:t>
            </w:r>
            <w:r w:rsidRPr="009F4F7D">
              <w:rPr>
                <w:rFonts w:ascii="Roboto" w:hAnsi="Roboto" w:cs="Arial"/>
                <w:sz w:val="20"/>
                <w:szCs w:val="20"/>
                <w:lang w:val="sr-Cyrl-CS"/>
              </w:rPr>
              <w:t xml:space="preserve"> na lokacijama datim u </w:t>
            </w:r>
            <w:r w:rsidRPr="009F4F7D">
              <w:rPr>
                <w:rFonts w:ascii="Roboto" w:hAnsi="Roboto" w:cs="Arial"/>
                <w:b/>
                <w:sz w:val="20"/>
                <w:szCs w:val="20"/>
                <w:lang w:val="sr-Cyrl-CS"/>
              </w:rPr>
              <w:t xml:space="preserve">Aneksu </w:t>
            </w:r>
            <w:r w:rsidRPr="009F4F7D">
              <w:rPr>
                <w:rFonts w:ascii="Roboto" w:hAnsi="Roboto" w:cs="Arial"/>
                <w:b/>
                <w:sz w:val="20"/>
                <w:szCs w:val="20"/>
                <w:lang w:val="sr-Latn-CS"/>
              </w:rPr>
              <w:t>2</w:t>
            </w:r>
            <w:r w:rsidRPr="009F4F7D">
              <w:rPr>
                <w:rFonts w:ascii="Roboto" w:hAnsi="Roboto" w:cs="Arial"/>
                <w:sz w:val="20"/>
                <w:szCs w:val="20"/>
                <w:lang w:val="sr-Cyrl-CS"/>
              </w:rPr>
              <w:t>: Struktura količina za materijal tenderske dokumentacije.</w:t>
            </w:r>
          </w:p>
        </w:tc>
      </w:tr>
      <w:tr w:rsidR="00353783" w:rsidRPr="00F80A3F" w14:paraId="26785206" w14:textId="77777777" w:rsidTr="00425D70">
        <w:trPr>
          <w:trHeight w:val="330"/>
        </w:trPr>
        <w:tc>
          <w:tcPr>
            <w:tcW w:w="349" w:type="pct"/>
          </w:tcPr>
          <w:p w14:paraId="0EF4DEE6" w14:textId="77777777" w:rsidR="00353783" w:rsidRPr="00F80A3F" w:rsidRDefault="00353783" w:rsidP="00F80A3F">
            <w:pPr>
              <w:pStyle w:val="ListParagraph"/>
              <w:spacing w:before="60" w:after="60"/>
              <w:ind w:left="502" w:right="2134"/>
              <w:rPr>
                <w:rFonts w:ascii="Roboto" w:hAnsi="Roboto" w:cs="Arial"/>
                <w:sz w:val="20"/>
                <w:szCs w:val="20"/>
              </w:rPr>
            </w:pPr>
          </w:p>
        </w:tc>
        <w:tc>
          <w:tcPr>
            <w:tcW w:w="4651" w:type="pct"/>
            <w:gridSpan w:val="6"/>
          </w:tcPr>
          <w:p w14:paraId="6317E350" w14:textId="77777777" w:rsidR="00353783" w:rsidRPr="00F80A3F" w:rsidRDefault="00353783" w:rsidP="00F80A3F">
            <w:pPr>
              <w:spacing w:before="60" w:after="60"/>
              <w:rPr>
                <w:rFonts w:ascii="Roboto" w:hAnsi="Roboto" w:cs="Arial"/>
                <w:sz w:val="20"/>
                <w:szCs w:val="20"/>
              </w:rPr>
            </w:pPr>
          </w:p>
        </w:tc>
      </w:tr>
      <w:tr w:rsidR="00353783" w:rsidRPr="00F80A3F" w14:paraId="34D21E95" w14:textId="77777777" w:rsidTr="00425D70">
        <w:trPr>
          <w:trHeight w:val="745"/>
        </w:trPr>
        <w:tc>
          <w:tcPr>
            <w:tcW w:w="349" w:type="pct"/>
          </w:tcPr>
          <w:p w14:paraId="70EF8179" w14:textId="77777777" w:rsidR="00353783" w:rsidRPr="00F80A3F" w:rsidRDefault="00353783" w:rsidP="00F80A3F">
            <w:pPr>
              <w:pStyle w:val="ListParagraph"/>
              <w:numPr>
                <w:ilvl w:val="0"/>
                <w:numId w:val="4"/>
              </w:numPr>
              <w:spacing w:before="60" w:after="60"/>
              <w:ind w:right="2134"/>
              <w:rPr>
                <w:rFonts w:ascii="Roboto" w:hAnsi="Roboto" w:cs="Arial"/>
                <w:sz w:val="20"/>
                <w:szCs w:val="20"/>
              </w:rPr>
            </w:pPr>
          </w:p>
        </w:tc>
        <w:tc>
          <w:tcPr>
            <w:tcW w:w="1782" w:type="pct"/>
            <w:gridSpan w:val="3"/>
          </w:tcPr>
          <w:p w14:paraId="2F47023C" w14:textId="77777777" w:rsidR="00353783" w:rsidRPr="00F80A3F" w:rsidRDefault="00106B4B" w:rsidP="00F80A3F">
            <w:pPr>
              <w:spacing w:before="60" w:after="60"/>
              <w:rPr>
                <w:rFonts w:ascii="Roboto" w:hAnsi="Roboto" w:cs="Arial"/>
                <w:sz w:val="20"/>
                <w:szCs w:val="20"/>
              </w:rPr>
            </w:pPr>
            <w:r>
              <w:rPr>
                <w:rFonts w:ascii="Roboto" w:hAnsi="Roboto" w:cs="Arial"/>
                <w:sz w:val="20"/>
                <w:szCs w:val="20"/>
              </w:rPr>
              <w:t>Ugovorena</w:t>
            </w:r>
            <w:r w:rsidR="00425D70" w:rsidRPr="00425D70">
              <w:rPr>
                <w:rFonts w:ascii="Roboto" w:hAnsi="Roboto" w:cs="Arial"/>
                <w:sz w:val="20"/>
                <w:szCs w:val="20"/>
              </w:rPr>
              <w:t xml:space="preserve"> </w:t>
            </w:r>
            <w:r>
              <w:rPr>
                <w:rFonts w:ascii="Roboto" w:hAnsi="Roboto" w:cs="Arial"/>
                <w:sz w:val="20"/>
                <w:szCs w:val="20"/>
              </w:rPr>
              <w:t>vrednost</w:t>
            </w:r>
            <w:r w:rsidR="00353783" w:rsidRPr="00F80A3F">
              <w:rPr>
                <w:rFonts w:ascii="Roboto" w:hAnsi="Roboto" w:cs="Arial"/>
                <w:sz w:val="20"/>
                <w:szCs w:val="20"/>
              </w:rPr>
              <w:t>:</w:t>
            </w:r>
          </w:p>
        </w:tc>
        <w:tc>
          <w:tcPr>
            <w:tcW w:w="2869" w:type="pct"/>
            <w:gridSpan w:val="3"/>
            <w:shd w:val="clear" w:color="auto" w:fill="C6D9F1" w:themeFill="text2" w:themeFillTint="33"/>
          </w:tcPr>
          <w:p w14:paraId="31B9D72B" w14:textId="035093DF" w:rsidR="008732C3" w:rsidRPr="0078523F" w:rsidRDefault="008732C3" w:rsidP="008732C3">
            <w:pPr>
              <w:pStyle w:val="ListParagraph"/>
              <w:numPr>
                <w:ilvl w:val="0"/>
                <w:numId w:val="16"/>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1: </w:t>
            </w:r>
            <w:proofErr w:type="spellStart"/>
            <w:r w:rsidRPr="0078523F">
              <w:rPr>
                <w:rFonts w:ascii="Times New Roman" w:hAnsi="Times New Roman" w:cs="Times New Roman"/>
                <w:lang w:val="en-US"/>
              </w:rPr>
              <w:t>Bačka</w:t>
            </w:r>
            <w:proofErr w:type="spellEnd"/>
            <w:r w:rsidRPr="0078523F">
              <w:rPr>
                <w:rFonts w:ascii="Times New Roman" w:hAnsi="Times New Roman" w:cs="Times New Roman"/>
                <w:lang w:val="en-US"/>
              </w:rPr>
              <w:t xml:space="preserve"> </w:t>
            </w:r>
            <w:proofErr w:type="spellStart"/>
            <w:r w:rsidRPr="0078523F">
              <w:rPr>
                <w:rFonts w:ascii="Times New Roman" w:hAnsi="Times New Roman" w:cs="Times New Roman"/>
                <w:lang w:val="en-US"/>
              </w:rPr>
              <w:t>Topola</w:t>
            </w:r>
            <w:proofErr w:type="spellEnd"/>
            <w:r w:rsidRPr="0078523F">
              <w:rPr>
                <w:rFonts w:ascii="Times New Roman" w:hAnsi="Times New Roman" w:cs="Times New Roman"/>
                <w:lang w:val="en-US"/>
              </w:rPr>
              <w:t xml:space="preserve"> I –</w:t>
            </w:r>
            <w:r w:rsidR="001B3A42">
              <w:rPr>
                <w:rFonts w:ascii="Times New Roman" w:hAnsi="Times New Roman" w:cs="Times New Roman"/>
                <w:lang w:val="en-US"/>
              </w:rPr>
              <w:t xml:space="preserve"> </w:t>
            </w:r>
            <w:r w:rsidR="001B3A42" w:rsidRPr="001B3A42">
              <w:rPr>
                <w:rFonts w:ascii="Times New Roman" w:hAnsi="Times New Roman" w:cs="Times New Roman"/>
                <w:lang w:val="en-US"/>
              </w:rPr>
              <w:t xml:space="preserve">8 </w:t>
            </w:r>
            <w:proofErr w:type="spellStart"/>
            <w:r w:rsidR="001B3A42" w:rsidRPr="001B3A42">
              <w:rPr>
                <w:rFonts w:ascii="Times New Roman" w:hAnsi="Times New Roman" w:cs="Times New Roman"/>
                <w:lang w:val="en-US"/>
              </w:rPr>
              <w:t>paketa</w:t>
            </w:r>
            <w:proofErr w:type="spellEnd"/>
            <w:r w:rsidR="001B3A42" w:rsidRPr="001B3A42">
              <w:rPr>
                <w:rFonts w:ascii="Times New Roman" w:hAnsi="Times New Roman" w:cs="Times New Roman"/>
                <w:lang w:val="en-US"/>
              </w:rPr>
              <w:t xml:space="preserve"> GM</w:t>
            </w:r>
            <w:r w:rsidR="001B3A42">
              <w:rPr>
                <w:rFonts w:ascii="Times New Roman" w:hAnsi="Times New Roman" w:cs="Times New Roman"/>
                <w:lang w:val="en-US"/>
              </w:rPr>
              <w:t xml:space="preserve"> -</w:t>
            </w:r>
            <w:r w:rsidRPr="0078523F">
              <w:rPr>
                <w:rFonts w:ascii="Times New Roman" w:hAnsi="Times New Roman" w:cs="Times New Roman"/>
                <w:lang w:val="en-US"/>
              </w:rPr>
              <w:t xml:space="preserve"> </w:t>
            </w:r>
            <w:r w:rsidR="00C3723F" w:rsidRPr="00C3723F">
              <w:rPr>
                <w:rFonts w:ascii="Times New Roman" w:hAnsi="Times New Roman" w:cs="Times New Roman"/>
                <w:b/>
              </w:rPr>
              <w:t>61.417,02</w:t>
            </w:r>
            <w:r w:rsidR="00F206D8" w:rsidRPr="00F206D8">
              <w:rPr>
                <w:rFonts w:ascii="Times New Roman" w:hAnsi="Times New Roman" w:cs="Times New Roman"/>
                <w:b/>
              </w:rPr>
              <w:t xml:space="preserve"> EUR bez PDV</w:t>
            </w:r>
          </w:p>
          <w:p w14:paraId="418051EE" w14:textId="7E8AA2EE" w:rsidR="008732C3" w:rsidRPr="0078523F" w:rsidRDefault="008732C3" w:rsidP="008732C3">
            <w:pPr>
              <w:pStyle w:val="ListParagraph"/>
              <w:numPr>
                <w:ilvl w:val="0"/>
                <w:numId w:val="16"/>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2: </w:t>
            </w:r>
            <w:proofErr w:type="spellStart"/>
            <w:r w:rsidRPr="0078523F">
              <w:rPr>
                <w:rFonts w:ascii="Times New Roman" w:hAnsi="Times New Roman" w:cs="Times New Roman"/>
                <w:lang w:val="en-US"/>
              </w:rPr>
              <w:t>Bačka</w:t>
            </w:r>
            <w:proofErr w:type="spellEnd"/>
            <w:r w:rsidRPr="0078523F">
              <w:rPr>
                <w:rFonts w:ascii="Times New Roman" w:hAnsi="Times New Roman" w:cs="Times New Roman"/>
                <w:lang w:val="en-US"/>
              </w:rPr>
              <w:t xml:space="preserve"> </w:t>
            </w:r>
            <w:proofErr w:type="spellStart"/>
            <w:r w:rsidRPr="0078523F">
              <w:rPr>
                <w:rFonts w:ascii="Times New Roman" w:hAnsi="Times New Roman" w:cs="Times New Roman"/>
                <w:lang w:val="en-US"/>
              </w:rPr>
              <w:t>Topola</w:t>
            </w:r>
            <w:proofErr w:type="spellEnd"/>
            <w:r w:rsidRPr="0078523F">
              <w:rPr>
                <w:rFonts w:ascii="Times New Roman" w:hAnsi="Times New Roman" w:cs="Times New Roman"/>
                <w:lang w:val="en-US"/>
              </w:rPr>
              <w:t xml:space="preserve"> II –</w:t>
            </w:r>
            <w:r w:rsidR="00316450">
              <w:rPr>
                <w:rFonts w:ascii="Times New Roman" w:hAnsi="Times New Roman" w:cs="Times New Roman"/>
                <w:lang w:val="en-US"/>
              </w:rPr>
              <w:t xml:space="preserve"> </w:t>
            </w:r>
            <w:r w:rsidR="005E7DA2" w:rsidRPr="005E7DA2">
              <w:rPr>
                <w:rFonts w:ascii="Times New Roman" w:hAnsi="Times New Roman" w:cs="Times New Roman"/>
                <w:lang w:val="en-US"/>
              </w:rPr>
              <w:t xml:space="preserve">7 </w:t>
            </w:r>
            <w:proofErr w:type="spellStart"/>
            <w:r w:rsidR="005E7DA2" w:rsidRPr="005E7DA2">
              <w:rPr>
                <w:rFonts w:ascii="Times New Roman" w:hAnsi="Times New Roman" w:cs="Times New Roman"/>
                <w:lang w:val="en-US"/>
              </w:rPr>
              <w:t>paketa</w:t>
            </w:r>
            <w:proofErr w:type="spellEnd"/>
            <w:r w:rsidR="005E7DA2" w:rsidRPr="005E7DA2">
              <w:rPr>
                <w:rFonts w:ascii="Times New Roman" w:hAnsi="Times New Roman" w:cs="Times New Roman"/>
                <w:lang w:val="en-US"/>
              </w:rPr>
              <w:t xml:space="preserve"> GM -</w:t>
            </w:r>
            <w:r w:rsidR="005E7DA2">
              <w:rPr>
                <w:rFonts w:ascii="Times New Roman" w:hAnsi="Times New Roman" w:cs="Times New Roman"/>
                <w:lang w:val="en-US"/>
              </w:rPr>
              <w:t xml:space="preserve"> </w:t>
            </w:r>
            <w:r w:rsidR="0070151E">
              <w:rPr>
                <w:rFonts w:ascii="Times New Roman" w:hAnsi="Times New Roman" w:cs="Times New Roman"/>
                <w:b/>
              </w:rPr>
              <w:t>61.714,19</w:t>
            </w:r>
            <w:r w:rsidR="00316450" w:rsidRPr="00316450">
              <w:rPr>
                <w:rFonts w:ascii="Times New Roman" w:hAnsi="Times New Roman" w:cs="Times New Roman"/>
                <w:b/>
              </w:rPr>
              <w:t xml:space="preserve"> </w:t>
            </w:r>
            <w:r w:rsidR="00F206D8" w:rsidRPr="00F206D8">
              <w:rPr>
                <w:rFonts w:ascii="Times New Roman" w:hAnsi="Times New Roman" w:cs="Times New Roman"/>
                <w:b/>
              </w:rPr>
              <w:t>EUR bez PDV</w:t>
            </w:r>
          </w:p>
          <w:p w14:paraId="72D3F1F9" w14:textId="41226929" w:rsidR="008732C3" w:rsidRPr="0078523F" w:rsidRDefault="008732C3" w:rsidP="008732C3">
            <w:pPr>
              <w:pStyle w:val="ListParagraph"/>
              <w:numPr>
                <w:ilvl w:val="0"/>
                <w:numId w:val="16"/>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3: </w:t>
            </w:r>
            <w:proofErr w:type="spellStart"/>
            <w:r w:rsidRPr="0078523F">
              <w:rPr>
                <w:rFonts w:ascii="Times New Roman" w:hAnsi="Times New Roman" w:cs="Times New Roman"/>
                <w:lang w:val="en-US"/>
              </w:rPr>
              <w:t>Bačka</w:t>
            </w:r>
            <w:proofErr w:type="spellEnd"/>
            <w:r w:rsidRPr="0078523F">
              <w:rPr>
                <w:rFonts w:ascii="Times New Roman" w:hAnsi="Times New Roman" w:cs="Times New Roman"/>
                <w:lang w:val="en-US"/>
              </w:rPr>
              <w:t xml:space="preserve"> </w:t>
            </w:r>
            <w:proofErr w:type="spellStart"/>
            <w:r w:rsidRPr="0078523F">
              <w:rPr>
                <w:rFonts w:ascii="Times New Roman" w:hAnsi="Times New Roman" w:cs="Times New Roman"/>
                <w:lang w:val="en-US"/>
              </w:rPr>
              <w:t>Topola</w:t>
            </w:r>
            <w:proofErr w:type="spellEnd"/>
            <w:r w:rsidRPr="0078523F">
              <w:rPr>
                <w:rFonts w:ascii="Times New Roman" w:hAnsi="Times New Roman" w:cs="Times New Roman"/>
                <w:lang w:val="en-US"/>
              </w:rPr>
              <w:t xml:space="preserve"> III –</w:t>
            </w:r>
            <w:r w:rsidR="00885A70" w:rsidRPr="00885A70">
              <w:rPr>
                <w:rFonts w:ascii="Times New Roman" w:hAnsi="Times New Roman" w:cs="Times New Roman"/>
                <w:lang w:val="en-US"/>
              </w:rPr>
              <w:t xml:space="preserve">7 </w:t>
            </w:r>
            <w:proofErr w:type="spellStart"/>
            <w:r w:rsidR="00885A70" w:rsidRPr="00885A70">
              <w:rPr>
                <w:rFonts w:ascii="Times New Roman" w:hAnsi="Times New Roman" w:cs="Times New Roman"/>
                <w:lang w:val="en-US"/>
              </w:rPr>
              <w:t>paketa</w:t>
            </w:r>
            <w:proofErr w:type="spellEnd"/>
            <w:r w:rsidR="00885A70" w:rsidRPr="00885A70">
              <w:rPr>
                <w:rFonts w:ascii="Times New Roman" w:hAnsi="Times New Roman" w:cs="Times New Roman"/>
                <w:lang w:val="en-US"/>
              </w:rPr>
              <w:t xml:space="preserve"> GM -</w:t>
            </w:r>
            <w:r w:rsidRPr="0078523F">
              <w:rPr>
                <w:rFonts w:ascii="Times New Roman" w:hAnsi="Times New Roman" w:cs="Times New Roman"/>
                <w:lang w:val="en-US"/>
              </w:rPr>
              <w:t xml:space="preserve"> </w:t>
            </w:r>
            <w:r w:rsidR="00435E6A">
              <w:rPr>
                <w:rFonts w:ascii="Times New Roman" w:hAnsi="Times New Roman" w:cs="Times New Roman"/>
                <w:b/>
              </w:rPr>
              <w:t>61.396,57</w:t>
            </w:r>
            <w:r w:rsidRPr="0078523F">
              <w:rPr>
                <w:rFonts w:ascii="Times New Roman" w:hAnsi="Times New Roman" w:cs="Times New Roman"/>
                <w:lang w:val="en-US"/>
              </w:rPr>
              <w:t xml:space="preserve"> </w:t>
            </w:r>
            <w:r w:rsidR="00F206D8" w:rsidRPr="00F206D8">
              <w:rPr>
                <w:rFonts w:ascii="Times New Roman" w:hAnsi="Times New Roman" w:cs="Times New Roman"/>
                <w:b/>
              </w:rPr>
              <w:t>EUR bez PDV</w:t>
            </w:r>
          </w:p>
          <w:p w14:paraId="47F6C77B" w14:textId="116A32B1" w:rsidR="008732C3" w:rsidRPr="0078523F" w:rsidRDefault="008732C3" w:rsidP="008732C3">
            <w:pPr>
              <w:pStyle w:val="ListParagraph"/>
              <w:numPr>
                <w:ilvl w:val="0"/>
                <w:numId w:val="16"/>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4: Sremska </w:t>
            </w:r>
            <w:proofErr w:type="spellStart"/>
            <w:r w:rsidRPr="0078523F">
              <w:rPr>
                <w:rFonts w:ascii="Times New Roman" w:hAnsi="Times New Roman" w:cs="Times New Roman"/>
                <w:lang w:val="en-US"/>
              </w:rPr>
              <w:t>Mitrovica</w:t>
            </w:r>
            <w:proofErr w:type="spellEnd"/>
            <w:r w:rsidRPr="0078523F">
              <w:rPr>
                <w:rFonts w:ascii="Times New Roman" w:hAnsi="Times New Roman" w:cs="Times New Roman"/>
                <w:lang w:val="en-US"/>
              </w:rPr>
              <w:t xml:space="preserve"> I –</w:t>
            </w:r>
            <w:r w:rsidR="00351A8F" w:rsidRPr="00351A8F">
              <w:rPr>
                <w:rFonts w:ascii="Times New Roman" w:hAnsi="Times New Roman" w:cs="Times New Roman"/>
                <w:lang w:val="en-US"/>
              </w:rPr>
              <w:t xml:space="preserve">6 </w:t>
            </w:r>
            <w:proofErr w:type="spellStart"/>
            <w:r w:rsidR="00351A8F" w:rsidRPr="00351A8F">
              <w:rPr>
                <w:rFonts w:ascii="Times New Roman" w:hAnsi="Times New Roman" w:cs="Times New Roman"/>
                <w:lang w:val="en-US"/>
              </w:rPr>
              <w:t>paketa</w:t>
            </w:r>
            <w:proofErr w:type="spellEnd"/>
            <w:r w:rsidR="00351A8F" w:rsidRPr="00351A8F">
              <w:rPr>
                <w:rFonts w:ascii="Times New Roman" w:hAnsi="Times New Roman" w:cs="Times New Roman"/>
                <w:lang w:val="en-US"/>
              </w:rPr>
              <w:t xml:space="preserve"> GM - </w:t>
            </w:r>
            <w:r w:rsidRPr="0078523F">
              <w:rPr>
                <w:rFonts w:ascii="Times New Roman" w:hAnsi="Times New Roman" w:cs="Times New Roman"/>
                <w:lang w:val="en-US"/>
              </w:rPr>
              <w:t xml:space="preserve"> </w:t>
            </w:r>
            <w:r w:rsidR="001A2698" w:rsidRPr="001A2698">
              <w:rPr>
                <w:rFonts w:ascii="Times New Roman" w:hAnsi="Times New Roman" w:cs="Times New Roman"/>
                <w:b/>
              </w:rPr>
              <w:t>54.192,40</w:t>
            </w:r>
            <w:r w:rsidR="00F206D8" w:rsidRPr="00F206D8">
              <w:rPr>
                <w:rFonts w:ascii="Times New Roman" w:hAnsi="Times New Roman" w:cs="Times New Roman"/>
                <w:b/>
              </w:rPr>
              <w:t xml:space="preserve"> EUR bez PDV</w:t>
            </w:r>
          </w:p>
          <w:p w14:paraId="614F946C" w14:textId="5CD23431" w:rsidR="008732C3" w:rsidRPr="0078523F" w:rsidRDefault="008732C3" w:rsidP="008732C3">
            <w:pPr>
              <w:pStyle w:val="ListParagraph"/>
              <w:numPr>
                <w:ilvl w:val="0"/>
                <w:numId w:val="16"/>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5: Sremska </w:t>
            </w:r>
            <w:proofErr w:type="spellStart"/>
            <w:r w:rsidRPr="0078523F">
              <w:rPr>
                <w:rFonts w:ascii="Times New Roman" w:hAnsi="Times New Roman" w:cs="Times New Roman"/>
                <w:lang w:val="en-US"/>
              </w:rPr>
              <w:t>Mitrovica</w:t>
            </w:r>
            <w:proofErr w:type="spellEnd"/>
            <w:r w:rsidRPr="0078523F">
              <w:rPr>
                <w:rFonts w:ascii="Times New Roman" w:hAnsi="Times New Roman" w:cs="Times New Roman"/>
                <w:lang w:val="en-US"/>
              </w:rPr>
              <w:t xml:space="preserve"> II – </w:t>
            </w:r>
            <w:r w:rsidR="00695DE7" w:rsidRPr="00695DE7">
              <w:rPr>
                <w:rFonts w:ascii="Times New Roman" w:hAnsi="Times New Roman" w:cs="Times New Roman"/>
                <w:lang w:val="en-US"/>
              </w:rPr>
              <w:t xml:space="preserve">5 </w:t>
            </w:r>
            <w:proofErr w:type="spellStart"/>
            <w:r w:rsidR="00695DE7" w:rsidRPr="00695DE7">
              <w:rPr>
                <w:rFonts w:ascii="Times New Roman" w:hAnsi="Times New Roman" w:cs="Times New Roman"/>
                <w:lang w:val="en-US"/>
              </w:rPr>
              <w:t>paketa</w:t>
            </w:r>
            <w:proofErr w:type="spellEnd"/>
            <w:r w:rsidR="00695DE7" w:rsidRPr="00695DE7">
              <w:rPr>
                <w:rFonts w:ascii="Times New Roman" w:hAnsi="Times New Roman" w:cs="Times New Roman"/>
                <w:lang w:val="en-US"/>
              </w:rPr>
              <w:t xml:space="preserve"> GM</w:t>
            </w:r>
            <w:r w:rsidR="00695DE7">
              <w:rPr>
                <w:rFonts w:ascii="Times New Roman" w:hAnsi="Times New Roman" w:cs="Times New Roman"/>
                <w:lang w:val="en-US"/>
              </w:rPr>
              <w:t xml:space="preserve"> -</w:t>
            </w:r>
            <w:r w:rsidR="005352B8" w:rsidRPr="005352B8">
              <w:rPr>
                <w:rFonts w:ascii="Times New Roman" w:hAnsi="Times New Roman" w:cs="Times New Roman"/>
                <w:b/>
              </w:rPr>
              <w:t xml:space="preserve">52.018,87 </w:t>
            </w:r>
            <w:r w:rsidRPr="0078523F">
              <w:rPr>
                <w:rFonts w:ascii="Times New Roman" w:hAnsi="Times New Roman" w:cs="Times New Roman"/>
                <w:lang w:val="en-US"/>
              </w:rPr>
              <w:t xml:space="preserve"> </w:t>
            </w:r>
            <w:r w:rsidR="00F206D8" w:rsidRPr="00F206D8">
              <w:rPr>
                <w:rFonts w:ascii="Times New Roman" w:hAnsi="Times New Roman" w:cs="Times New Roman"/>
                <w:b/>
              </w:rPr>
              <w:t>EUR bez PDV</w:t>
            </w:r>
          </w:p>
          <w:p w14:paraId="44FDCBCD" w14:textId="3C6E196D" w:rsidR="008732C3" w:rsidRPr="0078523F" w:rsidRDefault="008732C3" w:rsidP="008732C3">
            <w:pPr>
              <w:pStyle w:val="ListParagraph"/>
              <w:numPr>
                <w:ilvl w:val="0"/>
                <w:numId w:val="16"/>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6: Sremska </w:t>
            </w:r>
            <w:proofErr w:type="spellStart"/>
            <w:r w:rsidRPr="0078523F">
              <w:rPr>
                <w:rFonts w:ascii="Times New Roman" w:hAnsi="Times New Roman" w:cs="Times New Roman"/>
                <w:lang w:val="en-US"/>
              </w:rPr>
              <w:t>Mitrovica</w:t>
            </w:r>
            <w:proofErr w:type="spellEnd"/>
            <w:r w:rsidRPr="0078523F">
              <w:rPr>
                <w:rFonts w:ascii="Times New Roman" w:hAnsi="Times New Roman" w:cs="Times New Roman"/>
                <w:lang w:val="en-US"/>
              </w:rPr>
              <w:t xml:space="preserve"> III –</w:t>
            </w:r>
            <w:r w:rsidR="00DA4379" w:rsidRPr="00DA4379">
              <w:rPr>
                <w:rFonts w:ascii="Times New Roman" w:hAnsi="Times New Roman" w:cs="Times New Roman"/>
                <w:lang w:val="en-US"/>
              </w:rPr>
              <w:t xml:space="preserve">-5 </w:t>
            </w:r>
            <w:proofErr w:type="spellStart"/>
            <w:r w:rsidR="00DA4379" w:rsidRPr="00DA4379">
              <w:rPr>
                <w:rFonts w:ascii="Times New Roman" w:hAnsi="Times New Roman" w:cs="Times New Roman"/>
                <w:lang w:val="en-US"/>
              </w:rPr>
              <w:t>paketa</w:t>
            </w:r>
            <w:proofErr w:type="spellEnd"/>
            <w:r w:rsidR="00DA4379" w:rsidRPr="00DA4379">
              <w:rPr>
                <w:rFonts w:ascii="Times New Roman" w:hAnsi="Times New Roman" w:cs="Times New Roman"/>
                <w:lang w:val="en-US"/>
              </w:rPr>
              <w:t xml:space="preserve"> GM-</w:t>
            </w:r>
            <w:r w:rsidRPr="0078523F">
              <w:rPr>
                <w:rFonts w:ascii="Times New Roman" w:hAnsi="Times New Roman" w:cs="Times New Roman"/>
                <w:lang w:val="en-US"/>
              </w:rPr>
              <w:t xml:space="preserve"> </w:t>
            </w:r>
            <w:r w:rsidR="000209E9" w:rsidRPr="000209E9">
              <w:rPr>
                <w:rFonts w:ascii="Times New Roman" w:hAnsi="Times New Roman" w:cs="Times New Roman"/>
                <w:b/>
              </w:rPr>
              <w:t xml:space="preserve">45.898,45 </w:t>
            </w:r>
            <w:r w:rsidR="00F206D8" w:rsidRPr="00F206D8">
              <w:rPr>
                <w:rFonts w:ascii="Times New Roman" w:hAnsi="Times New Roman" w:cs="Times New Roman"/>
                <w:b/>
              </w:rPr>
              <w:t>EUR bez PDV</w:t>
            </w:r>
            <w:r w:rsidR="000209E9" w:rsidRPr="000209E9">
              <w:rPr>
                <w:rFonts w:ascii="Times New Roman" w:hAnsi="Times New Roman" w:cs="Times New Roman"/>
                <w:b/>
              </w:rPr>
              <w:t xml:space="preserve"> </w:t>
            </w:r>
          </w:p>
          <w:p w14:paraId="578045C6" w14:textId="41C0C0E5" w:rsidR="008732C3" w:rsidRPr="0078523F" w:rsidRDefault="008732C3" w:rsidP="008732C3">
            <w:pPr>
              <w:pStyle w:val="ListParagraph"/>
              <w:numPr>
                <w:ilvl w:val="0"/>
                <w:numId w:val="16"/>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7: Sremska </w:t>
            </w:r>
            <w:proofErr w:type="spellStart"/>
            <w:r w:rsidRPr="0078523F">
              <w:rPr>
                <w:rFonts w:ascii="Times New Roman" w:hAnsi="Times New Roman" w:cs="Times New Roman"/>
                <w:lang w:val="en-US"/>
              </w:rPr>
              <w:t>Mitrovica</w:t>
            </w:r>
            <w:proofErr w:type="spellEnd"/>
            <w:r w:rsidRPr="0078523F">
              <w:rPr>
                <w:rFonts w:ascii="Times New Roman" w:hAnsi="Times New Roman" w:cs="Times New Roman"/>
                <w:lang w:val="en-US"/>
              </w:rPr>
              <w:t xml:space="preserve"> IV – </w:t>
            </w:r>
            <w:r w:rsidR="00EB3516" w:rsidRPr="00EB3516">
              <w:rPr>
                <w:rFonts w:ascii="Times New Roman" w:hAnsi="Times New Roman" w:cs="Times New Roman"/>
                <w:lang w:val="en-US"/>
              </w:rPr>
              <w:t xml:space="preserve">6 </w:t>
            </w:r>
            <w:proofErr w:type="spellStart"/>
            <w:r w:rsidR="00EB3516" w:rsidRPr="00EB3516">
              <w:rPr>
                <w:rFonts w:ascii="Times New Roman" w:hAnsi="Times New Roman" w:cs="Times New Roman"/>
                <w:lang w:val="en-US"/>
              </w:rPr>
              <w:t>paketa</w:t>
            </w:r>
            <w:proofErr w:type="spellEnd"/>
            <w:r w:rsidR="00EB3516" w:rsidRPr="00EB3516">
              <w:rPr>
                <w:rFonts w:ascii="Times New Roman" w:hAnsi="Times New Roman" w:cs="Times New Roman"/>
                <w:lang w:val="en-US"/>
              </w:rPr>
              <w:t xml:space="preserve"> GM -</w:t>
            </w:r>
            <w:r w:rsidR="00FC5439" w:rsidRPr="00FC5439">
              <w:rPr>
                <w:rFonts w:ascii="Times New Roman" w:hAnsi="Times New Roman" w:cs="Times New Roman"/>
                <w:b/>
              </w:rPr>
              <w:t>48.812,81</w:t>
            </w:r>
            <w:r w:rsidR="00F206D8" w:rsidRPr="00F206D8">
              <w:rPr>
                <w:rFonts w:ascii="Times New Roman" w:hAnsi="Times New Roman" w:cs="Times New Roman"/>
                <w:b/>
              </w:rPr>
              <w:t xml:space="preserve"> EUR bez PDV</w:t>
            </w:r>
          </w:p>
          <w:p w14:paraId="6F018FA6" w14:textId="1A924C4F" w:rsidR="008732C3" w:rsidRPr="0078523F" w:rsidRDefault="008732C3" w:rsidP="008732C3">
            <w:pPr>
              <w:pStyle w:val="ListParagraph"/>
              <w:numPr>
                <w:ilvl w:val="0"/>
                <w:numId w:val="16"/>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8: Sremska </w:t>
            </w:r>
            <w:proofErr w:type="spellStart"/>
            <w:r w:rsidRPr="0078523F">
              <w:rPr>
                <w:rFonts w:ascii="Times New Roman" w:hAnsi="Times New Roman" w:cs="Times New Roman"/>
                <w:lang w:val="en-US"/>
              </w:rPr>
              <w:t>Mitrovica</w:t>
            </w:r>
            <w:proofErr w:type="spellEnd"/>
            <w:r w:rsidRPr="0078523F">
              <w:rPr>
                <w:rFonts w:ascii="Times New Roman" w:hAnsi="Times New Roman" w:cs="Times New Roman"/>
                <w:lang w:val="en-US"/>
              </w:rPr>
              <w:t xml:space="preserve"> V –</w:t>
            </w:r>
            <w:r w:rsidR="00853B15" w:rsidRPr="00853B15">
              <w:rPr>
                <w:rFonts w:ascii="Times New Roman" w:hAnsi="Times New Roman" w:cs="Times New Roman"/>
                <w:lang w:val="en-US"/>
              </w:rPr>
              <w:t xml:space="preserve">6 </w:t>
            </w:r>
            <w:proofErr w:type="spellStart"/>
            <w:r w:rsidR="00853B15" w:rsidRPr="00853B15">
              <w:rPr>
                <w:rFonts w:ascii="Times New Roman" w:hAnsi="Times New Roman" w:cs="Times New Roman"/>
                <w:lang w:val="en-US"/>
              </w:rPr>
              <w:t>paketa</w:t>
            </w:r>
            <w:proofErr w:type="spellEnd"/>
            <w:r w:rsidR="00853B15" w:rsidRPr="00853B15">
              <w:rPr>
                <w:rFonts w:ascii="Times New Roman" w:hAnsi="Times New Roman" w:cs="Times New Roman"/>
                <w:lang w:val="en-US"/>
              </w:rPr>
              <w:t xml:space="preserve"> GM -</w:t>
            </w:r>
            <w:r w:rsidRPr="0078523F">
              <w:rPr>
                <w:rFonts w:ascii="Times New Roman" w:hAnsi="Times New Roman" w:cs="Times New Roman"/>
                <w:lang w:val="en-US"/>
              </w:rPr>
              <w:t xml:space="preserve"> </w:t>
            </w:r>
            <w:r w:rsidR="008A5552" w:rsidRPr="008A5552">
              <w:rPr>
                <w:rFonts w:ascii="Times New Roman" w:hAnsi="Times New Roman" w:cs="Times New Roman"/>
                <w:b/>
              </w:rPr>
              <w:t xml:space="preserve">59.485,94 </w:t>
            </w:r>
            <w:r w:rsidR="00F206D8" w:rsidRPr="00F206D8">
              <w:rPr>
                <w:rFonts w:ascii="Times New Roman" w:hAnsi="Times New Roman" w:cs="Times New Roman"/>
                <w:b/>
              </w:rPr>
              <w:t>EUR bez PDV</w:t>
            </w:r>
            <w:r w:rsidRPr="0078523F">
              <w:rPr>
                <w:rFonts w:ascii="Times New Roman" w:hAnsi="Times New Roman" w:cs="Times New Roman"/>
                <w:lang w:val="en-US"/>
              </w:rPr>
              <w:t xml:space="preserve"> </w:t>
            </w:r>
          </w:p>
          <w:p w14:paraId="29F0C187" w14:textId="2A242C07" w:rsidR="008732C3" w:rsidRPr="0078523F" w:rsidRDefault="008732C3" w:rsidP="008732C3">
            <w:pPr>
              <w:pStyle w:val="ListParagraph"/>
              <w:numPr>
                <w:ilvl w:val="0"/>
                <w:numId w:val="16"/>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9: Ruma I – </w:t>
            </w:r>
            <w:r w:rsidR="00C203DD" w:rsidRPr="00C203DD">
              <w:rPr>
                <w:rFonts w:ascii="Times New Roman" w:hAnsi="Times New Roman" w:cs="Times New Roman"/>
                <w:lang w:val="en-US"/>
              </w:rPr>
              <w:t xml:space="preserve">7 </w:t>
            </w:r>
            <w:proofErr w:type="spellStart"/>
            <w:r w:rsidR="00C203DD" w:rsidRPr="00C203DD">
              <w:rPr>
                <w:rFonts w:ascii="Times New Roman" w:hAnsi="Times New Roman" w:cs="Times New Roman"/>
                <w:lang w:val="en-US"/>
              </w:rPr>
              <w:t>paketa</w:t>
            </w:r>
            <w:proofErr w:type="spellEnd"/>
            <w:r w:rsidR="00C203DD" w:rsidRPr="00C203DD">
              <w:rPr>
                <w:rFonts w:ascii="Times New Roman" w:hAnsi="Times New Roman" w:cs="Times New Roman"/>
                <w:lang w:val="en-US"/>
              </w:rPr>
              <w:t xml:space="preserve"> GM-</w:t>
            </w:r>
            <w:r w:rsidR="00C203DD" w:rsidRPr="00C203DD">
              <w:rPr>
                <w:rFonts w:ascii="Times New Roman" w:hAnsi="Times New Roman" w:cs="Times New Roman"/>
                <w:b/>
              </w:rPr>
              <w:t xml:space="preserve">7 - </w:t>
            </w:r>
            <w:r w:rsidR="00637F97" w:rsidRPr="00637F97">
              <w:rPr>
                <w:rFonts w:ascii="Times New Roman" w:hAnsi="Times New Roman" w:cs="Times New Roman"/>
                <w:b/>
              </w:rPr>
              <w:t>62.057,25</w:t>
            </w:r>
            <w:r w:rsidR="00F206D8" w:rsidRPr="00F206D8">
              <w:rPr>
                <w:rFonts w:ascii="Times New Roman" w:hAnsi="Times New Roman" w:cs="Times New Roman"/>
                <w:b/>
              </w:rPr>
              <w:t xml:space="preserve"> EUR bez PDV</w:t>
            </w:r>
          </w:p>
          <w:p w14:paraId="143D1304" w14:textId="43E5E1ED" w:rsidR="008732C3" w:rsidRPr="0078523F" w:rsidRDefault="008732C3" w:rsidP="008732C3">
            <w:pPr>
              <w:pStyle w:val="ListParagraph"/>
              <w:numPr>
                <w:ilvl w:val="0"/>
                <w:numId w:val="16"/>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10: Ruma II – </w:t>
            </w:r>
            <w:r w:rsidR="00B942B9" w:rsidRPr="00B942B9">
              <w:rPr>
                <w:rFonts w:ascii="Times New Roman" w:hAnsi="Times New Roman" w:cs="Times New Roman"/>
                <w:lang w:val="en-US"/>
              </w:rPr>
              <w:t xml:space="preserve">7 </w:t>
            </w:r>
            <w:proofErr w:type="spellStart"/>
            <w:r w:rsidR="00B942B9" w:rsidRPr="00B942B9">
              <w:rPr>
                <w:rFonts w:ascii="Times New Roman" w:hAnsi="Times New Roman" w:cs="Times New Roman"/>
                <w:lang w:val="en-US"/>
              </w:rPr>
              <w:t>paketa</w:t>
            </w:r>
            <w:proofErr w:type="spellEnd"/>
            <w:r w:rsidR="00B942B9" w:rsidRPr="00B942B9">
              <w:rPr>
                <w:rFonts w:ascii="Times New Roman" w:hAnsi="Times New Roman" w:cs="Times New Roman"/>
                <w:lang w:val="en-US"/>
              </w:rPr>
              <w:t xml:space="preserve"> GM</w:t>
            </w:r>
            <w:r w:rsidR="00B942B9" w:rsidRPr="00B942B9">
              <w:rPr>
                <w:rFonts w:ascii="Times New Roman" w:hAnsi="Times New Roman" w:cs="Times New Roman"/>
                <w:b/>
              </w:rPr>
              <w:t xml:space="preserve"> </w:t>
            </w:r>
            <w:r w:rsidR="00B942B9">
              <w:rPr>
                <w:rFonts w:ascii="Times New Roman" w:hAnsi="Times New Roman" w:cs="Times New Roman"/>
                <w:b/>
              </w:rPr>
              <w:t xml:space="preserve">- </w:t>
            </w:r>
            <w:r w:rsidR="00321762" w:rsidRPr="00321762">
              <w:rPr>
                <w:rFonts w:ascii="Times New Roman" w:hAnsi="Times New Roman" w:cs="Times New Roman"/>
                <w:b/>
              </w:rPr>
              <w:t>52.578,40</w:t>
            </w:r>
            <w:r w:rsidR="00F206D8" w:rsidRPr="00F206D8">
              <w:rPr>
                <w:rFonts w:ascii="Times New Roman" w:hAnsi="Times New Roman" w:cs="Times New Roman"/>
                <w:b/>
              </w:rPr>
              <w:t xml:space="preserve"> EUR bez PDV</w:t>
            </w:r>
          </w:p>
          <w:p w14:paraId="060F320F" w14:textId="74FC772D" w:rsidR="008732C3" w:rsidRPr="0078523F" w:rsidRDefault="008732C3" w:rsidP="008732C3">
            <w:pPr>
              <w:pStyle w:val="ListParagraph"/>
              <w:numPr>
                <w:ilvl w:val="0"/>
                <w:numId w:val="16"/>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11: Ruma III – </w:t>
            </w:r>
            <w:r w:rsidR="00453742" w:rsidRPr="00453742">
              <w:rPr>
                <w:rFonts w:ascii="Times New Roman" w:hAnsi="Times New Roman" w:cs="Times New Roman"/>
                <w:lang w:val="en-US"/>
              </w:rPr>
              <w:t xml:space="preserve">6 </w:t>
            </w:r>
            <w:proofErr w:type="spellStart"/>
            <w:r w:rsidR="00453742" w:rsidRPr="00453742">
              <w:rPr>
                <w:rFonts w:ascii="Times New Roman" w:hAnsi="Times New Roman" w:cs="Times New Roman"/>
                <w:lang w:val="en-US"/>
              </w:rPr>
              <w:t>paketa</w:t>
            </w:r>
            <w:proofErr w:type="spellEnd"/>
            <w:r w:rsidR="00453742" w:rsidRPr="00453742">
              <w:rPr>
                <w:rFonts w:ascii="Times New Roman" w:hAnsi="Times New Roman" w:cs="Times New Roman"/>
                <w:lang w:val="en-US"/>
              </w:rPr>
              <w:t xml:space="preserve"> GM – </w:t>
            </w:r>
            <w:r w:rsidR="00453742">
              <w:rPr>
                <w:rFonts w:ascii="Times New Roman" w:hAnsi="Times New Roman" w:cs="Times New Roman"/>
                <w:lang w:val="en-US"/>
              </w:rPr>
              <w:t xml:space="preserve"> </w:t>
            </w:r>
            <w:r w:rsidR="00F6448F" w:rsidRPr="00F6448F">
              <w:rPr>
                <w:rFonts w:ascii="Times New Roman" w:hAnsi="Times New Roman" w:cs="Times New Roman"/>
                <w:b/>
              </w:rPr>
              <w:t>55.006,61</w:t>
            </w:r>
            <w:r w:rsidR="00F206D8" w:rsidRPr="00F206D8">
              <w:rPr>
                <w:rFonts w:ascii="Times New Roman" w:hAnsi="Times New Roman" w:cs="Times New Roman"/>
                <w:b/>
              </w:rPr>
              <w:t xml:space="preserve"> EUR bez PDV</w:t>
            </w:r>
          </w:p>
          <w:p w14:paraId="1000265F" w14:textId="0C60017D" w:rsidR="008732C3" w:rsidRPr="0078523F" w:rsidRDefault="008732C3" w:rsidP="008732C3">
            <w:pPr>
              <w:pStyle w:val="ListParagraph"/>
              <w:numPr>
                <w:ilvl w:val="0"/>
                <w:numId w:val="16"/>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12: Ruma IV – </w:t>
            </w:r>
            <w:r w:rsidR="00034B51" w:rsidRPr="00034B51">
              <w:rPr>
                <w:rFonts w:ascii="Times New Roman" w:hAnsi="Times New Roman" w:cs="Times New Roman"/>
                <w:lang w:val="en-US"/>
              </w:rPr>
              <w:t xml:space="preserve">5 </w:t>
            </w:r>
            <w:proofErr w:type="spellStart"/>
            <w:r w:rsidR="00034B51" w:rsidRPr="00034B51">
              <w:rPr>
                <w:rFonts w:ascii="Times New Roman" w:hAnsi="Times New Roman" w:cs="Times New Roman"/>
                <w:lang w:val="en-US"/>
              </w:rPr>
              <w:t>paketa</w:t>
            </w:r>
            <w:proofErr w:type="spellEnd"/>
            <w:r w:rsidR="00034B51" w:rsidRPr="00034B51">
              <w:rPr>
                <w:rFonts w:ascii="Times New Roman" w:hAnsi="Times New Roman" w:cs="Times New Roman"/>
                <w:lang w:val="en-US"/>
              </w:rPr>
              <w:t xml:space="preserve"> GM - </w:t>
            </w:r>
            <w:r w:rsidR="00A210AD" w:rsidRPr="00A210AD">
              <w:rPr>
                <w:rFonts w:ascii="Times New Roman" w:hAnsi="Times New Roman" w:cs="Times New Roman"/>
                <w:b/>
              </w:rPr>
              <w:t>43.074,27</w:t>
            </w:r>
            <w:r w:rsidR="00F206D8" w:rsidRPr="00F206D8">
              <w:rPr>
                <w:rFonts w:ascii="Times New Roman" w:hAnsi="Times New Roman" w:cs="Times New Roman"/>
                <w:b/>
              </w:rPr>
              <w:t xml:space="preserve"> EUR bez PDV</w:t>
            </w:r>
          </w:p>
          <w:p w14:paraId="70CCB179" w14:textId="24BC67CF" w:rsidR="008732C3" w:rsidRPr="0078523F" w:rsidRDefault="008732C3" w:rsidP="008732C3">
            <w:pPr>
              <w:pStyle w:val="ListParagraph"/>
              <w:numPr>
                <w:ilvl w:val="0"/>
                <w:numId w:val="16"/>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13: Ruma V – </w:t>
            </w:r>
            <w:r w:rsidR="006171A5" w:rsidRPr="006171A5">
              <w:rPr>
                <w:rFonts w:ascii="Times New Roman" w:hAnsi="Times New Roman" w:cs="Times New Roman"/>
                <w:lang w:val="en-US"/>
              </w:rPr>
              <w:t xml:space="preserve">5 </w:t>
            </w:r>
            <w:proofErr w:type="spellStart"/>
            <w:r w:rsidR="006171A5" w:rsidRPr="006171A5">
              <w:rPr>
                <w:rFonts w:ascii="Times New Roman" w:hAnsi="Times New Roman" w:cs="Times New Roman"/>
                <w:lang w:val="en-US"/>
              </w:rPr>
              <w:t>paketa</w:t>
            </w:r>
            <w:proofErr w:type="spellEnd"/>
            <w:r w:rsidR="006171A5" w:rsidRPr="006171A5">
              <w:rPr>
                <w:rFonts w:ascii="Times New Roman" w:hAnsi="Times New Roman" w:cs="Times New Roman"/>
                <w:lang w:val="en-US"/>
              </w:rPr>
              <w:t xml:space="preserve"> GM</w:t>
            </w:r>
            <w:r w:rsidR="006171A5" w:rsidRPr="006171A5">
              <w:rPr>
                <w:rFonts w:ascii="Times New Roman" w:hAnsi="Times New Roman" w:cs="Times New Roman"/>
                <w:b/>
              </w:rPr>
              <w:t xml:space="preserve"> - </w:t>
            </w:r>
            <w:r w:rsidR="001011DD" w:rsidRPr="001011DD">
              <w:rPr>
                <w:rFonts w:ascii="Times New Roman" w:hAnsi="Times New Roman" w:cs="Times New Roman"/>
                <w:b/>
              </w:rPr>
              <w:t>46.781,08</w:t>
            </w:r>
            <w:r w:rsidR="00F206D8" w:rsidRPr="00F206D8">
              <w:rPr>
                <w:rFonts w:ascii="Times New Roman" w:hAnsi="Times New Roman" w:cs="Times New Roman"/>
                <w:b/>
              </w:rPr>
              <w:t xml:space="preserve"> EUR bez PDV</w:t>
            </w:r>
          </w:p>
          <w:p w14:paraId="77C15A2D" w14:textId="4296047F" w:rsidR="008732C3" w:rsidRPr="0078523F" w:rsidRDefault="008732C3" w:rsidP="008732C3">
            <w:pPr>
              <w:pStyle w:val="ListParagraph"/>
              <w:numPr>
                <w:ilvl w:val="0"/>
                <w:numId w:val="16"/>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14: Ruma VI – </w:t>
            </w:r>
            <w:r w:rsidR="006B3A17" w:rsidRPr="006B3A17">
              <w:rPr>
                <w:rFonts w:ascii="Times New Roman" w:hAnsi="Times New Roman" w:cs="Times New Roman"/>
                <w:lang w:val="en-US"/>
              </w:rPr>
              <w:t xml:space="preserve">5 </w:t>
            </w:r>
            <w:proofErr w:type="spellStart"/>
            <w:r w:rsidR="006B3A17" w:rsidRPr="006B3A17">
              <w:rPr>
                <w:rFonts w:ascii="Times New Roman" w:hAnsi="Times New Roman" w:cs="Times New Roman"/>
                <w:lang w:val="en-US"/>
              </w:rPr>
              <w:t>paketa</w:t>
            </w:r>
            <w:proofErr w:type="spellEnd"/>
            <w:r w:rsidR="006B3A17" w:rsidRPr="006B3A17">
              <w:rPr>
                <w:rFonts w:ascii="Times New Roman" w:hAnsi="Times New Roman" w:cs="Times New Roman"/>
                <w:lang w:val="en-US"/>
              </w:rPr>
              <w:t xml:space="preserve"> GM -  </w:t>
            </w:r>
            <w:r w:rsidR="00095906" w:rsidRPr="00095906">
              <w:rPr>
                <w:rFonts w:ascii="Times New Roman" w:hAnsi="Times New Roman" w:cs="Times New Roman"/>
                <w:b/>
              </w:rPr>
              <w:t>50.829,25</w:t>
            </w:r>
            <w:r w:rsidR="00F206D8" w:rsidRPr="00F206D8">
              <w:rPr>
                <w:rFonts w:ascii="Times New Roman" w:hAnsi="Times New Roman" w:cs="Times New Roman"/>
                <w:b/>
              </w:rPr>
              <w:t xml:space="preserve"> EUR bez PDV</w:t>
            </w:r>
          </w:p>
          <w:p w14:paraId="4FAD6DDA" w14:textId="6B0B83AF" w:rsidR="008732C3" w:rsidRPr="0078523F" w:rsidRDefault="008732C3" w:rsidP="008732C3">
            <w:pPr>
              <w:pStyle w:val="ListParagraph"/>
              <w:numPr>
                <w:ilvl w:val="0"/>
                <w:numId w:val="16"/>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15: Ruma VII – </w:t>
            </w:r>
            <w:r w:rsidR="004E2F3F" w:rsidRPr="004E2F3F">
              <w:rPr>
                <w:rFonts w:ascii="Times New Roman" w:hAnsi="Times New Roman" w:cs="Times New Roman"/>
                <w:lang w:val="en-US"/>
              </w:rPr>
              <w:t xml:space="preserve">6 </w:t>
            </w:r>
            <w:proofErr w:type="spellStart"/>
            <w:r w:rsidR="004E2F3F" w:rsidRPr="004E2F3F">
              <w:rPr>
                <w:rFonts w:ascii="Times New Roman" w:hAnsi="Times New Roman" w:cs="Times New Roman"/>
                <w:lang w:val="en-US"/>
              </w:rPr>
              <w:t>paketa</w:t>
            </w:r>
            <w:proofErr w:type="spellEnd"/>
            <w:r w:rsidR="004E2F3F" w:rsidRPr="004E2F3F">
              <w:rPr>
                <w:rFonts w:ascii="Times New Roman" w:hAnsi="Times New Roman" w:cs="Times New Roman"/>
                <w:lang w:val="en-US"/>
              </w:rPr>
              <w:t xml:space="preserve"> GM -</w:t>
            </w:r>
            <w:r w:rsidR="004E2F3F" w:rsidRPr="004E2F3F">
              <w:rPr>
                <w:rFonts w:ascii="Times New Roman" w:hAnsi="Times New Roman" w:cs="Times New Roman"/>
                <w:b/>
              </w:rPr>
              <w:t xml:space="preserve"> </w:t>
            </w:r>
            <w:r w:rsidR="0054661F" w:rsidRPr="0054661F">
              <w:rPr>
                <w:rFonts w:ascii="Times New Roman" w:hAnsi="Times New Roman" w:cs="Times New Roman"/>
                <w:b/>
              </w:rPr>
              <w:t>54.250,64</w:t>
            </w:r>
            <w:r w:rsidR="00F206D8" w:rsidRPr="00F206D8">
              <w:rPr>
                <w:rFonts w:ascii="Times New Roman" w:hAnsi="Times New Roman" w:cs="Times New Roman"/>
                <w:b/>
              </w:rPr>
              <w:t xml:space="preserve"> EUR bez PDV</w:t>
            </w:r>
          </w:p>
          <w:p w14:paraId="4B5C27A0" w14:textId="32C56F16" w:rsidR="008732C3" w:rsidRPr="0078523F" w:rsidRDefault="008732C3" w:rsidP="008732C3">
            <w:pPr>
              <w:pStyle w:val="ListParagraph"/>
              <w:numPr>
                <w:ilvl w:val="0"/>
                <w:numId w:val="16"/>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16: Ruma VIII – </w:t>
            </w:r>
            <w:r w:rsidR="00C86DCF" w:rsidRPr="00C86DCF">
              <w:rPr>
                <w:rFonts w:ascii="Times New Roman" w:hAnsi="Times New Roman" w:cs="Times New Roman"/>
                <w:lang w:val="en-US"/>
              </w:rPr>
              <w:t xml:space="preserve">6 </w:t>
            </w:r>
            <w:proofErr w:type="spellStart"/>
            <w:r w:rsidR="00C86DCF" w:rsidRPr="00C86DCF">
              <w:rPr>
                <w:rFonts w:ascii="Times New Roman" w:hAnsi="Times New Roman" w:cs="Times New Roman"/>
                <w:lang w:val="en-US"/>
              </w:rPr>
              <w:t>paketa</w:t>
            </w:r>
            <w:proofErr w:type="spellEnd"/>
            <w:r w:rsidR="00C86DCF" w:rsidRPr="00C86DCF">
              <w:rPr>
                <w:rFonts w:ascii="Times New Roman" w:hAnsi="Times New Roman" w:cs="Times New Roman"/>
                <w:lang w:val="en-US"/>
              </w:rPr>
              <w:t xml:space="preserve"> GM - </w:t>
            </w:r>
            <w:r w:rsidR="00AF34F5" w:rsidRPr="00AF34F5">
              <w:rPr>
                <w:rFonts w:ascii="Times New Roman" w:hAnsi="Times New Roman" w:cs="Times New Roman"/>
                <w:b/>
              </w:rPr>
              <w:t>55.511,15</w:t>
            </w:r>
            <w:r w:rsidR="00F206D8" w:rsidRPr="00F206D8">
              <w:rPr>
                <w:rFonts w:ascii="Times New Roman" w:hAnsi="Times New Roman" w:cs="Times New Roman"/>
                <w:b/>
              </w:rPr>
              <w:t xml:space="preserve"> EUR bez PDV</w:t>
            </w:r>
          </w:p>
          <w:p w14:paraId="29690064" w14:textId="612C3332" w:rsidR="008732C3" w:rsidRPr="0078523F" w:rsidRDefault="008732C3" w:rsidP="008732C3">
            <w:pPr>
              <w:pStyle w:val="ListParagraph"/>
              <w:numPr>
                <w:ilvl w:val="0"/>
                <w:numId w:val="16"/>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17: Ruma IX – </w:t>
            </w:r>
            <w:r w:rsidR="005A5A5D" w:rsidRPr="005A5A5D">
              <w:rPr>
                <w:rFonts w:ascii="Times New Roman" w:hAnsi="Times New Roman" w:cs="Times New Roman"/>
                <w:lang w:val="en-US"/>
              </w:rPr>
              <w:t xml:space="preserve">7 </w:t>
            </w:r>
            <w:proofErr w:type="spellStart"/>
            <w:r w:rsidR="005A5A5D" w:rsidRPr="005A5A5D">
              <w:rPr>
                <w:rFonts w:ascii="Times New Roman" w:hAnsi="Times New Roman" w:cs="Times New Roman"/>
                <w:lang w:val="en-US"/>
              </w:rPr>
              <w:t>paketa</w:t>
            </w:r>
            <w:proofErr w:type="spellEnd"/>
            <w:r w:rsidR="005A5A5D" w:rsidRPr="005A5A5D">
              <w:rPr>
                <w:rFonts w:ascii="Times New Roman" w:hAnsi="Times New Roman" w:cs="Times New Roman"/>
                <w:lang w:val="en-US"/>
              </w:rPr>
              <w:t xml:space="preserve"> GM - </w:t>
            </w:r>
            <w:r w:rsidR="00E933AF" w:rsidRPr="00E933AF">
              <w:rPr>
                <w:rFonts w:ascii="Times New Roman" w:hAnsi="Times New Roman" w:cs="Times New Roman"/>
                <w:b/>
              </w:rPr>
              <w:t>45.845,75</w:t>
            </w:r>
            <w:r w:rsidR="00F206D8" w:rsidRPr="00F206D8">
              <w:rPr>
                <w:rFonts w:ascii="Times New Roman" w:hAnsi="Times New Roman" w:cs="Times New Roman"/>
                <w:b/>
              </w:rPr>
              <w:t xml:space="preserve"> EUR bez PDV</w:t>
            </w:r>
          </w:p>
          <w:p w14:paraId="3C40B8F2" w14:textId="35EC2410" w:rsidR="008732C3" w:rsidRPr="0078523F" w:rsidRDefault="008732C3" w:rsidP="008732C3">
            <w:pPr>
              <w:pStyle w:val="ListParagraph"/>
              <w:numPr>
                <w:ilvl w:val="0"/>
                <w:numId w:val="16"/>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18: Ruma X – </w:t>
            </w:r>
            <w:r w:rsidR="007362F2" w:rsidRPr="007362F2">
              <w:rPr>
                <w:rFonts w:ascii="Times New Roman" w:hAnsi="Times New Roman" w:cs="Times New Roman"/>
                <w:lang w:val="en-US"/>
              </w:rPr>
              <w:t xml:space="preserve">5 </w:t>
            </w:r>
            <w:proofErr w:type="spellStart"/>
            <w:r w:rsidR="007362F2" w:rsidRPr="007362F2">
              <w:rPr>
                <w:rFonts w:ascii="Times New Roman" w:hAnsi="Times New Roman" w:cs="Times New Roman"/>
                <w:lang w:val="en-US"/>
              </w:rPr>
              <w:t>paketa</w:t>
            </w:r>
            <w:proofErr w:type="spellEnd"/>
            <w:r w:rsidR="007362F2" w:rsidRPr="007362F2">
              <w:rPr>
                <w:rFonts w:ascii="Times New Roman" w:hAnsi="Times New Roman" w:cs="Times New Roman"/>
                <w:lang w:val="en-US"/>
              </w:rPr>
              <w:t xml:space="preserve"> GM - </w:t>
            </w:r>
            <w:r w:rsidR="002E50CE" w:rsidRPr="002E50CE">
              <w:rPr>
                <w:rFonts w:ascii="Times New Roman" w:hAnsi="Times New Roman" w:cs="Times New Roman"/>
                <w:b/>
              </w:rPr>
              <w:t>45.931,55</w:t>
            </w:r>
            <w:r w:rsidR="00F206D8" w:rsidRPr="00F206D8">
              <w:rPr>
                <w:rFonts w:ascii="Times New Roman" w:hAnsi="Times New Roman" w:cs="Times New Roman"/>
                <w:b/>
              </w:rPr>
              <w:t xml:space="preserve"> EUR bez PDV</w:t>
            </w:r>
          </w:p>
          <w:p w14:paraId="1A03F3BC" w14:textId="0E6FC0EF" w:rsidR="008732C3" w:rsidRPr="0078523F" w:rsidRDefault="008732C3" w:rsidP="008732C3">
            <w:pPr>
              <w:pStyle w:val="ListParagraph"/>
              <w:numPr>
                <w:ilvl w:val="0"/>
                <w:numId w:val="16"/>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lastRenderedPageBreak/>
              <w:t>Partija</w:t>
            </w:r>
            <w:proofErr w:type="spellEnd"/>
            <w:r w:rsidRPr="0078523F">
              <w:rPr>
                <w:rFonts w:ascii="Times New Roman" w:hAnsi="Times New Roman" w:cs="Times New Roman"/>
                <w:lang w:val="en-US"/>
              </w:rPr>
              <w:t xml:space="preserve"> 19: Ruma XI – </w:t>
            </w:r>
            <w:r w:rsidR="00127C17" w:rsidRPr="00127C17">
              <w:rPr>
                <w:rFonts w:ascii="Times New Roman" w:hAnsi="Times New Roman" w:cs="Times New Roman"/>
                <w:lang w:val="en-US"/>
              </w:rPr>
              <w:t xml:space="preserve">6  </w:t>
            </w:r>
            <w:proofErr w:type="spellStart"/>
            <w:r w:rsidR="00127C17" w:rsidRPr="00127C17">
              <w:rPr>
                <w:rFonts w:ascii="Times New Roman" w:hAnsi="Times New Roman" w:cs="Times New Roman"/>
                <w:lang w:val="en-US"/>
              </w:rPr>
              <w:t>paketa</w:t>
            </w:r>
            <w:proofErr w:type="spellEnd"/>
            <w:r w:rsidR="00127C17" w:rsidRPr="00127C17">
              <w:rPr>
                <w:rFonts w:ascii="Times New Roman" w:hAnsi="Times New Roman" w:cs="Times New Roman"/>
                <w:lang w:val="en-US"/>
              </w:rPr>
              <w:t xml:space="preserve"> GM</w:t>
            </w:r>
            <w:r w:rsidR="00127C17" w:rsidRPr="00127C17">
              <w:rPr>
                <w:rFonts w:ascii="Times New Roman" w:hAnsi="Times New Roman" w:cs="Times New Roman"/>
                <w:b/>
              </w:rPr>
              <w:t xml:space="preserve"> - </w:t>
            </w:r>
            <w:r w:rsidR="00EB6901" w:rsidRPr="00EB6901">
              <w:rPr>
                <w:rFonts w:ascii="Times New Roman" w:hAnsi="Times New Roman" w:cs="Times New Roman"/>
                <w:b/>
              </w:rPr>
              <w:t>51.982,64</w:t>
            </w:r>
            <w:r w:rsidR="00F206D8" w:rsidRPr="00F206D8">
              <w:rPr>
                <w:rFonts w:ascii="Times New Roman" w:hAnsi="Times New Roman" w:cs="Times New Roman"/>
                <w:b/>
              </w:rPr>
              <w:t xml:space="preserve"> EUR bez PDV</w:t>
            </w:r>
          </w:p>
          <w:p w14:paraId="522D7443" w14:textId="01489B21" w:rsidR="007D0CA0" w:rsidRPr="00034E4B" w:rsidRDefault="008732C3" w:rsidP="008732C3">
            <w:pPr>
              <w:numPr>
                <w:ilvl w:val="0"/>
                <w:numId w:val="16"/>
              </w:numPr>
              <w:spacing w:before="60" w:after="60"/>
              <w:rPr>
                <w:rFonts w:ascii="Roboto" w:hAnsi="Roboto" w:cs="Arial"/>
                <w:sz w:val="20"/>
                <w:szCs w:val="20"/>
                <w:lang w:val="sr-Latn-C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20: Ruma XII – </w:t>
            </w:r>
            <w:r w:rsidR="00CA09A4" w:rsidRPr="00CA09A4">
              <w:rPr>
                <w:rFonts w:ascii="Times New Roman" w:hAnsi="Times New Roman" w:cs="Times New Roman"/>
                <w:lang w:val="en-US"/>
              </w:rPr>
              <w:t xml:space="preserve">5 </w:t>
            </w:r>
            <w:proofErr w:type="spellStart"/>
            <w:r w:rsidR="00CA09A4" w:rsidRPr="00CA09A4">
              <w:rPr>
                <w:rFonts w:ascii="Times New Roman" w:hAnsi="Times New Roman" w:cs="Times New Roman"/>
                <w:lang w:val="en-US"/>
              </w:rPr>
              <w:t>paketa</w:t>
            </w:r>
            <w:proofErr w:type="spellEnd"/>
            <w:r w:rsidR="00CA09A4" w:rsidRPr="00CA09A4">
              <w:rPr>
                <w:rFonts w:ascii="Times New Roman" w:hAnsi="Times New Roman" w:cs="Times New Roman"/>
                <w:lang w:val="en-US"/>
              </w:rPr>
              <w:t xml:space="preserve"> GM - </w:t>
            </w:r>
            <w:bookmarkStart w:id="0" w:name="_GoBack"/>
            <w:bookmarkEnd w:id="0"/>
            <w:r w:rsidR="00F92D31" w:rsidRPr="00F92D31">
              <w:rPr>
                <w:rFonts w:ascii="Times New Roman" w:hAnsi="Times New Roman" w:cs="Times New Roman"/>
                <w:b/>
              </w:rPr>
              <w:t>46.563,39</w:t>
            </w:r>
            <w:r w:rsidR="00BD505F">
              <w:rPr>
                <w:rFonts w:ascii="Times New Roman" w:hAnsi="Times New Roman" w:cs="Times New Roman"/>
                <w:b/>
              </w:rPr>
              <w:t xml:space="preserve"> EUR bez PDV</w:t>
            </w:r>
          </w:p>
        </w:tc>
      </w:tr>
      <w:tr w:rsidR="00353783" w:rsidRPr="00F80A3F" w14:paraId="34B70120" w14:textId="77777777" w:rsidTr="00425D70">
        <w:tc>
          <w:tcPr>
            <w:tcW w:w="349" w:type="pct"/>
          </w:tcPr>
          <w:p w14:paraId="7BEC17B6" w14:textId="77777777" w:rsidR="00353783" w:rsidRPr="00F80A3F" w:rsidRDefault="00353783" w:rsidP="00F80A3F">
            <w:pPr>
              <w:pStyle w:val="ListParagraph"/>
              <w:spacing w:before="60" w:after="60"/>
              <w:ind w:left="502" w:right="2134"/>
              <w:rPr>
                <w:rFonts w:ascii="Roboto" w:hAnsi="Roboto" w:cs="Arial"/>
                <w:sz w:val="20"/>
                <w:szCs w:val="20"/>
              </w:rPr>
            </w:pPr>
          </w:p>
        </w:tc>
        <w:tc>
          <w:tcPr>
            <w:tcW w:w="4651" w:type="pct"/>
            <w:gridSpan w:val="6"/>
          </w:tcPr>
          <w:p w14:paraId="2B569C4D" w14:textId="77777777" w:rsidR="00353783" w:rsidRPr="00F80A3F" w:rsidRDefault="00353783" w:rsidP="00F80A3F">
            <w:pPr>
              <w:spacing w:before="60" w:after="60"/>
              <w:rPr>
                <w:rFonts w:ascii="Roboto" w:hAnsi="Roboto" w:cs="Arial"/>
                <w:sz w:val="20"/>
                <w:szCs w:val="20"/>
              </w:rPr>
            </w:pPr>
          </w:p>
        </w:tc>
      </w:tr>
      <w:tr w:rsidR="00353783" w:rsidRPr="00F80A3F" w14:paraId="241DA2FF" w14:textId="77777777" w:rsidTr="00425D70">
        <w:trPr>
          <w:trHeight w:val="745"/>
        </w:trPr>
        <w:tc>
          <w:tcPr>
            <w:tcW w:w="349" w:type="pct"/>
          </w:tcPr>
          <w:p w14:paraId="6BB30994" w14:textId="77777777" w:rsidR="00353783" w:rsidRPr="00F80A3F" w:rsidRDefault="00353783" w:rsidP="00F80A3F">
            <w:pPr>
              <w:pStyle w:val="ListParagraph"/>
              <w:numPr>
                <w:ilvl w:val="0"/>
                <w:numId w:val="4"/>
              </w:numPr>
              <w:spacing w:before="60" w:after="60"/>
              <w:ind w:right="2134"/>
              <w:rPr>
                <w:rFonts w:ascii="Roboto" w:hAnsi="Roboto" w:cs="Arial"/>
                <w:sz w:val="20"/>
                <w:szCs w:val="20"/>
              </w:rPr>
            </w:pPr>
          </w:p>
        </w:tc>
        <w:tc>
          <w:tcPr>
            <w:tcW w:w="4651" w:type="pct"/>
            <w:gridSpan w:val="6"/>
          </w:tcPr>
          <w:p w14:paraId="4E83749E" w14:textId="77777777" w:rsidR="00353783" w:rsidRPr="00F80A3F" w:rsidRDefault="00106B4B" w:rsidP="00F80A3F">
            <w:pPr>
              <w:spacing w:before="60" w:after="60"/>
              <w:rPr>
                <w:rFonts w:ascii="Roboto" w:hAnsi="Roboto" w:cs="Arial"/>
                <w:sz w:val="20"/>
                <w:szCs w:val="20"/>
              </w:rPr>
            </w:pPr>
            <w:r>
              <w:rPr>
                <w:rFonts w:ascii="Roboto" w:hAnsi="Roboto" w:cs="Arial"/>
                <w:sz w:val="20"/>
                <w:szCs w:val="20"/>
              </w:rPr>
              <w:t>Kriterijum</w:t>
            </w:r>
            <w:r w:rsidR="00425D70" w:rsidRPr="00425D70">
              <w:rPr>
                <w:rFonts w:ascii="Roboto" w:hAnsi="Roboto" w:cs="Arial"/>
                <w:sz w:val="20"/>
                <w:szCs w:val="20"/>
              </w:rPr>
              <w:t xml:space="preserve"> </w:t>
            </w:r>
            <w:r>
              <w:rPr>
                <w:rFonts w:ascii="Roboto" w:hAnsi="Roboto" w:cs="Arial"/>
                <w:sz w:val="20"/>
                <w:szCs w:val="20"/>
              </w:rPr>
              <w:t>za</w:t>
            </w:r>
            <w:r w:rsidR="00425D70" w:rsidRPr="00425D70">
              <w:rPr>
                <w:rFonts w:ascii="Roboto" w:hAnsi="Roboto" w:cs="Arial"/>
                <w:sz w:val="20"/>
                <w:szCs w:val="20"/>
              </w:rPr>
              <w:t xml:space="preserve"> </w:t>
            </w:r>
            <w:r>
              <w:rPr>
                <w:rFonts w:ascii="Roboto" w:hAnsi="Roboto" w:cs="Arial"/>
                <w:sz w:val="20"/>
                <w:szCs w:val="20"/>
              </w:rPr>
              <w:t>dodelu</w:t>
            </w:r>
            <w:r w:rsidR="00425D70" w:rsidRPr="00425D70">
              <w:rPr>
                <w:rFonts w:ascii="Roboto" w:hAnsi="Roboto" w:cs="Arial"/>
                <w:sz w:val="20"/>
                <w:szCs w:val="20"/>
              </w:rPr>
              <w:t xml:space="preserve"> </w:t>
            </w:r>
            <w:r>
              <w:rPr>
                <w:rFonts w:ascii="Roboto" w:hAnsi="Roboto" w:cs="Arial"/>
                <w:sz w:val="20"/>
                <w:szCs w:val="20"/>
              </w:rPr>
              <w:t>ugovora</w:t>
            </w:r>
            <w:r w:rsidR="00353783" w:rsidRPr="00F80A3F">
              <w:rPr>
                <w:rFonts w:ascii="Roboto" w:hAnsi="Roboto" w:cs="Arial"/>
                <w:sz w:val="20"/>
                <w:szCs w:val="20"/>
              </w:rPr>
              <w:t>:</w:t>
            </w:r>
          </w:p>
        </w:tc>
      </w:tr>
      <w:tr w:rsidR="00353783" w:rsidRPr="00F80A3F" w14:paraId="4D05C57D" w14:textId="77777777" w:rsidTr="00425D70">
        <w:trPr>
          <w:trHeight w:val="1720"/>
        </w:trPr>
        <w:tc>
          <w:tcPr>
            <w:tcW w:w="349" w:type="pct"/>
            <w:shd w:val="clear" w:color="auto" w:fill="auto"/>
          </w:tcPr>
          <w:p w14:paraId="2002E30F" w14:textId="77777777" w:rsidR="00353783" w:rsidRPr="00F80A3F" w:rsidRDefault="00353783" w:rsidP="00F80A3F">
            <w:pPr>
              <w:pStyle w:val="ListParagraph"/>
              <w:spacing w:before="60" w:after="60"/>
              <w:ind w:left="502" w:right="2134"/>
              <w:rPr>
                <w:rFonts w:ascii="Roboto" w:hAnsi="Roboto" w:cs="Arial"/>
                <w:sz w:val="20"/>
                <w:szCs w:val="20"/>
              </w:rPr>
            </w:pPr>
          </w:p>
        </w:tc>
        <w:tc>
          <w:tcPr>
            <w:tcW w:w="4651" w:type="pct"/>
            <w:gridSpan w:val="6"/>
            <w:shd w:val="clear" w:color="auto" w:fill="C6D9F1" w:themeFill="text2" w:themeFillTint="33"/>
          </w:tcPr>
          <w:p w14:paraId="5E0DF15B" w14:textId="77777777" w:rsidR="00F05B8B" w:rsidRPr="00F05B8B" w:rsidRDefault="00F05B8B" w:rsidP="00F05B8B">
            <w:pPr>
              <w:spacing w:before="60" w:after="60"/>
              <w:rPr>
                <w:rFonts w:ascii="Roboto" w:hAnsi="Roboto" w:cs="Arial"/>
                <w:b/>
                <w:sz w:val="20"/>
                <w:szCs w:val="20"/>
                <w:lang w:val="sr-Latn-CS"/>
              </w:rPr>
            </w:pPr>
            <w:r w:rsidRPr="00F05B8B">
              <w:rPr>
                <w:rFonts w:ascii="Roboto" w:hAnsi="Roboto" w:cs="Arial"/>
                <w:b/>
                <w:sz w:val="20"/>
                <w:szCs w:val="20"/>
                <w:lang w:val="sr-Latn-CS"/>
              </w:rPr>
              <w:t xml:space="preserve">Kriterijum za dodelu ugovora je ekonomski najpovoljnija ponuda određena na osnovu </w:t>
            </w:r>
            <w:r w:rsidRPr="00F05B8B">
              <w:rPr>
                <w:rFonts w:ascii="Roboto" w:hAnsi="Roboto" w:cs="Arial"/>
                <w:b/>
                <w:sz w:val="20"/>
                <w:szCs w:val="20"/>
                <w:lang w:val="sr-Cyrl-CS"/>
              </w:rPr>
              <w:t>najniže ponuđene cene</w:t>
            </w:r>
            <w:r w:rsidRPr="00F05B8B">
              <w:rPr>
                <w:rFonts w:ascii="Roboto" w:hAnsi="Roboto" w:cs="Arial"/>
                <w:b/>
                <w:sz w:val="20"/>
                <w:szCs w:val="20"/>
                <w:lang w:val="sr-Latn-CS"/>
              </w:rPr>
              <w:t>.</w:t>
            </w:r>
          </w:p>
          <w:p w14:paraId="29CD88CC" w14:textId="76AC034C" w:rsidR="00C440FF" w:rsidRPr="00F80A3F" w:rsidRDefault="00C440FF" w:rsidP="00F80A3F">
            <w:pPr>
              <w:spacing w:before="60" w:after="60"/>
              <w:rPr>
                <w:rFonts w:ascii="Roboto" w:hAnsi="Roboto" w:cs="Arial"/>
                <w:sz w:val="20"/>
                <w:szCs w:val="20"/>
              </w:rPr>
            </w:pPr>
          </w:p>
        </w:tc>
      </w:tr>
      <w:tr w:rsidR="00353783" w:rsidRPr="00F80A3F" w14:paraId="7DA0C035" w14:textId="77777777" w:rsidTr="00425D70">
        <w:trPr>
          <w:trHeight w:val="236"/>
        </w:trPr>
        <w:tc>
          <w:tcPr>
            <w:tcW w:w="349" w:type="pct"/>
          </w:tcPr>
          <w:p w14:paraId="71761BE8" w14:textId="77777777" w:rsidR="00353783" w:rsidRPr="00F80A3F" w:rsidRDefault="00353783" w:rsidP="00F80A3F">
            <w:pPr>
              <w:pStyle w:val="ListParagraph"/>
              <w:spacing w:before="60" w:after="60"/>
              <w:ind w:left="502" w:right="2134"/>
              <w:rPr>
                <w:rFonts w:ascii="Roboto" w:hAnsi="Roboto" w:cs="Arial"/>
                <w:sz w:val="20"/>
                <w:szCs w:val="20"/>
              </w:rPr>
            </w:pPr>
          </w:p>
        </w:tc>
        <w:tc>
          <w:tcPr>
            <w:tcW w:w="4651" w:type="pct"/>
            <w:gridSpan w:val="6"/>
          </w:tcPr>
          <w:p w14:paraId="5B1988C4" w14:textId="77777777" w:rsidR="00353783" w:rsidRPr="00F80A3F" w:rsidRDefault="00353783" w:rsidP="00F80A3F">
            <w:pPr>
              <w:spacing w:before="60" w:after="60"/>
              <w:rPr>
                <w:rFonts w:ascii="Roboto" w:hAnsi="Roboto" w:cs="Arial"/>
                <w:sz w:val="20"/>
                <w:szCs w:val="20"/>
              </w:rPr>
            </w:pPr>
          </w:p>
        </w:tc>
      </w:tr>
      <w:tr w:rsidR="00353783" w:rsidRPr="00F80A3F" w14:paraId="220E02F7" w14:textId="77777777" w:rsidTr="00425D70">
        <w:trPr>
          <w:trHeight w:val="745"/>
        </w:trPr>
        <w:tc>
          <w:tcPr>
            <w:tcW w:w="349" w:type="pct"/>
          </w:tcPr>
          <w:p w14:paraId="1AFABEDF" w14:textId="77777777" w:rsidR="00353783" w:rsidRPr="00F80A3F" w:rsidRDefault="00353783" w:rsidP="00F80A3F">
            <w:pPr>
              <w:pStyle w:val="ListParagraph"/>
              <w:numPr>
                <w:ilvl w:val="0"/>
                <w:numId w:val="4"/>
              </w:numPr>
              <w:spacing w:before="60" w:after="60"/>
              <w:ind w:right="2134"/>
              <w:rPr>
                <w:rFonts w:ascii="Roboto" w:hAnsi="Roboto" w:cs="Arial"/>
                <w:sz w:val="20"/>
                <w:szCs w:val="20"/>
              </w:rPr>
            </w:pPr>
          </w:p>
        </w:tc>
        <w:tc>
          <w:tcPr>
            <w:tcW w:w="2034" w:type="pct"/>
            <w:gridSpan w:val="5"/>
          </w:tcPr>
          <w:p w14:paraId="2079302E" w14:textId="77777777" w:rsidR="00353783" w:rsidRPr="006B2AF3" w:rsidRDefault="00106B4B" w:rsidP="00F80A3F">
            <w:pPr>
              <w:spacing w:before="60" w:after="60"/>
              <w:rPr>
                <w:rFonts w:ascii="Roboto" w:hAnsi="Roboto" w:cs="Arial"/>
                <w:sz w:val="20"/>
                <w:szCs w:val="20"/>
              </w:rPr>
            </w:pPr>
            <w:r w:rsidRPr="006B2AF3">
              <w:rPr>
                <w:rFonts w:ascii="Roboto" w:hAnsi="Roboto" w:cs="Arial"/>
                <w:sz w:val="20"/>
                <w:szCs w:val="20"/>
              </w:rPr>
              <w:t>Broj</w:t>
            </w:r>
            <w:r w:rsidR="00D77FB3" w:rsidRPr="006B2AF3">
              <w:rPr>
                <w:rFonts w:ascii="Roboto" w:hAnsi="Roboto" w:cs="Arial"/>
                <w:sz w:val="20"/>
                <w:szCs w:val="20"/>
              </w:rPr>
              <w:t xml:space="preserve"> </w:t>
            </w:r>
            <w:r w:rsidRPr="006B2AF3">
              <w:rPr>
                <w:rFonts w:ascii="Roboto" w:hAnsi="Roboto" w:cs="Arial"/>
                <w:sz w:val="20"/>
                <w:szCs w:val="20"/>
              </w:rPr>
              <w:t>primljenih</w:t>
            </w:r>
            <w:r w:rsidR="00D77FB3" w:rsidRPr="006B2AF3">
              <w:rPr>
                <w:rFonts w:ascii="Roboto" w:hAnsi="Roboto" w:cs="Arial"/>
                <w:sz w:val="20"/>
                <w:szCs w:val="20"/>
              </w:rPr>
              <w:t xml:space="preserve"> </w:t>
            </w:r>
            <w:r w:rsidRPr="006B2AF3">
              <w:rPr>
                <w:rFonts w:ascii="Roboto" w:hAnsi="Roboto" w:cs="Arial"/>
                <w:sz w:val="20"/>
                <w:szCs w:val="20"/>
              </w:rPr>
              <w:t>ponuda</w:t>
            </w:r>
            <w:r w:rsidR="00353783" w:rsidRPr="006B2AF3">
              <w:rPr>
                <w:rFonts w:ascii="Roboto" w:hAnsi="Roboto" w:cs="Arial"/>
                <w:sz w:val="20"/>
                <w:szCs w:val="20"/>
              </w:rPr>
              <w:t xml:space="preserve">: </w:t>
            </w:r>
          </w:p>
        </w:tc>
        <w:tc>
          <w:tcPr>
            <w:tcW w:w="2617" w:type="pct"/>
            <w:shd w:val="clear" w:color="auto" w:fill="C6D9F1" w:themeFill="text2" w:themeFillTint="33"/>
          </w:tcPr>
          <w:p w14:paraId="2727A488" w14:textId="7C896C3B" w:rsidR="007E4F61" w:rsidRPr="006B2AF3" w:rsidRDefault="00BA3286" w:rsidP="007E4F61">
            <w:pPr>
              <w:spacing w:before="60" w:after="60"/>
              <w:rPr>
                <w:rFonts w:ascii="Roboto" w:hAnsi="Roboto" w:cs="Arial"/>
                <w:b/>
                <w:sz w:val="20"/>
                <w:szCs w:val="20"/>
              </w:rPr>
            </w:pPr>
            <w:r>
              <w:rPr>
                <w:rFonts w:ascii="Roboto" w:hAnsi="Roboto" w:cs="Arial"/>
                <w:b/>
                <w:sz w:val="20"/>
                <w:szCs w:val="20"/>
              </w:rPr>
              <w:t xml:space="preserve">Ukupno primljeno </w:t>
            </w:r>
            <w:r w:rsidR="00A279AB">
              <w:rPr>
                <w:rFonts w:ascii="Roboto" w:hAnsi="Roboto" w:cs="Arial"/>
                <w:b/>
                <w:sz w:val="20"/>
                <w:szCs w:val="20"/>
              </w:rPr>
              <w:t>8</w:t>
            </w:r>
            <w:r w:rsidR="00BD60BA">
              <w:rPr>
                <w:rFonts w:ascii="Roboto" w:hAnsi="Roboto" w:cs="Arial"/>
                <w:b/>
                <w:sz w:val="20"/>
                <w:szCs w:val="20"/>
              </w:rPr>
              <w:t>0</w:t>
            </w:r>
            <w:r w:rsidR="007E4F61" w:rsidRPr="006B2AF3">
              <w:rPr>
                <w:rFonts w:ascii="Roboto" w:hAnsi="Roboto" w:cs="Arial"/>
                <w:b/>
                <w:sz w:val="20"/>
                <w:szCs w:val="20"/>
              </w:rPr>
              <w:t xml:space="preserve"> ponuda.</w:t>
            </w:r>
          </w:p>
          <w:p w14:paraId="798D3A3B" w14:textId="1DC623B4" w:rsidR="00E57842" w:rsidRPr="0078523F" w:rsidRDefault="00E57842" w:rsidP="00E57842">
            <w:pPr>
              <w:pStyle w:val="ListParagraph"/>
              <w:numPr>
                <w:ilvl w:val="0"/>
                <w:numId w:val="16"/>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1: </w:t>
            </w:r>
            <w:proofErr w:type="spellStart"/>
            <w:r w:rsidRPr="0078523F">
              <w:rPr>
                <w:rFonts w:ascii="Times New Roman" w:hAnsi="Times New Roman" w:cs="Times New Roman"/>
                <w:lang w:val="en-US"/>
              </w:rPr>
              <w:t>Bačka</w:t>
            </w:r>
            <w:proofErr w:type="spellEnd"/>
            <w:r w:rsidRPr="0078523F">
              <w:rPr>
                <w:rFonts w:ascii="Times New Roman" w:hAnsi="Times New Roman" w:cs="Times New Roman"/>
                <w:lang w:val="en-US"/>
              </w:rPr>
              <w:t xml:space="preserve"> </w:t>
            </w:r>
            <w:proofErr w:type="spellStart"/>
            <w:r w:rsidRPr="0078523F">
              <w:rPr>
                <w:rFonts w:ascii="Times New Roman" w:hAnsi="Times New Roman" w:cs="Times New Roman"/>
                <w:lang w:val="en-US"/>
              </w:rPr>
              <w:t>Topola</w:t>
            </w:r>
            <w:proofErr w:type="spellEnd"/>
            <w:r w:rsidRPr="0078523F">
              <w:rPr>
                <w:rFonts w:ascii="Times New Roman" w:hAnsi="Times New Roman" w:cs="Times New Roman"/>
                <w:lang w:val="en-US"/>
              </w:rPr>
              <w:t xml:space="preserve"> I </w:t>
            </w:r>
            <w:r w:rsidR="003211CA">
              <w:rPr>
                <w:rFonts w:ascii="Times New Roman" w:hAnsi="Times New Roman" w:cs="Times New Roman"/>
                <w:lang w:val="en-US"/>
              </w:rPr>
              <w:t>-</w:t>
            </w:r>
            <w:r w:rsidR="001B3A42">
              <w:rPr>
                <w:rFonts w:ascii="Times New Roman" w:hAnsi="Times New Roman" w:cs="Times New Roman"/>
                <w:lang w:val="en-US"/>
              </w:rPr>
              <w:t xml:space="preserve"> </w:t>
            </w:r>
            <w:r>
              <w:rPr>
                <w:rFonts w:ascii="Times New Roman" w:hAnsi="Times New Roman" w:cs="Times New Roman"/>
                <w:b/>
              </w:rPr>
              <w:t>4</w:t>
            </w:r>
          </w:p>
          <w:p w14:paraId="39FFD9D4" w14:textId="26186921" w:rsidR="00E57842" w:rsidRPr="0078523F" w:rsidRDefault="00E57842" w:rsidP="00E57842">
            <w:pPr>
              <w:pStyle w:val="ListParagraph"/>
              <w:numPr>
                <w:ilvl w:val="0"/>
                <w:numId w:val="16"/>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2: </w:t>
            </w:r>
            <w:proofErr w:type="spellStart"/>
            <w:r w:rsidRPr="0078523F">
              <w:rPr>
                <w:rFonts w:ascii="Times New Roman" w:hAnsi="Times New Roman" w:cs="Times New Roman"/>
                <w:lang w:val="en-US"/>
              </w:rPr>
              <w:t>Bačka</w:t>
            </w:r>
            <w:proofErr w:type="spellEnd"/>
            <w:r w:rsidRPr="0078523F">
              <w:rPr>
                <w:rFonts w:ascii="Times New Roman" w:hAnsi="Times New Roman" w:cs="Times New Roman"/>
                <w:lang w:val="en-US"/>
              </w:rPr>
              <w:t xml:space="preserve"> </w:t>
            </w:r>
            <w:proofErr w:type="spellStart"/>
            <w:r w:rsidRPr="0078523F">
              <w:rPr>
                <w:rFonts w:ascii="Times New Roman" w:hAnsi="Times New Roman" w:cs="Times New Roman"/>
                <w:lang w:val="en-US"/>
              </w:rPr>
              <w:t>Topola</w:t>
            </w:r>
            <w:proofErr w:type="spellEnd"/>
            <w:r w:rsidRPr="0078523F">
              <w:rPr>
                <w:rFonts w:ascii="Times New Roman" w:hAnsi="Times New Roman" w:cs="Times New Roman"/>
                <w:lang w:val="en-US"/>
              </w:rPr>
              <w:t xml:space="preserve"> II </w:t>
            </w:r>
            <w:r w:rsidR="003211CA">
              <w:rPr>
                <w:rFonts w:ascii="Times New Roman" w:hAnsi="Times New Roman" w:cs="Times New Roman"/>
                <w:lang w:val="en-US"/>
              </w:rPr>
              <w:t>-</w:t>
            </w:r>
            <w:r w:rsidR="009A0FA8">
              <w:rPr>
                <w:rFonts w:ascii="Times New Roman" w:hAnsi="Times New Roman" w:cs="Times New Roman"/>
                <w:lang w:val="en-US"/>
              </w:rPr>
              <w:t xml:space="preserve"> </w:t>
            </w:r>
            <w:r>
              <w:rPr>
                <w:rFonts w:ascii="Times New Roman" w:hAnsi="Times New Roman" w:cs="Times New Roman"/>
                <w:b/>
              </w:rPr>
              <w:t>4</w:t>
            </w:r>
          </w:p>
          <w:p w14:paraId="27545F2D" w14:textId="681678BA" w:rsidR="00E57842" w:rsidRPr="0078523F" w:rsidRDefault="00E57842" w:rsidP="00E57842">
            <w:pPr>
              <w:pStyle w:val="ListParagraph"/>
              <w:numPr>
                <w:ilvl w:val="0"/>
                <w:numId w:val="16"/>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3: </w:t>
            </w:r>
            <w:proofErr w:type="spellStart"/>
            <w:r w:rsidRPr="0078523F">
              <w:rPr>
                <w:rFonts w:ascii="Times New Roman" w:hAnsi="Times New Roman" w:cs="Times New Roman"/>
                <w:lang w:val="en-US"/>
              </w:rPr>
              <w:t>Bačka</w:t>
            </w:r>
            <w:proofErr w:type="spellEnd"/>
            <w:r w:rsidRPr="0078523F">
              <w:rPr>
                <w:rFonts w:ascii="Times New Roman" w:hAnsi="Times New Roman" w:cs="Times New Roman"/>
                <w:lang w:val="en-US"/>
              </w:rPr>
              <w:t xml:space="preserve"> </w:t>
            </w:r>
            <w:proofErr w:type="spellStart"/>
            <w:r w:rsidRPr="0078523F">
              <w:rPr>
                <w:rFonts w:ascii="Times New Roman" w:hAnsi="Times New Roman" w:cs="Times New Roman"/>
                <w:lang w:val="en-US"/>
              </w:rPr>
              <w:t>Topola</w:t>
            </w:r>
            <w:proofErr w:type="spellEnd"/>
            <w:r w:rsidRPr="0078523F">
              <w:rPr>
                <w:rFonts w:ascii="Times New Roman" w:hAnsi="Times New Roman" w:cs="Times New Roman"/>
                <w:lang w:val="en-US"/>
              </w:rPr>
              <w:t xml:space="preserve"> III</w:t>
            </w:r>
            <w:r w:rsidR="003211CA">
              <w:rPr>
                <w:rFonts w:ascii="Times New Roman" w:hAnsi="Times New Roman" w:cs="Times New Roman"/>
                <w:lang w:val="en-US"/>
              </w:rPr>
              <w:t xml:space="preserve"> -</w:t>
            </w:r>
            <w:r w:rsidR="009A0FA8">
              <w:rPr>
                <w:rFonts w:ascii="Times New Roman" w:hAnsi="Times New Roman" w:cs="Times New Roman"/>
                <w:lang w:val="en-US"/>
              </w:rPr>
              <w:t xml:space="preserve"> </w:t>
            </w:r>
            <w:r>
              <w:rPr>
                <w:rFonts w:ascii="Times New Roman" w:hAnsi="Times New Roman" w:cs="Times New Roman"/>
                <w:b/>
              </w:rPr>
              <w:t>4</w:t>
            </w:r>
          </w:p>
          <w:p w14:paraId="6AD40DEC" w14:textId="2975132E" w:rsidR="00E57842" w:rsidRPr="0078523F" w:rsidRDefault="00E57842" w:rsidP="00E57842">
            <w:pPr>
              <w:pStyle w:val="ListParagraph"/>
              <w:numPr>
                <w:ilvl w:val="0"/>
                <w:numId w:val="16"/>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4: Sremska </w:t>
            </w:r>
            <w:proofErr w:type="spellStart"/>
            <w:r w:rsidRPr="0078523F">
              <w:rPr>
                <w:rFonts w:ascii="Times New Roman" w:hAnsi="Times New Roman" w:cs="Times New Roman"/>
                <w:lang w:val="en-US"/>
              </w:rPr>
              <w:t>Mitrovica</w:t>
            </w:r>
            <w:proofErr w:type="spellEnd"/>
            <w:r w:rsidRPr="0078523F">
              <w:rPr>
                <w:rFonts w:ascii="Times New Roman" w:hAnsi="Times New Roman" w:cs="Times New Roman"/>
                <w:lang w:val="en-US"/>
              </w:rPr>
              <w:t xml:space="preserve"> I </w:t>
            </w:r>
            <w:r w:rsidR="003211CA">
              <w:rPr>
                <w:rFonts w:ascii="Times New Roman" w:hAnsi="Times New Roman" w:cs="Times New Roman"/>
                <w:lang w:val="en-US"/>
              </w:rPr>
              <w:t>-</w:t>
            </w:r>
            <w:r w:rsidR="005934FB">
              <w:rPr>
                <w:rFonts w:ascii="Times New Roman" w:hAnsi="Times New Roman" w:cs="Times New Roman"/>
                <w:lang w:val="en-US"/>
              </w:rPr>
              <w:t xml:space="preserve"> </w:t>
            </w:r>
            <w:r w:rsidR="00F570CE">
              <w:rPr>
                <w:rFonts w:ascii="Times New Roman" w:hAnsi="Times New Roman" w:cs="Times New Roman"/>
                <w:b/>
              </w:rPr>
              <w:t>2</w:t>
            </w:r>
          </w:p>
          <w:p w14:paraId="64270900" w14:textId="673115AC" w:rsidR="00E57842" w:rsidRPr="0078523F" w:rsidRDefault="00E57842" w:rsidP="00E57842">
            <w:pPr>
              <w:pStyle w:val="ListParagraph"/>
              <w:numPr>
                <w:ilvl w:val="0"/>
                <w:numId w:val="16"/>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w:t>
            </w:r>
            <w:r w:rsidR="005829C2">
              <w:rPr>
                <w:rFonts w:ascii="Times New Roman" w:hAnsi="Times New Roman" w:cs="Times New Roman"/>
                <w:lang w:val="en-US"/>
              </w:rPr>
              <w:t>rtija</w:t>
            </w:r>
            <w:proofErr w:type="spellEnd"/>
            <w:r w:rsidR="005829C2">
              <w:rPr>
                <w:rFonts w:ascii="Times New Roman" w:hAnsi="Times New Roman" w:cs="Times New Roman"/>
                <w:lang w:val="en-US"/>
              </w:rPr>
              <w:t xml:space="preserve"> 5: Sremska </w:t>
            </w:r>
            <w:proofErr w:type="spellStart"/>
            <w:r w:rsidR="005829C2">
              <w:rPr>
                <w:rFonts w:ascii="Times New Roman" w:hAnsi="Times New Roman" w:cs="Times New Roman"/>
                <w:lang w:val="en-US"/>
              </w:rPr>
              <w:t>Mitrovica</w:t>
            </w:r>
            <w:proofErr w:type="spellEnd"/>
            <w:r w:rsidR="005829C2">
              <w:rPr>
                <w:rFonts w:ascii="Times New Roman" w:hAnsi="Times New Roman" w:cs="Times New Roman"/>
                <w:lang w:val="en-US"/>
              </w:rPr>
              <w:t xml:space="preserve"> II –</w:t>
            </w:r>
            <w:r w:rsidR="00695DE7">
              <w:rPr>
                <w:rFonts w:ascii="Times New Roman" w:hAnsi="Times New Roman" w:cs="Times New Roman"/>
                <w:lang w:val="en-US"/>
              </w:rPr>
              <w:t xml:space="preserve"> </w:t>
            </w:r>
            <w:r w:rsidR="00F570CE">
              <w:rPr>
                <w:rFonts w:ascii="Times New Roman" w:hAnsi="Times New Roman" w:cs="Times New Roman"/>
                <w:b/>
              </w:rPr>
              <w:t>3</w:t>
            </w:r>
          </w:p>
          <w:p w14:paraId="48911EFD" w14:textId="2DB6FE37" w:rsidR="00E57842" w:rsidRPr="0078523F" w:rsidRDefault="00E57842" w:rsidP="00E57842">
            <w:pPr>
              <w:pStyle w:val="ListParagraph"/>
              <w:numPr>
                <w:ilvl w:val="0"/>
                <w:numId w:val="16"/>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w:t>
            </w:r>
            <w:r w:rsidR="00B04C69">
              <w:rPr>
                <w:rFonts w:ascii="Times New Roman" w:hAnsi="Times New Roman" w:cs="Times New Roman"/>
                <w:lang w:val="en-US"/>
              </w:rPr>
              <w:t>tija</w:t>
            </w:r>
            <w:proofErr w:type="spellEnd"/>
            <w:r w:rsidR="00B04C69">
              <w:rPr>
                <w:rFonts w:ascii="Times New Roman" w:hAnsi="Times New Roman" w:cs="Times New Roman"/>
                <w:lang w:val="en-US"/>
              </w:rPr>
              <w:t xml:space="preserve"> 6: Sremska </w:t>
            </w:r>
            <w:proofErr w:type="spellStart"/>
            <w:r w:rsidR="00B04C69">
              <w:rPr>
                <w:rFonts w:ascii="Times New Roman" w:hAnsi="Times New Roman" w:cs="Times New Roman"/>
                <w:lang w:val="en-US"/>
              </w:rPr>
              <w:t>Mitrovica</w:t>
            </w:r>
            <w:proofErr w:type="spellEnd"/>
            <w:r w:rsidR="00B04C69">
              <w:rPr>
                <w:rFonts w:ascii="Times New Roman" w:hAnsi="Times New Roman" w:cs="Times New Roman"/>
                <w:lang w:val="en-US"/>
              </w:rPr>
              <w:t xml:space="preserve"> III</w:t>
            </w:r>
            <w:r w:rsidR="006552F9">
              <w:rPr>
                <w:rFonts w:ascii="Times New Roman" w:hAnsi="Times New Roman" w:cs="Times New Roman"/>
                <w:lang w:val="en-US"/>
              </w:rPr>
              <w:t xml:space="preserve"> - </w:t>
            </w:r>
            <w:r w:rsidR="00F570CE">
              <w:rPr>
                <w:rFonts w:ascii="Times New Roman" w:hAnsi="Times New Roman" w:cs="Times New Roman"/>
                <w:b/>
              </w:rPr>
              <w:t>3</w:t>
            </w:r>
          </w:p>
          <w:p w14:paraId="025EAF86" w14:textId="7CFE4598" w:rsidR="00E57842" w:rsidRPr="0078523F" w:rsidRDefault="00E57842" w:rsidP="00E57842">
            <w:pPr>
              <w:pStyle w:val="ListParagraph"/>
              <w:numPr>
                <w:ilvl w:val="0"/>
                <w:numId w:val="16"/>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7: Sremska </w:t>
            </w:r>
            <w:proofErr w:type="spellStart"/>
            <w:r w:rsidR="00013F50">
              <w:rPr>
                <w:rFonts w:ascii="Times New Roman" w:hAnsi="Times New Roman" w:cs="Times New Roman"/>
                <w:lang w:val="en-US"/>
              </w:rPr>
              <w:t>Mitrovica</w:t>
            </w:r>
            <w:proofErr w:type="spellEnd"/>
            <w:r w:rsidR="00013F50">
              <w:rPr>
                <w:rFonts w:ascii="Times New Roman" w:hAnsi="Times New Roman" w:cs="Times New Roman"/>
                <w:lang w:val="en-US"/>
              </w:rPr>
              <w:t xml:space="preserve"> IV</w:t>
            </w:r>
            <w:r w:rsidRPr="0078523F">
              <w:rPr>
                <w:rFonts w:ascii="Times New Roman" w:hAnsi="Times New Roman" w:cs="Times New Roman"/>
                <w:lang w:val="en-US"/>
              </w:rPr>
              <w:t>–</w:t>
            </w:r>
            <w:r w:rsidR="00EB3516">
              <w:rPr>
                <w:rFonts w:ascii="Times New Roman" w:hAnsi="Times New Roman" w:cs="Times New Roman"/>
                <w:lang w:val="en-US"/>
              </w:rPr>
              <w:t xml:space="preserve"> </w:t>
            </w:r>
            <w:r w:rsidR="007E08FD">
              <w:rPr>
                <w:rFonts w:ascii="Times New Roman" w:hAnsi="Times New Roman" w:cs="Times New Roman"/>
                <w:b/>
              </w:rPr>
              <w:t>2</w:t>
            </w:r>
          </w:p>
          <w:p w14:paraId="05805278" w14:textId="00055300" w:rsidR="00E57842" w:rsidRPr="0078523F" w:rsidRDefault="00E57842" w:rsidP="00E57842">
            <w:pPr>
              <w:pStyle w:val="ListParagraph"/>
              <w:numPr>
                <w:ilvl w:val="0"/>
                <w:numId w:val="16"/>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w:t>
            </w:r>
            <w:r w:rsidR="0045795C">
              <w:rPr>
                <w:rFonts w:ascii="Times New Roman" w:hAnsi="Times New Roman" w:cs="Times New Roman"/>
                <w:lang w:val="en-US"/>
              </w:rPr>
              <w:t>artija</w:t>
            </w:r>
            <w:proofErr w:type="spellEnd"/>
            <w:r w:rsidR="0045795C">
              <w:rPr>
                <w:rFonts w:ascii="Times New Roman" w:hAnsi="Times New Roman" w:cs="Times New Roman"/>
                <w:lang w:val="en-US"/>
              </w:rPr>
              <w:t xml:space="preserve"> 8: Sremska </w:t>
            </w:r>
            <w:proofErr w:type="spellStart"/>
            <w:r w:rsidR="0045795C">
              <w:rPr>
                <w:rFonts w:ascii="Times New Roman" w:hAnsi="Times New Roman" w:cs="Times New Roman"/>
                <w:lang w:val="en-US"/>
              </w:rPr>
              <w:t>Mitrovica</w:t>
            </w:r>
            <w:proofErr w:type="spellEnd"/>
            <w:r w:rsidR="0045795C">
              <w:rPr>
                <w:rFonts w:ascii="Times New Roman" w:hAnsi="Times New Roman" w:cs="Times New Roman"/>
                <w:lang w:val="en-US"/>
              </w:rPr>
              <w:t xml:space="preserve"> V –</w:t>
            </w:r>
            <w:r w:rsidR="00853B15">
              <w:rPr>
                <w:rFonts w:ascii="Times New Roman" w:hAnsi="Times New Roman" w:cs="Times New Roman"/>
                <w:lang w:val="en-US"/>
              </w:rPr>
              <w:t xml:space="preserve"> </w:t>
            </w:r>
            <w:r w:rsidR="007E08FD">
              <w:rPr>
                <w:rFonts w:ascii="Times New Roman" w:hAnsi="Times New Roman" w:cs="Times New Roman"/>
                <w:b/>
              </w:rPr>
              <w:t>2</w:t>
            </w:r>
          </w:p>
          <w:p w14:paraId="26E86E36" w14:textId="6938265A" w:rsidR="00E57842" w:rsidRPr="0078523F" w:rsidRDefault="00E57842" w:rsidP="00E57842">
            <w:pPr>
              <w:pStyle w:val="ListParagraph"/>
              <w:numPr>
                <w:ilvl w:val="0"/>
                <w:numId w:val="16"/>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9: Ruma I –</w:t>
            </w:r>
            <w:r w:rsidR="00C203DD">
              <w:rPr>
                <w:rFonts w:ascii="Times New Roman" w:hAnsi="Times New Roman" w:cs="Times New Roman"/>
                <w:lang w:val="en-US"/>
              </w:rPr>
              <w:t xml:space="preserve"> </w:t>
            </w:r>
            <w:r w:rsidR="008213E3">
              <w:rPr>
                <w:rFonts w:ascii="Times New Roman" w:hAnsi="Times New Roman" w:cs="Times New Roman"/>
                <w:b/>
              </w:rPr>
              <w:t>4</w:t>
            </w:r>
          </w:p>
          <w:p w14:paraId="3DD8C2F5" w14:textId="7C132994" w:rsidR="00E57842" w:rsidRPr="0078523F" w:rsidRDefault="00B942B9" w:rsidP="00E57842">
            <w:pPr>
              <w:pStyle w:val="ListParagraph"/>
              <w:numPr>
                <w:ilvl w:val="0"/>
                <w:numId w:val="16"/>
              </w:numPr>
              <w:tabs>
                <w:tab w:val="left" w:pos="720"/>
              </w:tabs>
              <w:suppressAutoHyphens/>
              <w:spacing w:before="60" w:after="60"/>
              <w:contextualSpacing w:val="0"/>
              <w:jc w:val="both"/>
              <w:rPr>
                <w:rFonts w:ascii="Times New Roman" w:hAnsi="Times New Roman" w:cs="Times New Roman"/>
                <w:lang w:val="en-US"/>
              </w:rPr>
            </w:pPr>
            <w:proofErr w:type="spellStart"/>
            <w:r>
              <w:rPr>
                <w:rFonts w:ascii="Times New Roman" w:hAnsi="Times New Roman" w:cs="Times New Roman"/>
                <w:lang w:val="en-US"/>
              </w:rPr>
              <w:t>Partija</w:t>
            </w:r>
            <w:proofErr w:type="spellEnd"/>
            <w:r>
              <w:rPr>
                <w:rFonts w:ascii="Times New Roman" w:hAnsi="Times New Roman" w:cs="Times New Roman"/>
                <w:lang w:val="en-US"/>
              </w:rPr>
              <w:t xml:space="preserve"> 10: Ruma II </w:t>
            </w:r>
            <w:r w:rsidR="00057BF3">
              <w:rPr>
                <w:rFonts w:ascii="Times New Roman" w:hAnsi="Times New Roman" w:cs="Times New Roman"/>
                <w:b/>
              </w:rPr>
              <w:t xml:space="preserve">- </w:t>
            </w:r>
            <w:r w:rsidR="00340C6C">
              <w:rPr>
                <w:rFonts w:ascii="Times New Roman" w:hAnsi="Times New Roman" w:cs="Times New Roman"/>
                <w:b/>
              </w:rPr>
              <w:t>5</w:t>
            </w:r>
          </w:p>
          <w:p w14:paraId="3FBC082F" w14:textId="7C2244ED" w:rsidR="00E57842" w:rsidRPr="0078523F" w:rsidRDefault="00E57842" w:rsidP="00E57842">
            <w:pPr>
              <w:pStyle w:val="ListParagraph"/>
              <w:numPr>
                <w:ilvl w:val="0"/>
                <w:numId w:val="16"/>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11: Ruma III </w:t>
            </w:r>
            <w:r w:rsidR="00E56BB2">
              <w:rPr>
                <w:rFonts w:ascii="Times New Roman" w:hAnsi="Times New Roman" w:cs="Times New Roman"/>
                <w:lang w:val="en-US"/>
              </w:rPr>
              <w:t>–</w:t>
            </w:r>
            <w:r w:rsidR="00453742">
              <w:rPr>
                <w:rFonts w:ascii="Times New Roman" w:hAnsi="Times New Roman" w:cs="Times New Roman"/>
                <w:lang w:val="en-US"/>
              </w:rPr>
              <w:t xml:space="preserve"> </w:t>
            </w:r>
            <w:r w:rsidR="00F05244">
              <w:rPr>
                <w:rFonts w:ascii="Times New Roman" w:hAnsi="Times New Roman" w:cs="Times New Roman"/>
                <w:b/>
              </w:rPr>
              <w:t>4</w:t>
            </w:r>
          </w:p>
          <w:p w14:paraId="2B92C6B2" w14:textId="21BCD194" w:rsidR="00E57842" w:rsidRPr="0078523F" w:rsidRDefault="00E57842" w:rsidP="00E57842">
            <w:pPr>
              <w:pStyle w:val="ListParagraph"/>
              <w:numPr>
                <w:ilvl w:val="0"/>
                <w:numId w:val="16"/>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12: Ruma IV –</w:t>
            </w:r>
            <w:r w:rsidR="00034B51">
              <w:rPr>
                <w:rFonts w:ascii="Times New Roman" w:hAnsi="Times New Roman" w:cs="Times New Roman"/>
                <w:lang w:val="en-US"/>
              </w:rPr>
              <w:t xml:space="preserve"> </w:t>
            </w:r>
            <w:r w:rsidR="008645C6">
              <w:rPr>
                <w:rFonts w:ascii="Times New Roman" w:hAnsi="Times New Roman" w:cs="Times New Roman"/>
                <w:b/>
              </w:rPr>
              <w:t>5</w:t>
            </w:r>
          </w:p>
          <w:p w14:paraId="38DD696A" w14:textId="10FF1459" w:rsidR="00E57842" w:rsidRPr="0078523F" w:rsidRDefault="00E57842" w:rsidP="00E57842">
            <w:pPr>
              <w:pStyle w:val="ListParagraph"/>
              <w:numPr>
                <w:ilvl w:val="0"/>
                <w:numId w:val="16"/>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13: Ruma V –</w:t>
            </w:r>
            <w:r w:rsidR="006171A5">
              <w:rPr>
                <w:rFonts w:ascii="Times New Roman" w:hAnsi="Times New Roman" w:cs="Times New Roman"/>
                <w:lang w:val="en-US"/>
              </w:rPr>
              <w:t xml:space="preserve"> </w:t>
            </w:r>
            <w:r w:rsidR="008645C6">
              <w:rPr>
                <w:rFonts w:ascii="Times New Roman" w:hAnsi="Times New Roman" w:cs="Times New Roman"/>
                <w:b/>
              </w:rPr>
              <w:t>5</w:t>
            </w:r>
          </w:p>
          <w:p w14:paraId="2121DDAD" w14:textId="26DE967F" w:rsidR="00E57842" w:rsidRPr="0078523F" w:rsidRDefault="00E57842" w:rsidP="00E57842">
            <w:pPr>
              <w:pStyle w:val="ListParagraph"/>
              <w:numPr>
                <w:ilvl w:val="0"/>
                <w:numId w:val="16"/>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14: Ruma VI –</w:t>
            </w:r>
            <w:r w:rsidR="006B3A17">
              <w:rPr>
                <w:rFonts w:ascii="Times New Roman" w:hAnsi="Times New Roman" w:cs="Times New Roman"/>
                <w:lang w:val="en-US"/>
              </w:rPr>
              <w:t xml:space="preserve"> </w:t>
            </w:r>
            <w:r w:rsidR="00DB4F62">
              <w:rPr>
                <w:rFonts w:ascii="Times New Roman" w:hAnsi="Times New Roman" w:cs="Times New Roman"/>
                <w:b/>
              </w:rPr>
              <w:t>5</w:t>
            </w:r>
          </w:p>
          <w:p w14:paraId="2B420B58" w14:textId="65D30248" w:rsidR="00E57842" w:rsidRPr="0078523F" w:rsidRDefault="00E57842" w:rsidP="00E57842">
            <w:pPr>
              <w:pStyle w:val="ListParagraph"/>
              <w:numPr>
                <w:ilvl w:val="0"/>
                <w:numId w:val="16"/>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15: Ruma VII –</w:t>
            </w:r>
            <w:r w:rsidR="004E2F3F">
              <w:rPr>
                <w:rFonts w:ascii="Times New Roman" w:hAnsi="Times New Roman" w:cs="Times New Roman"/>
                <w:lang w:val="en-US"/>
              </w:rPr>
              <w:t xml:space="preserve"> </w:t>
            </w:r>
            <w:r w:rsidR="00DB4F62">
              <w:rPr>
                <w:rFonts w:ascii="Times New Roman" w:hAnsi="Times New Roman" w:cs="Times New Roman"/>
                <w:b/>
              </w:rPr>
              <w:t>5</w:t>
            </w:r>
          </w:p>
          <w:p w14:paraId="1FB9EC1D" w14:textId="4639CEF5" w:rsidR="00E57842" w:rsidRPr="0078523F" w:rsidRDefault="00E57842" w:rsidP="00E57842">
            <w:pPr>
              <w:pStyle w:val="ListParagraph"/>
              <w:numPr>
                <w:ilvl w:val="0"/>
                <w:numId w:val="16"/>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16: Ruma VIII –</w:t>
            </w:r>
            <w:r w:rsidR="00C86DCF">
              <w:rPr>
                <w:rFonts w:ascii="Times New Roman" w:hAnsi="Times New Roman" w:cs="Times New Roman"/>
                <w:lang w:val="en-US"/>
              </w:rPr>
              <w:t xml:space="preserve"> </w:t>
            </w:r>
            <w:r w:rsidR="00D65340">
              <w:rPr>
                <w:rFonts w:ascii="Times New Roman" w:hAnsi="Times New Roman" w:cs="Times New Roman"/>
                <w:b/>
              </w:rPr>
              <w:t>4</w:t>
            </w:r>
          </w:p>
          <w:p w14:paraId="3AA3D067" w14:textId="3ACE9357" w:rsidR="00E57842" w:rsidRPr="0078523F" w:rsidRDefault="00E57842" w:rsidP="00E57842">
            <w:pPr>
              <w:pStyle w:val="ListParagraph"/>
              <w:numPr>
                <w:ilvl w:val="0"/>
                <w:numId w:val="16"/>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17: Ruma IX –</w:t>
            </w:r>
            <w:r w:rsidR="00094AFD">
              <w:rPr>
                <w:rFonts w:ascii="Times New Roman" w:hAnsi="Times New Roman" w:cs="Times New Roman"/>
                <w:lang w:val="en-US"/>
              </w:rPr>
              <w:t xml:space="preserve"> </w:t>
            </w:r>
            <w:r w:rsidR="00D65340">
              <w:rPr>
                <w:rFonts w:ascii="Times New Roman" w:hAnsi="Times New Roman" w:cs="Times New Roman"/>
                <w:b/>
              </w:rPr>
              <w:t>6</w:t>
            </w:r>
          </w:p>
          <w:p w14:paraId="397EDE47" w14:textId="1CD95B1A" w:rsidR="00E57842" w:rsidRPr="0078523F" w:rsidRDefault="00E57842" w:rsidP="00E57842">
            <w:pPr>
              <w:pStyle w:val="ListParagraph"/>
              <w:numPr>
                <w:ilvl w:val="0"/>
                <w:numId w:val="16"/>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18: Ruma X –</w:t>
            </w:r>
            <w:r w:rsidR="00F23851">
              <w:rPr>
                <w:rFonts w:ascii="Times New Roman" w:hAnsi="Times New Roman" w:cs="Times New Roman"/>
                <w:lang w:val="en-US"/>
              </w:rPr>
              <w:t xml:space="preserve"> </w:t>
            </w:r>
            <w:r w:rsidR="00B61C65">
              <w:rPr>
                <w:rFonts w:ascii="Times New Roman" w:hAnsi="Times New Roman" w:cs="Times New Roman"/>
                <w:b/>
              </w:rPr>
              <w:t>5</w:t>
            </w:r>
          </w:p>
          <w:p w14:paraId="30043E12" w14:textId="28B2852A" w:rsidR="00A76132" w:rsidRPr="00A76132" w:rsidRDefault="00E57842" w:rsidP="006F2193">
            <w:pPr>
              <w:pStyle w:val="ListParagraph"/>
              <w:numPr>
                <w:ilvl w:val="0"/>
                <w:numId w:val="16"/>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19: Ruma XI –</w:t>
            </w:r>
            <w:r w:rsidR="006A12F5">
              <w:rPr>
                <w:rFonts w:ascii="Times New Roman" w:hAnsi="Times New Roman" w:cs="Times New Roman"/>
                <w:lang w:val="en-US"/>
              </w:rPr>
              <w:t xml:space="preserve"> </w:t>
            </w:r>
            <w:r w:rsidR="006F2193">
              <w:rPr>
                <w:rFonts w:ascii="Times New Roman" w:hAnsi="Times New Roman" w:cs="Times New Roman"/>
                <w:b/>
              </w:rPr>
              <w:t>5</w:t>
            </w:r>
          </w:p>
          <w:p w14:paraId="643A0CE8" w14:textId="68B95303" w:rsidR="00353783" w:rsidRPr="00A76132" w:rsidRDefault="00E57842" w:rsidP="006A12F5">
            <w:pPr>
              <w:pStyle w:val="ListParagraph"/>
              <w:numPr>
                <w:ilvl w:val="0"/>
                <w:numId w:val="16"/>
              </w:numPr>
              <w:tabs>
                <w:tab w:val="left" w:pos="720"/>
              </w:tabs>
              <w:suppressAutoHyphens/>
              <w:spacing w:before="60" w:after="60"/>
              <w:contextualSpacing w:val="0"/>
              <w:jc w:val="both"/>
              <w:rPr>
                <w:rFonts w:ascii="Times New Roman" w:hAnsi="Times New Roman" w:cs="Times New Roman"/>
                <w:lang w:val="en-US"/>
              </w:rPr>
            </w:pPr>
            <w:proofErr w:type="spellStart"/>
            <w:r w:rsidRPr="00A76132">
              <w:rPr>
                <w:rFonts w:ascii="Times New Roman" w:hAnsi="Times New Roman" w:cs="Times New Roman"/>
                <w:lang w:val="en-US"/>
              </w:rPr>
              <w:t>Partija</w:t>
            </w:r>
            <w:proofErr w:type="spellEnd"/>
            <w:r w:rsidRPr="00A76132">
              <w:rPr>
                <w:rFonts w:ascii="Times New Roman" w:hAnsi="Times New Roman" w:cs="Times New Roman"/>
                <w:lang w:val="en-US"/>
              </w:rPr>
              <w:t xml:space="preserve"> 20: Ruma XII –</w:t>
            </w:r>
            <w:r w:rsidR="006A12F5">
              <w:rPr>
                <w:rFonts w:ascii="Times New Roman" w:hAnsi="Times New Roman" w:cs="Times New Roman"/>
                <w:lang w:val="en-US"/>
              </w:rPr>
              <w:t xml:space="preserve"> </w:t>
            </w:r>
            <w:r w:rsidR="006F2193" w:rsidRPr="00A76132">
              <w:rPr>
                <w:rFonts w:ascii="Times New Roman" w:hAnsi="Times New Roman" w:cs="Times New Roman"/>
                <w:b/>
              </w:rPr>
              <w:t>3</w:t>
            </w:r>
          </w:p>
        </w:tc>
      </w:tr>
      <w:tr w:rsidR="00353783" w:rsidRPr="00F80A3F" w14:paraId="0C954E23" w14:textId="77777777" w:rsidTr="00425D70">
        <w:tc>
          <w:tcPr>
            <w:tcW w:w="349" w:type="pct"/>
          </w:tcPr>
          <w:p w14:paraId="0E9479AD" w14:textId="77777777" w:rsidR="00353783" w:rsidRPr="00F80A3F" w:rsidRDefault="00353783" w:rsidP="00F80A3F">
            <w:pPr>
              <w:pStyle w:val="ListParagraph"/>
              <w:spacing w:before="60" w:after="60"/>
              <w:ind w:left="502" w:right="2134"/>
              <w:rPr>
                <w:rFonts w:ascii="Roboto" w:hAnsi="Roboto" w:cs="Arial"/>
                <w:sz w:val="20"/>
                <w:szCs w:val="20"/>
              </w:rPr>
            </w:pPr>
          </w:p>
        </w:tc>
        <w:tc>
          <w:tcPr>
            <w:tcW w:w="4651" w:type="pct"/>
            <w:gridSpan w:val="6"/>
          </w:tcPr>
          <w:p w14:paraId="710CA14F" w14:textId="77777777" w:rsidR="00353783" w:rsidRPr="00A309C6" w:rsidRDefault="00353783" w:rsidP="00F80A3F">
            <w:pPr>
              <w:spacing w:before="60" w:after="60"/>
              <w:rPr>
                <w:rFonts w:ascii="Roboto" w:hAnsi="Roboto" w:cs="Arial"/>
                <w:sz w:val="20"/>
                <w:szCs w:val="20"/>
                <w:highlight w:val="yellow"/>
              </w:rPr>
            </w:pPr>
          </w:p>
        </w:tc>
      </w:tr>
      <w:tr w:rsidR="00353783" w:rsidRPr="00F80A3F" w14:paraId="21B9D4CE" w14:textId="77777777" w:rsidTr="00425D70">
        <w:trPr>
          <w:trHeight w:val="375"/>
        </w:trPr>
        <w:tc>
          <w:tcPr>
            <w:tcW w:w="349" w:type="pct"/>
            <w:vMerge w:val="restart"/>
          </w:tcPr>
          <w:p w14:paraId="56E340B2" w14:textId="77777777" w:rsidR="00353783" w:rsidRPr="00F80A3F" w:rsidRDefault="00353783" w:rsidP="00F80A3F">
            <w:pPr>
              <w:pStyle w:val="ListParagraph"/>
              <w:numPr>
                <w:ilvl w:val="0"/>
                <w:numId w:val="4"/>
              </w:numPr>
              <w:spacing w:before="60" w:after="60"/>
              <w:ind w:right="2134"/>
              <w:rPr>
                <w:rFonts w:ascii="Roboto" w:hAnsi="Roboto" w:cs="Arial"/>
                <w:sz w:val="20"/>
                <w:szCs w:val="20"/>
              </w:rPr>
            </w:pPr>
          </w:p>
        </w:tc>
        <w:tc>
          <w:tcPr>
            <w:tcW w:w="967" w:type="pct"/>
            <w:vMerge w:val="restart"/>
          </w:tcPr>
          <w:p w14:paraId="6735DE67" w14:textId="77777777" w:rsidR="00353783" w:rsidRPr="00F80A3F" w:rsidRDefault="00106B4B" w:rsidP="00425D70">
            <w:pPr>
              <w:spacing w:before="60" w:after="60"/>
              <w:rPr>
                <w:rFonts w:ascii="Roboto" w:hAnsi="Roboto" w:cs="Arial"/>
                <w:sz w:val="20"/>
                <w:szCs w:val="20"/>
              </w:rPr>
            </w:pPr>
            <w:r>
              <w:rPr>
                <w:rFonts w:ascii="Roboto" w:hAnsi="Roboto" w:cs="Arial"/>
                <w:sz w:val="20"/>
                <w:szCs w:val="20"/>
                <w:lang w:val="sr-Cyrl-RS"/>
              </w:rPr>
              <w:t>Ponuđena</w:t>
            </w:r>
            <w:r w:rsidR="00425D70">
              <w:rPr>
                <w:rFonts w:ascii="Roboto" w:hAnsi="Roboto" w:cs="Arial"/>
                <w:sz w:val="20"/>
                <w:szCs w:val="20"/>
                <w:lang w:val="sr-Cyrl-RS"/>
              </w:rPr>
              <w:t xml:space="preserve"> </w:t>
            </w:r>
            <w:r>
              <w:rPr>
                <w:rFonts w:ascii="Roboto" w:hAnsi="Roboto" w:cs="Arial"/>
                <w:sz w:val="20"/>
                <w:szCs w:val="20"/>
                <w:lang w:val="sr-Cyrl-RS"/>
              </w:rPr>
              <w:t>cena</w:t>
            </w:r>
            <w:r w:rsidR="00F80A3F">
              <w:rPr>
                <w:rFonts w:ascii="Roboto" w:hAnsi="Roboto" w:cs="Arial"/>
                <w:sz w:val="20"/>
                <w:szCs w:val="20"/>
              </w:rPr>
              <w:t>:</w:t>
            </w:r>
          </w:p>
        </w:tc>
        <w:tc>
          <w:tcPr>
            <w:tcW w:w="1067" w:type="pct"/>
            <w:gridSpan w:val="4"/>
          </w:tcPr>
          <w:p w14:paraId="18A20B48" w14:textId="77777777" w:rsidR="00353783" w:rsidRPr="00F80A3F" w:rsidRDefault="00106B4B" w:rsidP="00C97641">
            <w:pPr>
              <w:pStyle w:val="ListParagraph"/>
              <w:numPr>
                <w:ilvl w:val="0"/>
                <w:numId w:val="3"/>
              </w:numPr>
              <w:spacing w:before="60" w:after="60"/>
              <w:ind w:left="441"/>
              <w:rPr>
                <w:rFonts w:ascii="Roboto" w:hAnsi="Roboto" w:cs="Arial"/>
                <w:sz w:val="20"/>
                <w:szCs w:val="20"/>
              </w:rPr>
            </w:pPr>
            <w:r>
              <w:rPr>
                <w:rFonts w:ascii="Roboto" w:hAnsi="Roboto" w:cs="Arial"/>
                <w:sz w:val="20"/>
                <w:szCs w:val="20"/>
              </w:rPr>
              <w:t>Najviša</w:t>
            </w:r>
            <w:r w:rsidR="00353783" w:rsidRPr="00F80A3F">
              <w:rPr>
                <w:rFonts w:ascii="Roboto" w:hAnsi="Roboto" w:cs="Arial"/>
                <w:sz w:val="20"/>
                <w:szCs w:val="20"/>
              </w:rPr>
              <w:t xml:space="preserve">: </w:t>
            </w:r>
          </w:p>
        </w:tc>
        <w:tc>
          <w:tcPr>
            <w:tcW w:w="2617" w:type="pct"/>
            <w:shd w:val="clear" w:color="auto" w:fill="C6D9F1" w:themeFill="text2" w:themeFillTint="33"/>
          </w:tcPr>
          <w:p w14:paraId="54F32BF7" w14:textId="76B75589" w:rsidR="00D57909" w:rsidRPr="0078523F" w:rsidRDefault="00D57909" w:rsidP="002B10B9">
            <w:pPr>
              <w:pStyle w:val="ListParagraph"/>
              <w:numPr>
                <w:ilvl w:val="0"/>
                <w:numId w:val="3"/>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1:</w:t>
            </w:r>
            <w:r>
              <w:rPr>
                <w:rFonts w:ascii="Times New Roman" w:hAnsi="Times New Roman" w:cs="Times New Roman"/>
                <w:lang w:val="en-US"/>
              </w:rPr>
              <w:t xml:space="preserve"> </w:t>
            </w:r>
            <w:r w:rsidR="002B10B9" w:rsidRPr="002B10B9">
              <w:rPr>
                <w:rFonts w:ascii="Times New Roman" w:hAnsi="Times New Roman" w:cs="Times New Roman"/>
                <w:b/>
              </w:rPr>
              <w:t>68</w:t>
            </w:r>
            <w:r w:rsidR="002B10B9">
              <w:rPr>
                <w:rFonts w:ascii="Times New Roman" w:hAnsi="Times New Roman" w:cs="Times New Roman"/>
                <w:b/>
              </w:rPr>
              <w:t>.</w:t>
            </w:r>
            <w:r w:rsidR="002B10B9" w:rsidRPr="002B10B9">
              <w:rPr>
                <w:rFonts w:ascii="Times New Roman" w:hAnsi="Times New Roman" w:cs="Times New Roman"/>
                <w:b/>
              </w:rPr>
              <w:t xml:space="preserve">120,15 </w:t>
            </w:r>
            <w:r w:rsidRPr="00F206D8">
              <w:rPr>
                <w:rFonts w:ascii="Times New Roman" w:hAnsi="Times New Roman" w:cs="Times New Roman"/>
                <w:b/>
              </w:rPr>
              <w:t>EUR bez PDV</w:t>
            </w:r>
          </w:p>
          <w:p w14:paraId="0FEA75E7" w14:textId="4874922C" w:rsidR="00D57909" w:rsidRPr="0078523F" w:rsidRDefault="00D57909" w:rsidP="008307CF">
            <w:pPr>
              <w:pStyle w:val="ListParagraph"/>
              <w:numPr>
                <w:ilvl w:val="0"/>
                <w:numId w:val="3"/>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2: </w:t>
            </w:r>
            <w:r w:rsidR="008307CF" w:rsidRPr="008307CF">
              <w:rPr>
                <w:rFonts w:ascii="Times New Roman" w:hAnsi="Times New Roman" w:cs="Times New Roman"/>
                <w:b/>
              </w:rPr>
              <w:t>66</w:t>
            </w:r>
            <w:r w:rsidR="001F1E33">
              <w:rPr>
                <w:rFonts w:ascii="Times New Roman" w:hAnsi="Times New Roman" w:cs="Times New Roman"/>
                <w:b/>
              </w:rPr>
              <w:t>.</w:t>
            </w:r>
            <w:r w:rsidR="008307CF" w:rsidRPr="008307CF">
              <w:rPr>
                <w:rFonts w:ascii="Times New Roman" w:hAnsi="Times New Roman" w:cs="Times New Roman"/>
                <w:b/>
              </w:rPr>
              <w:t xml:space="preserve">662,81 </w:t>
            </w:r>
            <w:r w:rsidRPr="00F206D8">
              <w:rPr>
                <w:rFonts w:ascii="Times New Roman" w:hAnsi="Times New Roman" w:cs="Times New Roman"/>
                <w:b/>
              </w:rPr>
              <w:t>EUR bez PDV</w:t>
            </w:r>
          </w:p>
          <w:p w14:paraId="30B9EA39" w14:textId="7DF385CE" w:rsidR="00D57909" w:rsidRPr="0078523F" w:rsidRDefault="00D57909" w:rsidP="007F1A50">
            <w:pPr>
              <w:pStyle w:val="ListParagraph"/>
              <w:numPr>
                <w:ilvl w:val="0"/>
                <w:numId w:val="3"/>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3: </w:t>
            </w:r>
            <w:r w:rsidR="007F1A50" w:rsidRPr="007F1A50">
              <w:rPr>
                <w:rFonts w:ascii="Times New Roman" w:hAnsi="Times New Roman" w:cs="Times New Roman"/>
                <w:b/>
              </w:rPr>
              <w:t>64</w:t>
            </w:r>
            <w:r w:rsidR="007F1A50">
              <w:rPr>
                <w:rFonts w:ascii="Times New Roman" w:hAnsi="Times New Roman" w:cs="Times New Roman"/>
                <w:b/>
              </w:rPr>
              <w:t>.</w:t>
            </w:r>
            <w:r w:rsidR="007F1A50" w:rsidRPr="007F1A50">
              <w:rPr>
                <w:rFonts w:ascii="Times New Roman" w:hAnsi="Times New Roman" w:cs="Times New Roman"/>
                <w:b/>
              </w:rPr>
              <w:t>054,2</w:t>
            </w:r>
            <w:r w:rsidR="007F1A50">
              <w:rPr>
                <w:rFonts w:ascii="Times New Roman" w:hAnsi="Times New Roman" w:cs="Times New Roman"/>
                <w:b/>
              </w:rPr>
              <w:t>0</w:t>
            </w:r>
            <w:r w:rsidR="007F1A50" w:rsidRPr="007F1A50">
              <w:rPr>
                <w:rFonts w:ascii="Times New Roman" w:hAnsi="Times New Roman" w:cs="Times New Roman"/>
                <w:b/>
              </w:rPr>
              <w:t xml:space="preserve"> </w:t>
            </w:r>
            <w:r w:rsidRPr="00F206D8">
              <w:rPr>
                <w:rFonts w:ascii="Times New Roman" w:hAnsi="Times New Roman" w:cs="Times New Roman"/>
                <w:b/>
              </w:rPr>
              <w:t>EUR bez PDV</w:t>
            </w:r>
          </w:p>
          <w:p w14:paraId="675B553C" w14:textId="7FCB82E1" w:rsidR="00D57909" w:rsidRPr="0078523F" w:rsidRDefault="00D57909" w:rsidP="00C83014">
            <w:pPr>
              <w:pStyle w:val="ListParagraph"/>
              <w:numPr>
                <w:ilvl w:val="0"/>
                <w:numId w:val="3"/>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4: </w:t>
            </w:r>
            <w:r w:rsidR="00C83014" w:rsidRPr="00C83014">
              <w:rPr>
                <w:rFonts w:ascii="Times New Roman" w:hAnsi="Times New Roman" w:cs="Times New Roman"/>
                <w:b/>
              </w:rPr>
              <w:t>59</w:t>
            </w:r>
            <w:r w:rsidR="00C83014">
              <w:rPr>
                <w:rFonts w:ascii="Times New Roman" w:hAnsi="Times New Roman" w:cs="Times New Roman"/>
                <w:b/>
              </w:rPr>
              <w:t>.</w:t>
            </w:r>
            <w:r w:rsidR="00C83014" w:rsidRPr="00C83014">
              <w:rPr>
                <w:rFonts w:ascii="Times New Roman" w:hAnsi="Times New Roman" w:cs="Times New Roman"/>
                <w:b/>
              </w:rPr>
              <w:t xml:space="preserve">707,84 </w:t>
            </w:r>
            <w:r w:rsidRPr="00F206D8">
              <w:rPr>
                <w:rFonts w:ascii="Times New Roman" w:hAnsi="Times New Roman" w:cs="Times New Roman"/>
                <w:b/>
              </w:rPr>
              <w:t>EUR bez PDV</w:t>
            </w:r>
          </w:p>
          <w:p w14:paraId="35E1D868" w14:textId="2A12DB22" w:rsidR="00D57909" w:rsidRPr="0078523F" w:rsidRDefault="00D57909" w:rsidP="00EA70C3">
            <w:pPr>
              <w:pStyle w:val="ListParagraph"/>
              <w:numPr>
                <w:ilvl w:val="0"/>
                <w:numId w:val="3"/>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lastRenderedPageBreak/>
              <w:t>Partija</w:t>
            </w:r>
            <w:proofErr w:type="spellEnd"/>
            <w:r w:rsidRPr="0078523F">
              <w:rPr>
                <w:rFonts w:ascii="Times New Roman" w:hAnsi="Times New Roman" w:cs="Times New Roman"/>
                <w:lang w:val="en-US"/>
              </w:rPr>
              <w:t xml:space="preserve"> 5: </w:t>
            </w:r>
            <w:r w:rsidR="00EA70C3" w:rsidRPr="00EA70C3">
              <w:rPr>
                <w:rFonts w:ascii="Times New Roman" w:hAnsi="Times New Roman" w:cs="Times New Roman"/>
                <w:b/>
              </w:rPr>
              <w:t>55</w:t>
            </w:r>
            <w:r w:rsidR="00EA70C3">
              <w:rPr>
                <w:rFonts w:ascii="Times New Roman" w:hAnsi="Times New Roman" w:cs="Times New Roman"/>
                <w:b/>
              </w:rPr>
              <w:t>.</w:t>
            </w:r>
            <w:r w:rsidR="00EA70C3" w:rsidRPr="00EA70C3">
              <w:rPr>
                <w:rFonts w:ascii="Times New Roman" w:hAnsi="Times New Roman" w:cs="Times New Roman"/>
                <w:b/>
              </w:rPr>
              <w:t>633,79</w:t>
            </w:r>
            <w:r w:rsidRPr="005352B8">
              <w:rPr>
                <w:rFonts w:ascii="Times New Roman" w:hAnsi="Times New Roman" w:cs="Times New Roman"/>
                <w:b/>
              </w:rPr>
              <w:t xml:space="preserve"> </w:t>
            </w:r>
            <w:r w:rsidRPr="0078523F">
              <w:rPr>
                <w:rFonts w:ascii="Times New Roman" w:hAnsi="Times New Roman" w:cs="Times New Roman"/>
                <w:lang w:val="en-US"/>
              </w:rPr>
              <w:t xml:space="preserve"> </w:t>
            </w:r>
            <w:r w:rsidRPr="00F206D8">
              <w:rPr>
                <w:rFonts w:ascii="Times New Roman" w:hAnsi="Times New Roman" w:cs="Times New Roman"/>
                <w:b/>
              </w:rPr>
              <w:t>EUR bez PDV</w:t>
            </w:r>
          </w:p>
          <w:p w14:paraId="3437E00E" w14:textId="2F01D3D9" w:rsidR="00D57909" w:rsidRPr="0078523F" w:rsidRDefault="00D57909" w:rsidP="00D57909">
            <w:pPr>
              <w:pStyle w:val="ListParagraph"/>
              <w:numPr>
                <w:ilvl w:val="0"/>
                <w:numId w:val="3"/>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6: </w:t>
            </w:r>
            <w:r w:rsidR="00637127">
              <w:rPr>
                <w:rFonts w:ascii="Times New Roman" w:hAnsi="Times New Roman" w:cs="Times New Roman"/>
                <w:b/>
              </w:rPr>
              <w:t>49.487,75</w:t>
            </w:r>
            <w:r w:rsidRPr="000209E9">
              <w:rPr>
                <w:rFonts w:ascii="Times New Roman" w:hAnsi="Times New Roman" w:cs="Times New Roman"/>
                <w:b/>
              </w:rPr>
              <w:t xml:space="preserve"> </w:t>
            </w:r>
            <w:r w:rsidRPr="00F206D8">
              <w:rPr>
                <w:rFonts w:ascii="Times New Roman" w:hAnsi="Times New Roman" w:cs="Times New Roman"/>
                <w:b/>
              </w:rPr>
              <w:t>EUR bez PDV</w:t>
            </w:r>
            <w:r w:rsidRPr="000209E9">
              <w:rPr>
                <w:rFonts w:ascii="Times New Roman" w:hAnsi="Times New Roman" w:cs="Times New Roman"/>
                <w:b/>
              </w:rPr>
              <w:t xml:space="preserve"> </w:t>
            </w:r>
          </w:p>
          <w:p w14:paraId="5E9B3D7E" w14:textId="58C590A5" w:rsidR="00D57909" w:rsidRPr="0078523F" w:rsidRDefault="00D57909" w:rsidP="00D57909">
            <w:pPr>
              <w:pStyle w:val="ListParagraph"/>
              <w:numPr>
                <w:ilvl w:val="0"/>
                <w:numId w:val="3"/>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7: </w:t>
            </w:r>
            <w:r w:rsidR="00BC5E83">
              <w:rPr>
                <w:rFonts w:ascii="Times New Roman" w:hAnsi="Times New Roman" w:cs="Times New Roman"/>
                <w:b/>
              </w:rPr>
              <w:t>51.663,39</w:t>
            </w:r>
            <w:r w:rsidRPr="00F206D8">
              <w:rPr>
                <w:rFonts w:ascii="Times New Roman" w:hAnsi="Times New Roman" w:cs="Times New Roman"/>
                <w:b/>
              </w:rPr>
              <w:t xml:space="preserve"> EUR bez PDV</w:t>
            </w:r>
          </w:p>
          <w:p w14:paraId="049304C3" w14:textId="6B716CD9" w:rsidR="00D57909" w:rsidRPr="0078523F" w:rsidRDefault="00D57909" w:rsidP="00D57909">
            <w:pPr>
              <w:pStyle w:val="ListParagraph"/>
              <w:numPr>
                <w:ilvl w:val="0"/>
                <w:numId w:val="3"/>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8: </w:t>
            </w:r>
            <w:r w:rsidR="006B5307">
              <w:rPr>
                <w:rFonts w:ascii="Times New Roman" w:hAnsi="Times New Roman" w:cs="Times New Roman"/>
                <w:b/>
              </w:rPr>
              <w:t xml:space="preserve">61.913,45 </w:t>
            </w:r>
            <w:r w:rsidRPr="00F206D8">
              <w:rPr>
                <w:rFonts w:ascii="Times New Roman" w:hAnsi="Times New Roman" w:cs="Times New Roman"/>
                <w:b/>
              </w:rPr>
              <w:t>EUR bez PDV</w:t>
            </w:r>
            <w:r w:rsidRPr="0078523F">
              <w:rPr>
                <w:rFonts w:ascii="Times New Roman" w:hAnsi="Times New Roman" w:cs="Times New Roman"/>
                <w:lang w:val="en-US"/>
              </w:rPr>
              <w:t xml:space="preserve"> </w:t>
            </w:r>
          </w:p>
          <w:p w14:paraId="172A553B" w14:textId="501E3860" w:rsidR="00D57909" w:rsidRPr="0078523F" w:rsidRDefault="00D57909" w:rsidP="00D57909">
            <w:pPr>
              <w:pStyle w:val="ListParagraph"/>
              <w:numPr>
                <w:ilvl w:val="0"/>
                <w:numId w:val="3"/>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9: </w:t>
            </w:r>
            <w:r w:rsidR="00BE296B">
              <w:rPr>
                <w:rFonts w:ascii="Times New Roman" w:hAnsi="Times New Roman" w:cs="Times New Roman"/>
                <w:b/>
              </w:rPr>
              <w:t>69.135,63</w:t>
            </w:r>
            <w:r w:rsidRPr="00F206D8">
              <w:rPr>
                <w:rFonts w:ascii="Times New Roman" w:hAnsi="Times New Roman" w:cs="Times New Roman"/>
                <w:b/>
              </w:rPr>
              <w:t xml:space="preserve"> EUR bez PDV</w:t>
            </w:r>
          </w:p>
          <w:p w14:paraId="4E14683D" w14:textId="0D35F63C" w:rsidR="00D57909" w:rsidRPr="0078523F" w:rsidRDefault="00D57909" w:rsidP="00D57909">
            <w:pPr>
              <w:pStyle w:val="ListParagraph"/>
              <w:numPr>
                <w:ilvl w:val="0"/>
                <w:numId w:val="3"/>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10: </w:t>
            </w:r>
            <w:r w:rsidR="002021D7">
              <w:rPr>
                <w:rFonts w:ascii="Times New Roman" w:hAnsi="Times New Roman" w:cs="Times New Roman"/>
                <w:b/>
              </w:rPr>
              <w:t xml:space="preserve">60.719,51 </w:t>
            </w:r>
            <w:r w:rsidRPr="00F206D8">
              <w:rPr>
                <w:rFonts w:ascii="Times New Roman" w:hAnsi="Times New Roman" w:cs="Times New Roman"/>
                <w:b/>
              </w:rPr>
              <w:t>EUR bez PDV</w:t>
            </w:r>
          </w:p>
          <w:p w14:paraId="7FEFC1A6" w14:textId="776B11DE" w:rsidR="00D57909" w:rsidRPr="0078523F" w:rsidRDefault="00D57909" w:rsidP="00D57909">
            <w:pPr>
              <w:pStyle w:val="ListParagraph"/>
              <w:numPr>
                <w:ilvl w:val="0"/>
                <w:numId w:val="3"/>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11: </w:t>
            </w:r>
            <w:r w:rsidR="00E23E1F">
              <w:rPr>
                <w:rFonts w:ascii="Times New Roman" w:hAnsi="Times New Roman" w:cs="Times New Roman"/>
                <w:b/>
              </w:rPr>
              <w:t xml:space="preserve">57.787,71 </w:t>
            </w:r>
            <w:r w:rsidRPr="00F206D8">
              <w:rPr>
                <w:rFonts w:ascii="Times New Roman" w:hAnsi="Times New Roman" w:cs="Times New Roman"/>
                <w:b/>
              </w:rPr>
              <w:t>EUR bez PDV</w:t>
            </w:r>
          </w:p>
          <w:p w14:paraId="2BE5072D" w14:textId="40EE045E" w:rsidR="00D57909" w:rsidRPr="0078523F" w:rsidRDefault="00D57909" w:rsidP="00D57909">
            <w:pPr>
              <w:pStyle w:val="ListParagraph"/>
              <w:numPr>
                <w:ilvl w:val="0"/>
                <w:numId w:val="3"/>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12: </w:t>
            </w:r>
            <w:r w:rsidR="00E86B79">
              <w:rPr>
                <w:rFonts w:ascii="Times New Roman" w:hAnsi="Times New Roman" w:cs="Times New Roman"/>
                <w:b/>
              </w:rPr>
              <w:t>47.647,02</w:t>
            </w:r>
            <w:r w:rsidRPr="00F206D8">
              <w:rPr>
                <w:rFonts w:ascii="Times New Roman" w:hAnsi="Times New Roman" w:cs="Times New Roman"/>
                <w:b/>
              </w:rPr>
              <w:t xml:space="preserve"> EUR bez PDV</w:t>
            </w:r>
          </w:p>
          <w:p w14:paraId="0C510538" w14:textId="667861BB" w:rsidR="00D57909" w:rsidRPr="0078523F" w:rsidRDefault="00D57909" w:rsidP="00D57909">
            <w:pPr>
              <w:pStyle w:val="ListParagraph"/>
              <w:numPr>
                <w:ilvl w:val="0"/>
                <w:numId w:val="3"/>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13: </w:t>
            </w:r>
            <w:r w:rsidR="00A63A77">
              <w:rPr>
                <w:rFonts w:ascii="Times New Roman" w:hAnsi="Times New Roman" w:cs="Times New Roman"/>
                <w:b/>
              </w:rPr>
              <w:t xml:space="preserve">52.980,22 </w:t>
            </w:r>
            <w:r w:rsidRPr="00F206D8">
              <w:rPr>
                <w:rFonts w:ascii="Times New Roman" w:hAnsi="Times New Roman" w:cs="Times New Roman"/>
                <w:b/>
              </w:rPr>
              <w:t>EUR bez PDV</w:t>
            </w:r>
          </w:p>
          <w:p w14:paraId="1B41EDD8" w14:textId="058D441C" w:rsidR="00D57909" w:rsidRPr="0078523F" w:rsidRDefault="00D57909" w:rsidP="00D57909">
            <w:pPr>
              <w:pStyle w:val="ListParagraph"/>
              <w:numPr>
                <w:ilvl w:val="0"/>
                <w:numId w:val="3"/>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14: </w:t>
            </w:r>
            <w:r w:rsidRPr="00095906">
              <w:rPr>
                <w:rFonts w:ascii="Times New Roman" w:hAnsi="Times New Roman" w:cs="Times New Roman"/>
                <w:b/>
              </w:rPr>
              <w:t>5</w:t>
            </w:r>
            <w:r w:rsidR="001C12EE">
              <w:rPr>
                <w:rFonts w:ascii="Times New Roman" w:hAnsi="Times New Roman" w:cs="Times New Roman"/>
                <w:b/>
              </w:rPr>
              <w:t xml:space="preserve">5.743,39 </w:t>
            </w:r>
            <w:r w:rsidRPr="00F206D8">
              <w:rPr>
                <w:rFonts w:ascii="Times New Roman" w:hAnsi="Times New Roman" w:cs="Times New Roman"/>
                <w:b/>
              </w:rPr>
              <w:t>EUR bez PDV</w:t>
            </w:r>
          </w:p>
          <w:p w14:paraId="4B4E294C" w14:textId="346AB3CC" w:rsidR="00D57909" w:rsidRPr="0078523F" w:rsidRDefault="00D57909" w:rsidP="00D57909">
            <w:pPr>
              <w:pStyle w:val="ListParagraph"/>
              <w:numPr>
                <w:ilvl w:val="0"/>
                <w:numId w:val="3"/>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15: </w:t>
            </w:r>
            <w:r w:rsidR="00A15E08">
              <w:rPr>
                <w:rFonts w:ascii="Times New Roman" w:hAnsi="Times New Roman" w:cs="Times New Roman"/>
                <w:b/>
              </w:rPr>
              <w:t xml:space="preserve">60.091,81 </w:t>
            </w:r>
            <w:r w:rsidRPr="00F206D8">
              <w:rPr>
                <w:rFonts w:ascii="Times New Roman" w:hAnsi="Times New Roman" w:cs="Times New Roman"/>
                <w:b/>
              </w:rPr>
              <w:t>EUR bez PDV</w:t>
            </w:r>
          </w:p>
          <w:p w14:paraId="10931A6F" w14:textId="68F565D5" w:rsidR="00D57909" w:rsidRPr="0078523F" w:rsidRDefault="00D57909" w:rsidP="00D57909">
            <w:pPr>
              <w:pStyle w:val="ListParagraph"/>
              <w:numPr>
                <w:ilvl w:val="0"/>
                <w:numId w:val="3"/>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16: </w:t>
            </w:r>
            <w:r w:rsidR="000F78F8">
              <w:rPr>
                <w:rFonts w:ascii="Times New Roman" w:hAnsi="Times New Roman" w:cs="Times New Roman"/>
                <w:b/>
              </w:rPr>
              <w:t xml:space="preserve">59.790,22 </w:t>
            </w:r>
            <w:r w:rsidRPr="00F206D8">
              <w:rPr>
                <w:rFonts w:ascii="Times New Roman" w:hAnsi="Times New Roman" w:cs="Times New Roman"/>
                <w:b/>
              </w:rPr>
              <w:t>EUR bez PDV</w:t>
            </w:r>
          </w:p>
          <w:p w14:paraId="7669D549" w14:textId="308C20E9" w:rsidR="00D57909" w:rsidRPr="0078523F" w:rsidRDefault="00D57909" w:rsidP="00D57909">
            <w:pPr>
              <w:pStyle w:val="ListParagraph"/>
              <w:numPr>
                <w:ilvl w:val="0"/>
                <w:numId w:val="3"/>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17: </w:t>
            </w:r>
            <w:r w:rsidR="006C2379">
              <w:rPr>
                <w:rFonts w:ascii="Times New Roman" w:hAnsi="Times New Roman" w:cs="Times New Roman"/>
                <w:b/>
              </w:rPr>
              <w:t xml:space="preserve">53.084,31 </w:t>
            </w:r>
            <w:r w:rsidRPr="00F206D8">
              <w:rPr>
                <w:rFonts w:ascii="Times New Roman" w:hAnsi="Times New Roman" w:cs="Times New Roman"/>
                <w:b/>
              </w:rPr>
              <w:t>EUR bez PDV</w:t>
            </w:r>
          </w:p>
          <w:p w14:paraId="55283DDD" w14:textId="1B7598D1" w:rsidR="00D57909" w:rsidRPr="0078523F" w:rsidRDefault="00D57909" w:rsidP="00D57909">
            <w:pPr>
              <w:pStyle w:val="ListParagraph"/>
              <w:numPr>
                <w:ilvl w:val="0"/>
                <w:numId w:val="3"/>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18: </w:t>
            </w:r>
            <w:r w:rsidR="000F0E45">
              <w:rPr>
                <w:rFonts w:ascii="Times New Roman" w:hAnsi="Times New Roman" w:cs="Times New Roman"/>
                <w:b/>
              </w:rPr>
              <w:t xml:space="preserve">50.694,06 </w:t>
            </w:r>
            <w:r w:rsidRPr="00F206D8">
              <w:rPr>
                <w:rFonts w:ascii="Times New Roman" w:hAnsi="Times New Roman" w:cs="Times New Roman"/>
                <w:b/>
              </w:rPr>
              <w:t>EUR bez PDV</w:t>
            </w:r>
          </w:p>
          <w:p w14:paraId="4B9894F7" w14:textId="23C4BF7F" w:rsidR="00D57909" w:rsidRPr="00D57909" w:rsidRDefault="00D57909" w:rsidP="00D57909">
            <w:pPr>
              <w:pStyle w:val="ListParagraph"/>
              <w:numPr>
                <w:ilvl w:val="0"/>
                <w:numId w:val="3"/>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19: </w:t>
            </w:r>
            <w:r w:rsidR="00120F46">
              <w:rPr>
                <w:rFonts w:ascii="Times New Roman" w:hAnsi="Times New Roman" w:cs="Times New Roman"/>
                <w:b/>
              </w:rPr>
              <w:t xml:space="preserve">56.931,42 </w:t>
            </w:r>
            <w:r w:rsidRPr="00F206D8">
              <w:rPr>
                <w:rFonts w:ascii="Times New Roman" w:hAnsi="Times New Roman" w:cs="Times New Roman"/>
                <w:b/>
              </w:rPr>
              <w:t>EUR bez PDV</w:t>
            </w:r>
          </w:p>
          <w:p w14:paraId="1B979848" w14:textId="00E65159" w:rsidR="00D67D41" w:rsidRPr="00D57909" w:rsidRDefault="00D57909" w:rsidP="00412FE1">
            <w:pPr>
              <w:pStyle w:val="ListParagraph"/>
              <w:numPr>
                <w:ilvl w:val="0"/>
                <w:numId w:val="3"/>
              </w:numPr>
              <w:tabs>
                <w:tab w:val="left" w:pos="720"/>
              </w:tabs>
              <w:suppressAutoHyphens/>
              <w:spacing w:before="60" w:after="60"/>
              <w:contextualSpacing w:val="0"/>
              <w:jc w:val="both"/>
              <w:rPr>
                <w:rFonts w:ascii="Times New Roman" w:hAnsi="Times New Roman" w:cs="Times New Roman"/>
                <w:lang w:val="en-US"/>
              </w:rPr>
            </w:pPr>
            <w:proofErr w:type="spellStart"/>
            <w:r w:rsidRPr="00D57909">
              <w:rPr>
                <w:rFonts w:ascii="Times New Roman" w:hAnsi="Times New Roman" w:cs="Times New Roman"/>
                <w:lang w:val="en-US"/>
              </w:rPr>
              <w:t>Partija</w:t>
            </w:r>
            <w:proofErr w:type="spellEnd"/>
            <w:r w:rsidRPr="00D57909">
              <w:rPr>
                <w:rFonts w:ascii="Times New Roman" w:hAnsi="Times New Roman" w:cs="Times New Roman"/>
                <w:lang w:val="en-US"/>
              </w:rPr>
              <w:t xml:space="preserve"> 20: </w:t>
            </w:r>
            <w:r w:rsidR="00412FE1">
              <w:rPr>
                <w:rFonts w:ascii="Times New Roman" w:hAnsi="Times New Roman" w:cs="Times New Roman"/>
                <w:b/>
              </w:rPr>
              <w:t xml:space="preserve">49.281,17 </w:t>
            </w:r>
            <w:r w:rsidRPr="00D57909">
              <w:rPr>
                <w:rFonts w:ascii="Times New Roman" w:hAnsi="Times New Roman" w:cs="Times New Roman"/>
                <w:b/>
              </w:rPr>
              <w:t>EUR bez PDV</w:t>
            </w:r>
          </w:p>
        </w:tc>
      </w:tr>
      <w:tr w:rsidR="00353783" w:rsidRPr="00F80A3F" w14:paraId="223B36F4" w14:textId="77777777" w:rsidTr="00425D70">
        <w:trPr>
          <w:trHeight w:val="375"/>
        </w:trPr>
        <w:tc>
          <w:tcPr>
            <w:tcW w:w="349" w:type="pct"/>
            <w:vMerge/>
          </w:tcPr>
          <w:p w14:paraId="7125A3B9" w14:textId="77777777" w:rsidR="00353783" w:rsidRPr="00F80A3F" w:rsidRDefault="00353783" w:rsidP="00F80A3F">
            <w:pPr>
              <w:pStyle w:val="ListParagraph"/>
              <w:spacing w:before="60" w:after="60"/>
              <w:ind w:left="502" w:right="2134"/>
              <w:rPr>
                <w:rFonts w:ascii="Roboto" w:hAnsi="Roboto" w:cs="Arial"/>
                <w:sz w:val="20"/>
                <w:szCs w:val="20"/>
              </w:rPr>
            </w:pPr>
          </w:p>
        </w:tc>
        <w:tc>
          <w:tcPr>
            <w:tcW w:w="967" w:type="pct"/>
            <w:vMerge/>
          </w:tcPr>
          <w:p w14:paraId="4C06D596" w14:textId="77777777" w:rsidR="00353783" w:rsidRPr="00F80A3F" w:rsidRDefault="00353783" w:rsidP="00F80A3F">
            <w:pPr>
              <w:spacing w:before="60" w:after="60"/>
              <w:rPr>
                <w:rFonts w:ascii="Roboto" w:hAnsi="Roboto" w:cs="Arial"/>
                <w:sz w:val="20"/>
                <w:szCs w:val="20"/>
              </w:rPr>
            </w:pPr>
          </w:p>
        </w:tc>
        <w:tc>
          <w:tcPr>
            <w:tcW w:w="1067" w:type="pct"/>
            <w:gridSpan w:val="4"/>
          </w:tcPr>
          <w:p w14:paraId="3D3CAC31" w14:textId="77777777" w:rsidR="00353783" w:rsidRPr="00F80A3F" w:rsidRDefault="00106B4B" w:rsidP="00C97641">
            <w:pPr>
              <w:pStyle w:val="ListParagraph"/>
              <w:numPr>
                <w:ilvl w:val="0"/>
                <w:numId w:val="3"/>
              </w:numPr>
              <w:spacing w:before="60" w:after="60"/>
              <w:ind w:left="441"/>
              <w:rPr>
                <w:rFonts w:ascii="Roboto" w:hAnsi="Roboto" w:cs="Arial"/>
                <w:sz w:val="20"/>
                <w:szCs w:val="20"/>
              </w:rPr>
            </w:pPr>
            <w:r>
              <w:rPr>
                <w:rFonts w:ascii="Roboto" w:hAnsi="Roboto" w:cs="Arial"/>
                <w:sz w:val="20"/>
                <w:szCs w:val="20"/>
              </w:rPr>
              <w:t>Najniža</w:t>
            </w:r>
            <w:r w:rsidR="00353783" w:rsidRPr="00F80A3F">
              <w:rPr>
                <w:rFonts w:ascii="Roboto" w:hAnsi="Roboto" w:cs="Arial"/>
                <w:sz w:val="20"/>
                <w:szCs w:val="20"/>
              </w:rPr>
              <w:t>:</w:t>
            </w:r>
          </w:p>
        </w:tc>
        <w:tc>
          <w:tcPr>
            <w:tcW w:w="2617" w:type="pct"/>
            <w:shd w:val="clear" w:color="auto" w:fill="C6D9F1" w:themeFill="text2" w:themeFillTint="33"/>
          </w:tcPr>
          <w:p w14:paraId="0E458D51" w14:textId="77777777" w:rsidR="00D57909" w:rsidRPr="0078523F" w:rsidRDefault="00D57909" w:rsidP="00D57909">
            <w:pPr>
              <w:pStyle w:val="ListParagraph"/>
              <w:numPr>
                <w:ilvl w:val="0"/>
                <w:numId w:val="3"/>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1:</w:t>
            </w:r>
            <w:r>
              <w:rPr>
                <w:rFonts w:ascii="Times New Roman" w:hAnsi="Times New Roman" w:cs="Times New Roman"/>
                <w:lang w:val="en-US"/>
              </w:rPr>
              <w:t xml:space="preserve"> </w:t>
            </w:r>
            <w:r w:rsidRPr="00C3723F">
              <w:rPr>
                <w:rFonts w:ascii="Times New Roman" w:hAnsi="Times New Roman" w:cs="Times New Roman"/>
                <w:b/>
              </w:rPr>
              <w:t>61.417,02</w:t>
            </w:r>
            <w:r w:rsidRPr="00F206D8">
              <w:rPr>
                <w:rFonts w:ascii="Times New Roman" w:hAnsi="Times New Roman" w:cs="Times New Roman"/>
                <w:b/>
              </w:rPr>
              <w:t xml:space="preserve"> EUR bez PDV</w:t>
            </w:r>
          </w:p>
          <w:p w14:paraId="1D4B258F" w14:textId="77777777" w:rsidR="00D57909" w:rsidRPr="0078523F" w:rsidRDefault="00D57909" w:rsidP="00D57909">
            <w:pPr>
              <w:pStyle w:val="ListParagraph"/>
              <w:numPr>
                <w:ilvl w:val="0"/>
                <w:numId w:val="3"/>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2: </w:t>
            </w:r>
            <w:r>
              <w:rPr>
                <w:rFonts w:ascii="Times New Roman" w:hAnsi="Times New Roman" w:cs="Times New Roman"/>
                <w:b/>
              </w:rPr>
              <w:t>61.714,19</w:t>
            </w:r>
            <w:r w:rsidRPr="00316450">
              <w:rPr>
                <w:rFonts w:ascii="Times New Roman" w:hAnsi="Times New Roman" w:cs="Times New Roman"/>
                <w:b/>
              </w:rPr>
              <w:t xml:space="preserve"> </w:t>
            </w:r>
            <w:r w:rsidRPr="00F206D8">
              <w:rPr>
                <w:rFonts w:ascii="Times New Roman" w:hAnsi="Times New Roman" w:cs="Times New Roman"/>
                <w:b/>
              </w:rPr>
              <w:t>EUR bez PDV</w:t>
            </w:r>
          </w:p>
          <w:p w14:paraId="66EC9D36" w14:textId="77777777" w:rsidR="00D57909" w:rsidRPr="0078523F" w:rsidRDefault="00D57909" w:rsidP="00D57909">
            <w:pPr>
              <w:pStyle w:val="ListParagraph"/>
              <w:numPr>
                <w:ilvl w:val="0"/>
                <w:numId w:val="3"/>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3: </w:t>
            </w:r>
            <w:r>
              <w:rPr>
                <w:rFonts w:ascii="Times New Roman" w:hAnsi="Times New Roman" w:cs="Times New Roman"/>
                <w:b/>
              </w:rPr>
              <w:t>61.396,57</w:t>
            </w:r>
            <w:r w:rsidRPr="0078523F">
              <w:rPr>
                <w:rFonts w:ascii="Times New Roman" w:hAnsi="Times New Roman" w:cs="Times New Roman"/>
                <w:lang w:val="en-US"/>
              </w:rPr>
              <w:t xml:space="preserve"> </w:t>
            </w:r>
            <w:r w:rsidRPr="00F206D8">
              <w:rPr>
                <w:rFonts w:ascii="Times New Roman" w:hAnsi="Times New Roman" w:cs="Times New Roman"/>
                <w:b/>
              </w:rPr>
              <w:t>EUR bez PDV</w:t>
            </w:r>
          </w:p>
          <w:p w14:paraId="1E581EA6" w14:textId="77777777" w:rsidR="00D57909" w:rsidRPr="0078523F" w:rsidRDefault="00D57909" w:rsidP="00D57909">
            <w:pPr>
              <w:pStyle w:val="ListParagraph"/>
              <w:numPr>
                <w:ilvl w:val="0"/>
                <w:numId w:val="3"/>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4: </w:t>
            </w:r>
            <w:r w:rsidRPr="001A2698">
              <w:rPr>
                <w:rFonts w:ascii="Times New Roman" w:hAnsi="Times New Roman" w:cs="Times New Roman"/>
                <w:b/>
              </w:rPr>
              <w:t>54.192,40</w:t>
            </w:r>
            <w:r w:rsidRPr="00F206D8">
              <w:rPr>
                <w:rFonts w:ascii="Times New Roman" w:hAnsi="Times New Roman" w:cs="Times New Roman"/>
                <w:b/>
              </w:rPr>
              <w:t xml:space="preserve"> EUR bez PDV</w:t>
            </w:r>
          </w:p>
          <w:p w14:paraId="359C8DB6" w14:textId="77777777" w:rsidR="00D57909" w:rsidRPr="0078523F" w:rsidRDefault="00D57909" w:rsidP="00D57909">
            <w:pPr>
              <w:pStyle w:val="ListParagraph"/>
              <w:numPr>
                <w:ilvl w:val="0"/>
                <w:numId w:val="3"/>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5: </w:t>
            </w:r>
            <w:r w:rsidRPr="005352B8">
              <w:rPr>
                <w:rFonts w:ascii="Times New Roman" w:hAnsi="Times New Roman" w:cs="Times New Roman"/>
                <w:b/>
              </w:rPr>
              <w:t xml:space="preserve">52.018,87 </w:t>
            </w:r>
            <w:r w:rsidRPr="0078523F">
              <w:rPr>
                <w:rFonts w:ascii="Times New Roman" w:hAnsi="Times New Roman" w:cs="Times New Roman"/>
                <w:lang w:val="en-US"/>
              </w:rPr>
              <w:t xml:space="preserve"> </w:t>
            </w:r>
            <w:r w:rsidRPr="00F206D8">
              <w:rPr>
                <w:rFonts w:ascii="Times New Roman" w:hAnsi="Times New Roman" w:cs="Times New Roman"/>
                <w:b/>
              </w:rPr>
              <w:t>EUR bez PDV</w:t>
            </w:r>
          </w:p>
          <w:p w14:paraId="51F55CED" w14:textId="77777777" w:rsidR="00D57909" w:rsidRPr="0078523F" w:rsidRDefault="00D57909" w:rsidP="00D57909">
            <w:pPr>
              <w:pStyle w:val="ListParagraph"/>
              <w:numPr>
                <w:ilvl w:val="0"/>
                <w:numId w:val="3"/>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6: </w:t>
            </w:r>
            <w:r w:rsidRPr="000209E9">
              <w:rPr>
                <w:rFonts w:ascii="Times New Roman" w:hAnsi="Times New Roman" w:cs="Times New Roman"/>
                <w:b/>
              </w:rPr>
              <w:t xml:space="preserve">45.898,45 </w:t>
            </w:r>
            <w:r w:rsidRPr="00F206D8">
              <w:rPr>
                <w:rFonts w:ascii="Times New Roman" w:hAnsi="Times New Roman" w:cs="Times New Roman"/>
                <w:b/>
              </w:rPr>
              <w:t>EUR bez PDV</w:t>
            </w:r>
            <w:r w:rsidRPr="000209E9">
              <w:rPr>
                <w:rFonts w:ascii="Times New Roman" w:hAnsi="Times New Roman" w:cs="Times New Roman"/>
                <w:b/>
              </w:rPr>
              <w:t xml:space="preserve"> </w:t>
            </w:r>
          </w:p>
          <w:p w14:paraId="4CFAD9D2" w14:textId="77777777" w:rsidR="00D57909" w:rsidRPr="0078523F" w:rsidRDefault="00D57909" w:rsidP="00D57909">
            <w:pPr>
              <w:pStyle w:val="ListParagraph"/>
              <w:numPr>
                <w:ilvl w:val="0"/>
                <w:numId w:val="3"/>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7: </w:t>
            </w:r>
            <w:r w:rsidRPr="00FC5439">
              <w:rPr>
                <w:rFonts w:ascii="Times New Roman" w:hAnsi="Times New Roman" w:cs="Times New Roman"/>
                <w:b/>
              </w:rPr>
              <w:t>48.812,81</w:t>
            </w:r>
            <w:r w:rsidRPr="00F206D8">
              <w:rPr>
                <w:rFonts w:ascii="Times New Roman" w:hAnsi="Times New Roman" w:cs="Times New Roman"/>
                <w:b/>
              </w:rPr>
              <w:t xml:space="preserve"> EUR bez PDV</w:t>
            </w:r>
          </w:p>
          <w:p w14:paraId="4E833271" w14:textId="77777777" w:rsidR="00D57909" w:rsidRPr="0078523F" w:rsidRDefault="00D57909" w:rsidP="00D57909">
            <w:pPr>
              <w:pStyle w:val="ListParagraph"/>
              <w:numPr>
                <w:ilvl w:val="0"/>
                <w:numId w:val="3"/>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8: </w:t>
            </w:r>
            <w:r w:rsidRPr="008A5552">
              <w:rPr>
                <w:rFonts w:ascii="Times New Roman" w:hAnsi="Times New Roman" w:cs="Times New Roman"/>
                <w:b/>
              </w:rPr>
              <w:t xml:space="preserve">59.485,94 </w:t>
            </w:r>
            <w:r w:rsidRPr="00F206D8">
              <w:rPr>
                <w:rFonts w:ascii="Times New Roman" w:hAnsi="Times New Roman" w:cs="Times New Roman"/>
                <w:b/>
              </w:rPr>
              <w:t>EUR bez PDV</w:t>
            </w:r>
            <w:r w:rsidRPr="0078523F">
              <w:rPr>
                <w:rFonts w:ascii="Times New Roman" w:hAnsi="Times New Roman" w:cs="Times New Roman"/>
                <w:lang w:val="en-US"/>
              </w:rPr>
              <w:t xml:space="preserve"> </w:t>
            </w:r>
          </w:p>
          <w:p w14:paraId="1A32FB22" w14:textId="77777777" w:rsidR="00D57909" w:rsidRPr="0078523F" w:rsidRDefault="00D57909" w:rsidP="00D57909">
            <w:pPr>
              <w:pStyle w:val="ListParagraph"/>
              <w:numPr>
                <w:ilvl w:val="0"/>
                <w:numId w:val="3"/>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9: </w:t>
            </w:r>
            <w:r w:rsidRPr="00637F97">
              <w:rPr>
                <w:rFonts w:ascii="Times New Roman" w:hAnsi="Times New Roman" w:cs="Times New Roman"/>
                <w:b/>
              </w:rPr>
              <w:t>62.057,25</w:t>
            </w:r>
            <w:r w:rsidRPr="00F206D8">
              <w:rPr>
                <w:rFonts w:ascii="Times New Roman" w:hAnsi="Times New Roman" w:cs="Times New Roman"/>
                <w:b/>
              </w:rPr>
              <w:t xml:space="preserve"> EUR bez PDV</w:t>
            </w:r>
          </w:p>
          <w:p w14:paraId="30D91846" w14:textId="77777777" w:rsidR="00D57909" w:rsidRPr="0078523F" w:rsidRDefault="00D57909" w:rsidP="00D57909">
            <w:pPr>
              <w:pStyle w:val="ListParagraph"/>
              <w:numPr>
                <w:ilvl w:val="0"/>
                <w:numId w:val="3"/>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10: </w:t>
            </w:r>
            <w:r w:rsidRPr="00321762">
              <w:rPr>
                <w:rFonts w:ascii="Times New Roman" w:hAnsi="Times New Roman" w:cs="Times New Roman"/>
                <w:b/>
              </w:rPr>
              <w:t>52.578,40</w:t>
            </w:r>
            <w:r w:rsidRPr="00F206D8">
              <w:rPr>
                <w:rFonts w:ascii="Times New Roman" w:hAnsi="Times New Roman" w:cs="Times New Roman"/>
                <w:b/>
              </w:rPr>
              <w:t xml:space="preserve"> EUR bez PDV</w:t>
            </w:r>
          </w:p>
          <w:p w14:paraId="138515DE" w14:textId="77777777" w:rsidR="00D57909" w:rsidRPr="0078523F" w:rsidRDefault="00D57909" w:rsidP="00D57909">
            <w:pPr>
              <w:pStyle w:val="ListParagraph"/>
              <w:numPr>
                <w:ilvl w:val="0"/>
                <w:numId w:val="3"/>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11: </w:t>
            </w:r>
            <w:r w:rsidRPr="00F6448F">
              <w:rPr>
                <w:rFonts w:ascii="Times New Roman" w:hAnsi="Times New Roman" w:cs="Times New Roman"/>
                <w:b/>
              </w:rPr>
              <w:t>55.006,61</w:t>
            </w:r>
            <w:r w:rsidRPr="00F206D8">
              <w:rPr>
                <w:rFonts w:ascii="Times New Roman" w:hAnsi="Times New Roman" w:cs="Times New Roman"/>
                <w:b/>
              </w:rPr>
              <w:t xml:space="preserve"> EUR bez PDV</w:t>
            </w:r>
          </w:p>
          <w:p w14:paraId="73A4905B" w14:textId="77777777" w:rsidR="00D57909" w:rsidRPr="0078523F" w:rsidRDefault="00D57909" w:rsidP="00D57909">
            <w:pPr>
              <w:pStyle w:val="ListParagraph"/>
              <w:numPr>
                <w:ilvl w:val="0"/>
                <w:numId w:val="3"/>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12: </w:t>
            </w:r>
            <w:r w:rsidRPr="00A210AD">
              <w:rPr>
                <w:rFonts w:ascii="Times New Roman" w:hAnsi="Times New Roman" w:cs="Times New Roman"/>
                <w:b/>
              </w:rPr>
              <w:t>43.074,27</w:t>
            </w:r>
            <w:r w:rsidRPr="00F206D8">
              <w:rPr>
                <w:rFonts w:ascii="Times New Roman" w:hAnsi="Times New Roman" w:cs="Times New Roman"/>
                <w:b/>
              </w:rPr>
              <w:t xml:space="preserve"> EUR bez PDV</w:t>
            </w:r>
          </w:p>
          <w:p w14:paraId="0B42E16E" w14:textId="77777777" w:rsidR="00D57909" w:rsidRPr="0078523F" w:rsidRDefault="00D57909" w:rsidP="00D57909">
            <w:pPr>
              <w:pStyle w:val="ListParagraph"/>
              <w:numPr>
                <w:ilvl w:val="0"/>
                <w:numId w:val="3"/>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13: </w:t>
            </w:r>
            <w:r w:rsidRPr="001011DD">
              <w:rPr>
                <w:rFonts w:ascii="Times New Roman" w:hAnsi="Times New Roman" w:cs="Times New Roman"/>
                <w:b/>
              </w:rPr>
              <w:t>46.781,08</w:t>
            </w:r>
            <w:r w:rsidRPr="00F206D8">
              <w:rPr>
                <w:rFonts w:ascii="Times New Roman" w:hAnsi="Times New Roman" w:cs="Times New Roman"/>
                <w:b/>
              </w:rPr>
              <w:t xml:space="preserve"> EUR bez PDV</w:t>
            </w:r>
          </w:p>
          <w:p w14:paraId="1FCF01DE" w14:textId="77777777" w:rsidR="00D57909" w:rsidRPr="0078523F" w:rsidRDefault="00D57909" w:rsidP="00D57909">
            <w:pPr>
              <w:pStyle w:val="ListParagraph"/>
              <w:numPr>
                <w:ilvl w:val="0"/>
                <w:numId w:val="3"/>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14: </w:t>
            </w:r>
            <w:r w:rsidRPr="00095906">
              <w:rPr>
                <w:rFonts w:ascii="Times New Roman" w:hAnsi="Times New Roman" w:cs="Times New Roman"/>
                <w:b/>
              </w:rPr>
              <w:t>50.829,25</w:t>
            </w:r>
            <w:r w:rsidRPr="00F206D8">
              <w:rPr>
                <w:rFonts w:ascii="Times New Roman" w:hAnsi="Times New Roman" w:cs="Times New Roman"/>
                <w:b/>
              </w:rPr>
              <w:t xml:space="preserve"> EUR bez PDV</w:t>
            </w:r>
          </w:p>
          <w:p w14:paraId="6387715F" w14:textId="77777777" w:rsidR="00D57909" w:rsidRPr="0078523F" w:rsidRDefault="00D57909" w:rsidP="00D57909">
            <w:pPr>
              <w:pStyle w:val="ListParagraph"/>
              <w:numPr>
                <w:ilvl w:val="0"/>
                <w:numId w:val="3"/>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15: </w:t>
            </w:r>
            <w:r w:rsidRPr="0054661F">
              <w:rPr>
                <w:rFonts w:ascii="Times New Roman" w:hAnsi="Times New Roman" w:cs="Times New Roman"/>
                <w:b/>
              </w:rPr>
              <w:t>54.250,64</w:t>
            </w:r>
            <w:r w:rsidRPr="00F206D8">
              <w:rPr>
                <w:rFonts w:ascii="Times New Roman" w:hAnsi="Times New Roman" w:cs="Times New Roman"/>
                <w:b/>
              </w:rPr>
              <w:t xml:space="preserve"> EUR bez PDV</w:t>
            </w:r>
          </w:p>
          <w:p w14:paraId="5E152D8A" w14:textId="77777777" w:rsidR="00D57909" w:rsidRPr="0078523F" w:rsidRDefault="00D57909" w:rsidP="00D57909">
            <w:pPr>
              <w:pStyle w:val="ListParagraph"/>
              <w:numPr>
                <w:ilvl w:val="0"/>
                <w:numId w:val="3"/>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16: </w:t>
            </w:r>
            <w:r w:rsidRPr="00AF34F5">
              <w:rPr>
                <w:rFonts w:ascii="Times New Roman" w:hAnsi="Times New Roman" w:cs="Times New Roman"/>
                <w:b/>
              </w:rPr>
              <w:t>55.511,15</w:t>
            </w:r>
            <w:r w:rsidRPr="00F206D8">
              <w:rPr>
                <w:rFonts w:ascii="Times New Roman" w:hAnsi="Times New Roman" w:cs="Times New Roman"/>
                <w:b/>
              </w:rPr>
              <w:t xml:space="preserve"> EUR bez PDV</w:t>
            </w:r>
          </w:p>
          <w:p w14:paraId="6D80F3C7" w14:textId="77777777" w:rsidR="00D57909" w:rsidRPr="0078523F" w:rsidRDefault="00D57909" w:rsidP="00D57909">
            <w:pPr>
              <w:pStyle w:val="ListParagraph"/>
              <w:numPr>
                <w:ilvl w:val="0"/>
                <w:numId w:val="3"/>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17: </w:t>
            </w:r>
            <w:r w:rsidRPr="00E933AF">
              <w:rPr>
                <w:rFonts w:ascii="Times New Roman" w:hAnsi="Times New Roman" w:cs="Times New Roman"/>
                <w:b/>
              </w:rPr>
              <w:t>45.845,75</w:t>
            </w:r>
            <w:r w:rsidRPr="00F206D8">
              <w:rPr>
                <w:rFonts w:ascii="Times New Roman" w:hAnsi="Times New Roman" w:cs="Times New Roman"/>
                <w:b/>
              </w:rPr>
              <w:t xml:space="preserve"> EUR bez PDV</w:t>
            </w:r>
          </w:p>
          <w:p w14:paraId="071501AC" w14:textId="77777777" w:rsidR="00D57909" w:rsidRPr="0078523F" w:rsidRDefault="00D57909" w:rsidP="00D57909">
            <w:pPr>
              <w:pStyle w:val="ListParagraph"/>
              <w:numPr>
                <w:ilvl w:val="0"/>
                <w:numId w:val="3"/>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18: </w:t>
            </w:r>
            <w:r w:rsidRPr="002E50CE">
              <w:rPr>
                <w:rFonts w:ascii="Times New Roman" w:hAnsi="Times New Roman" w:cs="Times New Roman"/>
                <w:b/>
              </w:rPr>
              <w:t>45.931,55</w:t>
            </w:r>
            <w:r w:rsidRPr="00F206D8">
              <w:rPr>
                <w:rFonts w:ascii="Times New Roman" w:hAnsi="Times New Roman" w:cs="Times New Roman"/>
                <w:b/>
              </w:rPr>
              <w:t xml:space="preserve"> EUR bez PDV</w:t>
            </w:r>
          </w:p>
          <w:p w14:paraId="7EFF5935" w14:textId="77777777" w:rsidR="00D57909" w:rsidRPr="00D57909" w:rsidRDefault="00D57909" w:rsidP="00D57909">
            <w:pPr>
              <w:pStyle w:val="ListParagraph"/>
              <w:numPr>
                <w:ilvl w:val="0"/>
                <w:numId w:val="3"/>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19: </w:t>
            </w:r>
            <w:r w:rsidRPr="00EB6901">
              <w:rPr>
                <w:rFonts w:ascii="Times New Roman" w:hAnsi="Times New Roman" w:cs="Times New Roman"/>
                <w:b/>
              </w:rPr>
              <w:t>51.982,64</w:t>
            </w:r>
            <w:r w:rsidRPr="00F206D8">
              <w:rPr>
                <w:rFonts w:ascii="Times New Roman" w:hAnsi="Times New Roman" w:cs="Times New Roman"/>
                <w:b/>
              </w:rPr>
              <w:t xml:space="preserve"> EUR bez PDV</w:t>
            </w:r>
          </w:p>
          <w:p w14:paraId="5BA69F54" w14:textId="250E49C1" w:rsidR="005E3F82" w:rsidRPr="00D57909" w:rsidRDefault="00D57909" w:rsidP="00D57909">
            <w:pPr>
              <w:pStyle w:val="ListParagraph"/>
              <w:numPr>
                <w:ilvl w:val="0"/>
                <w:numId w:val="3"/>
              </w:numPr>
              <w:tabs>
                <w:tab w:val="left" w:pos="720"/>
              </w:tabs>
              <w:suppressAutoHyphens/>
              <w:spacing w:before="60" w:after="60"/>
              <w:contextualSpacing w:val="0"/>
              <w:jc w:val="both"/>
              <w:rPr>
                <w:rFonts w:ascii="Times New Roman" w:hAnsi="Times New Roman" w:cs="Times New Roman"/>
                <w:lang w:val="en-US"/>
              </w:rPr>
            </w:pPr>
            <w:proofErr w:type="spellStart"/>
            <w:r w:rsidRPr="00D57909">
              <w:rPr>
                <w:rFonts w:ascii="Times New Roman" w:hAnsi="Times New Roman" w:cs="Times New Roman"/>
                <w:lang w:val="en-US"/>
              </w:rPr>
              <w:t>Partija</w:t>
            </w:r>
            <w:proofErr w:type="spellEnd"/>
            <w:r w:rsidRPr="00D57909">
              <w:rPr>
                <w:rFonts w:ascii="Times New Roman" w:hAnsi="Times New Roman" w:cs="Times New Roman"/>
                <w:lang w:val="en-US"/>
              </w:rPr>
              <w:t xml:space="preserve"> 20: </w:t>
            </w:r>
            <w:r w:rsidRPr="00D57909">
              <w:rPr>
                <w:rFonts w:ascii="Times New Roman" w:hAnsi="Times New Roman" w:cs="Times New Roman"/>
                <w:b/>
              </w:rPr>
              <w:t>46.563,39 EUR bez PDV</w:t>
            </w:r>
          </w:p>
        </w:tc>
      </w:tr>
      <w:tr w:rsidR="00353783" w:rsidRPr="00F80A3F" w14:paraId="77C45E1B" w14:textId="77777777" w:rsidTr="00425D70">
        <w:trPr>
          <w:trHeight w:val="218"/>
        </w:trPr>
        <w:tc>
          <w:tcPr>
            <w:tcW w:w="349" w:type="pct"/>
          </w:tcPr>
          <w:p w14:paraId="54B7F586" w14:textId="77777777" w:rsidR="00353783" w:rsidRPr="00F80A3F" w:rsidRDefault="00353783" w:rsidP="00F80A3F">
            <w:pPr>
              <w:spacing w:before="60" w:after="60"/>
              <w:ind w:right="2134"/>
              <w:rPr>
                <w:rFonts w:ascii="Roboto" w:hAnsi="Roboto" w:cs="Arial"/>
                <w:sz w:val="20"/>
                <w:szCs w:val="20"/>
              </w:rPr>
            </w:pPr>
          </w:p>
        </w:tc>
        <w:tc>
          <w:tcPr>
            <w:tcW w:w="4651" w:type="pct"/>
            <w:gridSpan w:val="6"/>
          </w:tcPr>
          <w:p w14:paraId="3052E913" w14:textId="77777777" w:rsidR="00353783" w:rsidRPr="00F80A3F" w:rsidRDefault="00353783" w:rsidP="00F80A3F">
            <w:pPr>
              <w:spacing w:before="60" w:after="60"/>
              <w:rPr>
                <w:rFonts w:ascii="Roboto" w:hAnsi="Roboto" w:cs="Arial"/>
                <w:sz w:val="20"/>
                <w:szCs w:val="20"/>
              </w:rPr>
            </w:pPr>
          </w:p>
        </w:tc>
      </w:tr>
      <w:tr w:rsidR="00D90C70" w:rsidRPr="00F80A3F" w14:paraId="5CF53F27" w14:textId="77777777" w:rsidTr="00425D70">
        <w:trPr>
          <w:trHeight w:val="375"/>
        </w:trPr>
        <w:tc>
          <w:tcPr>
            <w:tcW w:w="349" w:type="pct"/>
            <w:vMerge w:val="restart"/>
          </w:tcPr>
          <w:p w14:paraId="435B3AB4" w14:textId="77777777" w:rsidR="00D90C70" w:rsidRPr="00F80A3F" w:rsidRDefault="00D90C70" w:rsidP="00D90C70">
            <w:pPr>
              <w:pStyle w:val="ListParagraph"/>
              <w:numPr>
                <w:ilvl w:val="0"/>
                <w:numId w:val="4"/>
              </w:numPr>
              <w:spacing w:before="60" w:after="60"/>
              <w:ind w:right="2134"/>
              <w:rPr>
                <w:rFonts w:ascii="Roboto" w:hAnsi="Roboto" w:cs="Arial"/>
                <w:sz w:val="20"/>
                <w:szCs w:val="20"/>
              </w:rPr>
            </w:pPr>
          </w:p>
        </w:tc>
        <w:tc>
          <w:tcPr>
            <w:tcW w:w="967" w:type="pct"/>
            <w:vMerge w:val="restart"/>
          </w:tcPr>
          <w:p w14:paraId="1DE7DFD6" w14:textId="77777777" w:rsidR="00D90C70" w:rsidRPr="00F80A3F" w:rsidRDefault="00D90C70" w:rsidP="00D90C70">
            <w:pPr>
              <w:spacing w:before="60" w:after="60"/>
              <w:rPr>
                <w:rFonts w:ascii="Roboto" w:hAnsi="Roboto" w:cs="Arial"/>
                <w:sz w:val="20"/>
                <w:szCs w:val="20"/>
              </w:rPr>
            </w:pPr>
            <w:r>
              <w:rPr>
                <w:rFonts w:ascii="Roboto" w:hAnsi="Roboto" w:cs="Arial"/>
                <w:sz w:val="20"/>
                <w:szCs w:val="20"/>
                <w:lang w:val="sr-Cyrl-RS"/>
              </w:rPr>
              <w:t>Ponuđena cena kod prihvatljivih ponuda</w:t>
            </w:r>
            <w:r>
              <w:rPr>
                <w:rFonts w:ascii="Roboto" w:hAnsi="Roboto" w:cs="Arial"/>
                <w:sz w:val="20"/>
                <w:szCs w:val="20"/>
              </w:rPr>
              <w:t>:</w:t>
            </w:r>
          </w:p>
        </w:tc>
        <w:tc>
          <w:tcPr>
            <w:tcW w:w="1067" w:type="pct"/>
            <w:gridSpan w:val="4"/>
          </w:tcPr>
          <w:p w14:paraId="6382E36A" w14:textId="77777777" w:rsidR="00D90C70" w:rsidRPr="00F80A3F" w:rsidRDefault="00D90C70" w:rsidP="00D90C70">
            <w:pPr>
              <w:pStyle w:val="ListParagraph"/>
              <w:numPr>
                <w:ilvl w:val="0"/>
                <w:numId w:val="3"/>
              </w:numPr>
              <w:spacing w:before="60" w:after="60"/>
              <w:ind w:left="441"/>
              <w:rPr>
                <w:rFonts w:ascii="Roboto" w:hAnsi="Roboto" w:cs="Arial"/>
                <w:sz w:val="20"/>
                <w:szCs w:val="20"/>
              </w:rPr>
            </w:pPr>
            <w:r>
              <w:rPr>
                <w:rFonts w:ascii="Roboto" w:hAnsi="Roboto" w:cs="Arial"/>
                <w:sz w:val="20"/>
                <w:szCs w:val="20"/>
              </w:rPr>
              <w:t>Najviša</w:t>
            </w:r>
            <w:r w:rsidRPr="00F80A3F">
              <w:rPr>
                <w:rFonts w:ascii="Roboto" w:hAnsi="Roboto" w:cs="Arial"/>
                <w:sz w:val="20"/>
                <w:szCs w:val="20"/>
              </w:rPr>
              <w:t xml:space="preserve">: </w:t>
            </w:r>
          </w:p>
        </w:tc>
        <w:tc>
          <w:tcPr>
            <w:tcW w:w="2617" w:type="pct"/>
            <w:shd w:val="clear" w:color="auto" w:fill="C6D9F1" w:themeFill="text2" w:themeFillTint="33"/>
          </w:tcPr>
          <w:p w14:paraId="578F8420" w14:textId="77777777" w:rsidR="00D90C70" w:rsidRPr="0078523F" w:rsidRDefault="00D90C70" w:rsidP="00D90C70">
            <w:pPr>
              <w:pStyle w:val="ListParagraph"/>
              <w:numPr>
                <w:ilvl w:val="0"/>
                <w:numId w:val="3"/>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1:</w:t>
            </w:r>
            <w:r>
              <w:rPr>
                <w:rFonts w:ascii="Times New Roman" w:hAnsi="Times New Roman" w:cs="Times New Roman"/>
                <w:lang w:val="en-US"/>
              </w:rPr>
              <w:t xml:space="preserve"> </w:t>
            </w:r>
            <w:r w:rsidRPr="002B10B9">
              <w:rPr>
                <w:rFonts w:ascii="Times New Roman" w:hAnsi="Times New Roman" w:cs="Times New Roman"/>
                <w:b/>
              </w:rPr>
              <w:t>68</w:t>
            </w:r>
            <w:r>
              <w:rPr>
                <w:rFonts w:ascii="Times New Roman" w:hAnsi="Times New Roman" w:cs="Times New Roman"/>
                <w:b/>
              </w:rPr>
              <w:t>.</w:t>
            </w:r>
            <w:r w:rsidRPr="002B10B9">
              <w:rPr>
                <w:rFonts w:ascii="Times New Roman" w:hAnsi="Times New Roman" w:cs="Times New Roman"/>
                <w:b/>
              </w:rPr>
              <w:t xml:space="preserve">120,15 </w:t>
            </w:r>
            <w:r w:rsidRPr="00F206D8">
              <w:rPr>
                <w:rFonts w:ascii="Times New Roman" w:hAnsi="Times New Roman" w:cs="Times New Roman"/>
                <w:b/>
              </w:rPr>
              <w:t>EUR bez PDV</w:t>
            </w:r>
          </w:p>
          <w:p w14:paraId="37CCAC92" w14:textId="77777777" w:rsidR="00D90C70" w:rsidRPr="0078523F" w:rsidRDefault="00D90C70" w:rsidP="00D90C70">
            <w:pPr>
              <w:pStyle w:val="ListParagraph"/>
              <w:numPr>
                <w:ilvl w:val="0"/>
                <w:numId w:val="3"/>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2: </w:t>
            </w:r>
            <w:r w:rsidRPr="008307CF">
              <w:rPr>
                <w:rFonts w:ascii="Times New Roman" w:hAnsi="Times New Roman" w:cs="Times New Roman"/>
                <w:b/>
              </w:rPr>
              <w:t>66</w:t>
            </w:r>
            <w:r>
              <w:rPr>
                <w:rFonts w:ascii="Times New Roman" w:hAnsi="Times New Roman" w:cs="Times New Roman"/>
                <w:b/>
              </w:rPr>
              <w:t>.</w:t>
            </w:r>
            <w:r w:rsidRPr="008307CF">
              <w:rPr>
                <w:rFonts w:ascii="Times New Roman" w:hAnsi="Times New Roman" w:cs="Times New Roman"/>
                <w:b/>
              </w:rPr>
              <w:t xml:space="preserve">662,81 </w:t>
            </w:r>
            <w:r w:rsidRPr="00F206D8">
              <w:rPr>
                <w:rFonts w:ascii="Times New Roman" w:hAnsi="Times New Roman" w:cs="Times New Roman"/>
                <w:b/>
              </w:rPr>
              <w:t>EUR bez PDV</w:t>
            </w:r>
          </w:p>
          <w:p w14:paraId="42053AED" w14:textId="10148F88" w:rsidR="00D90C70" w:rsidRPr="0078523F" w:rsidRDefault="00D90C70" w:rsidP="00D90C70">
            <w:pPr>
              <w:pStyle w:val="ListParagraph"/>
              <w:numPr>
                <w:ilvl w:val="0"/>
                <w:numId w:val="3"/>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3: </w:t>
            </w:r>
            <w:r w:rsidR="002F7352">
              <w:rPr>
                <w:rFonts w:ascii="Times New Roman" w:hAnsi="Times New Roman" w:cs="Times New Roman"/>
                <w:b/>
              </w:rPr>
              <w:t>63.928,97</w:t>
            </w:r>
            <w:r w:rsidRPr="007F1A50">
              <w:rPr>
                <w:rFonts w:ascii="Times New Roman" w:hAnsi="Times New Roman" w:cs="Times New Roman"/>
                <w:b/>
              </w:rPr>
              <w:t xml:space="preserve"> </w:t>
            </w:r>
            <w:r w:rsidRPr="00F206D8">
              <w:rPr>
                <w:rFonts w:ascii="Times New Roman" w:hAnsi="Times New Roman" w:cs="Times New Roman"/>
                <w:b/>
              </w:rPr>
              <w:t>EUR bez PDV</w:t>
            </w:r>
          </w:p>
          <w:p w14:paraId="5DB2606D" w14:textId="77777777" w:rsidR="00D90C70" w:rsidRPr="0078523F" w:rsidRDefault="00D90C70" w:rsidP="00D90C70">
            <w:pPr>
              <w:pStyle w:val="ListParagraph"/>
              <w:numPr>
                <w:ilvl w:val="0"/>
                <w:numId w:val="3"/>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lastRenderedPageBreak/>
              <w:t>Partija</w:t>
            </w:r>
            <w:proofErr w:type="spellEnd"/>
            <w:r w:rsidRPr="0078523F">
              <w:rPr>
                <w:rFonts w:ascii="Times New Roman" w:hAnsi="Times New Roman" w:cs="Times New Roman"/>
                <w:lang w:val="en-US"/>
              </w:rPr>
              <w:t xml:space="preserve"> 4: </w:t>
            </w:r>
            <w:r w:rsidRPr="00C83014">
              <w:rPr>
                <w:rFonts w:ascii="Times New Roman" w:hAnsi="Times New Roman" w:cs="Times New Roman"/>
                <w:b/>
              </w:rPr>
              <w:t>59</w:t>
            </w:r>
            <w:r>
              <w:rPr>
                <w:rFonts w:ascii="Times New Roman" w:hAnsi="Times New Roman" w:cs="Times New Roman"/>
                <w:b/>
              </w:rPr>
              <w:t>.</w:t>
            </w:r>
            <w:r w:rsidRPr="00C83014">
              <w:rPr>
                <w:rFonts w:ascii="Times New Roman" w:hAnsi="Times New Roman" w:cs="Times New Roman"/>
                <w:b/>
              </w:rPr>
              <w:t xml:space="preserve">707,84 </w:t>
            </w:r>
            <w:r w:rsidRPr="00F206D8">
              <w:rPr>
                <w:rFonts w:ascii="Times New Roman" w:hAnsi="Times New Roman" w:cs="Times New Roman"/>
                <w:b/>
              </w:rPr>
              <w:t>EUR bez PDV</w:t>
            </w:r>
          </w:p>
          <w:p w14:paraId="1F2A16A2" w14:textId="77777777" w:rsidR="00D90C70" w:rsidRPr="0078523F" w:rsidRDefault="00D90C70" w:rsidP="00D90C70">
            <w:pPr>
              <w:pStyle w:val="ListParagraph"/>
              <w:numPr>
                <w:ilvl w:val="0"/>
                <w:numId w:val="3"/>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5: </w:t>
            </w:r>
            <w:r w:rsidRPr="00EA70C3">
              <w:rPr>
                <w:rFonts w:ascii="Times New Roman" w:hAnsi="Times New Roman" w:cs="Times New Roman"/>
                <w:b/>
              </w:rPr>
              <w:t>55</w:t>
            </w:r>
            <w:r>
              <w:rPr>
                <w:rFonts w:ascii="Times New Roman" w:hAnsi="Times New Roman" w:cs="Times New Roman"/>
                <w:b/>
              </w:rPr>
              <w:t>.</w:t>
            </w:r>
            <w:r w:rsidRPr="00EA70C3">
              <w:rPr>
                <w:rFonts w:ascii="Times New Roman" w:hAnsi="Times New Roman" w:cs="Times New Roman"/>
                <w:b/>
              </w:rPr>
              <w:t>633,79</w:t>
            </w:r>
            <w:r w:rsidRPr="005352B8">
              <w:rPr>
                <w:rFonts w:ascii="Times New Roman" w:hAnsi="Times New Roman" w:cs="Times New Roman"/>
                <w:b/>
              </w:rPr>
              <w:t xml:space="preserve"> </w:t>
            </w:r>
            <w:r w:rsidRPr="0078523F">
              <w:rPr>
                <w:rFonts w:ascii="Times New Roman" w:hAnsi="Times New Roman" w:cs="Times New Roman"/>
                <w:lang w:val="en-US"/>
              </w:rPr>
              <w:t xml:space="preserve"> </w:t>
            </w:r>
            <w:r w:rsidRPr="00F206D8">
              <w:rPr>
                <w:rFonts w:ascii="Times New Roman" w:hAnsi="Times New Roman" w:cs="Times New Roman"/>
                <w:b/>
              </w:rPr>
              <w:t>EUR bez PDV</w:t>
            </w:r>
          </w:p>
          <w:p w14:paraId="2CB300F2" w14:textId="77777777" w:rsidR="00D90C70" w:rsidRPr="0078523F" w:rsidRDefault="00D90C70" w:rsidP="00D90C70">
            <w:pPr>
              <w:pStyle w:val="ListParagraph"/>
              <w:numPr>
                <w:ilvl w:val="0"/>
                <w:numId w:val="3"/>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6: </w:t>
            </w:r>
            <w:r>
              <w:rPr>
                <w:rFonts w:ascii="Times New Roman" w:hAnsi="Times New Roman" w:cs="Times New Roman"/>
                <w:b/>
              </w:rPr>
              <w:t>49.487,75</w:t>
            </w:r>
            <w:r w:rsidRPr="000209E9">
              <w:rPr>
                <w:rFonts w:ascii="Times New Roman" w:hAnsi="Times New Roman" w:cs="Times New Roman"/>
                <w:b/>
              </w:rPr>
              <w:t xml:space="preserve"> </w:t>
            </w:r>
            <w:r w:rsidRPr="00F206D8">
              <w:rPr>
                <w:rFonts w:ascii="Times New Roman" w:hAnsi="Times New Roman" w:cs="Times New Roman"/>
                <w:b/>
              </w:rPr>
              <w:t>EUR bez PDV</w:t>
            </w:r>
            <w:r w:rsidRPr="000209E9">
              <w:rPr>
                <w:rFonts w:ascii="Times New Roman" w:hAnsi="Times New Roman" w:cs="Times New Roman"/>
                <w:b/>
              </w:rPr>
              <w:t xml:space="preserve"> </w:t>
            </w:r>
          </w:p>
          <w:p w14:paraId="6A381150" w14:textId="77777777" w:rsidR="00D90C70" w:rsidRPr="0078523F" w:rsidRDefault="00D90C70" w:rsidP="00D90C70">
            <w:pPr>
              <w:pStyle w:val="ListParagraph"/>
              <w:numPr>
                <w:ilvl w:val="0"/>
                <w:numId w:val="3"/>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7: </w:t>
            </w:r>
            <w:r>
              <w:rPr>
                <w:rFonts w:ascii="Times New Roman" w:hAnsi="Times New Roman" w:cs="Times New Roman"/>
                <w:b/>
              </w:rPr>
              <w:t>51.663,39</w:t>
            </w:r>
            <w:r w:rsidRPr="00F206D8">
              <w:rPr>
                <w:rFonts w:ascii="Times New Roman" w:hAnsi="Times New Roman" w:cs="Times New Roman"/>
                <w:b/>
              </w:rPr>
              <w:t xml:space="preserve"> EUR bez PDV</w:t>
            </w:r>
          </w:p>
          <w:p w14:paraId="03FD1C42" w14:textId="77777777" w:rsidR="00D90C70" w:rsidRPr="0078523F" w:rsidRDefault="00D90C70" w:rsidP="00D90C70">
            <w:pPr>
              <w:pStyle w:val="ListParagraph"/>
              <w:numPr>
                <w:ilvl w:val="0"/>
                <w:numId w:val="3"/>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8: </w:t>
            </w:r>
            <w:r>
              <w:rPr>
                <w:rFonts w:ascii="Times New Roman" w:hAnsi="Times New Roman" w:cs="Times New Roman"/>
                <w:b/>
              </w:rPr>
              <w:t xml:space="preserve">61.913,45 </w:t>
            </w:r>
            <w:r w:rsidRPr="00F206D8">
              <w:rPr>
                <w:rFonts w:ascii="Times New Roman" w:hAnsi="Times New Roman" w:cs="Times New Roman"/>
                <w:b/>
              </w:rPr>
              <w:t>EUR bez PDV</w:t>
            </w:r>
            <w:r w:rsidRPr="0078523F">
              <w:rPr>
                <w:rFonts w:ascii="Times New Roman" w:hAnsi="Times New Roman" w:cs="Times New Roman"/>
                <w:lang w:val="en-US"/>
              </w:rPr>
              <w:t xml:space="preserve"> </w:t>
            </w:r>
          </w:p>
          <w:p w14:paraId="2031BC90" w14:textId="77777777" w:rsidR="00D90C70" w:rsidRPr="0078523F" w:rsidRDefault="00D90C70" w:rsidP="00D90C70">
            <w:pPr>
              <w:pStyle w:val="ListParagraph"/>
              <w:numPr>
                <w:ilvl w:val="0"/>
                <w:numId w:val="3"/>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9: </w:t>
            </w:r>
            <w:r>
              <w:rPr>
                <w:rFonts w:ascii="Times New Roman" w:hAnsi="Times New Roman" w:cs="Times New Roman"/>
                <w:b/>
              </w:rPr>
              <w:t>69.135,63</w:t>
            </w:r>
            <w:r w:rsidRPr="00F206D8">
              <w:rPr>
                <w:rFonts w:ascii="Times New Roman" w:hAnsi="Times New Roman" w:cs="Times New Roman"/>
                <w:b/>
              </w:rPr>
              <w:t xml:space="preserve"> EUR bez PDV</w:t>
            </w:r>
          </w:p>
          <w:p w14:paraId="2F1B96B6" w14:textId="77777777" w:rsidR="00D90C70" w:rsidRPr="0078523F" w:rsidRDefault="00D90C70" w:rsidP="00D90C70">
            <w:pPr>
              <w:pStyle w:val="ListParagraph"/>
              <w:numPr>
                <w:ilvl w:val="0"/>
                <w:numId w:val="3"/>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10: </w:t>
            </w:r>
            <w:r>
              <w:rPr>
                <w:rFonts w:ascii="Times New Roman" w:hAnsi="Times New Roman" w:cs="Times New Roman"/>
                <w:b/>
              </w:rPr>
              <w:t xml:space="preserve">60.719,51 </w:t>
            </w:r>
            <w:r w:rsidRPr="00F206D8">
              <w:rPr>
                <w:rFonts w:ascii="Times New Roman" w:hAnsi="Times New Roman" w:cs="Times New Roman"/>
                <w:b/>
              </w:rPr>
              <w:t>EUR bez PDV</w:t>
            </w:r>
          </w:p>
          <w:p w14:paraId="50719903" w14:textId="77777777" w:rsidR="00D90C70" w:rsidRPr="0078523F" w:rsidRDefault="00D90C70" w:rsidP="00D90C70">
            <w:pPr>
              <w:pStyle w:val="ListParagraph"/>
              <w:numPr>
                <w:ilvl w:val="0"/>
                <w:numId w:val="3"/>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11: </w:t>
            </w:r>
            <w:r>
              <w:rPr>
                <w:rFonts w:ascii="Times New Roman" w:hAnsi="Times New Roman" w:cs="Times New Roman"/>
                <w:b/>
              </w:rPr>
              <w:t xml:space="preserve">57.787,71 </w:t>
            </w:r>
            <w:r w:rsidRPr="00F206D8">
              <w:rPr>
                <w:rFonts w:ascii="Times New Roman" w:hAnsi="Times New Roman" w:cs="Times New Roman"/>
                <w:b/>
              </w:rPr>
              <w:t>EUR bez PDV</w:t>
            </w:r>
          </w:p>
          <w:p w14:paraId="3107DA36" w14:textId="77777777" w:rsidR="00D90C70" w:rsidRPr="0078523F" w:rsidRDefault="00D90C70" w:rsidP="00D90C70">
            <w:pPr>
              <w:pStyle w:val="ListParagraph"/>
              <w:numPr>
                <w:ilvl w:val="0"/>
                <w:numId w:val="3"/>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12: </w:t>
            </w:r>
            <w:r>
              <w:rPr>
                <w:rFonts w:ascii="Times New Roman" w:hAnsi="Times New Roman" w:cs="Times New Roman"/>
                <w:b/>
              </w:rPr>
              <w:t>47.647,02</w:t>
            </w:r>
            <w:r w:rsidRPr="00F206D8">
              <w:rPr>
                <w:rFonts w:ascii="Times New Roman" w:hAnsi="Times New Roman" w:cs="Times New Roman"/>
                <w:b/>
              </w:rPr>
              <w:t xml:space="preserve"> EUR bez PDV</w:t>
            </w:r>
          </w:p>
          <w:p w14:paraId="154B2675" w14:textId="77777777" w:rsidR="00D90C70" w:rsidRPr="0078523F" w:rsidRDefault="00D90C70" w:rsidP="00D90C70">
            <w:pPr>
              <w:pStyle w:val="ListParagraph"/>
              <w:numPr>
                <w:ilvl w:val="0"/>
                <w:numId w:val="3"/>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13: </w:t>
            </w:r>
            <w:r>
              <w:rPr>
                <w:rFonts w:ascii="Times New Roman" w:hAnsi="Times New Roman" w:cs="Times New Roman"/>
                <w:b/>
              </w:rPr>
              <w:t xml:space="preserve">52.980,22 </w:t>
            </w:r>
            <w:r w:rsidRPr="00F206D8">
              <w:rPr>
                <w:rFonts w:ascii="Times New Roman" w:hAnsi="Times New Roman" w:cs="Times New Roman"/>
                <w:b/>
              </w:rPr>
              <w:t>EUR bez PDV</w:t>
            </w:r>
          </w:p>
          <w:p w14:paraId="7F0F0C00" w14:textId="77777777" w:rsidR="00D90C70" w:rsidRPr="0078523F" w:rsidRDefault="00D90C70" w:rsidP="00D90C70">
            <w:pPr>
              <w:pStyle w:val="ListParagraph"/>
              <w:numPr>
                <w:ilvl w:val="0"/>
                <w:numId w:val="3"/>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14: </w:t>
            </w:r>
            <w:r w:rsidRPr="00095906">
              <w:rPr>
                <w:rFonts w:ascii="Times New Roman" w:hAnsi="Times New Roman" w:cs="Times New Roman"/>
                <w:b/>
              </w:rPr>
              <w:t>5</w:t>
            </w:r>
            <w:r>
              <w:rPr>
                <w:rFonts w:ascii="Times New Roman" w:hAnsi="Times New Roman" w:cs="Times New Roman"/>
                <w:b/>
              </w:rPr>
              <w:t xml:space="preserve">5.743,39 </w:t>
            </w:r>
            <w:r w:rsidRPr="00F206D8">
              <w:rPr>
                <w:rFonts w:ascii="Times New Roman" w:hAnsi="Times New Roman" w:cs="Times New Roman"/>
                <w:b/>
              </w:rPr>
              <w:t>EUR bez PDV</w:t>
            </w:r>
          </w:p>
          <w:p w14:paraId="7F4C505C" w14:textId="77777777" w:rsidR="00D90C70" w:rsidRPr="0078523F" w:rsidRDefault="00D90C70" w:rsidP="00D90C70">
            <w:pPr>
              <w:pStyle w:val="ListParagraph"/>
              <w:numPr>
                <w:ilvl w:val="0"/>
                <w:numId w:val="3"/>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15: </w:t>
            </w:r>
            <w:r>
              <w:rPr>
                <w:rFonts w:ascii="Times New Roman" w:hAnsi="Times New Roman" w:cs="Times New Roman"/>
                <w:b/>
              </w:rPr>
              <w:t xml:space="preserve">60.091,81 </w:t>
            </w:r>
            <w:r w:rsidRPr="00F206D8">
              <w:rPr>
                <w:rFonts w:ascii="Times New Roman" w:hAnsi="Times New Roman" w:cs="Times New Roman"/>
                <w:b/>
              </w:rPr>
              <w:t>EUR bez PDV</w:t>
            </w:r>
          </w:p>
          <w:p w14:paraId="2DB3DD13" w14:textId="77777777" w:rsidR="00D90C70" w:rsidRPr="0078523F" w:rsidRDefault="00D90C70" w:rsidP="00D90C70">
            <w:pPr>
              <w:pStyle w:val="ListParagraph"/>
              <w:numPr>
                <w:ilvl w:val="0"/>
                <w:numId w:val="3"/>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16: </w:t>
            </w:r>
            <w:r>
              <w:rPr>
                <w:rFonts w:ascii="Times New Roman" w:hAnsi="Times New Roman" w:cs="Times New Roman"/>
                <w:b/>
              </w:rPr>
              <w:t xml:space="preserve">59.790,22 </w:t>
            </w:r>
            <w:r w:rsidRPr="00F206D8">
              <w:rPr>
                <w:rFonts w:ascii="Times New Roman" w:hAnsi="Times New Roman" w:cs="Times New Roman"/>
                <w:b/>
              </w:rPr>
              <w:t>EUR bez PDV</w:t>
            </w:r>
          </w:p>
          <w:p w14:paraId="6834DAEC" w14:textId="77777777" w:rsidR="00D90C70" w:rsidRPr="0078523F" w:rsidRDefault="00D90C70" w:rsidP="00D90C70">
            <w:pPr>
              <w:pStyle w:val="ListParagraph"/>
              <w:numPr>
                <w:ilvl w:val="0"/>
                <w:numId w:val="3"/>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17: </w:t>
            </w:r>
            <w:r>
              <w:rPr>
                <w:rFonts w:ascii="Times New Roman" w:hAnsi="Times New Roman" w:cs="Times New Roman"/>
                <w:b/>
              </w:rPr>
              <w:t xml:space="preserve">53.084,31 </w:t>
            </w:r>
            <w:r w:rsidRPr="00F206D8">
              <w:rPr>
                <w:rFonts w:ascii="Times New Roman" w:hAnsi="Times New Roman" w:cs="Times New Roman"/>
                <w:b/>
              </w:rPr>
              <w:t>EUR bez PDV</w:t>
            </w:r>
          </w:p>
          <w:p w14:paraId="4EBF7257" w14:textId="77777777" w:rsidR="00D90C70" w:rsidRPr="0078523F" w:rsidRDefault="00D90C70" w:rsidP="00D90C70">
            <w:pPr>
              <w:pStyle w:val="ListParagraph"/>
              <w:numPr>
                <w:ilvl w:val="0"/>
                <w:numId w:val="3"/>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18: </w:t>
            </w:r>
            <w:r>
              <w:rPr>
                <w:rFonts w:ascii="Times New Roman" w:hAnsi="Times New Roman" w:cs="Times New Roman"/>
                <w:b/>
              </w:rPr>
              <w:t xml:space="preserve">50.694,06 </w:t>
            </w:r>
            <w:r w:rsidRPr="00F206D8">
              <w:rPr>
                <w:rFonts w:ascii="Times New Roman" w:hAnsi="Times New Roman" w:cs="Times New Roman"/>
                <w:b/>
              </w:rPr>
              <w:t>EUR bez PDV</w:t>
            </w:r>
          </w:p>
          <w:p w14:paraId="55F7617D" w14:textId="77777777" w:rsidR="00D90C70" w:rsidRPr="00D90C70" w:rsidRDefault="00D90C70" w:rsidP="00D90C70">
            <w:pPr>
              <w:pStyle w:val="ListParagraph"/>
              <w:numPr>
                <w:ilvl w:val="0"/>
                <w:numId w:val="3"/>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19: </w:t>
            </w:r>
            <w:r>
              <w:rPr>
                <w:rFonts w:ascii="Times New Roman" w:hAnsi="Times New Roman" w:cs="Times New Roman"/>
                <w:b/>
              </w:rPr>
              <w:t xml:space="preserve">56.931,42 </w:t>
            </w:r>
            <w:r w:rsidRPr="00F206D8">
              <w:rPr>
                <w:rFonts w:ascii="Times New Roman" w:hAnsi="Times New Roman" w:cs="Times New Roman"/>
                <w:b/>
              </w:rPr>
              <w:t>EUR bez PDV</w:t>
            </w:r>
          </w:p>
          <w:p w14:paraId="2F5B4F12" w14:textId="0E63E416" w:rsidR="00D90C70" w:rsidRPr="00D90C70" w:rsidRDefault="00D90C70" w:rsidP="00D90C70">
            <w:pPr>
              <w:pStyle w:val="ListParagraph"/>
              <w:numPr>
                <w:ilvl w:val="0"/>
                <w:numId w:val="3"/>
              </w:numPr>
              <w:tabs>
                <w:tab w:val="left" w:pos="720"/>
              </w:tabs>
              <w:suppressAutoHyphens/>
              <w:spacing w:before="60" w:after="60"/>
              <w:contextualSpacing w:val="0"/>
              <w:jc w:val="both"/>
              <w:rPr>
                <w:rFonts w:ascii="Times New Roman" w:hAnsi="Times New Roman" w:cs="Times New Roman"/>
                <w:lang w:val="en-US"/>
              </w:rPr>
            </w:pPr>
            <w:proofErr w:type="spellStart"/>
            <w:r w:rsidRPr="00D90C70">
              <w:rPr>
                <w:rFonts w:ascii="Times New Roman" w:hAnsi="Times New Roman" w:cs="Times New Roman"/>
                <w:lang w:val="en-US"/>
              </w:rPr>
              <w:t>Partija</w:t>
            </w:r>
            <w:proofErr w:type="spellEnd"/>
            <w:r w:rsidRPr="00D90C70">
              <w:rPr>
                <w:rFonts w:ascii="Times New Roman" w:hAnsi="Times New Roman" w:cs="Times New Roman"/>
                <w:lang w:val="en-US"/>
              </w:rPr>
              <w:t xml:space="preserve"> 20: </w:t>
            </w:r>
            <w:r w:rsidRPr="00D90C70">
              <w:rPr>
                <w:rFonts w:ascii="Times New Roman" w:hAnsi="Times New Roman" w:cs="Times New Roman"/>
                <w:b/>
              </w:rPr>
              <w:t>49.281,17 EUR bez PDV</w:t>
            </w:r>
          </w:p>
        </w:tc>
      </w:tr>
      <w:tr w:rsidR="00D90C70" w:rsidRPr="00F80A3F" w14:paraId="62AE1516" w14:textId="77777777" w:rsidTr="00425D70">
        <w:trPr>
          <w:trHeight w:val="375"/>
        </w:trPr>
        <w:tc>
          <w:tcPr>
            <w:tcW w:w="349" w:type="pct"/>
            <w:vMerge/>
          </w:tcPr>
          <w:p w14:paraId="47849E4C" w14:textId="77777777" w:rsidR="00D90C70" w:rsidRPr="00F80A3F" w:rsidRDefault="00D90C70" w:rsidP="00D90C70">
            <w:pPr>
              <w:pStyle w:val="ListParagraph"/>
              <w:numPr>
                <w:ilvl w:val="0"/>
                <w:numId w:val="4"/>
              </w:numPr>
              <w:spacing w:before="60" w:after="60"/>
              <w:ind w:right="2134"/>
              <w:rPr>
                <w:rFonts w:ascii="Roboto" w:hAnsi="Roboto" w:cs="Arial"/>
                <w:sz w:val="20"/>
                <w:szCs w:val="20"/>
              </w:rPr>
            </w:pPr>
          </w:p>
        </w:tc>
        <w:tc>
          <w:tcPr>
            <w:tcW w:w="967" w:type="pct"/>
            <w:vMerge/>
          </w:tcPr>
          <w:p w14:paraId="45B9AF5D" w14:textId="77777777" w:rsidR="00D90C70" w:rsidRPr="00F80A3F" w:rsidRDefault="00D90C70" w:rsidP="00D90C70">
            <w:pPr>
              <w:spacing w:before="60" w:after="60"/>
              <w:rPr>
                <w:rFonts w:ascii="Roboto" w:hAnsi="Roboto" w:cs="Arial"/>
                <w:sz w:val="20"/>
                <w:szCs w:val="20"/>
              </w:rPr>
            </w:pPr>
          </w:p>
        </w:tc>
        <w:tc>
          <w:tcPr>
            <w:tcW w:w="1067" w:type="pct"/>
            <w:gridSpan w:val="4"/>
          </w:tcPr>
          <w:p w14:paraId="7F894FE2" w14:textId="77777777" w:rsidR="00D90C70" w:rsidRPr="00F80A3F" w:rsidRDefault="00D90C70" w:rsidP="00D90C70">
            <w:pPr>
              <w:pStyle w:val="ListParagraph"/>
              <w:numPr>
                <w:ilvl w:val="0"/>
                <w:numId w:val="3"/>
              </w:numPr>
              <w:spacing w:before="60" w:after="60"/>
              <w:ind w:left="441"/>
              <w:rPr>
                <w:rFonts w:ascii="Roboto" w:hAnsi="Roboto" w:cs="Arial"/>
                <w:sz w:val="20"/>
                <w:szCs w:val="20"/>
              </w:rPr>
            </w:pPr>
            <w:r>
              <w:rPr>
                <w:rFonts w:ascii="Roboto" w:hAnsi="Roboto" w:cs="Arial"/>
                <w:sz w:val="20"/>
                <w:szCs w:val="20"/>
              </w:rPr>
              <w:t>Najniža</w:t>
            </w:r>
            <w:r w:rsidRPr="00F80A3F">
              <w:rPr>
                <w:rFonts w:ascii="Roboto" w:hAnsi="Roboto" w:cs="Arial"/>
                <w:sz w:val="20"/>
                <w:szCs w:val="20"/>
              </w:rPr>
              <w:t>:</w:t>
            </w:r>
          </w:p>
        </w:tc>
        <w:tc>
          <w:tcPr>
            <w:tcW w:w="2617" w:type="pct"/>
            <w:shd w:val="clear" w:color="auto" w:fill="C6D9F1" w:themeFill="text2" w:themeFillTint="33"/>
          </w:tcPr>
          <w:p w14:paraId="546ECB32" w14:textId="77777777" w:rsidR="00D90C70" w:rsidRPr="0078523F" w:rsidRDefault="00D90C70" w:rsidP="00D90C70">
            <w:pPr>
              <w:pStyle w:val="ListParagraph"/>
              <w:numPr>
                <w:ilvl w:val="0"/>
                <w:numId w:val="3"/>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1:</w:t>
            </w:r>
            <w:r>
              <w:rPr>
                <w:rFonts w:ascii="Times New Roman" w:hAnsi="Times New Roman" w:cs="Times New Roman"/>
                <w:lang w:val="en-US"/>
              </w:rPr>
              <w:t xml:space="preserve"> </w:t>
            </w:r>
            <w:r w:rsidRPr="00C3723F">
              <w:rPr>
                <w:rFonts w:ascii="Times New Roman" w:hAnsi="Times New Roman" w:cs="Times New Roman"/>
                <w:b/>
              </w:rPr>
              <w:t>61.417,02</w:t>
            </w:r>
            <w:r w:rsidRPr="00F206D8">
              <w:rPr>
                <w:rFonts w:ascii="Times New Roman" w:hAnsi="Times New Roman" w:cs="Times New Roman"/>
                <w:b/>
              </w:rPr>
              <w:t xml:space="preserve"> EUR bez PDV</w:t>
            </w:r>
          </w:p>
          <w:p w14:paraId="397612E2" w14:textId="77777777" w:rsidR="00D90C70" w:rsidRPr="0078523F" w:rsidRDefault="00D90C70" w:rsidP="00D90C70">
            <w:pPr>
              <w:pStyle w:val="ListParagraph"/>
              <w:numPr>
                <w:ilvl w:val="0"/>
                <w:numId w:val="3"/>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2: </w:t>
            </w:r>
            <w:r>
              <w:rPr>
                <w:rFonts w:ascii="Times New Roman" w:hAnsi="Times New Roman" w:cs="Times New Roman"/>
                <w:b/>
              </w:rPr>
              <w:t>61.714,19</w:t>
            </w:r>
            <w:r w:rsidRPr="00316450">
              <w:rPr>
                <w:rFonts w:ascii="Times New Roman" w:hAnsi="Times New Roman" w:cs="Times New Roman"/>
                <w:b/>
              </w:rPr>
              <w:t xml:space="preserve"> </w:t>
            </w:r>
            <w:r w:rsidRPr="00F206D8">
              <w:rPr>
                <w:rFonts w:ascii="Times New Roman" w:hAnsi="Times New Roman" w:cs="Times New Roman"/>
                <w:b/>
              </w:rPr>
              <w:t>EUR bez PDV</w:t>
            </w:r>
          </w:p>
          <w:p w14:paraId="01BF3A27" w14:textId="77777777" w:rsidR="00D90C70" w:rsidRPr="0078523F" w:rsidRDefault="00D90C70" w:rsidP="00D90C70">
            <w:pPr>
              <w:pStyle w:val="ListParagraph"/>
              <w:numPr>
                <w:ilvl w:val="0"/>
                <w:numId w:val="3"/>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3: </w:t>
            </w:r>
            <w:r>
              <w:rPr>
                <w:rFonts w:ascii="Times New Roman" w:hAnsi="Times New Roman" w:cs="Times New Roman"/>
                <w:b/>
              </w:rPr>
              <w:t>61.396,57</w:t>
            </w:r>
            <w:r w:rsidRPr="0078523F">
              <w:rPr>
                <w:rFonts w:ascii="Times New Roman" w:hAnsi="Times New Roman" w:cs="Times New Roman"/>
                <w:lang w:val="en-US"/>
              </w:rPr>
              <w:t xml:space="preserve"> </w:t>
            </w:r>
            <w:r w:rsidRPr="00F206D8">
              <w:rPr>
                <w:rFonts w:ascii="Times New Roman" w:hAnsi="Times New Roman" w:cs="Times New Roman"/>
                <w:b/>
              </w:rPr>
              <w:t>EUR bez PDV</w:t>
            </w:r>
          </w:p>
          <w:p w14:paraId="202699AD" w14:textId="77777777" w:rsidR="00D90C70" w:rsidRPr="0078523F" w:rsidRDefault="00D90C70" w:rsidP="00D90C70">
            <w:pPr>
              <w:pStyle w:val="ListParagraph"/>
              <w:numPr>
                <w:ilvl w:val="0"/>
                <w:numId w:val="3"/>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4: </w:t>
            </w:r>
            <w:r w:rsidRPr="001A2698">
              <w:rPr>
                <w:rFonts w:ascii="Times New Roman" w:hAnsi="Times New Roman" w:cs="Times New Roman"/>
                <w:b/>
              </w:rPr>
              <w:t>54.192,40</w:t>
            </w:r>
            <w:r w:rsidRPr="00F206D8">
              <w:rPr>
                <w:rFonts w:ascii="Times New Roman" w:hAnsi="Times New Roman" w:cs="Times New Roman"/>
                <w:b/>
              </w:rPr>
              <w:t xml:space="preserve"> EUR bez PDV</w:t>
            </w:r>
          </w:p>
          <w:p w14:paraId="03E23B79" w14:textId="77777777" w:rsidR="00D90C70" w:rsidRPr="0078523F" w:rsidRDefault="00D90C70" w:rsidP="00D90C70">
            <w:pPr>
              <w:pStyle w:val="ListParagraph"/>
              <w:numPr>
                <w:ilvl w:val="0"/>
                <w:numId w:val="3"/>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5: </w:t>
            </w:r>
            <w:r w:rsidRPr="005352B8">
              <w:rPr>
                <w:rFonts w:ascii="Times New Roman" w:hAnsi="Times New Roman" w:cs="Times New Roman"/>
                <w:b/>
              </w:rPr>
              <w:t xml:space="preserve">52.018,87 </w:t>
            </w:r>
            <w:r w:rsidRPr="0078523F">
              <w:rPr>
                <w:rFonts w:ascii="Times New Roman" w:hAnsi="Times New Roman" w:cs="Times New Roman"/>
                <w:lang w:val="en-US"/>
              </w:rPr>
              <w:t xml:space="preserve"> </w:t>
            </w:r>
            <w:r w:rsidRPr="00F206D8">
              <w:rPr>
                <w:rFonts w:ascii="Times New Roman" w:hAnsi="Times New Roman" w:cs="Times New Roman"/>
                <w:b/>
              </w:rPr>
              <w:t>EUR bez PDV</w:t>
            </w:r>
          </w:p>
          <w:p w14:paraId="19104F3A" w14:textId="77777777" w:rsidR="00D90C70" w:rsidRPr="0078523F" w:rsidRDefault="00D90C70" w:rsidP="00D90C70">
            <w:pPr>
              <w:pStyle w:val="ListParagraph"/>
              <w:numPr>
                <w:ilvl w:val="0"/>
                <w:numId w:val="3"/>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6: </w:t>
            </w:r>
            <w:r w:rsidRPr="000209E9">
              <w:rPr>
                <w:rFonts w:ascii="Times New Roman" w:hAnsi="Times New Roman" w:cs="Times New Roman"/>
                <w:b/>
              </w:rPr>
              <w:t xml:space="preserve">45.898,45 </w:t>
            </w:r>
            <w:r w:rsidRPr="00F206D8">
              <w:rPr>
                <w:rFonts w:ascii="Times New Roman" w:hAnsi="Times New Roman" w:cs="Times New Roman"/>
                <w:b/>
              </w:rPr>
              <w:t>EUR bez PDV</w:t>
            </w:r>
            <w:r w:rsidRPr="000209E9">
              <w:rPr>
                <w:rFonts w:ascii="Times New Roman" w:hAnsi="Times New Roman" w:cs="Times New Roman"/>
                <w:b/>
              </w:rPr>
              <w:t xml:space="preserve"> </w:t>
            </w:r>
          </w:p>
          <w:p w14:paraId="21BC1560" w14:textId="77777777" w:rsidR="00D90C70" w:rsidRPr="0078523F" w:rsidRDefault="00D90C70" w:rsidP="00D90C70">
            <w:pPr>
              <w:pStyle w:val="ListParagraph"/>
              <w:numPr>
                <w:ilvl w:val="0"/>
                <w:numId w:val="3"/>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7: </w:t>
            </w:r>
            <w:r w:rsidRPr="00FC5439">
              <w:rPr>
                <w:rFonts w:ascii="Times New Roman" w:hAnsi="Times New Roman" w:cs="Times New Roman"/>
                <w:b/>
              </w:rPr>
              <w:t>48.812,81</w:t>
            </w:r>
            <w:r w:rsidRPr="00F206D8">
              <w:rPr>
                <w:rFonts w:ascii="Times New Roman" w:hAnsi="Times New Roman" w:cs="Times New Roman"/>
                <w:b/>
              </w:rPr>
              <w:t xml:space="preserve"> EUR bez PDV</w:t>
            </w:r>
          </w:p>
          <w:p w14:paraId="478CCB48" w14:textId="77777777" w:rsidR="00D90C70" w:rsidRPr="0078523F" w:rsidRDefault="00D90C70" w:rsidP="00D90C70">
            <w:pPr>
              <w:pStyle w:val="ListParagraph"/>
              <w:numPr>
                <w:ilvl w:val="0"/>
                <w:numId w:val="3"/>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8: </w:t>
            </w:r>
            <w:r w:rsidRPr="008A5552">
              <w:rPr>
                <w:rFonts w:ascii="Times New Roman" w:hAnsi="Times New Roman" w:cs="Times New Roman"/>
                <w:b/>
              </w:rPr>
              <w:t xml:space="preserve">59.485,94 </w:t>
            </w:r>
            <w:r w:rsidRPr="00F206D8">
              <w:rPr>
                <w:rFonts w:ascii="Times New Roman" w:hAnsi="Times New Roman" w:cs="Times New Roman"/>
                <w:b/>
              </w:rPr>
              <w:t>EUR bez PDV</w:t>
            </w:r>
            <w:r w:rsidRPr="0078523F">
              <w:rPr>
                <w:rFonts w:ascii="Times New Roman" w:hAnsi="Times New Roman" w:cs="Times New Roman"/>
                <w:lang w:val="en-US"/>
              </w:rPr>
              <w:t xml:space="preserve"> </w:t>
            </w:r>
          </w:p>
          <w:p w14:paraId="7F5F66F7" w14:textId="77777777" w:rsidR="00D90C70" w:rsidRPr="0078523F" w:rsidRDefault="00D90C70" w:rsidP="00D90C70">
            <w:pPr>
              <w:pStyle w:val="ListParagraph"/>
              <w:numPr>
                <w:ilvl w:val="0"/>
                <w:numId w:val="3"/>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9: </w:t>
            </w:r>
            <w:r w:rsidRPr="00637F97">
              <w:rPr>
                <w:rFonts w:ascii="Times New Roman" w:hAnsi="Times New Roman" w:cs="Times New Roman"/>
                <w:b/>
              </w:rPr>
              <w:t>62.057,25</w:t>
            </w:r>
            <w:r w:rsidRPr="00F206D8">
              <w:rPr>
                <w:rFonts w:ascii="Times New Roman" w:hAnsi="Times New Roman" w:cs="Times New Roman"/>
                <w:b/>
              </w:rPr>
              <w:t xml:space="preserve"> EUR bez PDV</w:t>
            </w:r>
          </w:p>
          <w:p w14:paraId="09FDFB75" w14:textId="77777777" w:rsidR="00D90C70" w:rsidRPr="0078523F" w:rsidRDefault="00D90C70" w:rsidP="00D90C70">
            <w:pPr>
              <w:pStyle w:val="ListParagraph"/>
              <w:numPr>
                <w:ilvl w:val="0"/>
                <w:numId w:val="3"/>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10: </w:t>
            </w:r>
            <w:r w:rsidRPr="00321762">
              <w:rPr>
                <w:rFonts w:ascii="Times New Roman" w:hAnsi="Times New Roman" w:cs="Times New Roman"/>
                <w:b/>
              </w:rPr>
              <w:t>52.578,40</w:t>
            </w:r>
            <w:r w:rsidRPr="00F206D8">
              <w:rPr>
                <w:rFonts w:ascii="Times New Roman" w:hAnsi="Times New Roman" w:cs="Times New Roman"/>
                <w:b/>
              </w:rPr>
              <w:t xml:space="preserve"> EUR bez PDV</w:t>
            </w:r>
          </w:p>
          <w:p w14:paraId="6FA4765E" w14:textId="77777777" w:rsidR="00D90C70" w:rsidRPr="0078523F" w:rsidRDefault="00D90C70" w:rsidP="00D90C70">
            <w:pPr>
              <w:pStyle w:val="ListParagraph"/>
              <w:numPr>
                <w:ilvl w:val="0"/>
                <w:numId w:val="3"/>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11: </w:t>
            </w:r>
            <w:r w:rsidRPr="00F6448F">
              <w:rPr>
                <w:rFonts w:ascii="Times New Roman" w:hAnsi="Times New Roman" w:cs="Times New Roman"/>
                <w:b/>
              </w:rPr>
              <w:t>55.006,61</w:t>
            </w:r>
            <w:r w:rsidRPr="00F206D8">
              <w:rPr>
                <w:rFonts w:ascii="Times New Roman" w:hAnsi="Times New Roman" w:cs="Times New Roman"/>
                <w:b/>
              </w:rPr>
              <w:t xml:space="preserve"> EUR bez PDV</w:t>
            </w:r>
          </w:p>
          <w:p w14:paraId="135DDD33" w14:textId="77777777" w:rsidR="00D90C70" w:rsidRPr="0078523F" w:rsidRDefault="00D90C70" w:rsidP="00D90C70">
            <w:pPr>
              <w:pStyle w:val="ListParagraph"/>
              <w:numPr>
                <w:ilvl w:val="0"/>
                <w:numId w:val="3"/>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12: </w:t>
            </w:r>
            <w:r w:rsidRPr="00A210AD">
              <w:rPr>
                <w:rFonts w:ascii="Times New Roman" w:hAnsi="Times New Roman" w:cs="Times New Roman"/>
                <w:b/>
              </w:rPr>
              <w:t>43.074,27</w:t>
            </w:r>
            <w:r w:rsidRPr="00F206D8">
              <w:rPr>
                <w:rFonts w:ascii="Times New Roman" w:hAnsi="Times New Roman" w:cs="Times New Roman"/>
                <w:b/>
              </w:rPr>
              <w:t xml:space="preserve"> EUR bez PDV</w:t>
            </w:r>
          </w:p>
          <w:p w14:paraId="12FBBA7B" w14:textId="77777777" w:rsidR="00D90C70" w:rsidRPr="0078523F" w:rsidRDefault="00D90C70" w:rsidP="00D90C70">
            <w:pPr>
              <w:pStyle w:val="ListParagraph"/>
              <w:numPr>
                <w:ilvl w:val="0"/>
                <w:numId w:val="3"/>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13: </w:t>
            </w:r>
            <w:r w:rsidRPr="001011DD">
              <w:rPr>
                <w:rFonts w:ascii="Times New Roman" w:hAnsi="Times New Roman" w:cs="Times New Roman"/>
                <w:b/>
              </w:rPr>
              <w:t>46.781,08</w:t>
            </w:r>
            <w:r w:rsidRPr="00F206D8">
              <w:rPr>
                <w:rFonts w:ascii="Times New Roman" w:hAnsi="Times New Roman" w:cs="Times New Roman"/>
                <w:b/>
              </w:rPr>
              <w:t xml:space="preserve"> EUR bez PDV</w:t>
            </w:r>
          </w:p>
          <w:p w14:paraId="5E2DC910" w14:textId="77777777" w:rsidR="00D90C70" w:rsidRPr="0078523F" w:rsidRDefault="00D90C70" w:rsidP="00D90C70">
            <w:pPr>
              <w:pStyle w:val="ListParagraph"/>
              <w:numPr>
                <w:ilvl w:val="0"/>
                <w:numId w:val="3"/>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14: </w:t>
            </w:r>
            <w:r w:rsidRPr="00095906">
              <w:rPr>
                <w:rFonts w:ascii="Times New Roman" w:hAnsi="Times New Roman" w:cs="Times New Roman"/>
                <w:b/>
              </w:rPr>
              <w:t>50.829,25</w:t>
            </w:r>
            <w:r w:rsidRPr="00F206D8">
              <w:rPr>
                <w:rFonts w:ascii="Times New Roman" w:hAnsi="Times New Roman" w:cs="Times New Roman"/>
                <w:b/>
              </w:rPr>
              <w:t xml:space="preserve"> EUR bez PDV</w:t>
            </w:r>
          </w:p>
          <w:p w14:paraId="1D87567D" w14:textId="77777777" w:rsidR="00D90C70" w:rsidRPr="0078523F" w:rsidRDefault="00D90C70" w:rsidP="00D90C70">
            <w:pPr>
              <w:pStyle w:val="ListParagraph"/>
              <w:numPr>
                <w:ilvl w:val="0"/>
                <w:numId w:val="3"/>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15: </w:t>
            </w:r>
            <w:r w:rsidRPr="0054661F">
              <w:rPr>
                <w:rFonts w:ascii="Times New Roman" w:hAnsi="Times New Roman" w:cs="Times New Roman"/>
                <w:b/>
              </w:rPr>
              <w:t>54.250,64</w:t>
            </w:r>
            <w:r w:rsidRPr="00F206D8">
              <w:rPr>
                <w:rFonts w:ascii="Times New Roman" w:hAnsi="Times New Roman" w:cs="Times New Roman"/>
                <w:b/>
              </w:rPr>
              <w:t xml:space="preserve"> EUR bez PDV</w:t>
            </w:r>
          </w:p>
          <w:p w14:paraId="6C0DAD8F" w14:textId="77777777" w:rsidR="00D90C70" w:rsidRPr="0078523F" w:rsidRDefault="00D90C70" w:rsidP="00D90C70">
            <w:pPr>
              <w:pStyle w:val="ListParagraph"/>
              <w:numPr>
                <w:ilvl w:val="0"/>
                <w:numId w:val="3"/>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16: </w:t>
            </w:r>
            <w:r w:rsidRPr="00AF34F5">
              <w:rPr>
                <w:rFonts w:ascii="Times New Roman" w:hAnsi="Times New Roman" w:cs="Times New Roman"/>
                <w:b/>
              </w:rPr>
              <w:t>55.511,15</w:t>
            </w:r>
            <w:r w:rsidRPr="00F206D8">
              <w:rPr>
                <w:rFonts w:ascii="Times New Roman" w:hAnsi="Times New Roman" w:cs="Times New Roman"/>
                <w:b/>
              </w:rPr>
              <w:t xml:space="preserve"> EUR bez PDV</w:t>
            </w:r>
          </w:p>
          <w:p w14:paraId="63C830F9" w14:textId="77777777" w:rsidR="00D90C70" w:rsidRPr="0078523F" w:rsidRDefault="00D90C70" w:rsidP="00D90C70">
            <w:pPr>
              <w:pStyle w:val="ListParagraph"/>
              <w:numPr>
                <w:ilvl w:val="0"/>
                <w:numId w:val="3"/>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17: </w:t>
            </w:r>
            <w:r w:rsidRPr="00E933AF">
              <w:rPr>
                <w:rFonts w:ascii="Times New Roman" w:hAnsi="Times New Roman" w:cs="Times New Roman"/>
                <w:b/>
              </w:rPr>
              <w:t>45.845,75</w:t>
            </w:r>
            <w:r w:rsidRPr="00F206D8">
              <w:rPr>
                <w:rFonts w:ascii="Times New Roman" w:hAnsi="Times New Roman" w:cs="Times New Roman"/>
                <w:b/>
              </w:rPr>
              <w:t xml:space="preserve"> EUR bez PDV</w:t>
            </w:r>
          </w:p>
          <w:p w14:paraId="120B9B33" w14:textId="77777777" w:rsidR="00D90C70" w:rsidRPr="0078523F" w:rsidRDefault="00D90C70" w:rsidP="00D90C70">
            <w:pPr>
              <w:pStyle w:val="ListParagraph"/>
              <w:numPr>
                <w:ilvl w:val="0"/>
                <w:numId w:val="3"/>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18: </w:t>
            </w:r>
            <w:r w:rsidRPr="002E50CE">
              <w:rPr>
                <w:rFonts w:ascii="Times New Roman" w:hAnsi="Times New Roman" w:cs="Times New Roman"/>
                <w:b/>
              </w:rPr>
              <w:t>45.931,55</w:t>
            </w:r>
            <w:r w:rsidRPr="00F206D8">
              <w:rPr>
                <w:rFonts w:ascii="Times New Roman" w:hAnsi="Times New Roman" w:cs="Times New Roman"/>
                <w:b/>
              </w:rPr>
              <w:t xml:space="preserve"> EUR bez PDV</w:t>
            </w:r>
          </w:p>
          <w:p w14:paraId="1FF3D120" w14:textId="77777777" w:rsidR="00037A18" w:rsidRPr="00037A18" w:rsidRDefault="00D90C70" w:rsidP="00D90C70">
            <w:pPr>
              <w:pStyle w:val="ListParagraph"/>
              <w:numPr>
                <w:ilvl w:val="0"/>
                <w:numId w:val="3"/>
              </w:numPr>
              <w:tabs>
                <w:tab w:val="left" w:pos="720"/>
              </w:tabs>
              <w:suppressAutoHyphens/>
              <w:spacing w:before="60" w:after="60"/>
              <w:contextualSpacing w:val="0"/>
              <w:jc w:val="both"/>
              <w:rPr>
                <w:rFonts w:ascii="Times New Roman" w:hAnsi="Times New Roman" w:cs="Times New Roman"/>
                <w:lang w:val="en-US"/>
              </w:rPr>
            </w:pPr>
            <w:proofErr w:type="spellStart"/>
            <w:r w:rsidRPr="0078523F">
              <w:rPr>
                <w:rFonts w:ascii="Times New Roman" w:hAnsi="Times New Roman" w:cs="Times New Roman"/>
                <w:lang w:val="en-US"/>
              </w:rPr>
              <w:t>Partija</w:t>
            </w:r>
            <w:proofErr w:type="spellEnd"/>
            <w:r w:rsidRPr="0078523F">
              <w:rPr>
                <w:rFonts w:ascii="Times New Roman" w:hAnsi="Times New Roman" w:cs="Times New Roman"/>
                <w:lang w:val="en-US"/>
              </w:rPr>
              <w:t xml:space="preserve"> 19: </w:t>
            </w:r>
            <w:r w:rsidRPr="00EB6901">
              <w:rPr>
                <w:rFonts w:ascii="Times New Roman" w:hAnsi="Times New Roman" w:cs="Times New Roman"/>
                <w:b/>
              </w:rPr>
              <w:t>51.982,64</w:t>
            </w:r>
            <w:r w:rsidRPr="00F206D8">
              <w:rPr>
                <w:rFonts w:ascii="Times New Roman" w:hAnsi="Times New Roman" w:cs="Times New Roman"/>
                <w:b/>
              </w:rPr>
              <w:t xml:space="preserve"> EUR bez PDV</w:t>
            </w:r>
          </w:p>
          <w:p w14:paraId="51CA8DC8" w14:textId="67AA8B58" w:rsidR="00D90C70" w:rsidRPr="00037A18" w:rsidRDefault="00D90C70" w:rsidP="00D90C70">
            <w:pPr>
              <w:pStyle w:val="ListParagraph"/>
              <w:numPr>
                <w:ilvl w:val="0"/>
                <w:numId w:val="3"/>
              </w:numPr>
              <w:tabs>
                <w:tab w:val="left" w:pos="720"/>
              </w:tabs>
              <w:suppressAutoHyphens/>
              <w:spacing w:before="60" w:after="60"/>
              <w:contextualSpacing w:val="0"/>
              <w:jc w:val="both"/>
              <w:rPr>
                <w:rFonts w:ascii="Times New Roman" w:hAnsi="Times New Roman" w:cs="Times New Roman"/>
                <w:lang w:val="en-US"/>
              </w:rPr>
            </w:pPr>
            <w:proofErr w:type="spellStart"/>
            <w:r w:rsidRPr="00037A18">
              <w:rPr>
                <w:rFonts w:ascii="Times New Roman" w:hAnsi="Times New Roman" w:cs="Times New Roman"/>
                <w:lang w:val="en-US"/>
              </w:rPr>
              <w:t>Partija</w:t>
            </w:r>
            <w:proofErr w:type="spellEnd"/>
            <w:r w:rsidRPr="00037A18">
              <w:rPr>
                <w:rFonts w:ascii="Times New Roman" w:hAnsi="Times New Roman" w:cs="Times New Roman"/>
                <w:lang w:val="en-US"/>
              </w:rPr>
              <w:t xml:space="preserve"> 20: </w:t>
            </w:r>
            <w:r w:rsidRPr="00037A18">
              <w:rPr>
                <w:rFonts w:ascii="Times New Roman" w:hAnsi="Times New Roman" w:cs="Times New Roman"/>
                <w:b/>
              </w:rPr>
              <w:t>46.563,39 EUR bez PDV</w:t>
            </w:r>
          </w:p>
        </w:tc>
      </w:tr>
      <w:tr w:rsidR="00353783" w:rsidRPr="00F80A3F" w14:paraId="5063C709" w14:textId="77777777" w:rsidTr="00425D70">
        <w:trPr>
          <w:trHeight w:val="232"/>
        </w:trPr>
        <w:tc>
          <w:tcPr>
            <w:tcW w:w="349" w:type="pct"/>
          </w:tcPr>
          <w:p w14:paraId="4B6BC841" w14:textId="77777777" w:rsidR="00353783" w:rsidRPr="00F80A3F" w:rsidRDefault="00353783" w:rsidP="00F80A3F">
            <w:pPr>
              <w:pStyle w:val="ListParagraph"/>
              <w:spacing w:before="60" w:after="60"/>
              <w:ind w:left="502" w:right="2134"/>
              <w:rPr>
                <w:rFonts w:ascii="Roboto" w:hAnsi="Roboto" w:cs="Arial"/>
                <w:sz w:val="20"/>
                <w:szCs w:val="20"/>
              </w:rPr>
            </w:pPr>
          </w:p>
        </w:tc>
        <w:tc>
          <w:tcPr>
            <w:tcW w:w="4651" w:type="pct"/>
            <w:gridSpan w:val="6"/>
          </w:tcPr>
          <w:p w14:paraId="00EE4899" w14:textId="77777777" w:rsidR="00353783" w:rsidRPr="00F80A3F" w:rsidRDefault="00353783" w:rsidP="00F80A3F">
            <w:pPr>
              <w:spacing w:before="60" w:after="60"/>
              <w:rPr>
                <w:rFonts w:ascii="Roboto" w:hAnsi="Roboto" w:cs="Arial"/>
                <w:sz w:val="20"/>
                <w:szCs w:val="20"/>
              </w:rPr>
            </w:pPr>
          </w:p>
        </w:tc>
      </w:tr>
      <w:tr w:rsidR="00353783" w:rsidRPr="00F80A3F" w14:paraId="713C37A1" w14:textId="77777777" w:rsidTr="00425D70">
        <w:trPr>
          <w:trHeight w:val="696"/>
        </w:trPr>
        <w:tc>
          <w:tcPr>
            <w:tcW w:w="349" w:type="pct"/>
          </w:tcPr>
          <w:p w14:paraId="1ED7799E" w14:textId="77777777" w:rsidR="00353783" w:rsidRPr="00F80A3F" w:rsidRDefault="00353783" w:rsidP="00F80A3F">
            <w:pPr>
              <w:pStyle w:val="ListParagraph"/>
              <w:numPr>
                <w:ilvl w:val="0"/>
                <w:numId w:val="4"/>
              </w:numPr>
              <w:spacing w:before="60" w:after="60"/>
              <w:ind w:right="2134"/>
              <w:rPr>
                <w:rFonts w:ascii="Roboto" w:hAnsi="Roboto" w:cs="Arial"/>
                <w:sz w:val="20"/>
                <w:szCs w:val="20"/>
              </w:rPr>
            </w:pPr>
          </w:p>
        </w:tc>
        <w:tc>
          <w:tcPr>
            <w:tcW w:w="4651" w:type="pct"/>
            <w:gridSpan w:val="6"/>
          </w:tcPr>
          <w:p w14:paraId="4B615D11" w14:textId="77777777" w:rsidR="00353783" w:rsidRPr="00F80A3F" w:rsidRDefault="00106B4B" w:rsidP="00425D70">
            <w:pPr>
              <w:spacing w:before="60" w:after="60"/>
              <w:rPr>
                <w:rFonts w:ascii="Roboto" w:hAnsi="Roboto" w:cs="Arial"/>
                <w:sz w:val="20"/>
                <w:szCs w:val="20"/>
              </w:rPr>
            </w:pPr>
            <w:r>
              <w:rPr>
                <w:rFonts w:ascii="Roboto" w:hAnsi="Roboto" w:cs="Arial"/>
                <w:sz w:val="20"/>
                <w:szCs w:val="20"/>
              </w:rPr>
              <w:t>Deo</w:t>
            </w:r>
            <w:r w:rsidR="00425D70" w:rsidRPr="00425D70">
              <w:rPr>
                <w:rFonts w:ascii="Roboto" w:hAnsi="Roboto" w:cs="Arial"/>
                <w:sz w:val="20"/>
                <w:szCs w:val="20"/>
              </w:rPr>
              <w:t xml:space="preserve"> </w:t>
            </w:r>
            <w:r>
              <w:rPr>
                <w:rFonts w:ascii="Roboto" w:hAnsi="Roboto" w:cs="Arial"/>
                <w:sz w:val="20"/>
                <w:szCs w:val="20"/>
              </w:rPr>
              <w:t>ili</w:t>
            </w:r>
            <w:r w:rsidR="00425D70" w:rsidRPr="00425D70">
              <w:rPr>
                <w:rFonts w:ascii="Roboto" w:hAnsi="Roboto" w:cs="Arial"/>
                <w:sz w:val="20"/>
                <w:szCs w:val="20"/>
              </w:rPr>
              <w:t xml:space="preserve"> </w:t>
            </w:r>
            <w:r>
              <w:rPr>
                <w:rFonts w:ascii="Roboto" w:hAnsi="Roboto" w:cs="Arial"/>
                <w:sz w:val="20"/>
                <w:szCs w:val="20"/>
              </w:rPr>
              <w:t>vrednost</w:t>
            </w:r>
            <w:r w:rsidR="00425D70" w:rsidRPr="00425D70">
              <w:rPr>
                <w:rFonts w:ascii="Roboto" w:hAnsi="Roboto" w:cs="Arial"/>
                <w:sz w:val="20"/>
                <w:szCs w:val="20"/>
              </w:rPr>
              <w:t xml:space="preserve"> </w:t>
            </w:r>
            <w:r>
              <w:rPr>
                <w:rFonts w:ascii="Roboto" w:hAnsi="Roboto" w:cs="Arial"/>
                <w:sz w:val="20"/>
                <w:szCs w:val="20"/>
              </w:rPr>
              <w:t>ugovora</w:t>
            </w:r>
            <w:r w:rsidR="00425D70" w:rsidRPr="00425D70">
              <w:rPr>
                <w:rFonts w:ascii="Roboto" w:hAnsi="Roboto" w:cs="Arial"/>
                <w:sz w:val="20"/>
                <w:szCs w:val="20"/>
              </w:rPr>
              <w:t xml:space="preserve"> </w:t>
            </w:r>
            <w:r>
              <w:rPr>
                <w:rFonts w:ascii="Roboto" w:hAnsi="Roboto" w:cs="Arial"/>
                <w:sz w:val="20"/>
                <w:szCs w:val="20"/>
              </w:rPr>
              <w:t>koji</w:t>
            </w:r>
            <w:r w:rsidR="00425D70" w:rsidRPr="00425D70">
              <w:rPr>
                <w:rFonts w:ascii="Roboto" w:hAnsi="Roboto" w:cs="Arial"/>
                <w:sz w:val="20"/>
                <w:szCs w:val="20"/>
              </w:rPr>
              <w:t xml:space="preserve"> </w:t>
            </w:r>
            <w:r>
              <w:rPr>
                <w:rFonts w:ascii="Roboto" w:hAnsi="Roboto" w:cs="Arial"/>
                <w:sz w:val="20"/>
                <w:szCs w:val="20"/>
              </w:rPr>
              <w:t>će</w:t>
            </w:r>
            <w:r w:rsidR="00425D70" w:rsidRPr="00425D70">
              <w:rPr>
                <w:rFonts w:ascii="Roboto" w:hAnsi="Roboto" w:cs="Arial"/>
                <w:sz w:val="20"/>
                <w:szCs w:val="20"/>
              </w:rPr>
              <w:t xml:space="preserve"> </w:t>
            </w:r>
            <w:r>
              <w:rPr>
                <w:rFonts w:ascii="Roboto" w:hAnsi="Roboto" w:cs="Arial"/>
                <w:sz w:val="20"/>
                <w:szCs w:val="20"/>
              </w:rPr>
              <w:t>se</w:t>
            </w:r>
            <w:r w:rsidR="00425D70" w:rsidRPr="00425D70">
              <w:rPr>
                <w:rFonts w:ascii="Roboto" w:hAnsi="Roboto" w:cs="Arial"/>
                <w:sz w:val="20"/>
                <w:szCs w:val="20"/>
              </w:rPr>
              <w:t xml:space="preserve"> </w:t>
            </w:r>
            <w:r>
              <w:rPr>
                <w:rFonts w:ascii="Roboto" w:hAnsi="Roboto" w:cs="Arial"/>
                <w:sz w:val="20"/>
                <w:szCs w:val="20"/>
              </w:rPr>
              <w:t>izvršiti</w:t>
            </w:r>
            <w:r w:rsidR="00425D70" w:rsidRPr="00425D70">
              <w:rPr>
                <w:rFonts w:ascii="Roboto" w:hAnsi="Roboto" w:cs="Arial"/>
                <w:sz w:val="20"/>
                <w:szCs w:val="20"/>
              </w:rPr>
              <w:t xml:space="preserve"> </w:t>
            </w:r>
            <w:r>
              <w:rPr>
                <w:rFonts w:ascii="Roboto" w:hAnsi="Roboto" w:cs="Arial"/>
                <w:sz w:val="20"/>
                <w:szCs w:val="20"/>
              </w:rPr>
              <w:t>preko</w:t>
            </w:r>
            <w:r w:rsidR="00425D70" w:rsidRPr="00425D70">
              <w:rPr>
                <w:rFonts w:ascii="Roboto" w:hAnsi="Roboto" w:cs="Arial"/>
                <w:sz w:val="20"/>
                <w:szCs w:val="20"/>
              </w:rPr>
              <w:t xml:space="preserve"> </w:t>
            </w:r>
            <w:r>
              <w:rPr>
                <w:rFonts w:ascii="Roboto" w:hAnsi="Roboto" w:cs="Arial"/>
                <w:sz w:val="20"/>
                <w:szCs w:val="20"/>
              </w:rPr>
              <w:t>podizvođača</w:t>
            </w:r>
            <w:r w:rsidR="00425D70" w:rsidRPr="00425D70">
              <w:rPr>
                <w:rFonts w:ascii="Roboto" w:hAnsi="Roboto" w:cs="Arial"/>
                <w:sz w:val="20"/>
                <w:szCs w:val="20"/>
              </w:rPr>
              <w:t>:</w:t>
            </w:r>
          </w:p>
        </w:tc>
      </w:tr>
      <w:tr w:rsidR="00353783" w:rsidRPr="00F80A3F" w14:paraId="7CAC2DDD" w14:textId="77777777" w:rsidTr="00425D70">
        <w:trPr>
          <w:trHeight w:val="2400"/>
        </w:trPr>
        <w:tc>
          <w:tcPr>
            <w:tcW w:w="349" w:type="pct"/>
            <w:shd w:val="clear" w:color="auto" w:fill="auto"/>
          </w:tcPr>
          <w:p w14:paraId="2E2F0F41" w14:textId="77777777" w:rsidR="00353783" w:rsidRPr="00F80A3F" w:rsidRDefault="00353783" w:rsidP="00F80A3F">
            <w:pPr>
              <w:pStyle w:val="ListParagraph"/>
              <w:spacing w:before="60" w:after="60"/>
              <w:ind w:left="502" w:right="2134"/>
              <w:rPr>
                <w:rFonts w:ascii="Roboto" w:hAnsi="Roboto" w:cs="Arial"/>
                <w:sz w:val="20"/>
                <w:szCs w:val="20"/>
              </w:rPr>
            </w:pPr>
          </w:p>
        </w:tc>
        <w:tc>
          <w:tcPr>
            <w:tcW w:w="4651" w:type="pct"/>
            <w:gridSpan w:val="6"/>
            <w:shd w:val="clear" w:color="auto" w:fill="C6D9F1" w:themeFill="text2" w:themeFillTint="33"/>
          </w:tcPr>
          <w:p w14:paraId="5E68FC84" w14:textId="6EF51860" w:rsidR="00353783" w:rsidRPr="007A6752" w:rsidRDefault="007A6752" w:rsidP="00F80A3F">
            <w:pPr>
              <w:spacing w:before="60" w:after="60"/>
              <w:rPr>
                <w:rFonts w:ascii="Roboto" w:hAnsi="Roboto" w:cs="Arial"/>
                <w:sz w:val="20"/>
                <w:szCs w:val="20"/>
                <w:lang w:val="en-US"/>
              </w:rPr>
            </w:pPr>
            <w:r>
              <w:rPr>
                <w:rFonts w:ascii="Roboto" w:hAnsi="Roboto" w:cs="Arial"/>
                <w:sz w:val="20"/>
                <w:szCs w:val="20"/>
                <w:lang w:val="en-US"/>
              </w:rPr>
              <w:t>/</w:t>
            </w:r>
          </w:p>
        </w:tc>
      </w:tr>
      <w:tr w:rsidR="00353783" w:rsidRPr="00F80A3F" w14:paraId="0EF0E8B7" w14:textId="77777777" w:rsidTr="00425D70">
        <w:trPr>
          <w:trHeight w:val="238"/>
        </w:trPr>
        <w:tc>
          <w:tcPr>
            <w:tcW w:w="349" w:type="pct"/>
          </w:tcPr>
          <w:p w14:paraId="74687649" w14:textId="77777777" w:rsidR="00353783" w:rsidRPr="00F80A3F" w:rsidRDefault="00353783" w:rsidP="00F80A3F">
            <w:pPr>
              <w:pStyle w:val="ListParagraph"/>
              <w:spacing w:before="60" w:after="60"/>
              <w:ind w:left="502" w:right="2134"/>
              <w:rPr>
                <w:rFonts w:ascii="Roboto" w:hAnsi="Roboto" w:cs="Arial"/>
                <w:sz w:val="20"/>
                <w:szCs w:val="20"/>
              </w:rPr>
            </w:pPr>
          </w:p>
        </w:tc>
        <w:tc>
          <w:tcPr>
            <w:tcW w:w="4651" w:type="pct"/>
            <w:gridSpan w:val="6"/>
          </w:tcPr>
          <w:p w14:paraId="668ECA39" w14:textId="77777777" w:rsidR="00353783" w:rsidRPr="00F80A3F" w:rsidRDefault="00353783" w:rsidP="00F80A3F">
            <w:pPr>
              <w:spacing w:before="60" w:after="60"/>
              <w:rPr>
                <w:rFonts w:ascii="Roboto" w:hAnsi="Roboto" w:cs="Arial"/>
                <w:sz w:val="20"/>
                <w:szCs w:val="20"/>
              </w:rPr>
            </w:pPr>
          </w:p>
        </w:tc>
      </w:tr>
      <w:tr w:rsidR="00353783" w:rsidRPr="00F80A3F" w14:paraId="38C85B42" w14:textId="77777777" w:rsidTr="00425D70">
        <w:trPr>
          <w:trHeight w:val="699"/>
        </w:trPr>
        <w:tc>
          <w:tcPr>
            <w:tcW w:w="349" w:type="pct"/>
          </w:tcPr>
          <w:p w14:paraId="4B1C7F8F" w14:textId="77777777" w:rsidR="00353783" w:rsidRPr="00F80A3F" w:rsidRDefault="00353783" w:rsidP="00F80A3F">
            <w:pPr>
              <w:pStyle w:val="ListParagraph"/>
              <w:numPr>
                <w:ilvl w:val="0"/>
                <w:numId w:val="4"/>
              </w:numPr>
              <w:spacing w:before="60" w:after="60"/>
              <w:ind w:right="2134"/>
              <w:rPr>
                <w:rFonts w:ascii="Roboto" w:hAnsi="Roboto" w:cs="Arial"/>
                <w:sz w:val="20"/>
                <w:szCs w:val="20"/>
              </w:rPr>
            </w:pPr>
          </w:p>
        </w:tc>
        <w:tc>
          <w:tcPr>
            <w:tcW w:w="1938" w:type="pct"/>
            <w:gridSpan w:val="4"/>
          </w:tcPr>
          <w:p w14:paraId="1F566AF1" w14:textId="77777777" w:rsidR="00353783" w:rsidRPr="00F80A3F" w:rsidRDefault="00106B4B" w:rsidP="00F80A3F">
            <w:pPr>
              <w:spacing w:before="60" w:after="60"/>
              <w:rPr>
                <w:rFonts w:ascii="Roboto" w:hAnsi="Roboto" w:cs="Arial"/>
                <w:sz w:val="20"/>
                <w:szCs w:val="20"/>
              </w:rPr>
            </w:pPr>
            <w:r>
              <w:rPr>
                <w:rFonts w:ascii="Roboto" w:hAnsi="Roboto" w:cs="Arial"/>
                <w:sz w:val="20"/>
                <w:szCs w:val="20"/>
              </w:rPr>
              <w:t>Datum</w:t>
            </w:r>
            <w:r w:rsidR="0054742C">
              <w:rPr>
                <w:rFonts w:ascii="Roboto" w:hAnsi="Roboto" w:cs="Arial"/>
                <w:sz w:val="20"/>
                <w:szCs w:val="20"/>
              </w:rPr>
              <w:t xml:space="preserve"> </w:t>
            </w:r>
            <w:r>
              <w:rPr>
                <w:rFonts w:ascii="Roboto" w:hAnsi="Roboto" w:cs="Arial"/>
                <w:sz w:val="20"/>
                <w:szCs w:val="20"/>
              </w:rPr>
              <w:t>donošenja</w:t>
            </w:r>
            <w:r w:rsidR="0054742C">
              <w:rPr>
                <w:rFonts w:ascii="Roboto" w:hAnsi="Roboto" w:cs="Arial"/>
                <w:sz w:val="20"/>
                <w:szCs w:val="20"/>
              </w:rPr>
              <w:t xml:space="preserve"> </w:t>
            </w:r>
            <w:r>
              <w:rPr>
                <w:rFonts w:ascii="Roboto" w:hAnsi="Roboto" w:cs="Arial"/>
                <w:sz w:val="20"/>
                <w:szCs w:val="20"/>
              </w:rPr>
              <w:t>odluke</w:t>
            </w:r>
            <w:r w:rsidR="0054742C">
              <w:rPr>
                <w:rFonts w:ascii="Roboto" w:hAnsi="Roboto" w:cs="Arial"/>
                <w:sz w:val="20"/>
                <w:szCs w:val="20"/>
              </w:rPr>
              <w:t xml:space="preserve"> </w:t>
            </w:r>
            <w:r>
              <w:rPr>
                <w:rFonts w:ascii="Roboto" w:hAnsi="Roboto" w:cs="Arial"/>
                <w:sz w:val="20"/>
                <w:szCs w:val="20"/>
              </w:rPr>
              <w:t>o</w:t>
            </w:r>
            <w:r w:rsidR="0054742C">
              <w:rPr>
                <w:rFonts w:ascii="Roboto" w:hAnsi="Roboto" w:cs="Arial"/>
                <w:sz w:val="20"/>
                <w:szCs w:val="20"/>
              </w:rPr>
              <w:t xml:space="preserve"> </w:t>
            </w:r>
            <w:r>
              <w:rPr>
                <w:rFonts w:ascii="Roboto" w:hAnsi="Roboto" w:cs="Arial"/>
                <w:sz w:val="20"/>
                <w:szCs w:val="20"/>
              </w:rPr>
              <w:t>dodeli</w:t>
            </w:r>
            <w:r w:rsidR="0054742C">
              <w:rPr>
                <w:rFonts w:ascii="Roboto" w:hAnsi="Roboto" w:cs="Arial"/>
                <w:sz w:val="20"/>
                <w:szCs w:val="20"/>
              </w:rPr>
              <w:t xml:space="preserve"> </w:t>
            </w:r>
            <w:r>
              <w:rPr>
                <w:rFonts w:ascii="Roboto" w:hAnsi="Roboto" w:cs="Arial"/>
                <w:sz w:val="20"/>
                <w:szCs w:val="20"/>
              </w:rPr>
              <w:t>ugovora</w:t>
            </w:r>
            <w:r w:rsidR="00353783" w:rsidRPr="00F80A3F">
              <w:rPr>
                <w:rFonts w:ascii="Roboto" w:hAnsi="Roboto" w:cs="Arial"/>
                <w:sz w:val="20"/>
                <w:szCs w:val="20"/>
              </w:rPr>
              <w:t>:</w:t>
            </w:r>
          </w:p>
        </w:tc>
        <w:tc>
          <w:tcPr>
            <w:tcW w:w="2713" w:type="pct"/>
            <w:gridSpan w:val="2"/>
            <w:shd w:val="clear" w:color="auto" w:fill="C6D9F1" w:themeFill="text2" w:themeFillTint="33"/>
          </w:tcPr>
          <w:p w14:paraId="515158CC" w14:textId="6AD93507" w:rsidR="00353783" w:rsidRPr="00F80A3F" w:rsidRDefault="00F43521" w:rsidP="00F80A3F">
            <w:pPr>
              <w:spacing w:before="60" w:after="60"/>
              <w:rPr>
                <w:rFonts w:ascii="Roboto" w:hAnsi="Roboto" w:cs="Arial"/>
                <w:sz w:val="20"/>
                <w:szCs w:val="20"/>
              </w:rPr>
            </w:pPr>
            <w:r>
              <w:rPr>
                <w:rFonts w:ascii="Roboto" w:hAnsi="Roboto" w:cs="Arial"/>
                <w:sz w:val="20"/>
                <w:szCs w:val="20"/>
              </w:rPr>
              <w:t>29.08.2022</w:t>
            </w:r>
            <w:r w:rsidR="005E2F2F">
              <w:rPr>
                <w:rFonts w:ascii="Roboto" w:hAnsi="Roboto" w:cs="Arial"/>
                <w:sz w:val="20"/>
                <w:szCs w:val="20"/>
              </w:rPr>
              <w:t>. godine</w:t>
            </w:r>
          </w:p>
        </w:tc>
      </w:tr>
      <w:tr w:rsidR="00353783" w:rsidRPr="00F80A3F" w14:paraId="46E1AFE6" w14:textId="77777777" w:rsidTr="00425D70">
        <w:trPr>
          <w:trHeight w:val="238"/>
        </w:trPr>
        <w:tc>
          <w:tcPr>
            <w:tcW w:w="349" w:type="pct"/>
          </w:tcPr>
          <w:p w14:paraId="7961C1F3" w14:textId="77777777" w:rsidR="00353783" w:rsidRPr="00F80A3F" w:rsidRDefault="00353783" w:rsidP="00F80A3F">
            <w:pPr>
              <w:pStyle w:val="ListParagraph"/>
              <w:spacing w:before="60" w:after="60"/>
              <w:ind w:left="502" w:right="2134"/>
              <w:rPr>
                <w:rFonts w:ascii="Roboto" w:hAnsi="Roboto" w:cs="Arial"/>
                <w:sz w:val="20"/>
                <w:szCs w:val="20"/>
              </w:rPr>
            </w:pPr>
          </w:p>
        </w:tc>
        <w:tc>
          <w:tcPr>
            <w:tcW w:w="4651" w:type="pct"/>
            <w:gridSpan w:val="6"/>
          </w:tcPr>
          <w:p w14:paraId="365A725A" w14:textId="77777777" w:rsidR="00353783" w:rsidRPr="00F80A3F" w:rsidRDefault="00353783" w:rsidP="00F80A3F">
            <w:pPr>
              <w:spacing w:before="60" w:after="60"/>
              <w:rPr>
                <w:rFonts w:ascii="Roboto" w:hAnsi="Roboto" w:cs="Arial"/>
                <w:sz w:val="20"/>
                <w:szCs w:val="20"/>
              </w:rPr>
            </w:pPr>
          </w:p>
        </w:tc>
      </w:tr>
      <w:tr w:rsidR="00353783" w:rsidRPr="00F80A3F" w14:paraId="413ED9A1" w14:textId="77777777" w:rsidTr="00425D70">
        <w:trPr>
          <w:trHeight w:val="699"/>
        </w:trPr>
        <w:tc>
          <w:tcPr>
            <w:tcW w:w="349" w:type="pct"/>
          </w:tcPr>
          <w:p w14:paraId="5B25F626" w14:textId="77777777" w:rsidR="00353783" w:rsidRPr="00F80A3F" w:rsidRDefault="00353783" w:rsidP="00F80A3F">
            <w:pPr>
              <w:pStyle w:val="ListParagraph"/>
              <w:numPr>
                <w:ilvl w:val="0"/>
                <w:numId w:val="4"/>
              </w:numPr>
              <w:spacing w:before="60" w:after="60"/>
              <w:ind w:right="2134"/>
              <w:rPr>
                <w:rFonts w:ascii="Roboto" w:hAnsi="Roboto" w:cs="Arial"/>
                <w:sz w:val="20"/>
                <w:szCs w:val="20"/>
              </w:rPr>
            </w:pPr>
          </w:p>
        </w:tc>
        <w:tc>
          <w:tcPr>
            <w:tcW w:w="1938" w:type="pct"/>
            <w:gridSpan w:val="4"/>
          </w:tcPr>
          <w:p w14:paraId="5A6109B6" w14:textId="77777777" w:rsidR="00353783" w:rsidRPr="00F80A3F" w:rsidRDefault="00106B4B" w:rsidP="00425D70">
            <w:pPr>
              <w:spacing w:before="60" w:after="60"/>
              <w:rPr>
                <w:rFonts w:ascii="Roboto" w:hAnsi="Roboto" w:cs="Arial"/>
                <w:sz w:val="20"/>
                <w:szCs w:val="20"/>
              </w:rPr>
            </w:pPr>
            <w:r>
              <w:rPr>
                <w:rFonts w:ascii="Roboto" w:hAnsi="Roboto" w:cs="Arial"/>
                <w:sz w:val="20"/>
                <w:szCs w:val="20"/>
              </w:rPr>
              <w:t>Datum</w:t>
            </w:r>
            <w:r w:rsidR="0054742C">
              <w:rPr>
                <w:rFonts w:ascii="Roboto" w:hAnsi="Roboto" w:cs="Arial"/>
                <w:sz w:val="20"/>
                <w:szCs w:val="20"/>
              </w:rPr>
              <w:t xml:space="preserve"> </w:t>
            </w:r>
            <w:r>
              <w:rPr>
                <w:rFonts w:ascii="Roboto" w:hAnsi="Roboto" w:cs="Arial"/>
                <w:sz w:val="20"/>
                <w:szCs w:val="20"/>
                <w:lang w:val="sr-Cyrl-RS"/>
              </w:rPr>
              <w:t>zaključenja</w:t>
            </w:r>
            <w:r w:rsidR="00425D70">
              <w:rPr>
                <w:rFonts w:ascii="Roboto" w:hAnsi="Roboto" w:cs="Arial"/>
                <w:sz w:val="20"/>
                <w:szCs w:val="20"/>
                <w:lang w:val="sr-Cyrl-RS"/>
              </w:rPr>
              <w:t xml:space="preserve"> </w:t>
            </w:r>
            <w:r>
              <w:rPr>
                <w:rFonts w:ascii="Roboto" w:hAnsi="Roboto" w:cs="Arial"/>
                <w:sz w:val="20"/>
                <w:szCs w:val="20"/>
              </w:rPr>
              <w:t>ugovora</w:t>
            </w:r>
            <w:r w:rsidR="00353783" w:rsidRPr="00F80A3F">
              <w:rPr>
                <w:rFonts w:ascii="Roboto" w:hAnsi="Roboto" w:cs="Arial"/>
                <w:sz w:val="20"/>
                <w:szCs w:val="20"/>
              </w:rPr>
              <w:t>:</w:t>
            </w:r>
          </w:p>
        </w:tc>
        <w:tc>
          <w:tcPr>
            <w:tcW w:w="2713" w:type="pct"/>
            <w:gridSpan w:val="2"/>
            <w:shd w:val="clear" w:color="auto" w:fill="C6D9F1" w:themeFill="text2" w:themeFillTint="33"/>
          </w:tcPr>
          <w:p w14:paraId="57BE7943" w14:textId="57D29A31" w:rsidR="00A33C80" w:rsidRPr="00F80A3F" w:rsidRDefault="000E5393" w:rsidP="007C6F5D">
            <w:pPr>
              <w:spacing w:before="60" w:after="60"/>
              <w:rPr>
                <w:rFonts w:ascii="Roboto" w:hAnsi="Roboto" w:cs="Arial"/>
                <w:sz w:val="20"/>
                <w:szCs w:val="20"/>
              </w:rPr>
            </w:pPr>
            <w:r>
              <w:rPr>
                <w:rFonts w:ascii="Roboto" w:hAnsi="Roboto" w:cs="Arial"/>
                <w:sz w:val="20"/>
                <w:szCs w:val="20"/>
              </w:rPr>
              <w:t>16.09.2022</w:t>
            </w:r>
            <w:r w:rsidR="00A33C80">
              <w:rPr>
                <w:rFonts w:ascii="Roboto" w:hAnsi="Roboto" w:cs="Arial"/>
                <w:sz w:val="20"/>
                <w:szCs w:val="20"/>
              </w:rPr>
              <w:t>. godine</w:t>
            </w:r>
            <w:r w:rsidR="002958AC">
              <w:rPr>
                <w:rFonts w:ascii="Roboto" w:hAnsi="Roboto" w:cs="Arial"/>
                <w:sz w:val="20"/>
                <w:szCs w:val="20"/>
              </w:rPr>
              <w:t>.</w:t>
            </w:r>
          </w:p>
        </w:tc>
      </w:tr>
      <w:tr w:rsidR="00353783" w:rsidRPr="00F80A3F" w14:paraId="72C74AB6" w14:textId="77777777" w:rsidTr="00425D70">
        <w:trPr>
          <w:trHeight w:val="238"/>
        </w:trPr>
        <w:tc>
          <w:tcPr>
            <w:tcW w:w="349" w:type="pct"/>
          </w:tcPr>
          <w:p w14:paraId="232FCA9C" w14:textId="77777777" w:rsidR="00353783" w:rsidRPr="00F80A3F" w:rsidRDefault="00353783" w:rsidP="00F80A3F">
            <w:pPr>
              <w:pStyle w:val="ListParagraph"/>
              <w:spacing w:before="60" w:after="60"/>
              <w:ind w:left="502" w:right="2134"/>
              <w:rPr>
                <w:rFonts w:ascii="Roboto" w:hAnsi="Roboto" w:cs="Arial"/>
                <w:sz w:val="20"/>
                <w:szCs w:val="20"/>
              </w:rPr>
            </w:pPr>
          </w:p>
        </w:tc>
        <w:tc>
          <w:tcPr>
            <w:tcW w:w="4651" w:type="pct"/>
            <w:gridSpan w:val="6"/>
          </w:tcPr>
          <w:p w14:paraId="7B7C8355" w14:textId="77777777" w:rsidR="00353783" w:rsidRPr="00F80A3F" w:rsidRDefault="00353783" w:rsidP="00F80A3F">
            <w:pPr>
              <w:spacing w:before="60" w:after="60"/>
              <w:rPr>
                <w:rFonts w:ascii="Roboto" w:hAnsi="Roboto" w:cs="Arial"/>
                <w:sz w:val="20"/>
                <w:szCs w:val="20"/>
              </w:rPr>
            </w:pPr>
          </w:p>
        </w:tc>
      </w:tr>
      <w:tr w:rsidR="00353783" w:rsidRPr="00F80A3F" w14:paraId="575DD251" w14:textId="77777777" w:rsidTr="00425D70">
        <w:trPr>
          <w:trHeight w:val="696"/>
        </w:trPr>
        <w:tc>
          <w:tcPr>
            <w:tcW w:w="349" w:type="pct"/>
          </w:tcPr>
          <w:p w14:paraId="628A2B9D" w14:textId="77777777" w:rsidR="00353783" w:rsidRPr="00F80A3F" w:rsidRDefault="00353783" w:rsidP="00F80A3F">
            <w:pPr>
              <w:pStyle w:val="ListParagraph"/>
              <w:numPr>
                <w:ilvl w:val="0"/>
                <w:numId w:val="4"/>
              </w:numPr>
              <w:spacing w:before="60" w:after="60"/>
              <w:ind w:right="2134"/>
              <w:rPr>
                <w:rFonts w:ascii="Roboto" w:hAnsi="Roboto" w:cs="Arial"/>
                <w:sz w:val="20"/>
                <w:szCs w:val="20"/>
              </w:rPr>
            </w:pPr>
          </w:p>
        </w:tc>
        <w:tc>
          <w:tcPr>
            <w:tcW w:w="4651" w:type="pct"/>
            <w:gridSpan w:val="6"/>
          </w:tcPr>
          <w:p w14:paraId="69B81DD8" w14:textId="77777777" w:rsidR="00353783" w:rsidRPr="00F80A3F" w:rsidRDefault="00106B4B" w:rsidP="00425D70">
            <w:pPr>
              <w:spacing w:before="60" w:after="60"/>
              <w:rPr>
                <w:rFonts w:ascii="Roboto" w:hAnsi="Roboto" w:cs="Arial"/>
                <w:sz w:val="20"/>
                <w:szCs w:val="20"/>
              </w:rPr>
            </w:pPr>
            <w:r>
              <w:rPr>
                <w:rFonts w:ascii="Roboto" w:hAnsi="Roboto" w:cs="Arial"/>
                <w:sz w:val="20"/>
                <w:szCs w:val="20"/>
              </w:rPr>
              <w:t>Osnovni</w:t>
            </w:r>
            <w:r w:rsidR="0054742C">
              <w:rPr>
                <w:rFonts w:ascii="Roboto" w:hAnsi="Roboto" w:cs="Arial"/>
                <w:sz w:val="20"/>
                <w:szCs w:val="20"/>
              </w:rPr>
              <w:t xml:space="preserve"> </w:t>
            </w:r>
            <w:r>
              <w:rPr>
                <w:rFonts w:ascii="Roboto" w:hAnsi="Roboto" w:cs="Arial"/>
                <w:sz w:val="20"/>
                <w:szCs w:val="20"/>
              </w:rPr>
              <w:t>podaci</w:t>
            </w:r>
            <w:r w:rsidR="0054742C">
              <w:rPr>
                <w:rFonts w:ascii="Roboto" w:hAnsi="Roboto" w:cs="Arial"/>
                <w:sz w:val="20"/>
                <w:szCs w:val="20"/>
              </w:rPr>
              <w:t xml:space="preserve"> </w:t>
            </w:r>
            <w:r>
              <w:rPr>
                <w:rFonts w:ascii="Roboto" w:hAnsi="Roboto" w:cs="Arial"/>
                <w:sz w:val="20"/>
                <w:szCs w:val="20"/>
              </w:rPr>
              <w:t>o</w:t>
            </w:r>
            <w:r w:rsidR="0054742C">
              <w:rPr>
                <w:rFonts w:ascii="Roboto" w:hAnsi="Roboto" w:cs="Arial"/>
                <w:sz w:val="20"/>
                <w:szCs w:val="20"/>
              </w:rPr>
              <w:t xml:space="preserve"> </w:t>
            </w:r>
            <w:r>
              <w:rPr>
                <w:rFonts w:ascii="Roboto" w:hAnsi="Roboto" w:cs="Arial"/>
                <w:sz w:val="20"/>
                <w:szCs w:val="20"/>
                <w:lang w:val="sr-Cyrl-RS"/>
              </w:rPr>
              <w:t>dobavaljaču</w:t>
            </w:r>
            <w:r w:rsidR="00425D70">
              <w:rPr>
                <w:rFonts w:ascii="Roboto" w:hAnsi="Roboto" w:cs="Arial"/>
                <w:sz w:val="20"/>
                <w:szCs w:val="20"/>
                <w:lang w:val="sr-Cyrl-RS"/>
              </w:rPr>
              <w:t>:</w:t>
            </w:r>
          </w:p>
        </w:tc>
      </w:tr>
      <w:tr w:rsidR="00353783" w:rsidRPr="00F80A3F" w14:paraId="3ECFD82C" w14:textId="77777777" w:rsidTr="00425D70">
        <w:trPr>
          <w:trHeight w:val="2400"/>
        </w:trPr>
        <w:tc>
          <w:tcPr>
            <w:tcW w:w="349" w:type="pct"/>
            <w:shd w:val="clear" w:color="auto" w:fill="auto"/>
          </w:tcPr>
          <w:p w14:paraId="455A4804" w14:textId="77777777" w:rsidR="00353783" w:rsidRPr="00F80A3F" w:rsidRDefault="00353783" w:rsidP="00F80A3F">
            <w:pPr>
              <w:pStyle w:val="ListParagraph"/>
              <w:spacing w:before="60" w:after="60"/>
              <w:ind w:left="502" w:right="2134"/>
              <w:rPr>
                <w:rFonts w:ascii="Roboto" w:hAnsi="Roboto" w:cs="Arial"/>
                <w:sz w:val="20"/>
                <w:szCs w:val="20"/>
              </w:rPr>
            </w:pPr>
          </w:p>
        </w:tc>
        <w:tc>
          <w:tcPr>
            <w:tcW w:w="4651" w:type="pct"/>
            <w:gridSpan w:val="6"/>
            <w:shd w:val="clear" w:color="auto" w:fill="C6D9F1" w:themeFill="text2" w:themeFillTint="33"/>
          </w:tcPr>
          <w:p w14:paraId="7CA457A1" w14:textId="23940D6F" w:rsidR="00EB798E" w:rsidRPr="00EB798E" w:rsidRDefault="00EB798E" w:rsidP="00EB798E">
            <w:pPr>
              <w:spacing w:before="60" w:after="60"/>
              <w:rPr>
                <w:rFonts w:ascii="Roboto" w:hAnsi="Roboto" w:cs="Arial"/>
                <w:sz w:val="20"/>
                <w:szCs w:val="20"/>
                <w:lang w:val="en-US"/>
              </w:rPr>
            </w:pPr>
            <w:r w:rsidRPr="00EB798E">
              <w:rPr>
                <w:rFonts w:ascii="Roboto" w:hAnsi="Roboto" w:cs="Arial"/>
                <w:sz w:val="20"/>
                <w:szCs w:val="20"/>
              </w:rPr>
              <w:t>Partija broj 1</w:t>
            </w:r>
            <w:r w:rsidR="000006DB">
              <w:rPr>
                <w:rFonts w:ascii="Roboto" w:hAnsi="Roboto" w:cs="Arial"/>
                <w:sz w:val="20"/>
                <w:szCs w:val="20"/>
              </w:rPr>
              <w:t>,2,3,10,11,19 i 20</w:t>
            </w:r>
            <w:r w:rsidRPr="00EB798E">
              <w:rPr>
                <w:rFonts w:ascii="Roboto" w:hAnsi="Roboto" w:cs="Arial"/>
                <w:sz w:val="20"/>
                <w:szCs w:val="20"/>
              </w:rPr>
              <w:t xml:space="preserve"> – </w:t>
            </w:r>
            <w:r w:rsidR="004349DF" w:rsidRPr="004349DF">
              <w:rPr>
                <w:rFonts w:ascii="Roboto" w:hAnsi="Roboto" w:cs="Arial"/>
                <w:b/>
                <w:sz w:val="20"/>
                <w:szCs w:val="20"/>
              </w:rPr>
              <w:t>,,</w:t>
            </w:r>
            <w:r w:rsidR="004349DF" w:rsidRPr="004349DF">
              <w:rPr>
                <w:rFonts w:ascii="Roboto" w:hAnsi="Roboto" w:cs="Arial"/>
                <w:b/>
                <w:sz w:val="20"/>
                <w:szCs w:val="20"/>
                <w:lang w:val="sr-Cyrl-CS"/>
              </w:rPr>
              <w:t>SAVIĆ DOO SMEDEREVSKA PALANKA</w:t>
            </w:r>
            <w:r w:rsidR="004349DF" w:rsidRPr="004349DF">
              <w:rPr>
                <w:rFonts w:ascii="Roboto" w:hAnsi="Roboto" w:cs="Arial"/>
                <w:b/>
                <w:sz w:val="20"/>
                <w:szCs w:val="20"/>
                <w:lang w:val="sr-Latn-CS"/>
              </w:rPr>
              <w:t>“, Glavaševa 70/2, 11420 Smederevska Palanka, Republika Srbija</w:t>
            </w:r>
          </w:p>
          <w:p w14:paraId="47C2C3B5" w14:textId="4234878C" w:rsidR="00EB798E" w:rsidRPr="00EB798E" w:rsidRDefault="00286D76" w:rsidP="00EB798E">
            <w:pPr>
              <w:spacing w:before="60" w:after="60"/>
              <w:rPr>
                <w:rFonts w:ascii="Roboto" w:hAnsi="Roboto" w:cs="Arial"/>
                <w:sz w:val="20"/>
                <w:szCs w:val="20"/>
              </w:rPr>
            </w:pPr>
            <w:r>
              <w:rPr>
                <w:rFonts w:ascii="Roboto" w:hAnsi="Roboto" w:cs="Arial"/>
                <w:sz w:val="20"/>
                <w:szCs w:val="20"/>
              </w:rPr>
              <w:t>Partija broj 4,5,6,7 i 8</w:t>
            </w:r>
            <w:r w:rsidR="00EB798E" w:rsidRPr="00EB798E">
              <w:rPr>
                <w:rFonts w:ascii="Roboto" w:hAnsi="Roboto" w:cs="Arial"/>
                <w:sz w:val="20"/>
                <w:szCs w:val="20"/>
              </w:rPr>
              <w:t xml:space="preserve"> – </w:t>
            </w:r>
            <w:r w:rsidR="000A31A4" w:rsidRPr="000A31A4">
              <w:rPr>
                <w:rFonts w:ascii="Roboto" w:hAnsi="Roboto" w:cs="Arial"/>
                <w:b/>
                <w:sz w:val="20"/>
                <w:szCs w:val="20"/>
              </w:rPr>
              <w:t>,,</w:t>
            </w:r>
            <w:r w:rsidR="000A31A4" w:rsidRPr="000A31A4">
              <w:rPr>
                <w:rFonts w:ascii="Roboto" w:hAnsi="Roboto" w:cs="Arial"/>
                <w:b/>
                <w:sz w:val="20"/>
                <w:szCs w:val="20"/>
                <w:lang w:val="sr-Cyrl-CS"/>
              </w:rPr>
              <w:t>VANAS DOO BEOGRAD</w:t>
            </w:r>
            <w:r w:rsidR="000A31A4" w:rsidRPr="000A31A4">
              <w:rPr>
                <w:rFonts w:ascii="Roboto" w:hAnsi="Roboto" w:cs="Arial"/>
                <w:b/>
                <w:sz w:val="20"/>
                <w:szCs w:val="20"/>
                <w:lang w:val="sr-Latn-CS"/>
              </w:rPr>
              <w:t>“</w:t>
            </w:r>
            <w:r w:rsidR="000A31A4" w:rsidRPr="000A31A4">
              <w:rPr>
                <w:rFonts w:ascii="Roboto" w:hAnsi="Roboto" w:cs="Arial"/>
                <w:b/>
                <w:sz w:val="20"/>
                <w:szCs w:val="20"/>
                <w:lang w:val="sr-Cyrl-CS"/>
              </w:rPr>
              <w:t>, Put za Ovču 77, 11211 Borča, Beograd</w:t>
            </w:r>
            <w:r w:rsidR="000A31A4" w:rsidRPr="000A31A4">
              <w:rPr>
                <w:rFonts w:ascii="Roboto" w:hAnsi="Roboto" w:cs="Arial"/>
                <w:b/>
                <w:sz w:val="20"/>
                <w:szCs w:val="20"/>
                <w:lang w:val="sr-Latn-CS"/>
              </w:rPr>
              <w:t>, Republika Srbija,</w:t>
            </w:r>
          </w:p>
          <w:p w14:paraId="33898C15" w14:textId="0EBEF7D1" w:rsidR="003A2E6D" w:rsidRPr="001862C6" w:rsidRDefault="003729B4" w:rsidP="00F80A3F">
            <w:pPr>
              <w:spacing w:before="60" w:after="60"/>
              <w:rPr>
                <w:rFonts w:ascii="Roboto" w:hAnsi="Roboto" w:cs="Arial"/>
                <w:sz w:val="20"/>
                <w:szCs w:val="20"/>
              </w:rPr>
            </w:pPr>
            <w:r>
              <w:rPr>
                <w:rFonts w:ascii="Roboto" w:hAnsi="Roboto" w:cs="Arial"/>
                <w:sz w:val="20"/>
                <w:szCs w:val="20"/>
              </w:rPr>
              <w:t>Partija broj 9,12,13,14,15,16,17 i 18</w:t>
            </w:r>
            <w:r w:rsidR="00EB798E" w:rsidRPr="00EB798E">
              <w:rPr>
                <w:rFonts w:ascii="Roboto" w:hAnsi="Roboto" w:cs="Arial"/>
                <w:sz w:val="20"/>
                <w:szCs w:val="20"/>
              </w:rPr>
              <w:t xml:space="preserve"> – </w:t>
            </w:r>
            <w:r w:rsidR="00263D77" w:rsidRPr="00263D77">
              <w:rPr>
                <w:rFonts w:ascii="Roboto" w:hAnsi="Roboto" w:cs="Arial"/>
                <w:b/>
                <w:sz w:val="20"/>
                <w:szCs w:val="20"/>
              </w:rPr>
              <w:t>,,</w:t>
            </w:r>
            <w:r w:rsidR="00263D77" w:rsidRPr="00263D77">
              <w:rPr>
                <w:rFonts w:ascii="Roboto" w:hAnsi="Roboto" w:cs="Arial"/>
                <w:b/>
                <w:sz w:val="20"/>
                <w:szCs w:val="20"/>
                <w:lang w:val="sr-Cyrl-CS"/>
              </w:rPr>
              <w:t>ŠEKOVIĆI DOO OBRENOVAC – ZVEČKA</w:t>
            </w:r>
            <w:r w:rsidR="00263D77" w:rsidRPr="00263D77">
              <w:rPr>
                <w:rFonts w:ascii="Roboto" w:hAnsi="Roboto" w:cs="Arial"/>
                <w:b/>
                <w:sz w:val="20"/>
                <w:szCs w:val="20"/>
                <w:lang w:val="sr-Latn-CS"/>
              </w:rPr>
              <w:t>“</w:t>
            </w:r>
            <w:r w:rsidR="00263D77" w:rsidRPr="00263D77">
              <w:rPr>
                <w:rFonts w:ascii="Roboto" w:hAnsi="Roboto" w:cs="Arial"/>
                <w:b/>
                <w:sz w:val="20"/>
                <w:szCs w:val="20"/>
                <w:lang w:val="sr-Cyrl-CS"/>
              </w:rPr>
              <w:t>, Braće Lazića 238, 11500 Obrenovac, Zvečka</w:t>
            </w:r>
            <w:r w:rsidR="00263D77" w:rsidRPr="00263D77">
              <w:rPr>
                <w:rFonts w:ascii="Roboto" w:hAnsi="Roboto" w:cs="Arial"/>
                <w:b/>
                <w:sz w:val="20"/>
                <w:szCs w:val="20"/>
                <w:lang w:val="sr-Latn-CS"/>
              </w:rPr>
              <w:t>, Republika Srbija</w:t>
            </w:r>
            <w:r w:rsidR="00263D77" w:rsidRPr="00263D77">
              <w:rPr>
                <w:rFonts w:ascii="Roboto" w:hAnsi="Roboto" w:cs="Arial"/>
                <w:b/>
                <w:sz w:val="20"/>
                <w:szCs w:val="20"/>
              </w:rPr>
              <w:t xml:space="preserve"> </w:t>
            </w:r>
          </w:p>
        </w:tc>
      </w:tr>
      <w:tr w:rsidR="00353783" w:rsidRPr="00F80A3F" w14:paraId="667C7C05" w14:textId="77777777" w:rsidTr="00425D70">
        <w:trPr>
          <w:trHeight w:val="238"/>
        </w:trPr>
        <w:tc>
          <w:tcPr>
            <w:tcW w:w="349" w:type="pct"/>
          </w:tcPr>
          <w:p w14:paraId="46A4E1F5" w14:textId="77777777" w:rsidR="00353783" w:rsidRPr="00F80A3F" w:rsidRDefault="00353783" w:rsidP="00F80A3F">
            <w:pPr>
              <w:pStyle w:val="ListParagraph"/>
              <w:spacing w:before="60" w:after="60"/>
              <w:ind w:left="502" w:right="2134"/>
              <w:rPr>
                <w:rFonts w:ascii="Roboto" w:hAnsi="Roboto" w:cs="Arial"/>
                <w:sz w:val="20"/>
                <w:szCs w:val="20"/>
              </w:rPr>
            </w:pPr>
          </w:p>
        </w:tc>
        <w:tc>
          <w:tcPr>
            <w:tcW w:w="4651" w:type="pct"/>
            <w:gridSpan w:val="6"/>
          </w:tcPr>
          <w:p w14:paraId="3E7D42E7" w14:textId="77777777" w:rsidR="00353783" w:rsidRPr="00F80A3F" w:rsidRDefault="00353783" w:rsidP="00F80A3F">
            <w:pPr>
              <w:spacing w:before="60" w:after="60"/>
              <w:rPr>
                <w:rFonts w:ascii="Roboto" w:hAnsi="Roboto" w:cs="Arial"/>
                <w:sz w:val="20"/>
                <w:szCs w:val="20"/>
              </w:rPr>
            </w:pPr>
          </w:p>
        </w:tc>
      </w:tr>
      <w:tr w:rsidR="00353783" w:rsidRPr="00F80A3F" w14:paraId="33057DA2" w14:textId="77777777" w:rsidTr="00425D70">
        <w:trPr>
          <w:trHeight w:val="699"/>
        </w:trPr>
        <w:tc>
          <w:tcPr>
            <w:tcW w:w="349" w:type="pct"/>
          </w:tcPr>
          <w:p w14:paraId="50AEBF6E" w14:textId="77777777" w:rsidR="00353783" w:rsidRPr="00F80A3F" w:rsidRDefault="00353783" w:rsidP="00F80A3F">
            <w:pPr>
              <w:pStyle w:val="ListParagraph"/>
              <w:numPr>
                <w:ilvl w:val="0"/>
                <w:numId w:val="4"/>
              </w:numPr>
              <w:spacing w:before="60" w:after="60"/>
              <w:ind w:right="2134"/>
              <w:rPr>
                <w:rFonts w:ascii="Roboto" w:hAnsi="Roboto" w:cs="Arial"/>
                <w:sz w:val="20"/>
                <w:szCs w:val="20"/>
              </w:rPr>
            </w:pPr>
          </w:p>
        </w:tc>
        <w:tc>
          <w:tcPr>
            <w:tcW w:w="1290" w:type="pct"/>
            <w:gridSpan w:val="2"/>
          </w:tcPr>
          <w:p w14:paraId="5AF2C337" w14:textId="77777777" w:rsidR="00353783" w:rsidRPr="00F80A3F" w:rsidRDefault="00106B4B" w:rsidP="00F80A3F">
            <w:pPr>
              <w:spacing w:before="60" w:after="60"/>
              <w:rPr>
                <w:rFonts w:ascii="Roboto" w:hAnsi="Roboto" w:cs="Arial"/>
                <w:sz w:val="20"/>
                <w:szCs w:val="20"/>
              </w:rPr>
            </w:pPr>
            <w:r>
              <w:rPr>
                <w:rFonts w:ascii="Roboto" w:hAnsi="Roboto" w:cs="Arial"/>
                <w:sz w:val="20"/>
                <w:szCs w:val="20"/>
              </w:rPr>
              <w:t>Period</w:t>
            </w:r>
            <w:r w:rsidR="00425D70" w:rsidRPr="00425D70">
              <w:rPr>
                <w:rFonts w:ascii="Roboto" w:hAnsi="Roboto" w:cs="Arial"/>
                <w:sz w:val="20"/>
                <w:szCs w:val="20"/>
              </w:rPr>
              <w:t xml:space="preserve"> </w:t>
            </w:r>
            <w:r>
              <w:rPr>
                <w:rFonts w:ascii="Roboto" w:hAnsi="Roboto" w:cs="Arial"/>
                <w:sz w:val="20"/>
                <w:szCs w:val="20"/>
              </w:rPr>
              <w:t>važenja</w:t>
            </w:r>
            <w:r w:rsidR="00425D70" w:rsidRPr="00425D70">
              <w:rPr>
                <w:rFonts w:ascii="Roboto" w:hAnsi="Roboto" w:cs="Arial"/>
                <w:sz w:val="20"/>
                <w:szCs w:val="20"/>
              </w:rPr>
              <w:t xml:space="preserve"> </w:t>
            </w:r>
            <w:r>
              <w:rPr>
                <w:rFonts w:ascii="Roboto" w:hAnsi="Roboto" w:cs="Arial"/>
                <w:sz w:val="20"/>
                <w:szCs w:val="20"/>
              </w:rPr>
              <w:t>ugovora</w:t>
            </w:r>
            <w:r w:rsidR="0054742C">
              <w:rPr>
                <w:rFonts w:ascii="Roboto" w:hAnsi="Roboto" w:cs="Arial"/>
                <w:sz w:val="20"/>
                <w:szCs w:val="20"/>
              </w:rPr>
              <w:t>:</w:t>
            </w:r>
          </w:p>
        </w:tc>
        <w:tc>
          <w:tcPr>
            <w:tcW w:w="3361" w:type="pct"/>
            <w:gridSpan w:val="4"/>
            <w:shd w:val="clear" w:color="auto" w:fill="C6D9F1" w:themeFill="text2" w:themeFillTint="33"/>
          </w:tcPr>
          <w:p w14:paraId="2E37F02B" w14:textId="4315D346" w:rsidR="00353783" w:rsidRPr="00F80A3F" w:rsidRDefault="00FB274E" w:rsidP="00F80A3F">
            <w:pPr>
              <w:spacing w:before="60" w:after="60"/>
              <w:rPr>
                <w:rFonts w:ascii="Roboto" w:hAnsi="Roboto" w:cs="Arial"/>
                <w:sz w:val="20"/>
                <w:szCs w:val="20"/>
              </w:rPr>
            </w:pPr>
            <w:r>
              <w:rPr>
                <w:rFonts w:ascii="Roboto" w:hAnsi="Roboto" w:cs="Arial"/>
                <w:sz w:val="20"/>
                <w:szCs w:val="20"/>
              </w:rPr>
              <w:t>7</w:t>
            </w:r>
            <w:r w:rsidR="00EA01D8">
              <w:rPr>
                <w:rFonts w:ascii="Roboto" w:hAnsi="Roboto" w:cs="Arial"/>
                <w:sz w:val="20"/>
                <w:szCs w:val="20"/>
              </w:rPr>
              <w:t>5 dana</w:t>
            </w:r>
          </w:p>
        </w:tc>
      </w:tr>
      <w:tr w:rsidR="00353783" w:rsidRPr="00F80A3F" w14:paraId="47A3EAEF" w14:textId="77777777" w:rsidTr="00425D70">
        <w:tc>
          <w:tcPr>
            <w:tcW w:w="349" w:type="pct"/>
          </w:tcPr>
          <w:p w14:paraId="74B18BC9" w14:textId="77777777" w:rsidR="00353783" w:rsidRPr="00F80A3F" w:rsidRDefault="00353783" w:rsidP="00F80A3F">
            <w:pPr>
              <w:pStyle w:val="ListParagraph"/>
              <w:spacing w:before="60" w:after="60"/>
              <w:ind w:left="502" w:right="2134"/>
              <w:rPr>
                <w:rFonts w:ascii="Roboto" w:hAnsi="Roboto" w:cs="Arial"/>
                <w:sz w:val="20"/>
                <w:szCs w:val="20"/>
              </w:rPr>
            </w:pPr>
          </w:p>
        </w:tc>
        <w:tc>
          <w:tcPr>
            <w:tcW w:w="4651" w:type="pct"/>
            <w:gridSpan w:val="6"/>
          </w:tcPr>
          <w:p w14:paraId="5A4C995A" w14:textId="77777777" w:rsidR="00353783" w:rsidRPr="00F80A3F" w:rsidRDefault="00353783" w:rsidP="00F80A3F">
            <w:pPr>
              <w:spacing w:before="60" w:after="60"/>
              <w:rPr>
                <w:rFonts w:ascii="Roboto" w:hAnsi="Roboto" w:cs="Arial"/>
                <w:sz w:val="20"/>
                <w:szCs w:val="20"/>
              </w:rPr>
            </w:pPr>
          </w:p>
        </w:tc>
      </w:tr>
      <w:tr w:rsidR="00353783" w:rsidRPr="00F80A3F" w14:paraId="7F01A3A5" w14:textId="77777777" w:rsidTr="00425D70">
        <w:tc>
          <w:tcPr>
            <w:tcW w:w="349" w:type="pct"/>
          </w:tcPr>
          <w:p w14:paraId="313ED5E7" w14:textId="77777777" w:rsidR="00353783" w:rsidRPr="00F80A3F" w:rsidRDefault="00353783" w:rsidP="00425D70">
            <w:pPr>
              <w:pStyle w:val="ListParagraph"/>
              <w:numPr>
                <w:ilvl w:val="0"/>
                <w:numId w:val="4"/>
              </w:numPr>
              <w:spacing w:before="60" w:after="60"/>
              <w:ind w:right="2134"/>
              <w:rPr>
                <w:rFonts w:ascii="Roboto" w:hAnsi="Roboto" w:cs="Arial"/>
                <w:sz w:val="20"/>
                <w:szCs w:val="20"/>
              </w:rPr>
            </w:pPr>
          </w:p>
        </w:tc>
        <w:tc>
          <w:tcPr>
            <w:tcW w:w="4651" w:type="pct"/>
            <w:gridSpan w:val="6"/>
          </w:tcPr>
          <w:p w14:paraId="52A0D469" w14:textId="77777777" w:rsidR="00353783" w:rsidRPr="00F80A3F" w:rsidRDefault="00106B4B" w:rsidP="00F80A3F">
            <w:pPr>
              <w:spacing w:before="60" w:after="60"/>
              <w:rPr>
                <w:rFonts w:ascii="Roboto" w:hAnsi="Roboto" w:cs="Arial"/>
                <w:sz w:val="20"/>
                <w:szCs w:val="20"/>
              </w:rPr>
            </w:pPr>
            <w:r>
              <w:rPr>
                <w:rFonts w:ascii="Roboto" w:hAnsi="Roboto" w:cs="Arial"/>
                <w:sz w:val="20"/>
                <w:szCs w:val="20"/>
              </w:rPr>
              <w:t>Druge</w:t>
            </w:r>
            <w:r w:rsidR="0054742C">
              <w:rPr>
                <w:rFonts w:ascii="Roboto" w:hAnsi="Roboto" w:cs="Arial"/>
                <w:sz w:val="20"/>
                <w:szCs w:val="20"/>
              </w:rPr>
              <w:t xml:space="preserve"> </w:t>
            </w:r>
            <w:r>
              <w:rPr>
                <w:rFonts w:ascii="Roboto" w:hAnsi="Roboto" w:cs="Arial"/>
                <w:sz w:val="20"/>
                <w:szCs w:val="20"/>
              </w:rPr>
              <w:t>informacije</w:t>
            </w:r>
            <w:r w:rsidR="00353783" w:rsidRPr="00F80A3F">
              <w:rPr>
                <w:rFonts w:ascii="Roboto" w:hAnsi="Roboto" w:cs="Arial"/>
                <w:sz w:val="20"/>
                <w:szCs w:val="20"/>
              </w:rPr>
              <w:t>:</w:t>
            </w:r>
          </w:p>
        </w:tc>
      </w:tr>
      <w:tr w:rsidR="00353783" w:rsidRPr="00F80A3F" w14:paraId="75AD679F" w14:textId="77777777" w:rsidTr="00425D70">
        <w:trPr>
          <w:trHeight w:val="2400"/>
        </w:trPr>
        <w:tc>
          <w:tcPr>
            <w:tcW w:w="349" w:type="pct"/>
            <w:shd w:val="clear" w:color="auto" w:fill="auto"/>
          </w:tcPr>
          <w:p w14:paraId="7CEFF988" w14:textId="77777777" w:rsidR="00353783" w:rsidRPr="00F80A3F" w:rsidRDefault="00353783" w:rsidP="00F80A3F">
            <w:pPr>
              <w:pStyle w:val="ListParagraph"/>
              <w:spacing w:before="60" w:after="60"/>
              <w:ind w:left="502" w:right="2134"/>
              <w:rPr>
                <w:rFonts w:ascii="Roboto" w:hAnsi="Roboto" w:cs="Arial"/>
                <w:sz w:val="20"/>
                <w:szCs w:val="20"/>
              </w:rPr>
            </w:pPr>
          </w:p>
        </w:tc>
        <w:tc>
          <w:tcPr>
            <w:tcW w:w="4651" w:type="pct"/>
            <w:gridSpan w:val="6"/>
            <w:shd w:val="clear" w:color="auto" w:fill="C6D9F1" w:themeFill="text2" w:themeFillTint="33"/>
          </w:tcPr>
          <w:p w14:paraId="629BEAC0" w14:textId="77777777" w:rsidR="00EA01D8" w:rsidRPr="00EA01D8" w:rsidRDefault="00EA01D8" w:rsidP="00EA01D8">
            <w:pPr>
              <w:spacing w:before="60" w:after="60"/>
              <w:rPr>
                <w:rFonts w:ascii="Roboto" w:hAnsi="Roboto" w:cs="Arial"/>
                <w:sz w:val="20"/>
                <w:szCs w:val="20"/>
                <w:lang w:val="sr-Cyrl-CS"/>
              </w:rPr>
            </w:pPr>
            <w:r w:rsidRPr="00EA01D8">
              <w:rPr>
                <w:rFonts w:ascii="Roboto" w:hAnsi="Roboto" w:cs="Arial"/>
                <w:sz w:val="20"/>
                <w:szCs w:val="20"/>
                <w:lang w:val="sr-Cyrl-CS"/>
              </w:rPr>
              <w:t>Nabavke dobara, radova i usluga finansiranih od strane programa stambenog zbrinjavanja u Republici Srbiji, pripremljena su, dodeljena i organizovana u saradnji sa partnerskim zemljama i CEB Priručnikom za dobra, radove i usluge, objavljenom na vebsajtu:</w:t>
            </w:r>
          </w:p>
          <w:p w14:paraId="4E3CD4C1" w14:textId="0EBADF16" w:rsidR="00353783" w:rsidRPr="00EA01D8" w:rsidRDefault="00CB5197" w:rsidP="00EA01D8">
            <w:pPr>
              <w:spacing w:before="60" w:after="60"/>
              <w:rPr>
                <w:rFonts w:ascii="Roboto" w:hAnsi="Roboto" w:cs="Arial"/>
                <w:sz w:val="20"/>
                <w:szCs w:val="20"/>
              </w:rPr>
            </w:pPr>
            <w:hyperlink r:id="rId7" w:history="1">
              <w:r w:rsidR="00EA01D8" w:rsidRPr="00EA01D8">
                <w:rPr>
                  <w:rStyle w:val="Hyperlink"/>
                  <w:rFonts w:ascii="Roboto" w:hAnsi="Roboto" w:cs="Arial"/>
                  <w:sz w:val="20"/>
                  <w:szCs w:val="20"/>
                  <w:lang w:val="sr-Cyrl-CS"/>
                </w:rPr>
                <w:t>http://www.coebank.org/documents/107/Procurement_Guidelines_LJhjgEt.pdf</w:t>
              </w:r>
            </w:hyperlink>
          </w:p>
        </w:tc>
      </w:tr>
    </w:tbl>
    <w:p w14:paraId="186D39CC" w14:textId="77777777" w:rsidR="004D5999" w:rsidRPr="004D5999" w:rsidRDefault="004D5999" w:rsidP="00B66A95"/>
    <w:sectPr w:rsidR="004D5999" w:rsidRPr="004D5999" w:rsidSect="00E809EB">
      <w:headerReference w:type="default" r:id="rId8"/>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25384" w14:textId="77777777" w:rsidR="00CB5197" w:rsidRDefault="00CB5197" w:rsidP="00F80A3F">
      <w:pPr>
        <w:spacing w:after="0" w:line="240" w:lineRule="auto"/>
      </w:pPr>
      <w:r>
        <w:separator/>
      </w:r>
    </w:p>
  </w:endnote>
  <w:endnote w:type="continuationSeparator" w:id="0">
    <w:p w14:paraId="1D4CEECA" w14:textId="77777777" w:rsidR="00CB5197" w:rsidRDefault="00CB5197" w:rsidP="00F80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Roboto">
    <w:altName w:val="Times New Roman"/>
    <w:charset w:val="EE"/>
    <w:family w:val="auto"/>
    <w:pitch w:val="variable"/>
    <w:sig w:usb0="E00002EF" w:usb1="5000205B" w:usb2="0000002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773"/>
      <w:gridCol w:w="4515"/>
    </w:tblGrid>
    <w:tr w:rsidR="00F80A3F" w:rsidRPr="00A86FFB" w14:paraId="6633110C" w14:textId="77777777" w:rsidTr="00332E22">
      <w:tc>
        <w:tcPr>
          <w:tcW w:w="4773" w:type="dxa"/>
          <w:shd w:val="clear" w:color="auto" w:fill="auto"/>
        </w:tcPr>
        <w:p w14:paraId="1A0A4172" w14:textId="6C47077C" w:rsidR="00F80A3F" w:rsidRPr="00A86FFB" w:rsidRDefault="00F80A3F" w:rsidP="00A86FFB">
          <w:pPr>
            <w:pStyle w:val="Footer"/>
            <w:tabs>
              <w:tab w:val="center" w:pos="4111"/>
            </w:tabs>
            <w:rPr>
              <w:rFonts w:ascii="Times New Roman" w:hAnsi="Times New Roman" w:cs="Times New Roman"/>
            </w:rPr>
          </w:pPr>
          <w:r w:rsidRPr="00A86FFB">
            <w:rPr>
              <w:rFonts w:ascii="Times New Roman" w:hAnsi="Times New Roman" w:cs="Times New Roman"/>
            </w:rPr>
            <w:t>2</w:t>
          </w:r>
          <w:r w:rsidR="00533D4E">
            <w:rPr>
              <w:rFonts w:ascii="Times New Roman" w:hAnsi="Times New Roman" w:cs="Times New Roman"/>
            </w:rPr>
            <w:t>022</w:t>
          </w:r>
          <w:r w:rsidRPr="00A86FFB">
            <w:rPr>
              <w:rFonts w:ascii="Times New Roman" w:hAnsi="Times New Roman" w:cs="Times New Roman"/>
            </w:rPr>
            <w:t xml:space="preserve"> </w:t>
          </w:r>
          <w:r w:rsidR="00D77FB3" w:rsidRPr="00A86FFB">
            <w:rPr>
              <w:rFonts w:ascii="Times New Roman" w:hAnsi="Times New Roman" w:cs="Times New Roman"/>
            </w:rPr>
            <w:t>–</w:t>
          </w:r>
          <w:r w:rsidRPr="00A86FFB">
            <w:rPr>
              <w:rFonts w:ascii="Times New Roman" w:hAnsi="Times New Roman" w:cs="Times New Roman"/>
            </w:rPr>
            <w:t xml:space="preserve"> </w:t>
          </w:r>
          <w:r w:rsidR="00106B4B" w:rsidRPr="00A86FFB">
            <w:rPr>
              <w:rFonts w:ascii="Times New Roman" w:hAnsi="Times New Roman" w:cs="Times New Roman"/>
            </w:rPr>
            <w:t>Regionalni</w:t>
          </w:r>
          <w:r w:rsidR="00A86FFB" w:rsidRPr="00A86FFB">
            <w:rPr>
              <w:rFonts w:ascii="Times New Roman" w:hAnsi="Times New Roman" w:cs="Times New Roman"/>
            </w:rPr>
            <w:t xml:space="preserve"> stambeni</w:t>
          </w:r>
          <w:r w:rsidR="007513FE" w:rsidRPr="00A86FFB">
            <w:rPr>
              <w:rFonts w:ascii="Times New Roman" w:hAnsi="Times New Roman" w:cs="Times New Roman"/>
            </w:rPr>
            <w:t xml:space="preserve"> </w:t>
          </w:r>
          <w:r w:rsidR="00106B4B" w:rsidRPr="00A86FFB">
            <w:rPr>
              <w:rFonts w:ascii="Times New Roman" w:hAnsi="Times New Roman" w:cs="Times New Roman"/>
            </w:rPr>
            <w:t>program</w:t>
          </w:r>
          <w:r w:rsidR="007513FE" w:rsidRPr="00A86FFB">
            <w:rPr>
              <w:rFonts w:ascii="Times New Roman" w:hAnsi="Times New Roman" w:cs="Times New Roman"/>
            </w:rPr>
            <w:t xml:space="preserve"> </w:t>
          </w:r>
        </w:p>
      </w:tc>
      <w:tc>
        <w:tcPr>
          <w:tcW w:w="4515" w:type="dxa"/>
          <w:shd w:val="clear" w:color="auto" w:fill="auto"/>
        </w:tcPr>
        <w:p w14:paraId="167D7660" w14:textId="77777777" w:rsidR="00F80A3F" w:rsidRPr="00A86FFB" w:rsidRDefault="00106B4B" w:rsidP="00F80A3F">
          <w:pPr>
            <w:pStyle w:val="Footer"/>
            <w:tabs>
              <w:tab w:val="center" w:pos="4111"/>
            </w:tabs>
            <w:jc w:val="right"/>
            <w:rPr>
              <w:rFonts w:ascii="Times New Roman" w:hAnsi="Times New Roman" w:cs="Times New Roman"/>
            </w:rPr>
          </w:pPr>
          <w:r w:rsidRPr="00A86FFB">
            <w:rPr>
              <w:rFonts w:ascii="Times New Roman" w:hAnsi="Times New Roman" w:cs="Times New Roman"/>
            </w:rPr>
            <w:t>Strana</w:t>
          </w:r>
          <w:r w:rsidR="00F80A3F" w:rsidRPr="00A86FFB">
            <w:rPr>
              <w:rFonts w:ascii="Times New Roman" w:hAnsi="Times New Roman" w:cs="Times New Roman"/>
            </w:rPr>
            <w:t xml:space="preserve"> </w:t>
          </w:r>
          <w:r w:rsidR="00F80A3F" w:rsidRPr="00A86FFB">
            <w:rPr>
              <w:rFonts w:ascii="Times New Roman" w:hAnsi="Times New Roman" w:cs="Times New Roman"/>
            </w:rPr>
            <w:fldChar w:fldCharType="begin"/>
          </w:r>
          <w:r w:rsidR="00F80A3F" w:rsidRPr="00A86FFB">
            <w:rPr>
              <w:rFonts w:ascii="Times New Roman" w:hAnsi="Times New Roman" w:cs="Times New Roman"/>
            </w:rPr>
            <w:instrText xml:space="preserve"> PAGE   \* MERGEFORMAT </w:instrText>
          </w:r>
          <w:r w:rsidR="00F80A3F" w:rsidRPr="00A86FFB">
            <w:rPr>
              <w:rFonts w:ascii="Times New Roman" w:hAnsi="Times New Roman" w:cs="Times New Roman"/>
            </w:rPr>
            <w:fldChar w:fldCharType="separate"/>
          </w:r>
          <w:r w:rsidR="00CA09A4">
            <w:rPr>
              <w:rFonts w:ascii="Times New Roman" w:hAnsi="Times New Roman" w:cs="Times New Roman"/>
              <w:noProof/>
            </w:rPr>
            <w:t>6</w:t>
          </w:r>
          <w:r w:rsidR="00F80A3F" w:rsidRPr="00A86FFB">
            <w:rPr>
              <w:rFonts w:ascii="Times New Roman" w:hAnsi="Times New Roman" w:cs="Times New Roman"/>
              <w:noProof/>
            </w:rPr>
            <w:fldChar w:fldCharType="end"/>
          </w:r>
        </w:p>
      </w:tc>
    </w:tr>
  </w:tbl>
  <w:p w14:paraId="5021E0D6" w14:textId="77777777" w:rsidR="00F80A3F" w:rsidRDefault="00F80A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04134" w14:textId="77777777" w:rsidR="00CB5197" w:rsidRDefault="00CB5197" w:rsidP="00F80A3F">
      <w:pPr>
        <w:spacing w:after="0" w:line="240" w:lineRule="auto"/>
      </w:pPr>
      <w:r>
        <w:separator/>
      </w:r>
    </w:p>
  </w:footnote>
  <w:footnote w:type="continuationSeparator" w:id="0">
    <w:p w14:paraId="6EE47CFE" w14:textId="77777777" w:rsidR="00CB5197" w:rsidRDefault="00CB5197" w:rsidP="00F80A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7865"/>
      <w:gridCol w:w="1541"/>
    </w:tblGrid>
    <w:tr w:rsidR="00F80A3F" w:rsidRPr="00A86FFB" w14:paraId="7D1B4B67" w14:textId="77777777" w:rsidTr="00332E22">
      <w:tc>
        <w:tcPr>
          <w:tcW w:w="4181" w:type="pct"/>
          <w:shd w:val="clear" w:color="auto" w:fill="auto"/>
        </w:tcPr>
        <w:p w14:paraId="6F657AA6" w14:textId="1AB79C33" w:rsidR="00F80A3F" w:rsidRPr="00A86FFB" w:rsidRDefault="00F80A3F" w:rsidP="007513FE">
          <w:pPr>
            <w:pStyle w:val="Footer"/>
            <w:tabs>
              <w:tab w:val="center" w:pos="4860"/>
            </w:tabs>
            <w:rPr>
              <w:rFonts w:ascii="Times New Roman" w:hAnsi="Times New Roman" w:cs="Times New Roman"/>
            </w:rPr>
          </w:pPr>
        </w:p>
      </w:tc>
      <w:tc>
        <w:tcPr>
          <w:tcW w:w="819" w:type="pct"/>
          <w:shd w:val="clear" w:color="auto" w:fill="auto"/>
        </w:tcPr>
        <w:p w14:paraId="231F26AC" w14:textId="77777777" w:rsidR="00F80A3F" w:rsidRPr="00A86FFB" w:rsidRDefault="00F80A3F" w:rsidP="00F80A3F">
          <w:pPr>
            <w:pStyle w:val="Footer"/>
            <w:tabs>
              <w:tab w:val="center" w:pos="4111"/>
            </w:tabs>
            <w:jc w:val="right"/>
            <w:rPr>
              <w:rFonts w:ascii="Times New Roman" w:hAnsi="Times New Roman" w:cs="Times New Roman"/>
            </w:rPr>
          </w:pPr>
        </w:p>
      </w:tc>
    </w:tr>
  </w:tbl>
  <w:p w14:paraId="1B28B418" w14:textId="77777777" w:rsidR="00F80A3F" w:rsidRDefault="00F80A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F2649"/>
    <w:multiLevelType w:val="hybridMultilevel"/>
    <w:tmpl w:val="D65868A2"/>
    <w:lvl w:ilvl="0" w:tplc="B502B882">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A29B1"/>
    <w:multiLevelType w:val="multilevel"/>
    <w:tmpl w:val="4BA2FA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03167F"/>
    <w:multiLevelType w:val="hybridMultilevel"/>
    <w:tmpl w:val="E542D5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D6F46"/>
    <w:multiLevelType w:val="multilevel"/>
    <w:tmpl w:val="40D6D1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DF5D71"/>
    <w:multiLevelType w:val="multilevel"/>
    <w:tmpl w:val="100271EC"/>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DF5541"/>
    <w:multiLevelType w:val="hybridMultilevel"/>
    <w:tmpl w:val="CAA0F71A"/>
    <w:lvl w:ilvl="0" w:tplc="0409000F">
      <w:start w:val="1"/>
      <w:numFmt w:val="decimal"/>
      <w:lvlText w:val="%1."/>
      <w:lvlJc w:val="left"/>
      <w:pPr>
        <w:ind w:left="50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 w15:restartNumberingAfterBreak="0">
    <w:nsid w:val="29C7731E"/>
    <w:multiLevelType w:val="hybridMultilevel"/>
    <w:tmpl w:val="AE822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B217D"/>
    <w:multiLevelType w:val="hybridMultilevel"/>
    <w:tmpl w:val="EF9AA6AA"/>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8" w15:restartNumberingAfterBreak="0">
    <w:nsid w:val="31AC605D"/>
    <w:multiLevelType w:val="hybridMultilevel"/>
    <w:tmpl w:val="E542D5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D56789"/>
    <w:multiLevelType w:val="multilevel"/>
    <w:tmpl w:val="66B46C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E014F84"/>
    <w:multiLevelType w:val="hybridMultilevel"/>
    <w:tmpl w:val="E542D5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5F58E2"/>
    <w:multiLevelType w:val="hybridMultilevel"/>
    <w:tmpl w:val="77BE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547E09"/>
    <w:multiLevelType w:val="hybridMultilevel"/>
    <w:tmpl w:val="E542D532"/>
    <w:lvl w:ilvl="0" w:tplc="0409000F">
      <w:start w:val="1"/>
      <w:numFmt w:val="decimal"/>
      <w:lvlText w:val="%1."/>
      <w:lvlJc w:val="left"/>
      <w:pPr>
        <w:ind w:left="502" w:hanging="360"/>
      </w:p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15:restartNumberingAfterBreak="0">
    <w:nsid w:val="58AF7CEF"/>
    <w:multiLevelType w:val="hybridMultilevel"/>
    <w:tmpl w:val="7A7683F0"/>
    <w:lvl w:ilvl="0" w:tplc="F7A4D748">
      <w:start w:val="1"/>
      <w:numFmt w:val="decimal"/>
      <w:lvlText w:val="%1."/>
      <w:lvlJc w:val="left"/>
      <w:pPr>
        <w:ind w:left="720" w:hanging="360"/>
      </w:pPr>
      <w:rPr>
        <w:rFonts w:ascii="Times New Roman" w:hAnsi="Times New Roman" w:cs="Times New Roman"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0">
    <w:nsid w:val="5CEC0CEB"/>
    <w:multiLevelType w:val="hybridMultilevel"/>
    <w:tmpl w:val="5240C1A0"/>
    <w:lvl w:ilvl="0" w:tplc="96A60C9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327158"/>
    <w:multiLevelType w:val="hybridMultilevel"/>
    <w:tmpl w:val="AE822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826700"/>
    <w:multiLevelType w:val="hybridMultilevel"/>
    <w:tmpl w:val="F3E8D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1A776A"/>
    <w:multiLevelType w:val="hybridMultilevel"/>
    <w:tmpl w:val="BD4CC71A"/>
    <w:lvl w:ilvl="0" w:tplc="0409000F">
      <w:start w:val="1"/>
      <w:numFmt w:val="decimal"/>
      <w:lvlText w:val="%1."/>
      <w:lvlJc w:val="left"/>
      <w:pPr>
        <w:ind w:left="50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abstractNumId w:val="16"/>
  </w:num>
  <w:num w:numId="2">
    <w:abstractNumId w:val="6"/>
  </w:num>
  <w:num w:numId="3">
    <w:abstractNumId w:val="14"/>
  </w:num>
  <w:num w:numId="4">
    <w:abstractNumId w:val="5"/>
  </w:num>
  <w:num w:numId="5">
    <w:abstractNumId w:val="8"/>
  </w:num>
  <w:num w:numId="6">
    <w:abstractNumId w:val="2"/>
  </w:num>
  <w:num w:numId="7">
    <w:abstractNumId w:val="10"/>
  </w:num>
  <w:num w:numId="8">
    <w:abstractNumId w:val="12"/>
  </w:num>
  <w:num w:numId="9">
    <w:abstractNumId w:val="1"/>
  </w:num>
  <w:num w:numId="10">
    <w:abstractNumId w:val="9"/>
  </w:num>
  <w:num w:numId="11">
    <w:abstractNumId w:val="15"/>
  </w:num>
  <w:num w:numId="12">
    <w:abstractNumId w:val="3"/>
  </w:num>
  <w:num w:numId="13">
    <w:abstractNumId w:val="11"/>
  </w:num>
  <w:num w:numId="14">
    <w:abstractNumId w:val="17"/>
  </w:num>
  <w:num w:numId="15">
    <w:abstractNumId w:val="13"/>
  </w:num>
  <w:num w:numId="16">
    <w:abstractNumId w:val="7"/>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999"/>
    <w:rsid w:val="000006DB"/>
    <w:rsid w:val="000054F1"/>
    <w:rsid w:val="00011324"/>
    <w:rsid w:val="000132C2"/>
    <w:rsid w:val="00013F50"/>
    <w:rsid w:val="00015694"/>
    <w:rsid w:val="00016D5B"/>
    <w:rsid w:val="000209E9"/>
    <w:rsid w:val="00023A2F"/>
    <w:rsid w:val="00030033"/>
    <w:rsid w:val="00031DF0"/>
    <w:rsid w:val="00034B51"/>
    <w:rsid w:val="00034E4B"/>
    <w:rsid w:val="00037A18"/>
    <w:rsid w:val="0004737B"/>
    <w:rsid w:val="0005590D"/>
    <w:rsid w:val="00057BF3"/>
    <w:rsid w:val="00062F08"/>
    <w:rsid w:val="000646EF"/>
    <w:rsid w:val="00092333"/>
    <w:rsid w:val="00094AFD"/>
    <w:rsid w:val="00095906"/>
    <w:rsid w:val="000A31A4"/>
    <w:rsid w:val="000C5336"/>
    <w:rsid w:val="000E1C4F"/>
    <w:rsid w:val="000E5393"/>
    <w:rsid w:val="000F0E45"/>
    <w:rsid w:val="000F78F8"/>
    <w:rsid w:val="001011DD"/>
    <w:rsid w:val="0010582A"/>
    <w:rsid w:val="00106B4B"/>
    <w:rsid w:val="00111B7A"/>
    <w:rsid w:val="0011646F"/>
    <w:rsid w:val="00120F46"/>
    <w:rsid w:val="00121C98"/>
    <w:rsid w:val="00124AAE"/>
    <w:rsid w:val="001259BC"/>
    <w:rsid w:val="00127C17"/>
    <w:rsid w:val="00135072"/>
    <w:rsid w:val="00151A34"/>
    <w:rsid w:val="00153DC6"/>
    <w:rsid w:val="00160C6C"/>
    <w:rsid w:val="0016564E"/>
    <w:rsid w:val="00184737"/>
    <w:rsid w:val="00185698"/>
    <w:rsid w:val="001862C6"/>
    <w:rsid w:val="00193522"/>
    <w:rsid w:val="001A2698"/>
    <w:rsid w:val="001A2E72"/>
    <w:rsid w:val="001A5990"/>
    <w:rsid w:val="001B3A42"/>
    <w:rsid w:val="001B3EBC"/>
    <w:rsid w:val="001B3F63"/>
    <w:rsid w:val="001C12EE"/>
    <w:rsid w:val="001E0A8F"/>
    <w:rsid w:val="001E1C2A"/>
    <w:rsid w:val="001E343F"/>
    <w:rsid w:val="001F1E33"/>
    <w:rsid w:val="001F4430"/>
    <w:rsid w:val="002021D7"/>
    <w:rsid w:val="00211000"/>
    <w:rsid w:val="00212D7B"/>
    <w:rsid w:val="00214F97"/>
    <w:rsid w:val="00216892"/>
    <w:rsid w:val="002171A0"/>
    <w:rsid w:val="00217BDB"/>
    <w:rsid w:val="00223857"/>
    <w:rsid w:val="00234666"/>
    <w:rsid w:val="002619C3"/>
    <w:rsid w:val="00263D77"/>
    <w:rsid w:val="002703DD"/>
    <w:rsid w:val="00273AA1"/>
    <w:rsid w:val="00277EBA"/>
    <w:rsid w:val="00285608"/>
    <w:rsid w:val="00286D76"/>
    <w:rsid w:val="002958AC"/>
    <w:rsid w:val="002B10B9"/>
    <w:rsid w:val="002B1B3D"/>
    <w:rsid w:val="002B1C74"/>
    <w:rsid w:val="002E268C"/>
    <w:rsid w:val="002E3117"/>
    <w:rsid w:val="002E4983"/>
    <w:rsid w:val="002E50CE"/>
    <w:rsid w:val="002E661D"/>
    <w:rsid w:val="002F7352"/>
    <w:rsid w:val="00316450"/>
    <w:rsid w:val="003211CA"/>
    <w:rsid w:val="00321762"/>
    <w:rsid w:val="00325C30"/>
    <w:rsid w:val="0033134B"/>
    <w:rsid w:val="00333E66"/>
    <w:rsid w:val="00340C6C"/>
    <w:rsid w:val="003436A4"/>
    <w:rsid w:val="00350B99"/>
    <w:rsid w:val="00351A8F"/>
    <w:rsid w:val="003520B7"/>
    <w:rsid w:val="00353783"/>
    <w:rsid w:val="00355078"/>
    <w:rsid w:val="00355DDD"/>
    <w:rsid w:val="00363EFF"/>
    <w:rsid w:val="003729B4"/>
    <w:rsid w:val="00376CE7"/>
    <w:rsid w:val="00382C88"/>
    <w:rsid w:val="003850F4"/>
    <w:rsid w:val="003A2E6D"/>
    <w:rsid w:val="003B60EF"/>
    <w:rsid w:val="003C738C"/>
    <w:rsid w:val="003D4FE0"/>
    <w:rsid w:val="003E2A2C"/>
    <w:rsid w:val="003E6D77"/>
    <w:rsid w:val="003F3CC6"/>
    <w:rsid w:val="00403FB1"/>
    <w:rsid w:val="00412FE1"/>
    <w:rsid w:val="0041615D"/>
    <w:rsid w:val="00417FFE"/>
    <w:rsid w:val="004225C0"/>
    <w:rsid w:val="00425D70"/>
    <w:rsid w:val="004328C5"/>
    <w:rsid w:val="004349DF"/>
    <w:rsid w:val="00435E6A"/>
    <w:rsid w:val="00437B34"/>
    <w:rsid w:val="00441DD1"/>
    <w:rsid w:val="004439F6"/>
    <w:rsid w:val="004461B4"/>
    <w:rsid w:val="00447267"/>
    <w:rsid w:val="00450DDD"/>
    <w:rsid w:val="00451947"/>
    <w:rsid w:val="0045352D"/>
    <w:rsid w:val="00453742"/>
    <w:rsid w:val="0045795C"/>
    <w:rsid w:val="0046269B"/>
    <w:rsid w:val="004626A7"/>
    <w:rsid w:val="00464B9B"/>
    <w:rsid w:val="0047665B"/>
    <w:rsid w:val="004A3C82"/>
    <w:rsid w:val="004A6EBA"/>
    <w:rsid w:val="004C70C4"/>
    <w:rsid w:val="004D1338"/>
    <w:rsid w:val="004D5999"/>
    <w:rsid w:val="004E2F3F"/>
    <w:rsid w:val="004F00CD"/>
    <w:rsid w:val="004F715E"/>
    <w:rsid w:val="00505780"/>
    <w:rsid w:val="0052416A"/>
    <w:rsid w:val="00525D29"/>
    <w:rsid w:val="00526490"/>
    <w:rsid w:val="005275E2"/>
    <w:rsid w:val="00533D4E"/>
    <w:rsid w:val="005352B8"/>
    <w:rsid w:val="0054661F"/>
    <w:rsid w:val="00546A18"/>
    <w:rsid w:val="0054742C"/>
    <w:rsid w:val="00557BDD"/>
    <w:rsid w:val="005829C2"/>
    <w:rsid w:val="00583A9E"/>
    <w:rsid w:val="005934FB"/>
    <w:rsid w:val="005A1C53"/>
    <w:rsid w:val="005A5A5D"/>
    <w:rsid w:val="005B04E5"/>
    <w:rsid w:val="005B0904"/>
    <w:rsid w:val="005B0DFF"/>
    <w:rsid w:val="005C0347"/>
    <w:rsid w:val="005C23CF"/>
    <w:rsid w:val="005C4908"/>
    <w:rsid w:val="005D2161"/>
    <w:rsid w:val="005E2A76"/>
    <w:rsid w:val="005E2F2F"/>
    <w:rsid w:val="005E3F82"/>
    <w:rsid w:val="005E4A3F"/>
    <w:rsid w:val="005E7DA2"/>
    <w:rsid w:val="005F116B"/>
    <w:rsid w:val="005F2B72"/>
    <w:rsid w:val="005F493B"/>
    <w:rsid w:val="005F6CEA"/>
    <w:rsid w:val="006053A4"/>
    <w:rsid w:val="0061190D"/>
    <w:rsid w:val="006134AD"/>
    <w:rsid w:val="00614757"/>
    <w:rsid w:val="006171A5"/>
    <w:rsid w:val="00631243"/>
    <w:rsid w:val="006336F8"/>
    <w:rsid w:val="00635691"/>
    <w:rsid w:val="00637127"/>
    <w:rsid w:val="006371AA"/>
    <w:rsid w:val="00637F97"/>
    <w:rsid w:val="00640646"/>
    <w:rsid w:val="006422CD"/>
    <w:rsid w:val="006552F9"/>
    <w:rsid w:val="00663AAB"/>
    <w:rsid w:val="00695DE7"/>
    <w:rsid w:val="006A12F5"/>
    <w:rsid w:val="006A1E9B"/>
    <w:rsid w:val="006B2AF3"/>
    <w:rsid w:val="006B3A17"/>
    <w:rsid w:val="006B5307"/>
    <w:rsid w:val="006B6533"/>
    <w:rsid w:val="006C2379"/>
    <w:rsid w:val="006E52A3"/>
    <w:rsid w:val="006E6FAC"/>
    <w:rsid w:val="006F2193"/>
    <w:rsid w:val="006F331B"/>
    <w:rsid w:val="0070151E"/>
    <w:rsid w:val="00701A72"/>
    <w:rsid w:val="007362F2"/>
    <w:rsid w:val="007513FE"/>
    <w:rsid w:val="007728B7"/>
    <w:rsid w:val="0077683F"/>
    <w:rsid w:val="0079302C"/>
    <w:rsid w:val="007A6752"/>
    <w:rsid w:val="007B6965"/>
    <w:rsid w:val="007B7588"/>
    <w:rsid w:val="007C52F1"/>
    <w:rsid w:val="007C6F5D"/>
    <w:rsid w:val="007D0CA0"/>
    <w:rsid w:val="007D7167"/>
    <w:rsid w:val="007D766E"/>
    <w:rsid w:val="007E08FD"/>
    <w:rsid w:val="007E1FC8"/>
    <w:rsid w:val="007E3DB7"/>
    <w:rsid w:val="007E4F61"/>
    <w:rsid w:val="007E7250"/>
    <w:rsid w:val="007F1A50"/>
    <w:rsid w:val="007F68CB"/>
    <w:rsid w:val="00810910"/>
    <w:rsid w:val="008213E3"/>
    <w:rsid w:val="00821DAD"/>
    <w:rsid w:val="008307CF"/>
    <w:rsid w:val="0083323F"/>
    <w:rsid w:val="00841243"/>
    <w:rsid w:val="00853B15"/>
    <w:rsid w:val="0086162D"/>
    <w:rsid w:val="00862B7C"/>
    <w:rsid w:val="008645C6"/>
    <w:rsid w:val="0086481F"/>
    <w:rsid w:val="00864E6A"/>
    <w:rsid w:val="008732C3"/>
    <w:rsid w:val="00883FD7"/>
    <w:rsid w:val="00885A70"/>
    <w:rsid w:val="008A5552"/>
    <w:rsid w:val="008B2783"/>
    <w:rsid w:val="008C5B2C"/>
    <w:rsid w:val="008C6AD4"/>
    <w:rsid w:val="008D2EEF"/>
    <w:rsid w:val="008E5A0D"/>
    <w:rsid w:val="008E7A87"/>
    <w:rsid w:val="008F3BE6"/>
    <w:rsid w:val="008F48F6"/>
    <w:rsid w:val="009000E6"/>
    <w:rsid w:val="00903DA3"/>
    <w:rsid w:val="0091448E"/>
    <w:rsid w:val="00920AC0"/>
    <w:rsid w:val="00926076"/>
    <w:rsid w:val="00934773"/>
    <w:rsid w:val="0093791F"/>
    <w:rsid w:val="00946318"/>
    <w:rsid w:val="00946F2C"/>
    <w:rsid w:val="0095604A"/>
    <w:rsid w:val="00965AF8"/>
    <w:rsid w:val="00972036"/>
    <w:rsid w:val="0098223D"/>
    <w:rsid w:val="009A0FA8"/>
    <w:rsid w:val="009A4A09"/>
    <w:rsid w:val="009B2907"/>
    <w:rsid w:val="009E2428"/>
    <w:rsid w:val="009F0DD0"/>
    <w:rsid w:val="009F4A8F"/>
    <w:rsid w:val="009F4F7D"/>
    <w:rsid w:val="00A03D46"/>
    <w:rsid w:val="00A103B2"/>
    <w:rsid w:val="00A12C42"/>
    <w:rsid w:val="00A15E08"/>
    <w:rsid w:val="00A210AD"/>
    <w:rsid w:val="00A211F9"/>
    <w:rsid w:val="00A24DE2"/>
    <w:rsid w:val="00A27866"/>
    <w:rsid w:val="00A279AB"/>
    <w:rsid w:val="00A309C6"/>
    <w:rsid w:val="00A33C80"/>
    <w:rsid w:val="00A63A77"/>
    <w:rsid w:val="00A73BF7"/>
    <w:rsid w:val="00A74589"/>
    <w:rsid w:val="00A76132"/>
    <w:rsid w:val="00A81490"/>
    <w:rsid w:val="00A85030"/>
    <w:rsid w:val="00A86FFB"/>
    <w:rsid w:val="00A9181A"/>
    <w:rsid w:val="00AB6B75"/>
    <w:rsid w:val="00AC3EBB"/>
    <w:rsid w:val="00AC79E2"/>
    <w:rsid w:val="00AD5825"/>
    <w:rsid w:val="00AE39BD"/>
    <w:rsid w:val="00AE5745"/>
    <w:rsid w:val="00AF10C6"/>
    <w:rsid w:val="00AF34F5"/>
    <w:rsid w:val="00AF5741"/>
    <w:rsid w:val="00B01779"/>
    <w:rsid w:val="00B02951"/>
    <w:rsid w:val="00B04C69"/>
    <w:rsid w:val="00B056B3"/>
    <w:rsid w:val="00B071DD"/>
    <w:rsid w:val="00B107D2"/>
    <w:rsid w:val="00B175D5"/>
    <w:rsid w:val="00B2135F"/>
    <w:rsid w:val="00B223A4"/>
    <w:rsid w:val="00B24F0B"/>
    <w:rsid w:val="00B359FB"/>
    <w:rsid w:val="00B458E6"/>
    <w:rsid w:val="00B61C65"/>
    <w:rsid w:val="00B66A95"/>
    <w:rsid w:val="00B804A2"/>
    <w:rsid w:val="00B85132"/>
    <w:rsid w:val="00B942B9"/>
    <w:rsid w:val="00B95462"/>
    <w:rsid w:val="00B97A1C"/>
    <w:rsid w:val="00BA3286"/>
    <w:rsid w:val="00BA3B3A"/>
    <w:rsid w:val="00BA5E0F"/>
    <w:rsid w:val="00BC5E83"/>
    <w:rsid w:val="00BD04B7"/>
    <w:rsid w:val="00BD242C"/>
    <w:rsid w:val="00BD505F"/>
    <w:rsid w:val="00BD60BA"/>
    <w:rsid w:val="00BD6597"/>
    <w:rsid w:val="00BE296B"/>
    <w:rsid w:val="00C02825"/>
    <w:rsid w:val="00C03AA3"/>
    <w:rsid w:val="00C12F6E"/>
    <w:rsid w:val="00C203DD"/>
    <w:rsid w:val="00C215BD"/>
    <w:rsid w:val="00C2196D"/>
    <w:rsid w:val="00C3302B"/>
    <w:rsid w:val="00C34137"/>
    <w:rsid w:val="00C36149"/>
    <w:rsid w:val="00C3723F"/>
    <w:rsid w:val="00C440FF"/>
    <w:rsid w:val="00C52B7C"/>
    <w:rsid w:val="00C54826"/>
    <w:rsid w:val="00C64FEB"/>
    <w:rsid w:val="00C70602"/>
    <w:rsid w:val="00C70C8A"/>
    <w:rsid w:val="00C76FED"/>
    <w:rsid w:val="00C83014"/>
    <w:rsid w:val="00C86DCF"/>
    <w:rsid w:val="00C92C3D"/>
    <w:rsid w:val="00C97641"/>
    <w:rsid w:val="00CA09A4"/>
    <w:rsid w:val="00CA0ED9"/>
    <w:rsid w:val="00CB4B3E"/>
    <w:rsid w:val="00CB5197"/>
    <w:rsid w:val="00CC3228"/>
    <w:rsid w:val="00CD03AE"/>
    <w:rsid w:val="00CD1974"/>
    <w:rsid w:val="00CF7329"/>
    <w:rsid w:val="00D16B2A"/>
    <w:rsid w:val="00D2071E"/>
    <w:rsid w:val="00D220C1"/>
    <w:rsid w:val="00D244FC"/>
    <w:rsid w:val="00D27703"/>
    <w:rsid w:val="00D32C43"/>
    <w:rsid w:val="00D42F84"/>
    <w:rsid w:val="00D56729"/>
    <w:rsid w:val="00D57909"/>
    <w:rsid w:val="00D62062"/>
    <w:rsid w:val="00D65340"/>
    <w:rsid w:val="00D66686"/>
    <w:rsid w:val="00D66D92"/>
    <w:rsid w:val="00D67359"/>
    <w:rsid w:val="00D67D41"/>
    <w:rsid w:val="00D77FB3"/>
    <w:rsid w:val="00D90C70"/>
    <w:rsid w:val="00D97F0E"/>
    <w:rsid w:val="00DA36E5"/>
    <w:rsid w:val="00DA4379"/>
    <w:rsid w:val="00DB4F62"/>
    <w:rsid w:val="00DB62EB"/>
    <w:rsid w:val="00DB63E8"/>
    <w:rsid w:val="00DC0A4B"/>
    <w:rsid w:val="00DC3EE2"/>
    <w:rsid w:val="00DD44DC"/>
    <w:rsid w:val="00DE37DE"/>
    <w:rsid w:val="00E079FF"/>
    <w:rsid w:val="00E200E1"/>
    <w:rsid w:val="00E21EA6"/>
    <w:rsid w:val="00E23E1F"/>
    <w:rsid w:val="00E34958"/>
    <w:rsid w:val="00E46841"/>
    <w:rsid w:val="00E56BB2"/>
    <w:rsid w:val="00E57842"/>
    <w:rsid w:val="00E65FC6"/>
    <w:rsid w:val="00E679E5"/>
    <w:rsid w:val="00E70D47"/>
    <w:rsid w:val="00E75026"/>
    <w:rsid w:val="00E809EB"/>
    <w:rsid w:val="00E83F38"/>
    <w:rsid w:val="00E86B79"/>
    <w:rsid w:val="00E91815"/>
    <w:rsid w:val="00E933AF"/>
    <w:rsid w:val="00EA01D8"/>
    <w:rsid w:val="00EA70C3"/>
    <w:rsid w:val="00EB193E"/>
    <w:rsid w:val="00EB3516"/>
    <w:rsid w:val="00EB4C1A"/>
    <w:rsid w:val="00EB6901"/>
    <w:rsid w:val="00EB798E"/>
    <w:rsid w:val="00EC59DE"/>
    <w:rsid w:val="00ED3488"/>
    <w:rsid w:val="00ED49F9"/>
    <w:rsid w:val="00EE6889"/>
    <w:rsid w:val="00EF4E6A"/>
    <w:rsid w:val="00F01902"/>
    <w:rsid w:val="00F01E32"/>
    <w:rsid w:val="00F05244"/>
    <w:rsid w:val="00F05B8B"/>
    <w:rsid w:val="00F07BC9"/>
    <w:rsid w:val="00F11102"/>
    <w:rsid w:val="00F1137F"/>
    <w:rsid w:val="00F11F4B"/>
    <w:rsid w:val="00F206D8"/>
    <w:rsid w:val="00F23851"/>
    <w:rsid w:val="00F25B92"/>
    <w:rsid w:val="00F26245"/>
    <w:rsid w:val="00F26F51"/>
    <w:rsid w:val="00F27408"/>
    <w:rsid w:val="00F40A1F"/>
    <w:rsid w:val="00F43521"/>
    <w:rsid w:val="00F453FC"/>
    <w:rsid w:val="00F46079"/>
    <w:rsid w:val="00F570CE"/>
    <w:rsid w:val="00F62FB9"/>
    <w:rsid w:val="00F6448F"/>
    <w:rsid w:val="00F76E64"/>
    <w:rsid w:val="00F80A3F"/>
    <w:rsid w:val="00F81425"/>
    <w:rsid w:val="00F85BD8"/>
    <w:rsid w:val="00F92D31"/>
    <w:rsid w:val="00F9678B"/>
    <w:rsid w:val="00FA5BE2"/>
    <w:rsid w:val="00FB181C"/>
    <w:rsid w:val="00FB274E"/>
    <w:rsid w:val="00FC5439"/>
    <w:rsid w:val="00FD0A53"/>
    <w:rsid w:val="00FE1447"/>
    <w:rsid w:val="00FE2190"/>
    <w:rsid w:val="00FE30EA"/>
    <w:rsid w:val="00FF0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9FEB4"/>
  <w15:docId w15:val="{AC0D7E30-A41F-42D1-AD10-1ED8AC76C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16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5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w:basedOn w:val="Normal"/>
    <w:link w:val="ListParagraphChar"/>
    <w:uiPriority w:val="34"/>
    <w:qFormat/>
    <w:rsid w:val="002E3117"/>
    <w:pPr>
      <w:ind w:left="720"/>
      <w:contextualSpacing/>
    </w:pPr>
  </w:style>
  <w:style w:type="paragraph" w:styleId="Header">
    <w:name w:val="header"/>
    <w:basedOn w:val="Normal"/>
    <w:link w:val="HeaderChar"/>
    <w:uiPriority w:val="99"/>
    <w:unhideWhenUsed/>
    <w:rsid w:val="00F80A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A3F"/>
  </w:style>
  <w:style w:type="paragraph" w:styleId="Footer">
    <w:name w:val="footer"/>
    <w:basedOn w:val="Normal"/>
    <w:link w:val="FooterChar"/>
    <w:unhideWhenUsed/>
    <w:rsid w:val="00F80A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A3F"/>
  </w:style>
  <w:style w:type="character" w:styleId="Hyperlink">
    <w:name w:val="Hyperlink"/>
    <w:basedOn w:val="DefaultParagraphFont"/>
    <w:uiPriority w:val="99"/>
    <w:unhideWhenUsed/>
    <w:rsid w:val="00EA01D8"/>
    <w:rPr>
      <w:color w:val="0000FF" w:themeColor="hyperlink"/>
      <w:u w:val="single"/>
    </w:rPr>
  </w:style>
  <w:style w:type="paragraph" w:styleId="BalloonText">
    <w:name w:val="Balloon Text"/>
    <w:basedOn w:val="Normal"/>
    <w:link w:val="BalloonTextChar"/>
    <w:uiPriority w:val="99"/>
    <w:semiHidden/>
    <w:unhideWhenUsed/>
    <w:rsid w:val="00821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DAD"/>
    <w:rPr>
      <w:rFonts w:ascii="Segoe UI" w:hAnsi="Segoe UI" w:cs="Segoe UI"/>
      <w:sz w:val="18"/>
      <w:szCs w:val="18"/>
    </w:rPr>
  </w:style>
  <w:style w:type="character" w:customStyle="1" w:styleId="ListParagraphChar">
    <w:name w:val="List Paragraph Char"/>
    <w:aliases w:val="bullet Char"/>
    <w:link w:val="ListParagraph"/>
    <w:uiPriority w:val="34"/>
    <w:locked/>
    <w:rsid w:val="00873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568920">
      <w:bodyDiv w:val="1"/>
      <w:marLeft w:val="0"/>
      <w:marRight w:val="0"/>
      <w:marTop w:val="0"/>
      <w:marBottom w:val="0"/>
      <w:divBdr>
        <w:top w:val="none" w:sz="0" w:space="0" w:color="auto"/>
        <w:left w:val="none" w:sz="0" w:space="0" w:color="auto"/>
        <w:bottom w:val="none" w:sz="0" w:space="0" w:color="auto"/>
        <w:right w:val="none" w:sz="0" w:space="0" w:color="auto"/>
      </w:divBdr>
    </w:div>
    <w:div w:id="142411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ebank.org/documents/107/Procurement_Guidelines_LJhjgE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6</Pages>
  <Words>1185</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djordje.belenzada</dc:creator>
  <cp:lastModifiedBy>Ivana Tripković</cp:lastModifiedBy>
  <cp:revision>328</cp:revision>
  <cp:lastPrinted>2019-05-10T13:35:00Z</cp:lastPrinted>
  <dcterms:created xsi:type="dcterms:W3CDTF">2018-12-18T12:19:00Z</dcterms:created>
  <dcterms:modified xsi:type="dcterms:W3CDTF">2022-09-21T10:47:00Z</dcterms:modified>
</cp:coreProperties>
</file>