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098D3" w14:textId="77777777" w:rsidR="006A09F9" w:rsidRDefault="006A09F9" w:rsidP="006A09F9">
      <w:pPr>
        <w:tabs>
          <w:tab w:val="left" w:pos="7096"/>
        </w:tabs>
        <w:rPr>
          <w:rFonts w:asciiTheme="minorHAnsi" w:hAnsiTheme="minorHAnsi"/>
          <w:lang w:val="sr-Latn-CS"/>
        </w:rPr>
      </w:pPr>
    </w:p>
    <w:p w14:paraId="2BD383C3" w14:textId="77777777" w:rsidR="00E26CC2" w:rsidRPr="00812103" w:rsidRDefault="00E26CC2" w:rsidP="006A09F9">
      <w:pPr>
        <w:tabs>
          <w:tab w:val="left" w:pos="7096"/>
        </w:tabs>
        <w:rPr>
          <w:rFonts w:asciiTheme="minorHAnsi" w:hAnsiTheme="minorHAnsi"/>
        </w:rPr>
      </w:pPr>
    </w:p>
    <w:p w14:paraId="6C7290A7" w14:textId="77777777" w:rsidR="006A09F9" w:rsidRPr="00812103" w:rsidRDefault="006A09F9" w:rsidP="006A09F9">
      <w:pPr>
        <w:tabs>
          <w:tab w:val="left" w:pos="7096"/>
        </w:tabs>
        <w:rPr>
          <w:rFonts w:asciiTheme="minorHAnsi" w:hAnsiTheme="minorHAnsi"/>
        </w:rPr>
      </w:pPr>
    </w:p>
    <w:p w14:paraId="02243515" w14:textId="77777777" w:rsidR="006A09F9" w:rsidRPr="00812103" w:rsidRDefault="006A09F9" w:rsidP="006A09F9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OBAVEŠTENJE 4</w:t>
      </w:r>
    </w:p>
    <w:p w14:paraId="42151502" w14:textId="77777777" w:rsidR="006A09F9" w:rsidRPr="00812103" w:rsidRDefault="006A09F9" w:rsidP="006A09F9">
      <w:pPr>
        <w:tabs>
          <w:tab w:val="left" w:pos="7096"/>
        </w:tabs>
        <w:jc w:val="center"/>
        <w:rPr>
          <w:rFonts w:asciiTheme="minorHAnsi" w:hAnsiTheme="minorHAnsi"/>
          <w:b/>
        </w:rPr>
      </w:pPr>
    </w:p>
    <w:p w14:paraId="3DD3D847" w14:textId="77777777" w:rsidR="006A09F9" w:rsidRPr="00812103" w:rsidRDefault="006A09F9" w:rsidP="006A09F9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 xml:space="preserve">IZMENA TENDERSKE DOKUMENTACIJE </w:t>
      </w:r>
    </w:p>
    <w:p w14:paraId="031CF184" w14:textId="77777777" w:rsidR="006A09F9" w:rsidRPr="00812103" w:rsidRDefault="006A09F9" w:rsidP="006A09F9">
      <w:pPr>
        <w:tabs>
          <w:tab w:val="left" w:pos="7096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Izvršena 29</w:t>
      </w:r>
      <w:r w:rsidRPr="00812103">
        <w:rPr>
          <w:rFonts w:asciiTheme="minorHAnsi" w:hAnsiTheme="minorHAnsi"/>
          <w:b/>
        </w:rPr>
        <w:t>. juna 2012. godine</w:t>
      </w:r>
    </w:p>
    <w:p w14:paraId="086A00A4" w14:textId="77777777" w:rsidR="006A09F9" w:rsidRPr="00812103" w:rsidRDefault="006A09F9" w:rsidP="006A09F9">
      <w:pPr>
        <w:tabs>
          <w:tab w:val="left" w:pos="7096"/>
        </w:tabs>
        <w:jc w:val="center"/>
        <w:rPr>
          <w:rFonts w:asciiTheme="minorHAnsi" w:hAnsiTheme="minorHAnsi"/>
          <w:b/>
        </w:rPr>
      </w:pPr>
      <w:r w:rsidRPr="00812103">
        <w:rPr>
          <w:rFonts w:asciiTheme="minorHAnsi" w:hAnsiTheme="minorHAnsi"/>
        </w:rPr>
        <w:t>za javnu nabavku potrošnog materijala za potrebe naučnoistraživačkih organizacija Tender broj 2, broj javne nabavke:</w:t>
      </w:r>
      <w:r w:rsidRPr="00812103">
        <w:rPr>
          <w:rFonts w:asciiTheme="minorHAnsi" w:hAnsiTheme="minorHAnsi"/>
          <w:lang w:val="sr-Cyrl-CS"/>
        </w:rPr>
        <w:t xml:space="preserve"> </w:t>
      </w:r>
      <w:r w:rsidRPr="00812103">
        <w:rPr>
          <w:rStyle w:val="Strong"/>
          <w:rFonts w:asciiTheme="minorHAnsi" w:hAnsiTheme="minorHAnsi"/>
          <w:lang w:val="sr-Cyrl-CS"/>
        </w:rPr>
        <w:t>IOP/4-201</w:t>
      </w:r>
      <w:r w:rsidRPr="00812103">
        <w:rPr>
          <w:rStyle w:val="Strong"/>
          <w:rFonts w:asciiTheme="minorHAnsi" w:hAnsiTheme="minorHAnsi"/>
        </w:rPr>
        <w:t>2</w:t>
      </w:r>
      <w:r w:rsidRPr="00812103">
        <w:rPr>
          <w:rStyle w:val="Strong"/>
          <w:rFonts w:asciiTheme="minorHAnsi" w:hAnsiTheme="minorHAnsi"/>
          <w:lang w:val="sr-Cyrl-CS"/>
        </w:rPr>
        <w:t xml:space="preserve">/C/TENDER BROJ </w:t>
      </w:r>
      <w:r w:rsidRPr="00812103">
        <w:rPr>
          <w:rStyle w:val="Strong"/>
          <w:rFonts w:asciiTheme="minorHAnsi" w:hAnsiTheme="minorHAnsi"/>
        </w:rPr>
        <w:t>2</w:t>
      </w:r>
    </w:p>
    <w:p w14:paraId="65A74315" w14:textId="77777777" w:rsidR="006A09F9" w:rsidRPr="00812103" w:rsidRDefault="006A09F9" w:rsidP="006A09F9">
      <w:pPr>
        <w:tabs>
          <w:tab w:val="left" w:pos="7096"/>
        </w:tabs>
        <w:jc w:val="center"/>
        <w:rPr>
          <w:rFonts w:asciiTheme="minorHAnsi" w:hAnsiTheme="minorHAnsi"/>
          <w:b/>
        </w:rPr>
      </w:pPr>
    </w:p>
    <w:p w14:paraId="5CC5739B" w14:textId="77777777" w:rsidR="006A09F9" w:rsidRPr="00812103" w:rsidRDefault="006A09F9" w:rsidP="006A09F9">
      <w:pPr>
        <w:tabs>
          <w:tab w:val="left" w:pos="7096"/>
        </w:tabs>
        <w:jc w:val="both"/>
        <w:rPr>
          <w:rFonts w:asciiTheme="minorHAnsi" w:hAnsiTheme="minorHAnsi"/>
        </w:rPr>
      </w:pPr>
    </w:p>
    <w:p w14:paraId="1DF0DCF3" w14:textId="77777777" w:rsidR="006A09F9" w:rsidRPr="00812103" w:rsidRDefault="006A09F9" w:rsidP="006A09F9">
      <w:p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Ovim putem Naručilac, JUP Istraživanje i razvoj d.o.o. Beograd, Nemanjina 22-26, povodom Nabavke potrošnog materijala za potrebe naučnoistraživačkih organizacija Tender broj 2 broj javne nabavke:</w:t>
      </w:r>
      <w:r w:rsidRPr="00812103">
        <w:rPr>
          <w:rFonts w:asciiTheme="minorHAnsi" w:hAnsiTheme="minorHAnsi"/>
          <w:lang w:val="sr-Cyrl-CS"/>
        </w:rPr>
        <w:t xml:space="preserve"> </w:t>
      </w:r>
      <w:r w:rsidRPr="00812103">
        <w:rPr>
          <w:rStyle w:val="Strong"/>
          <w:rFonts w:asciiTheme="minorHAnsi" w:hAnsiTheme="minorHAnsi"/>
          <w:lang w:val="sr-Cyrl-CS"/>
        </w:rPr>
        <w:t>IOP/4-201</w:t>
      </w:r>
      <w:r w:rsidRPr="00812103">
        <w:rPr>
          <w:rStyle w:val="Strong"/>
          <w:rFonts w:asciiTheme="minorHAnsi" w:hAnsiTheme="minorHAnsi"/>
        </w:rPr>
        <w:t>2</w:t>
      </w:r>
      <w:r w:rsidRPr="00812103">
        <w:rPr>
          <w:rStyle w:val="Strong"/>
          <w:rFonts w:asciiTheme="minorHAnsi" w:hAnsiTheme="minorHAnsi"/>
          <w:lang w:val="sr-Cyrl-CS"/>
        </w:rPr>
        <w:t xml:space="preserve">/C/TENDER BROJ </w:t>
      </w:r>
      <w:r w:rsidRPr="00812103">
        <w:rPr>
          <w:rStyle w:val="Strong"/>
          <w:rFonts w:asciiTheme="minorHAnsi" w:hAnsiTheme="minorHAnsi"/>
        </w:rPr>
        <w:t>2,</w:t>
      </w:r>
      <w:r w:rsidRPr="00812103">
        <w:rPr>
          <w:rFonts w:asciiTheme="minorHAnsi" w:hAnsiTheme="minorHAnsi"/>
        </w:rPr>
        <w:t xml:space="preserve"> obaveštava  sva zainteresovana lica da su, u skladu sa Obaveštenjem 3</w:t>
      </w:r>
      <w:r>
        <w:rPr>
          <w:rFonts w:asciiTheme="minorHAnsi" w:hAnsiTheme="minorHAnsi"/>
        </w:rPr>
        <w:t xml:space="preserve"> i 4</w:t>
      </w:r>
      <w:r w:rsidRPr="00812103">
        <w:rPr>
          <w:rFonts w:asciiTheme="minorHAnsi" w:hAnsiTheme="minorHAnsi"/>
        </w:rPr>
        <w:t>, u Tenderskoj dokumentaciji izvršene sledeće izmene:</w:t>
      </w:r>
    </w:p>
    <w:p w14:paraId="3C590F60" w14:textId="77777777" w:rsidR="006A09F9" w:rsidRPr="006A09F9" w:rsidRDefault="006A09F9" w:rsidP="006A09F9">
      <w:pPr>
        <w:spacing w:after="100" w:afterAutospacing="1"/>
        <w:ind w:firstLine="360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 delu: Odeljak VI Obrazac ispunjenosti uslova Tačka 2 Tehničke specifikacije:</w:t>
      </w:r>
    </w:p>
    <w:p w14:paraId="3FAF9916" w14:textId="77777777" w:rsidR="006A09F9" w:rsidRPr="00E26CC2" w:rsidRDefault="006A09F9" w:rsidP="006A09F9">
      <w:pPr>
        <w:pStyle w:val="ListParagraph"/>
        <w:ind w:left="1080"/>
        <w:jc w:val="both"/>
        <w:rPr>
          <w:rFonts w:asciiTheme="minorHAnsi" w:hAnsiTheme="minorHAnsi"/>
          <w:color w:val="000000"/>
          <w:sz w:val="16"/>
          <w:szCs w:val="16"/>
        </w:rPr>
      </w:pPr>
    </w:p>
    <w:p w14:paraId="4E90B835" w14:textId="77777777" w:rsidR="006A09F9" w:rsidRPr="00E26CC2" w:rsidRDefault="006A09F9" w:rsidP="00E26CC2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Theme="minorHAnsi" w:hAnsiTheme="minorHAnsi"/>
          <w:lang w:val="en-GB"/>
        </w:rPr>
      </w:pPr>
      <w:r w:rsidRPr="00E26CC2">
        <w:rPr>
          <w:rFonts w:asciiTheme="minorHAnsi" w:hAnsiTheme="minorHAnsi"/>
          <w:lang w:val="en-GB"/>
        </w:rPr>
        <w:t>Iz sledećih lotova briše se deo stavki:</w:t>
      </w:r>
      <w:r w:rsidRPr="00E26CC2">
        <w:rPr>
          <w:rFonts w:asciiTheme="minorHAnsi" w:hAnsiTheme="minorHAnsi"/>
          <w:lang w:val="en-GB"/>
        </w:rPr>
        <w:tab/>
      </w:r>
    </w:p>
    <w:tbl>
      <w:tblPr>
        <w:tblW w:w="3559" w:type="dxa"/>
        <w:tblInd w:w="1526" w:type="dxa"/>
        <w:tblLook w:val="04A0" w:firstRow="1" w:lastRow="0" w:firstColumn="1" w:lastColumn="0" w:noHBand="0" w:noVBand="1"/>
      </w:tblPr>
      <w:tblGrid>
        <w:gridCol w:w="3559"/>
      </w:tblGrid>
      <w:tr w:rsidR="008023DE" w:rsidRPr="008023DE" w14:paraId="59B104F0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394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312</w:t>
            </w:r>
          </w:p>
        </w:tc>
      </w:tr>
      <w:tr w:rsidR="008023DE" w:rsidRPr="008023DE" w14:paraId="54CB17AD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52A9" w14:textId="77777777" w:rsidR="008023DE" w:rsidRPr="008023DE" w:rsidRDefault="008023DE" w:rsidP="008023DE">
            <w:pPr>
              <w:ind w:left="34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313</w:t>
            </w:r>
          </w:p>
        </w:tc>
      </w:tr>
      <w:tr w:rsidR="008023DE" w:rsidRPr="008023DE" w14:paraId="689511A3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3279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326</w:t>
            </w:r>
          </w:p>
        </w:tc>
      </w:tr>
      <w:tr w:rsidR="008023DE" w:rsidRPr="008023DE" w14:paraId="5F0D9175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9792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355</w:t>
            </w:r>
          </w:p>
        </w:tc>
      </w:tr>
      <w:tr w:rsidR="008023DE" w:rsidRPr="008023DE" w14:paraId="4CCAEFFC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120B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387</w:t>
            </w:r>
          </w:p>
        </w:tc>
      </w:tr>
      <w:tr w:rsidR="008023DE" w:rsidRPr="008023DE" w14:paraId="6F478F9E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509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394</w:t>
            </w:r>
          </w:p>
        </w:tc>
      </w:tr>
      <w:tr w:rsidR="008023DE" w:rsidRPr="008023DE" w14:paraId="4A0A322E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86D4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409</w:t>
            </w:r>
          </w:p>
        </w:tc>
      </w:tr>
      <w:tr w:rsidR="008023DE" w:rsidRPr="008023DE" w14:paraId="572252BF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ED46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434</w:t>
            </w:r>
          </w:p>
        </w:tc>
      </w:tr>
      <w:tr w:rsidR="008023DE" w:rsidRPr="008023DE" w14:paraId="10DDAB22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4BB1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444</w:t>
            </w:r>
          </w:p>
        </w:tc>
      </w:tr>
      <w:tr w:rsidR="008023DE" w:rsidRPr="008023DE" w14:paraId="0E3242A6" w14:textId="77777777" w:rsidTr="008023DE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E50F" w14:textId="77777777" w:rsidR="008023DE" w:rsidRPr="008023DE" w:rsidRDefault="008023DE" w:rsidP="008023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23DE">
              <w:rPr>
                <w:rFonts w:ascii="Calibri" w:hAnsi="Calibri"/>
                <w:color w:val="000000"/>
                <w:sz w:val="22"/>
                <w:szCs w:val="22"/>
              </w:rPr>
              <w:t>Lot 454</w:t>
            </w:r>
          </w:p>
        </w:tc>
      </w:tr>
    </w:tbl>
    <w:p w14:paraId="393397BF" w14:textId="77777777" w:rsidR="008023DE" w:rsidRDefault="008023DE" w:rsidP="00E26CC2">
      <w:pPr>
        <w:rPr>
          <w:rFonts w:asciiTheme="minorHAnsi" w:hAnsiTheme="minorHAnsi"/>
          <w:lang w:val="en-GB"/>
        </w:rPr>
      </w:pPr>
    </w:p>
    <w:p w14:paraId="0B515222" w14:textId="77777777" w:rsidR="008023DE" w:rsidRPr="00812103" w:rsidRDefault="008023DE" w:rsidP="006A09F9">
      <w:pPr>
        <w:ind w:left="1276"/>
        <w:rPr>
          <w:rFonts w:asciiTheme="minorHAnsi" w:hAnsiTheme="minorHAnsi"/>
          <w:lang w:val="en-GB"/>
        </w:rPr>
      </w:pPr>
    </w:p>
    <w:p w14:paraId="49C88A5D" w14:textId="77777777" w:rsidR="006A09F9" w:rsidRDefault="006A09F9" w:rsidP="006A09F9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 xml:space="preserve">U sledećim lotovima dodaju se nove stavke:  </w:t>
      </w:r>
    </w:p>
    <w:tbl>
      <w:tblPr>
        <w:tblW w:w="3559" w:type="dxa"/>
        <w:tblInd w:w="1668" w:type="dxa"/>
        <w:tblLook w:val="04A0" w:firstRow="1" w:lastRow="0" w:firstColumn="1" w:lastColumn="0" w:noHBand="0" w:noVBand="1"/>
      </w:tblPr>
      <w:tblGrid>
        <w:gridCol w:w="3559"/>
      </w:tblGrid>
      <w:tr w:rsidR="00E26CC2" w:rsidRPr="00E26CC2" w14:paraId="60066B0E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EB7A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>Lot 309</w:t>
            </w:r>
          </w:p>
        </w:tc>
      </w:tr>
      <w:tr w:rsidR="00E26CC2" w:rsidRPr="00E26CC2" w14:paraId="1FBE3552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D9B7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321</w:t>
            </w:r>
          </w:p>
        </w:tc>
      </w:tr>
      <w:tr w:rsidR="00E26CC2" w:rsidRPr="00E26CC2" w14:paraId="11E8D210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5DBC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351</w:t>
            </w:r>
          </w:p>
        </w:tc>
      </w:tr>
      <w:tr w:rsidR="00E26CC2" w:rsidRPr="00E26CC2" w14:paraId="4D632817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5E58" w14:textId="77777777" w:rsidR="00E26CC2" w:rsidRPr="00E26CC2" w:rsidRDefault="00E26CC2" w:rsidP="00E26CC2">
            <w:pPr>
              <w:ind w:left="1467" w:hanging="1467"/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363</w:t>
            </w:r>
          </w:p>
        </w:tc>
      </w:tr>
      <w:tr w:rsidR="00E26CC2" w:rsidRPr="00E26CC2" w14:paraId="2B1D4EAA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730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364</w:t>
            </w:r>
          </w:p>
        </w:tc>
      </w:tr>
      <w:tr w:rsidR="00E26CC2" w:rsidRPr="00E26CC2" w14:paraId="5539B86E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DE9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367</w:t>
            </w:r>
          </w:p>
        </w:tc>
      </w:tr>
      <w:tr w:rsidR="00E26CC2" w:rsidRPr="00E26CC2" w14:paraId="1D2533F6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2410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369</w:t>
            </w:r>
          </w:p>
        </w:tc>
      </w:tr>
      <w:tr w:rsidR="00E26CC2" w:rsidRPr="00E26CC2" w14:paraId="3D258E3F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60C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381</w:t>
            </w:r>
          </w:p>
        </w:tc>
      </w:tr>
      <w:tr w:rsidR="00E26CC2" w:rsidRPr="00E26CC2" w14:paraId="6D11EDF3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017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390</w:t>
            </w:r>
          </w:p>
        </w:tc>
      </w:tr>
      <w:tr w:rsidR="00E26CC2" w:rsidRPr="00E26CC2" w14:paraId="02E9624C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7D2F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455</w:t>
            </w:r>
          </w:p>
        </w:tc>
      </w:tr>
      <w:tr w:rsidR="00E26CC2" w:rsidRPr="00E26CC2" w14:paraId="3BEEFDDD" w14:textId="77777777" w:rsidTr="00E26CC2">
        <w:trPr>
          <w:trHeight w:val="28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B881" w14:textId="77777777" w:rsidR="00E26CC2" w:rsidRPr="00E26CC2" w:rsidRDefault="00E26CC2" w:rsidP="00E26C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26CC2">
              <w:rPr>
                <w:rFonts w:ascii="Calibri" w:hAnsi="Calibri"/>
                <w:color w:val="000000"/>
                <w:sz w:val="22"/>
                <w:szCs w:val="22"/>
              </w:rPr>
              <w:t xml:space="preserve"> Lot 461</w:t>
            </w:r>
          </w:p>
        </w:tc>
      </w:tr>
    </w:tbl>
    <w:p w14:paraId="5A8DDF53" w14:textId="77777777" w:rsidR="006A09F9" w:rsidRDefault="006A09F9" w:rsidP="006A09F9">
      <w:pPr>
        <w:pStyle w:val="ListParagraph"/>
        <w:spacing w:after="100" w:afterAutospacing="1"/>
        <w:ind w:left="1080"/>
        <w:jc w:val="both"/>
        <w:rPr>
          <w:rFonts w:asciiTheme="minorHAnsi" w:hAnsiTheme="minorHAnsi"/>
        </w:rPr>
      </w:pPr>
    </w:p>
    <w:p w14:paraId="7584E565" w14:textId="77777777" w:rsidR="000F4BD2" w:rsidRDefault="000F4BD2" w:rsidP="006A09F9">
      <w:pPr>
        <w:pStyle w:val="ListParagraph"/>
        <w:spacing w:after="100" w:afterAutospacing="1"/>
        <w:ind w:left="1080"/>
        <w:jc w:val="both"/>
        <w:rPr>
          <w:rFonts w:asciiTheme="minorHAnsi" w:hAnsiTheme="minorHAnsi"/>
        </w:rPr>
      </w:pPr>
    </w:p>
    <w:p w14:paraId="06615A7E" w14:textId="77777777" w:rsidR="000F4BD2" w:rsidRPr="00812103" w:rsidRDefault="000F4BD2" w:rsidP="006A09F9">
      <w:pPr>
        <w:pStyle w:val="ListParagraph"/>
        <w:spacing w:after="100" w:afterAutospacing="1"/>
        <w:ind w:left="1080"/>
        <w:jc w:val="both"/>
        <w:rPr>
          <w:rFonts w:asciiTheme="minorHAnsi" w:hAnsiTheme="minorHAnsi"/>
        </w:rPr>
      </w:pPr>
    </w:p>
    <w:p w14:paraId="0FBD5D67" w14:textId="77777777" w:rsidR="006A09F9" w:rsidRDefault="006A09F9" w:rsidP="006A09F9">
      <w:pPr>
        <w:pStyle w:val="ListParagraph"/>
        <w:numPr>
          <w:ilvl w:val="0"/>
          <w:numId w:val="2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 sledećim lotovima izvršena je korekcija Kataloškog broja/Kataloga/Opisa dobra/Količine:</w:t>
      </w:r>
      <w:r w:rsidRPr="00812103">
        <w:rPr>
          <w:rFonts w:asciiTheme="minorHAnsi" w:hAnsiTheme="minorHAnsi"/>
          <w:highlight w:val="yellow"/>
        </w:rPr>
        <w:t xml:space="preserve"> </w:t>
      </w:r>
    </w:p>
    <w:tbl>
      <w:tblPr>
        <w:tblW w:w="3134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3134"/>
      </w:tblGrid>
      <w:tr w:rsidR="000F4BD2" w:rsidRPr="000F4BD2" w14:paraId="4B7C0C5A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4EEF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326</w:t>
            </w:r>
          </w:p>
        </w:tc>
      </w:tr>
      <w:tr w:rsidR="000F4BD2" w:rsidRPr="000F4BD2" w14:paraId="2A6D1B4C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741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351</w:t>
            </w:r>
          </w:p>
        </w:tc>
      </w:tr>
      <w:tr w:rsidR="000F4BD2" w:rsidRPr="000F4BD2" w14:paraId="091B5CED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EEA1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355</w:t>
            </w:r>
          </w:p>
        </w:tc>
      </w:tr>
      <w:tr w:rsidR="000F4BD2" w:rsidRPr="000F4BD2" w14:paraId="1FBCA126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9AE" w14:textId="77777777" w:rsidR="000F4BD2" w:rsidRPr="000F4BD2" w:rsidRDefault="000F4BD2" w:rsidP="000F4BD2">
            <w:pPr>
              <w:ind w:left="24" w:hanging="24"/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390</w:t>
            </w:r>
          </w:p>
        </w:tc>
      </w:tr>
      <w:tr w:rsidR="000F4BD2" w:rsidRPr="000F4BD2" w14:paraId="79B8AA72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E8E0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394</w:t>
            </w:r>
          </w:p>
        </w:tc>
      </w:tr>
      <w:tr w:rsidR="000F4BD2" w:rsidRPr="000F4BD2" w14:paraId="270378ED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C5C9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402</w:t>
            </w:r>
          </w:p>
        </w:tc>
      </w:tr>
      <w:tr w:rsidR="000F4BD2" w:rsidRPr="000F4BD2" w14:paraId="615DBB51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EBD2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425</w:t>
            </w:r>
          </w:p>
        </w:tc>
      </w:tr>
      <w:tr w:rsidR="000F4BD2" w:rsidRPr="000F4BD2" w14:paraId="56313DEA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F12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444</w:t>
            </w:r>
          </w:p>
        </w:tc>
      </w:tr>
      <w:tr w:rsidR="000F4BD2" w:rsidRPr="000F4BD2" w14:paraId="22289BD3" w14:textId="77777777" w:rsidTr="000F4BD2">
        <w:trPr>
          <w:trHeight w:val="28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14D2" w14:textId="77777777" w:rsidR="000F4BD2" w:rsidRPr="000F4BD2" w:rsidRDefault="000F4BD2" w:rsidP="000F4B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F4BD2">
              <w:rPr>
                <w:rFonts w:ascii="Calibri" w:hAnsi="Calibri"/>
                <w:color w:val="000000"/>
                <w:sz w:val="22"/>
                <w:szCs w:val="22"/>
              </w:rPr>
              <w:t>Lot 461</w:t>
            </w:r>
          </w:p>
        </w:tc>
      </w:tr>
    </w:tbl>
    <w:p w14:paraId="0BBD3447" w14:textId="77777777" w:rsidR="006A09F9" w:rsidRPr="00812103" w:rsidRDefault="006A09F9" w:rsidP="006A09F9">
      <w:pPr>
        <w:spacing w:after="100" w:afterAutospacing="1"/>
        <w:jc w:val="both"/>
        <w:rPr>
          <w:rFonts w:asciiTheme="minorHAnsi" w:hAnsiTheme="minorHAnsi"/>
        </w:rPr>
      </w:pPr>
    </w:p>
    <w:p w14:paraId="748B4EBF" w14:textId="77777777" w:rsidR="006A09F9" w:rsidRPr="00812103" w:rsidRDefault="006A09F9" w:rsidP="006A09F9">
      <w:p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Usled navedenih izmena Tenderske dokumentacije, datoteke lotova postavljene na</w:t>
      </w:r>
      <w:r w:rsidRPr="00812103">
        <w:rPr>
          <w:rFonts w:asciiTheme="minorHAnsi" w:hAnsiTheme="minorHAnsi"/>
          <w:lang w:val="sr-Cyrl-CS"/>
        </w:rPr>
        <w:t xml:space="preserve"> WEB sajtu Naručioca:  </w:t>
      </w:r>
      <w:hyperlink r:id="rId6" w:history="1">
        <w:r w:rsidRPr="00812103">
          <w:rPr>
            <w:rStyle w:val="Hyperlink"/>
            <w:rFonts w:asciiTheme="minorHAnsi" w:hAnsiTheme="minorHAnsi"/>
            <w:lang w:val="sr-Cyrl-CS"/>
          </w:rPr>
          <w:t>http://www.piu.rs</w:t>
        </w:r>
      </w:hyperlink>
      <w:r w:rsidRPr="00812103">
        <w:rPr>
          <w:rFonts w:asciiTheme="minorHAnsi" w:hAnsiTheme="minorHAnsi"/>
        </w:rPr>
        <w:t>, biće usklađene sa izvršenim izmenama i to na sledeći način:</w:t>
      </w:r>
    </w:p>
    <w:p w14:paraId="1F58F61E" w14:textId="77777777" w:rsidR="006A09F9" w:rsidRPr="00812103" w:rsidRDefault="006A09F9" w:rsidP="006A09F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02C1B8E2" w14:textId="77777777" w:rsidR="006A09F9" w:rsidRPr="00812103" w:rsidRDefault="006A09F9" w:rsidP="006A09F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5CDE7AE2" w14:textId="77777777" w:rsidR="006A09F9" w:rsidRPr="00812103" w:rsidRDefault="006A09F9" w:rsidP="006A09F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</w:rPr>
      </w:pPr>
      <w:r w:rsidRPr="00812103">
        <w:rPr>
          <w:rFonts w:asciiTheme="minorHAnsi" w:hAnsiTheme="minorHAnsi"/>
        </w:rPr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5E1D2690" w14:textId="77777777" w:rsidR="006A09F9" w:rsidRPr="00812103" w:rsidRDefault="006A09F9" w:rsidP="006A09F9">
      <w:pPr>
        <w:spacing w:after="100" w:afterAutospacing="1"/>
        <w:jc w:val="both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U cilju sačinjavanja ispravne ponude, ponuđači su dužni da svoje ponude sastavljaju na sledeći način:</w:t>
      </w:r>
    </w:p>
    <w:p w14:paraId="1F5D59D3" w14:textId="77777777" w:rsidR="006A09F9" w:rsidRPr="00812103" w:rsidRDefault="006A09F9" w:rsidP="006A09F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u pogledu lotova u kojima izmene nisu vršene, u skladu sa pripadajućim datotekama u excel formatu, postavljenim na sajtu Naručioca;</w:t>
      </w:r>
    </w:p>
    <w:p w14:paraId="5B4BC2A0" w14:textId="77777777" w:rsidR="006A09F9" w:rsidRPr="00812103" w:rsidRDefault="006A09F9" w:rsidP="006A09F9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/>
        </w:rPr>
      </w:pPr>
      <w:r w:rsidRPr="00812103">
        <w:rPr>
          <w:rFonts w:asciiTheme="minorHAnsi" w:hAnsiTheme="minorHAnsi"/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4765F34" w14:textId="77777777" w:rsidR="006A09F9" w:rsidRPr="00812103" w:rsidRDefault="006A09F9" w:rsidP="006A09F9">
      <w:pPr>
        <w:jc w:val="both"/>
        <w:rPr>
          <w:rFonts w:asciiTheme="minorHAnsi" w:hAnsiTheme="minorHAnsi"/>
          <w:color w:val="000000"/>
        </w:rPr>
      </w:pPr>
    </w:p>
    <w:p w14:paraId="08CE6E11" w14:textId="77777777" w:rsidR="001B3C3D" w:rsidRDefault="001B3C3D" w:rsidP="006A09F9">
      <w:pPr>
        <w:spacing w:after="100" w:afterAutospacing="1"/>
        <w:jc w:val="both"/>
        <w:rPr>
          <w:rFonts w:asciiTheme="minorHAnsi" w:hAnsiTheme="minorHAnsi"/>
        </w:rPr>
      </w:pPr>
    </w:p>
    <w:p w14:paraId="72613533" w14:textId="77777777" w:rsidR="001B3C3D" w:rsidRDefault="001B3C3D" w:rsidP="006A09F9">
      <w:pPr>
        <w:spacing w:after="100" w:afterAutospacing="1"/>
        <w:jc w:val="both"/>
        <w:rPr>
          <w:rFonts w:asciiTheme="minorHAnsi" w:hAnsiTheme="minorHAnsi"/>
        </w:rPr>
      </w:pPr>
    </w:p>
    <w:p w14:paraId="1642DA1E" w14:textId="77777777" w:rsidR="001B3C3D" w:rsidRDefault="001B3C3D" w:rsidP="006A09F9">
      <w:pPr>
        <w:spacing w:after="100" w:afterAutospacing="1"/>
        <w:jc w:val="both"/>
        <w:rPr>
          <w:rFonts w:asciiTheme="minorHAnsi" w:hAnsiTheme="minorHAnsi"/>
        </w:rPr>
      </w:pPr>
    </w:p>
    <w:p w14:paraId="1DB67CA7" w14:textId="77777777" w:rsidR="001B3C3D" w:rsidRDefault="001B3C3D" w:rsidP="006A09F9">
      <w:pPr>
        <w:spacing w:after="100" w:afterAutospacing="1"/>
        <w:jc w:val="both"/>
        <w:rPr>
          <w:rFonts w:asciiTheme="minorHAnsi" w:hAnsiTheme="minorHAnsi"/>
        </w:rPr>
      </w:pPr>
    </w:p>
    <w:p w14:paraId="4C2EF0A8" w14:textId="7CD8DEA4" w:rsidR="006A09F9" w:rsidRPr="001B3C3D" w:rsidRDefault="006A09F9" w:rsidP="006A09F9">
      <w:pPr>
        <w:spacing w:after="100" w:afterAutospacing="1"/>
        <w:jc w:val="both"/>
        <w:rPr>
          <w:rFonts w:asciiTheme="minorHAnsi" w:hAnsiTheme="minorHAnsi"/>
          <w:bCs/>
          <w:iCs/>
        </w:rPr>
      </w:pPr>
      <w:r w:rsidRPr="00812103">
        <w:rPr>
          <w:rFonts w:asciiTheme="minorHAnsi" w:hAnsiTheme="minorHAnsi"/>
        </w:rPr>
        <w:t xml:space="preserve">Istovremeno, budući da je, </w:t>
      </w:r>
      <w:r w:rsidRPr="00812103">
        <w:rPr>
          <w:rFonts w:asciiTheme="minorHAnsi" w:hAnsiTheme="minorHAnsi"/>
          <w:bCs/>
          <w:iCs/>
        </w:rPr>
        <w:t xml:space="preserve">saglasno odredbi Odeljka I Tenderske dokumentacije Uputstva ponuđačima (UP) Tačka B. Sadržaj Tenderske dokumentacije Klauzula 7. Pojašnjavanje tenderske dokumentacije, poslednji dan za dostavljanje zahteva za razjašnjenje tenderske dokumentacije na koja će Naručilac dostaviti odgovore, </w:t>
      </w:r>
      <w:r w:rsidR="001B3C3D">
        <w:rPr>
          <w:rFonts w:asciiTheme="minorHAnsi" w:hAnsiTheme="minorHAnsi"/>
          <w:bCs/>
          <w:iCs/>
        </w:rPr>
        <w:br/>
      </w:r>
      <w:bookmarkStart w:id="0" w:name="_GoBack"/>
      <w:bookmarkEnd w:id="0"/>
      <w:r w:rsidRPr="00812103">
        <w:rPr>
          <w:rFonts w:asciiTheme="minorHAnsi" w:hAnsiTheme="minorHAnsi"/>
        </w:rPr>
        <w:t>15. (petnaesti) dan pre krajnjeg roka za podnošenje ponude, kao i da će svaki prilog koji se izda i koji će predstavljati deo tenderske dokumentacije biti postavljen na Internet-stranici Naručioca</w:t>
      </w:r>
      <w:r w:rsidRPr="00812103">
        <w:rPr>
          <w:rFonts w:asciiTheme="minorHAnsi" w:hAnsiTheme="minorHAnsi"/>
          <w:b/>
        </w:rPr>
        <w:t xml:space="preserve"> </w:t>
      </w:r>
      <w:r w:rsidRPr="00812103">
        <w:rPr>
          <w:rFonts w:asciiTheme="minorHAnsi" w:hAnsiTheme="minorHAnsi"/>
        </w:rPr>
        <w:t xml:space="preserve">najkasnije 10 (deset) dana pre krajnjeg roka za predaju ponuda, </w:t>
      </w:r>
      <w:r w:rsidRPr="00812103">
        <w:rPr>
          <w:rFonts w:asciiTheme="minorHAnsi" w:hAnsiTheme="minorHAnsi"/>
          <w:u w:val="single"/>
        </w:rPr>
        <w:t>Naručilac</w:t>
      </w:r>
      <w:r w:rsidRPr="00812103">
        <w:rPr>
          <w:rStyle w:val="Strong"/>
          <w:rFonts w:asciiTheme="minorHAnsi" w:hAnsiTheme="minorHAnsi"/>
          <w:u w:val="single"/>
        </w:rPr>
        <w:t xml:space="preserve"> </w:t>
      </w:r>
      <w:r w:rsidRPr="00812103">
        <w:rPr>
          <w:rFonts w:asciiTheme="minorHAnsi" w:hAnsiTheme="minorHAnsi"/>
          <w:u w:val="single"/>
        </w:rPr>
        <w:t>napominje da u slučaju da zainteresovana lica i posle ovih datuma konstatuju greške u kataloškim brojevima ili nekim drugim parametrima, odnosno neke sitne nepravilnosti u opisu dobra koje ne utiču suštinski na utvrđivanje vrste i opisa dobra, ponude treba sačinjavati prema tehničkom opisu dobra kao opredeljujućoj kategoriji za utvrđivanje vrste i opisa dobra, nezavisno od kataloškog broja ili nekog drugog parametra.</w:t>
      </w:r>
    </w:p>
    <w:p w14:paraId="3FD341A9" w14:textId="77777777" w:rsidR="006A09F9" w:rsidRPr="00812103" w:rsidRDefault="006A09F9" w:rsidP="006A09F9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</w:p>
    <w:p w14:paraId="268AC810" w14:textId="77777777" w:rsidR="006A09F9" w:rsidRPr="00812103" w:rsidRDefault="006A09F9" w:rsidP="006A09F9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</w:p>
    <w:p w14:paraId="3529D538" w14:textId="77777777" w:rsidR="006A09F9" w:rsidRPr="00812103" w:rsidRDefault="006A09F9" w:rsidP="006A09F9">
      <w:pPr>
        <w:pStyle w:val="NormalWeb"/>
        <w:spacing w:before="0" w:beforeAutospacing="0" w:after="200" w:afterAutospacing="0"/>
        <w:jc w:val="both"/>
        <w:rPr>
          <w:rFonts w:asciiTheme="minorHAnsi" w:hAnsiTheme="minorHAnsi"/>
        </w:rPr>
      </w:pPr>
    </w:p>
    <w:p w14:paraId="20E5A328" w14:textId="77777777" w:rsidR="00102233" w:rsidRDefault="00102233"/>
    <w:sectPr w:rsidR="00102233" w:rsidSect="008023DE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48A30" w14:textId="77777777" w:rsidR="008023DE" w:rsidRDefault="008023DE" w:rsidP="008023DE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70561C44" w14:textId="77777777" w:rsidR="008023DE" w:rsidRPr="00DC3E0D" w:rsidRDefault="008023DE" w:rsidP="008023DE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F393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52pt;height:3pt" o:ole="">
          <v:imagedata r:id="rId1" o:title=""/>
        </v:shape>
        <o:OLEObject Type="Embed" ProgID="Msxml2.SAXXMLReader.5.0" ShapeID="_x0000_i1030" DrawAspect="Content" ObjectID="_1276367127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32874BD3" w14:textId="77777777" w:rsidR="008023DE" w:rsidRPr="00DC3E0D" w:rsidRDefault="008023DE" w:rsidP="008023DE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B749F85" w14:textId="77777777" w:rsidR="008023DE" w:rsidRPr="00442380" w:rsidRDefault="008023DE" w:rsidP="008023DE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141857D5" w14:textId="77777777" w:rsidR="008023DE" w:rsidRPr="00DC3E0D" w:rsidRDefault="008023DE" w:rsidP="008023DE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04EE47CC" w14:textId="77777777" w:rsidR="008023DE" w:rsidRDefault="008023DE" w:rsidP="008023DE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4445002D" w14:textId="77777777" w:rsidR="008023DE" w:rsidRPr="00DC3E0D" w:rsidRDefault="008023DE" w:rsidP="008023DE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2624987D" w14:textId="77777777" w:rsidR="008023DE" w:rsidRPr="00090670" w:rsidRDefault="008023DE" w:rsidP="008023DE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F8E5" w14:textId="77777777" w:rsidR="008023DE" w:rsidRPr="008359E1" w:rsidRDefault="008023DE" w:rsidP="008023DE">
    <w:pPr>
      <w:spacing w:after="60"/>
      <w:rPr>
        <w:b/>
        <w:bCs/>
        <w:sz w:val="6"/>
        <w:szCs w:val="6"/>
        <w:lang w:val="sr-Cyrl-CS"/>
      </w:rPr>
    </w:pPr>
  </w:p>
  <w:p w14:paraId="344927FB" w14:textId="77777777" w:rsidR="008023DE" w:rsidRPr="008D4E13" w:rsidRDefault="008023DE" w:rsidP="008023DE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AF559" wp14:editId="35F33B5D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8FAA43" w14:textId="77777777" w:rsidR="008023DE" w:rsidRPr="008359E1" w:rsidRDefault="008023DE" w:rsidP="008023DE">
    <w:pPr>
      <w:rPr>
        <w:sz w:val="4"/>
        <w:szCs w:val="4"/>
        <w:lang w:val="ru-RU"/>
      </w:rPr>
    </w:pPr>
  </w:p>
  <w:p w14:paraId="2383C3A1" w14:textId="77777777" w:rsidR="008023DE" w:rsidRPr="00FE73DE" w:rsidRDefault="008023DE" w:rsidP="008023DE">
    <w:pPr>
      <w:rPr>
        <w:b/>
        <w:bCs/>
        <w:sz w:val="16"/>
        <w:szCs w:val="16"/>
      </w:rPr>
    </w:pPr>
  </w:p>
  <w:p w14:paraId="10F4B190" w14:textId="77777777" w:rsidR="008023DE" w:rsidRPr="00A62847" w:rsidRDefault="008023DE" w:rsidP="008023DE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9"/>
    <w:rsid w:val="000F4BD2"/>
    <w:rsid w:val="00102233"/>
    <w:rsid w:val="001B3C3D"/>
    <w:rsid w:val="00621093"/>
    <w:rsid w:val="006A09F9"/>
    <w:rsid w:val="008023DE"/>
    <w:rsid w:val="00E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72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9F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F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A09F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A09F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A09F9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6A09F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6A09F9"/>
    <w:rPr>
      <w:rFonts w:ascii="Times New Roman" w:eastAsia="Times New Roman" w:hAnsi="Times New Roman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9F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F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A09F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A09F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6A09F9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6A09F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6A09F9"/>
    <w:rPr>
      <w:rFonts w:ascii="Times New Roman" w:eastAsia="Times New Roman" w:hAnsi="Times New Roman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iu.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526</Words>
  <Characters>2999</Characters>
  <Application>Microsoft Macintosh Word</Application>
  <DocSecurity>0</DocSecurity>
  <Lines>24</Lines>
  <Paragraphs>7</Paragraphs>
  <ScaleCrop>false</ScaleCrop>
  <Company>PIU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Bozic</dc:creator>
  <cp:keywords/>
  <dc:description/>
  <cp:lastModifiedBy>Tanja Bozic</cp:lastModifiedBy>
  <cp:revision>4</cp:revision>
  <dcterms:created xsi:type="dcterms:W3CDTF">2012-06-29T19:12:00Z</dcterms:created>
  <dcterms:modified xsi:type="dcterms:W3CDTF">2012-06-29T19:39:00Z</dcterms:modified>
</cp:coreProperties>
</file>