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B7" w:rsidRPr="004029A6" w:rsidRDefault="008E25B7" w:rsidP="00347B8C">
      <w:pPr>
        <w:rPr>
          <w:rFonts w:ascii="Times New Roman" w:hAnsi="Times New Roman"/>
          <w:sz w:val="24"/>
          <w:szCs w:val="24"/>
          <w:lang w:val="sr-Cyrl-CS"/>
        </w:rPr>
      </w:pPr>
      <w:r w:rsidRPr="004029A6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4029A6">
        <w:rPr>
          <w:rFonts w:ascii="Times New Roman" w:hAnsi="Times New Roman"/>
          <w:sz w:val="24"/>
          <w:szCs w:val="24"/>
        </w:rPr>
        <w:t>69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029A6">
        <w:rPr>
          <w:rFonts w:ascii="Times New Roman" w:hAnsi="Times New Roman"/>
          <w:sz w:val="24"/>
          <w:szCs w:val="24"/>
        </w:rPr>
        <w:t>70</w:t>
      </w:r>
      <w:r w:rsidRPr="004029A6">
        <w:rPr>
          <w:rFonts w:ascii="Times New Roman" w:hAnsi="Times New Roman"/>
          <w:sz w:val="24"/>
          <w:szCs w:val="24"/>
          <w:lang w:val="sr-Cyrl-CS"/>
        </w:rPr>
        <w:t>. и 72.</w:t>
      </w:r>
      <w:r w:rsidRPr="004029A6">
        <w:rPr>
          <w:rFonts w:ascii="Times New Roman" w:hAnsi="Times New Roman"/>
          <w:sz w:val="24"/>
          <w:szCs w:val="24"/>
        </w:rPr>
        <w:t xml:space="preserve"> 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став 1. тачка </w:t>
      </w:r>
      <w:r w:rsidRPr="004029A6">
        <w:rPr>
          <w:rFonts w:ascii="Times New Roman" w:hAnsi="Times New Roman"/>
          <w:sz w:val="24"/>
          <w:szCs w:val="24"/>
        </w:rPr>
        <w:t>1.</w:t>
      </w:r>
      <w:r w:rsidRPr="004029A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4029A6">
        <w:rPr>
          <w:rFonts w:ascii="Times New Roman" w:hAnsi="Times New Roman"/>
          <w:sz w:val="24"/>
          <w:szCs w:val="24"/>
          <w:lang w:val="sr-Cyrl-CS"/>
        </w:rPr>
        <w:t>Закона о ја</w:t>
      </w:r>
      <w:r w:rsidR="00E86D66">
        <w:rPr>
          <w:rFonts w:ascii="Times New Roman" w:hAnsi="Times New Roman"/>
          <w:sz w:val="24"/>
          <w:szCs w:val="24"/>
          <w:lang w:val="sr-Cyrl-CS"/>
        </w:rPr>
        <w:t>вним набавкама („Сл. гласник РС”</w:t>
      </w:r>
      <w:r w:rsidR="00E86D66">
        <w:rPr>
          <w:rFonts w:ascii="Times New Roman" w:hAnsi="Times New Roman"/>
          <w:sz w:val="24"/>
          <w:szCs w:val="24"/>
        </w:rPr>
        <w:t>,</w:t>
      </w:r>
      <w:r w:rsidR="00E86D66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E86D66">
        <w:rPr>
          <w:rFonts w:ascii="Times New Roman" w:hAnsi="Times New Roman"/>
          <w:sz w:val="24"/>
          <w:szCs w:val="24"/>
        </w:rPr>
        <w:t>oj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 116/08):</w:t>
      </w:r>
    </w:p>
    <w:p w:rsidR="008E25B7" w:rsidRPr="00E71EA6" w:rsidRDefault="008E25B7" w:rsidP="00771B8C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E71EA6">
        <w:rPr>
          <w:b/>
          <w:lang w:val="sr-Cyrl-CS"/>
        </w:rPr>
        <w:t>„</w:t>
      </w:r>
      <w:r w:rsidR="00E86D66" w:rsidRPr="00E71EA6">
        <w:rPr>
          <w:b/>
          <w:lang w:val="sr-Cyrl-CS"/>
        </w:rPr>
        <w:t>ЈУП ИСТРАЖИВАЊЕ И РАЗВОЈ”</w:t>
      </w:r>
      <w:r w:rsidRPr="00E71EA6">
        <w:rPr>
          <w:b/>
          <w:lang w:val="sr-Cyrl-CS"/>
        </w:rPr>
        <w:t xml:space="preserve"> ДОО</w:t>
      </w:r>
    </w:p>
    <w:p w:rsidR="008E25B7" w:rsidRPr="00E71EA6" w:rsidRDefault="008E25B7" w:rsidP="0095758C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E71EA6">
        <w:rPr>
          <w:b/>
          <w:lang w:val="sr-Cyrl-CS"/>
        </w:rPr>
        <w:t>11000 Београд, Немањина 22-26</w:t>
      </w:r>
    </w:p>
    <w:p w:rsidR="008E25B7" w:rsidRPr="00E71EA6" w:rsidRDefault="008E25B7" w:rsidP="00E60326">
      <w:pPr>
        <w:pStyle w:val="NormalWeb"/>
        <w:rPr>
          <w:rStyle w:val="Strong"/>
          <w:lang w:val="sr-Cyrl-CS"/>
        </w:rPr>
      </w:pPr>
      <w:r w:rsidRPr="00E71EA6">
        <w:rPr>
          <w:b/>
          <w:lang w:val="sr-Cyrl-CS"/>
        </w:rPr>
        <w:t>објављује</w:t>
      </w:r>
    </w:p>
    <w:p w:rsidR="008E25B7" w:rsidRDefault="008E25B7" w:rsidP="00E60326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E71EA6">
        <w:rPr>
          <w:rStyle w:val="Strong"/>
        </w:rPr>
        <w:t>ЈАВНИ ПОЗИВ</w:t>
      </w:r>
    </w:p>
    <w:p w:rsidR="004213D8" w:rsidRPr="004213D8" w:rsidRDefault="004213D8" w:rsidP="00E60326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</w:p>
    <w:p w:rsidR="004213D8" w:rsidRPr="004213D8" w:rsidRDefault="008E25B7" w:rsidP="004213D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4213D8">
        <w:rPr>
          <w:rStyle w:val="Strong"/>
          <w:rFonts w:ascii="Times New Roman" w:hAnsi="Times New Roman"/>
          <w:sz w:val="24"/>
          <w:szCs w:val="24"/>
        </w:rPr>
        <w:t xml:space="preserve">ЗА ПОДНОШЕЊЕ ПОНУДА У ОТВОРЕНОМ ПОСТУПКУ ЗА ЈАВНУ </w:t>
      </w:r>
      <w:r w:rsidR="00E71EA6" w:rsidRPr="004213D8">
        <w:rPr>
          <w:rStyle w:val="Strong"/>
          <w:rFonts w:ascii="Times New Roman" w:hAnsi="Times New Roman"/>
          <w:sz w:val="24"/>
          <w:szCs w:val="24"/>
        </w:rPr>
        <w:t xml:space="preserve">НАБАВКУ </w:t>
      </w:r>
      <w:r w:rsidR="004213D8" w:rsidRPr="004213D8">
        <w:rPr>
          <w:rFonts w:ascii="Times New Roman" w:eastAsia="Times New Roman" w:hAnsi="Times New Roman"/>
          <w:b/>
          <w:sz w:val="24"/>
          <w:szCs w:val="24"/>
          <w:lang w:val="sr-Cyrl-CS"/>
        </w:rPr>
        <w:t>ОПРЕМЕ ЗА РЕСТОРАН СА ПОКРЕТНИМ МОБИЛИЈАРОМ</w:t>
      </w:r>
    </w:p>
    <w:p w:rsidR="008E25B7" w:rsidRPr="004213D8" w:rsidRDefault="008E25B7" w:rsidP="004213D8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8E25B7" w:rsidRDefault="008E25B7" w:rsidP="004213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213D8">
        <w:rPr>
          <w:rFonts w:ascii="Times New Roman" w:hAnsi="Times New Roman"/>
          <w:sz w:val="24"/>
          <w:szCs w:val="24"/>
          <w:lang w:val="sr-Cyrl-CS"/>
        </w:rPr>
        <w:t xml:space="preserve">У складу са Законом о јавним набавкама </w:t>
      </w:r>
      <w:r w:rsidR="0005687F" w:rsidRPr="004213D8">
        <w:rPr>
          <w:rFonts w:ascii="Times New Roman" w:hAnsi="Times New Roman"/>
          <w:sz w:val="24"/>
          <w:szCs w:val="24"/>
          <w:lang w:val="sr-Cyrl-CS"/>
        </w:rPr>
        <w:t>(,,Сл.гласник РС”, број 116/08) и</w:t>
      </w:r>
      <w:r w:rsidRPr="004213D8">
        <w:rPr>
          <w:rFonts w:ascii="Times New Roman" w:hAnsi="Times New Roman"/>
          <w:sz w:val="24"/>
          <w:szCs w:val="24"/>
          <w:lang w:val="sr-Cyrl-CS"/>
        </w:rPr>
        <w:t xml:space="preserve">  Законом о потврђивању Финансијског уговора (Истраживање и развој у јавном сектору) између Републике Србије и Европске инвестиционе банке (,,Сл.гласник РС”, број 5/10), ЈУП Истраживање и развој доо </w:t>
      </w:r>
      <w:r w:rsidR="00E86D66" w:rsidRPr="004213D8">
        <w:rPr>
          <w:rFonts w:ascii="Times New Roman" w:hAnsi="Times New Roman"/>
          <w:sz w:val="24"/>
          <w:szCs w:val="24"/>
          <w:lang w:val="sr-Cyrl-CS"/>
        </w:rPr>
        <w:t xml:space="preserve">је донело одлуку о </w:t>
      </w:r>
      <w:r w:rsidR="004213D8" w:rsidRPr="004213D8">
        <w:rPr>
          <w:rFonts w:ascii="Times New Roman" w:hAnsi="Times New Roman"/>
          <w:sz w:val="24"/>
          <w:szCs w:val="24"/>
          <w:lang w:val="sr-Cyrl-CS"/>
        </w:rPr>
        <w:t>покретању поступка јавне набавке</w:t>
      </w:r>
      <w:r w:rsidR="00E86D66" w:rsidRPr="004213D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213D8" w:rsidRPr="004213D8">
        <w:rPr>
          <w:rFonts w:ascii="Times New Roman" w:eastAsia="Times New Roman" w:hAnsi="Times New Roman"/>
          <w:sz w:val="24"/>
          <w:szCs w:val="24"/>
          <w:lang w:val="sr-Cyrl-CS"/>
        </w:rPr>
        <w:t>опреме за ресторан са покретним мобилијаром, у циљу реализације пројекта „Природњачки центарˮ у Свилајнцу</w:t>
      </w:r>
      <w:r w:rsidR="00E86D66" w:rsidRPr="004213D8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Pr="004213D8">
        <w:rPr>
          <w:rFonts w:ascii="Times New Roman" w:hAnsi="Times New Roman"/>
          <w:sz w:val="24"/>
          <w:szCs w:val="24"/>
          <w:lang w:val="sr-Cyrl-CS"/>
        </w:rPr>
        <w:t>О/</w:t>
      </w:r>
      <w:r w:rsidR="004213D8" w:rsidRPr="004213D8">
        <w:rPr>
          <w:rFonts w:ascii="Times New Roman" w:hAnsi="Times New Roman"/>
          <w:sz w:val="24"/>
          <w:szCs w:val="24"/>
          <w:lang w:val="sr-Cyrl-CS"/>
        </w:rPr>
        <w:t>1</w:t>
      </w:r>
      <w:r w:rsidR="001B42C5">
        <w:rPr>
          <w:rFonts w:ascii="Times New Roman" w:hAnsi="Times New Roman"/>
          <w:sz w:val="24"/>
          <w:szCs w:val="24"/>
          <w:lang w:val="sr-Cyrl-CS"/>
        </w:rPr>
        <w:t>-2013</w:t>
      </w:r>
      <w:r w:rsidRPr="004213D8">
        <w:rPr>
          <w:rFonts w:ascii="Times New Roman" w:hAnsi="Times New Roman"/>
          <w:sz w:val="24"/>
          <w:szCs w:val="24"/>
          <w:lang w:val="sr-Cyrl-CS"/>
        </w:rPr>
        <w:t>.</w:t>
      </w:r>
    </w:p>
    <w:p w:rsidR="004213D8" w:rsidRPr="004213D8" w:rsidRDefault="004213D8" w:rsidP="00421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</w:p>
    <w:p w:rsidR="008E25B7" w:rsidRPr="004213D8" w:rsidRDefault="008E25B7" w:rsidP="00421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  <w:r w:rsidRPr="004213D8">
        <w:rPr>
          <w:rFonts w:ascii="Times New Roman" w:hAnsi="Times New Roman"/>
          <w:sz w:val="24"/>
          <w:szCs w:val="24"/>
        </w:rPr>
        <w:t xml:space="preserve">Опис предмета јавне набавке: </w:t>
      </w:r>
      <w:r w:rsidR="004213D8" w:rsidRPr="004213D8">
        <w:rPr>
          <w:rFonts w:ascii="Times New Roman" w:eastAsia="Times New Roman" w:hAnsi="Times New Roman"/>
          <w:sz w:val="24"/>
          <w:szCs w:val="24"/>
          <w:lang w:val="sr-Cyrl-CS"/>
        </w:rPr>
        <w:t>Набавка опреме за рес</w:t>
      </w:r>
      <w:r w:rsidR="00A86F63">
        <w:rPr>
          <w:rFonts w:ascii="Times New Roman" w:eastAsia="Times New Roman" w:hAnsi="Times New Roman"/>
          <w:sz w:val="24"/>
          <w:szCs w:val="24"/>
          <w:lang w:val="sr-Cyrl-CS"/>
        </w:rPr>
        <w:t>торан са покретним мобилијаром</w:t>
      </w:r>
      <w:bookmarkStart w:id="0" w:name="_GoBack"/>
      <w:bookmarkEnd w:id="0"/>
      <w:r w:rsidR="0008209D" w:rsidRPr="004213D8">
        <w:rPr>
          <w:rStyle w:val="Strong"/>
          <w:rFonts w:ascii="Times New Roman" w:hAnsi="Times New Roman"/>
          <w:b w:val="0"/>
          <w:sz w:val="24"/>
          <w:szCs w:val="24"/>
        </w:rPr>
        <w:t>, ближе описан</w:t>
      </w:r>
      <w:r w:rsidR="00D47095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а</w:t>
      </w:r>
      <w:r w:rsidR="0008209D" w:rsidRPr="004213D8">
        <w:rPr>
          <w:rStyle w:val="Strong"/>
          <w:rFonts w:ascii="Times New Roman" w:hAnsi="Times New Roman"/>
          <w:b w:val="0"/>
          <w:sz w:val="24"/>
          <w:szCs w:val="24"/>
        </w:rPr>
        <w:t xml:space="preserve"> у Конкурсној документацији</w:t>
      </w:r>
      <w:r w:rsidR="00E86D66" w:rsidRPr="004213D8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Право учешћа имају сва физичка и правна лица која испуњавају услове из члана 44. Закона о јавним набавкама. Испуњеност наведених услова понуђач доказује на начин предвиђен чланом 45. Закона. Услови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4029A6">
        <w:rPr>
          <w:lang w:val="sr-Cyrl-CS"/>
        </w:rPr>
        <w:t>Критеријум за избор најповољније понуде је најнижа понуђена цена.</w:t>
      </w:r>
    </w:p>
    <w:p w:rsidR="008E25B7" w:rsidRPr="004029A6" w:rsidRDefault="008E25B7" w:rsidP="00535FDA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1B42C5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Pr="001B42C5">
        <w:rPr>
          <w:lang w:val="sr-Cyrl-CS"/>
        </w:rPr>
        <w:t>Макензијева бр.24</w:t>
      </w:r>
      <w:r w:rsidRPr="001B42C5">
        <w:t>, сваког радног дана од дана објављивања јавног позива у времену од 1</w:t>
      </w:r>
      <w:r w:rsidRPr="001B42C5">
        <w:rPr>
          <w:lang w:val="sr-Cyrl-CS"/>
        </w:rPr>
        <w:t>2</w:t>
      </w:r>
      <w:r w:rsidRPr="001B42C5">
        <w:t xml:space="preserve"> до 16 часова уз подношење овлашћења за преузимање конкурсне </w:t>
      </w:r>
      <w:r w:rsidR="003837C6" w:rsidRPr="001B42C5">
        <w:t>документације и доказ о уплати 2</w:t>
      </w:r>
      <w:r w:rsidRPr="001B42C5">
        <w:rPr>
          <w:lang w:val="sr-Cyrl-CS"/>
        </w:rPr>
        <w:t>.0</w:t>
      </w:r>
      <w:r w:rsidRPr="001B42C5">
        <w:t xml:space="preserve">00,00 динара на име трошкова умножавања и достављања конкурсне документације која су неповратна. Уплата се врши на рачун </w:t>
      </w:r>
      <w:r w:rsidRPr="001B42C5">
        <w:rPr>
          <w:lang w:val="sr-Cyrl-CS"/>
        </w:rPr>
        <w:t>ЈУП Истраживање и развој доо</w:t>
      </w:r>
      <w:r w:rsidRPr="001B42C5">
        <w:t xml:space="preserve"> број 205-160097-44, </w:t>
      </w:r>
      <w:r w:rsidRPr="001B42C5">
        <w:rPr>
          <w:lang w:val="sr-Cyrl-CS"/>
        </w:rPr>
        <w:t>шифра плаћања 221</w:t>
      </w:r>
      <w:r w:rsidRPr="001B42C5">
        <w:t xml:space="preserve">, позив на број </w:t>
      </w:r>
      <w:r w:rsidR="004213D8" w:rsidRPr="001B42C5">
        <w:rPr>
          <w:lang w:val="sr-Cyrl-CS"/>
        </w:rPr>
        <w:t>О/1-2013</w:t>
      </w:r>
      <w:r w:rsidRPr="001B42C5">
        <w:t xml:space="preserve">. Понуђачима који упуте захтев за достављање Конкурсне документације, иста ће бити </w:t>
      </w:r>
      <w:r w:rsidRPr="001B42C5">
        <w:rPr>
          <w:lang w:val="sr-Cyrl-CS"/>
        </w:rPr>
        <w:t>послата поштом</w:t>
      </w:r>
      <w:r w:rsidRPr="001B42C5">
        <w:t xml:space="preserve"> </w:t>
      </w:r>
      <w:r w:rsidRPr="001B42C5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8E25B7" w:rsidRPr="001B42C5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</w:p>
    <w:p w:rsidR="008E25B7" w:rsidRPr="001B42C5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1B42C5">
        <w:t>Заинтересовано лице има право увида у конкурсну документацију, на месту и у времену предвиђеном за преузимање конкурсне документације.</w:t>
      </w:r>
    </w:p>
    <w:p w:rsidR="008E25B7" w:rsidRPr="001B42C5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1B42C5" w:rsidRDefault="008E25B7" w:rsidP="00BA1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  <w:r w:rsidRPr="001B42C5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</w:t>
      </w:r>
      <w:r w:rsidR="009A4261" w:rsidRPr="001B42C5">
        <w:rPr>
          <w:rFonts w:ascii="Times New Roman" w:hAnsi="Times New Roman"/>
          <w:sz w:val="24"/>
          <w:szCs w:val="24"/>
          <w:lang w:val="sr-Cyrl-CS"/>
        </w:rPr>
        <w:t xml:space="preserve">у затвореној и запечаћеној коверти са назнаком </w:t>
      </w:r>
      <w:r w:rsidR="009A4261" w:rsidRPr="001B42C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A4261" w:rsidRPr="001B42C5">
        <w:rPr>
          <w:rFonts w:ascii="Times New Roman" w:hAnsi="Times New Roman"/>
          <w:sz w:val="24"/>
          <w:szCs w:val="24"/>
          <w:lang w:val="sr-Cyrl-CS"/>
        </w:rPr>
        <w:t>П</w:t>
      </w:r>
      <w:r w:rsidR="009A4261" w:rsidRPr="001B42C5">
        <w:rPr>
          <w:rFonts w:ascii="Times New Roman" w:hAnsi="Times New Roman"/>
          <w:sz w:val="24"/>
          <w:szCs w:val="24"/>
          <w:lang w:val="ru-RU"/>
        </w:rPr>
        <w:t xml:space="preserve">онуда за ЈАВНУ НАБАВКУ БРОЈ: </w:t>
      </w:r>
      <w:r w:rsidR="00BA195E" w:rsidRPr="001B42C5">
        <w:rPr>
          <w:rFonts w:ascii="Times New Roman" w:hAnsi="Times New Roman"/>
          <w:sz w:val="24"/>
          <w:szCs w:val="24"/>
          <w:lang w:val="sr-Cyrl-CS"/>
        </w:rPr>
        <w:t>О/1-2013</w:t>
      </w:r>
      <w:r w:rsidR="009A4261" w:rsidRPr="001B42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4261" w:rsidRPr="001B42C5">
        <w:rPr>
          <w:rFonts w:ascii="Times New Roman" w:hAnsi="Times New Roman"/>
          <w:sz w:val="24"/>
          <w:szCs w:val="24"/>
          <w:lang w:val="ru-RU"/>
        </w:rPr>
        <w:t>–</w:t>
      </w:r>
      <w:r w:rsidR="009A4261" w:rsidRPr="001B42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A195E" w:rsidRPr="001B42C5">
        <w:rPr>
          <w:rFonts w:ascii="Times New Roman" w:eastAsia="Times New Roman" w:hAnsi="Times New Roman"/>
          <w:sz w:val="24"/>
          <w:szCs w:val="24"/>
          <w:lang w:val="sr-Cyrl-CS"/>
        </w:rPr>
        <w:t>Набавка опреме за ресторан са покретним мобилијаром</w:t>
      </w:r>
      <w:r w:rsidR="009A4261" w:rsidRPr="001B42C5">
        <w:rPr>
          <w:rFonts w:ascii="Times New Roman" w:hAnsi="Times New Roman"/>
          <w:sz w:val="24"/>
          <w:szCs w:val="24"/>
          <w:lang w:val="sr-Cyrl-CS"/>
        </w:rPr>
        <w:t xml:space="preserve"> - НЕ ОТВАРАТИ,</w:t>
      </w:r>
      <w:r w:rsidR="009A4261" w:rsidRPr="001B42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B42C5">
        <w:rPr>
          <w:rFonts w:ascii="Times New Roman" w:hAnsi="Times New Roman"/>
          <w:sz w:val="24"/>
          <w:szCs w:val="24"/>
          <w:lang w:val="sr-Cyrl-CS"/>
        </w:rPr>
        <w:t>путем поште на адресу ЈУП Истраживање и развој доо, ул. Макензијева бр. 24, 11000 Београд или лично сваког радног дана од</w:t>
      </w:r>
      <w:r w:rsidR="00B23535" w:rsidRPr="001B42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2C5">
        <w:rPr>
          <w:rFonts w:ascii="Times New Roman" w:hAnsi="Times New Roman"/>
          <w:sz w:val="24"/>
          <w:szCs w:val="24"/>
          <w:lang w:val="sr-Cyrl-CS"/>
        </w:rPr>
        <w:t>10 до 16 часова на исту адресу</w:t>
      </w:r>
      <w:r w:rsidRPr="001B42C5">
        <w:rPr>
          <w:lang w:val="sr-Cyrl-CS"/>
        </w:rPr>
        <w:t>.</w:t>
      </w:r>
    </w:p>
    <w:p w:rsidR="008E25B7" w:rsidRPr="001B42C5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1B42C5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1B42C5">
        <w:rPr>
          <w:lang w:val="sr-Cyrl-CS"/>
        </w:rPr>
        <w:lastRenderedPageBreak/>
        <w:t>Крајњ</w:t>
      </w:r>
      <w:r w:rsidR="003B7D73" w:rsidRPr="001B42C5">
        <w:rPr>
          <w:lang w:val="sr-Cyrl-CS"/>
        </w:rPr>
        <w:t>и рок</w:t>
      </w:r>
      <w:r w:rsidR="00D472E5" w:rsidRPr="001B42C5">
        <w:rPr>
          <w:lang w:val="sr-Cyrl-CS"/>
        </w:rPr>
        <w:t xml:space="preserve"> з</w:t>
      </w:r>
      <w:r w:rsidR="009E45C3" w:rsidRPr="001B42C5">
        <w:rPr>
          <w:lang w:val="sr-Cyrl-CS"/>
        </w:rPr>
        <w:t xml:space="preserve">а достављање понуда је </w:t>
      </w:r>
      <w:r w:rsidR="00EC495D" w:rsidRPr="001B42C5">
        <w:rPr>
          <w:lang w:val="sr-Cyrl-CS"/>
        </w:rPr>
        <w:t>11</w:t>
      </w:r>
      <w:r w:rsidR="00716464" w:rsidRPr="001B42C5">
        <w:t xml:space="preserve">. </w:t>
      </w:r>
      <w:r w:rsidR="00EC495D" w:rsidRPr="001B42C5">
        <w:rPr>
          <w:lang w:val="sr-Cyrl-CS"/>
        </w:rPr>
        <w:t>март</w:t>
      </w:r>
      <w:r w:rsidR="00EC495D" w:rsidRPr="001B42C5">
        <w:t xml:space="preserve"> 201</w:t>
      </w:r>
      <w:r w:rsidR="00EC495D" w:rsidRPr="001B42C5">
        <w:rPr>
          <w:lang w:val="sr-Cyrl-CS"/>
        </w:rPr>
        <w:t>3</w:t>
      </w:r>
      <w:r w:rsidRPr="001B42C5">
        <w:rPr>
          <w:lang w:val="sr-Cyrl-CS"/>
        </w:rPr>
        <w:t>. године до 12.00 часова.</w:t>
      </w:r>
    </w:p>
    <w:p w:rsidR="008E25B7" w:rsidRPr="001B42C5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1B42C5">
        <w:rPr>
          <w:lang w:val="sr-Cyrl-CS"/>
        </w:rPr>
        <w:t xml:space="preserve"> </w:t>
      </w:r>
    </w:p>
    <w:p w:rsidR="008E25B7" w:rsidRPr="001B42C5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1B42C5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8E25B7" w:rsidRPr="001B42C5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1B42C5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1B42C5">
        <w:rPr>
          <w:lang w:val="sr-Cyrl-CS"/>
        </w:rPr>
        <w:t>Јавно от</w:t>
      </w:r>
      <w:r w:rsidR="003B7D73" w:rsidRPr="001B42C5">
        <w:rPr>
          <w:lang w:val="sr-Cyrl-CS"/>
        </w:rPr>
        <w:t>вара</w:t>
      </w:r>
      <w:r w:rsidR="00D472E5" w:rsidRPr="001B42C5">
        <w:rPr>
          <w:lang w:val="sr-Cyrl-CS"/>
        </w:rPr>
        <w:t>ње</w:t>
      </w:r>
      <w:r w:rsidR="00EC495D" w:rsidRPr="001B42C5">
        <w:rPr>
          <w:lang w:val="sr-Cyrl-CS"/>
        </w:rPr>
        <w:t xml:space="preserve"> понуда ће се обавити 11</w:t>
      </w:r>
      <w:r w:rsidR="00716464" w:rsidRPr="001B42C5">
        <w:rPr>
          <w:lang w:val="sr-Cyrl-CS"/>
        </w:rPr>
        <w:t xml:space="preserve">. </w:t>
      </w:r>
      <w:r w:rsidR="00EC495D" w:rsidRPr="001B42C5">
        <w:rPr>
          <w:lang w:val="sr-Cyrl-CS"/>
        </w:rPr>
        <w:t>марта 2013</w:t>
      </w:r>
      <w:r w:rsidRPr="001B42C5">
        <w:rPr>
          <w:lang w:val="sr-Cyrl-CS"/>
        </w:rPr>
        <w:t>. године, у 13.00 часова у просторијама ЈУП Истраживање и развој доо, ул. Макензијева бр.</w:t>
      </w:r>
      <w:r w:rsidR="00B428AE" w:rsidRPr="001B42C5">
        <w:rPr>
          <w:lang w:val="en-US"/>
        </w:rPr>
        <w:t xml:space="preserve"> </w:t>
      </w:r>
      <w:r w:rsidRPr="001B42C5">
        <w:rPr>
          <w:lang w:val="sr-Cyrl-CS"/>
        </w:rPr>
        <w:t>24 Београд, уз присуство овлашћених представника понуђача.</w:t>
      </w:r>
    </w:p>
    <w:p w:rsidR="008E25B7" w:rsidRPr="001B42C5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1B42C5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1B42C5">
        <w:rPr>
          <w:lang w:val="sr-Cyrl-CS"/>
        </w:rPr>
        <w:t>Оквирни рок за доношење Одлуке о избору најповољније понуде је 15 (петнаест) дана од дана отварања понуда.</w:t>
      </w:r>
    </w:p>
    <w:p w:rsidR="008E25B7" w:rsidRPr="001B42C5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AB1167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1B42C5">
        <w:rPr>
          <w:lang w:val="sr-Cyrl-CS"/>
        </w:rPr>
        <w:t>Додатне информације о наведеној набавци се могу добити сваког радног дана на број телефона 065</w:t>
      </w:r>
      <w:r w:rsidR="006D77C1" w:rsidRPr="001B42C5">
        <w:rPr>
          <w:lang w:val="sr-Cyrl-CS"/>
        </w:rPr>
        <w:t xml:space="preserve"> </w:t>
      </w:r>
      <w:r w:rsidRPr="001B42C5">
        <w:rPr>
          <w:lang w:val="sr-Cyrl-CS"/>
        </w:rPr>
        <w:t>/</w:t>
      </w:r>
      <w:r w:rsidR="00EC495D" w:rsidRPr="001B42C5">
        <w:rPr>
          <w:lang w:val="sr-Cyrl-CS"/>
        </w:rPr>
        <w:t xml:space="preserve">2009 </w:t>
      </w:r>
      <w:r w:rsidR="00937305">
        <w:rPr>
          <w:lang w:val="en-US"/>
        </w:rPr>
        <w:t>038</w:t>
      </w:r>
      <w:r w:rsidR="00DC2B07" w:rsidRPr="001B42C5">
        <w:rPr>
          <w:lang w:val="sr-Cyrl-CS"/>
        </w:rPr>
        <w:t xml:space="preserve"> у времену од 12 до 16</w:t>
      </w:r>
      <w:r w:rsidR="005E150D" w:rsidRPr="001B42C5">
        <w:t xml:space="preserve"> часова</w:t>
      </w:r>
      <w:r w:rsidRPr="001B42C5">
        <w:rPr>
          <w:lang w:val="sr-Cyrl-CS"/>
        </w:rPr>
        <w:t>.</w:t>
      </w: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sectPr w:rsidR="008E25B7" w:rsidRPr="004029A6" w:rsidSect="00043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8D2"/>
    <w:multiLevelType w:val="hybridMultilevel"/>
    <w:tmpl w:val="96B2A268"/>
    <w:lvl w:ilvl="0" w:tplc="E93E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C8"/>
    <w:rsid w:val="000430B0"/>
    <w:rsid w:val="0005687F"/>
    <w:rsid w:val="000808CA"/>
    <w:rsid w:val="0008209D"/>
    <w:rsid w:val="00083145"/>
    <w:rsid w:val="00091970"/>
    <w:rsid w:val="000A327F"/>
    <w:rsid w:val="000C024D"/>
    <w:rsid w:val="000C6598"/>
    <w:rsid w:val="000F1AB5"/>
    <w:rsid w:val="0013688C"/>
    <w:rsid w:val="0015411A"/>
    <w:rsid w:val="001A7D3B"/>
    <w:rsid w:val="001B2DDF"/>
    <w:rsid w:val="001B42C5"/>
    <w:rsid w:val="002042C0"/>
    <w:rsid w:val="00212ADE"/>
    <w:rsid w:val="00253E3A"/>
    <w:rsid w:val="0029328F"/>
    <w:rsid w:val="002E49EE"/>
    <w:rsid w:val="00327DA9"/>
    <w:rsid w:val="00347B8C"/>
    <w:rsid w:val="003837C6"/>
    <w:rsid w:val="003B7D73"/>
    <w:rsid w:val="003D059F"/>
    <w:rsid w:val="003E1570"/>
    <w:rsid w:val="00400149"/>
    <w:rsid w:val="004029A6"/>
    <w:rsid w:val="00405169"/>
    <w:rsid w:val="00413F9D"/>
    <w:rsid w:val="004213D8"/>
    <w:rsid w:val="004837CE"/>
    <w:rsid w:val="004C18FD"/>
    <w:rsid w:val="00520A00"/>
    <w:rsid w:val="00535FDA"/>
    <w:rsid w:val="00537360"/>
    <w:rsid w:val="00561FF0"/>
    <w:rsid w:val="0056730F"/>
    <w:rsid w:val="0057276E"/>
    <w:rsid w:val="005E150D"/>
    <w:rsid w:val="006569E6"/>
    <w:rsid w:val="00673E37"/>
    <w:rsid w:val="006849C8"/>
    <w:rsid w:val="00684F6E"/>
    <w:rsid w:val="00690FD4"/>
    <w:rsid w:val="00691F1B"/>
    <w:rsid w:val="006B0E65"/>
    <w:rsid w:val="006D77C1"/>
    <w:rsid w:val="00704659"/>
    <w:rsid w:val="007052E4"/>
    <w:rsid w:val="00716464"/>
    <w:rsid w:val="00721DFC"/>
    <w:rsid w:val="00741548"/>
    <w:rsid w:val="007456D2"/>
    <w:rsid w:val="00761B8C"/>
    <w:rsid w:val="00771B8C"/>
    <w:rsid w:val="00794889"/>
    <w:rsid w:val="007B1E37"/>
    <w:rsid w:val="007D69E0"/>
    <w:rsid w:val="008E25B7"/>
    <w:rsid w:val="0091691A"/>
    <w:rsid w:val="00921A53"/>
    <w:rsid w:val="00937305"/>
    <w:rsid w:val="0095758C"/>
    <w:rsid w:val="00963BBE"/>
    <w:rsid w:val="0098205D"/>
    <w:rsid w:val="00983796"/>
    <w:rsid w:val="009954A4"/>
    <w:rsid w:val="009A4261"/>
    <w:rsid w:val="009D5601"/>
    <w:rsid w:val="009E45C3"/>
    <w:rsid w:val="00A128D0"/>
    <w:rsid w:val="00A3734D"/>
    <w:rsid w:val="00A40833"/>
    <w:rsid w:val="00A86F63"/>
    <w:rsid w:val="00AB1167"/>
    <w:rsid w:val="00AC2D0F"/>
    <w:rsid w:val="00B0121B"/>
    <w:rsid w:val="00B11BEB"/>
    <w:rsid w:val="00B23535"/>
    <w:rsid w:val="00B428AE"/>
    <w:rsid w:val="00B775ED"/>
    <w:rsid w:val="00B85219"/>
    <w:rsid w:val="00BA195E"/>
    <w:rsid w:val="00BB73C2"/>
    <w:rsid w:val="00BC0AD0"/>
    <w:rsid w:val="00BD0414"/>
    <w:rsid w:val="00C61B86"/>
    <w:rsid w:val="00CC5223"/>
    <w:rsid w:val="00CD0CA0"/>
    <w:rsid w:val="00D11F79"/>
    <w:rsid w:val="00D47095"/>
    <w:rsid w:val="00D472E5"/>
    <w:rsid w:val="00DB74A4"/>
    <w:rsid w:val="00DC2B07"/>
    <w:rsid w:val="00DC5B75"/>
    <w:rsid w:val="00DE68C0"/>
    <w:rsid w:val="00E14948"/>
    <w:rsid w:val="00E4219B"/>
    <w:rsid w:val="00E60326"/>
    <w:rsid w:val="00E71EA6"/>
    <w:rsid w:val="00E76728"/>
    <w:rsid w:val="00E86D66"/>
    <w:rsid w:val="00EC3B2F"/>
    <w:rsid w:val="00EC495D"/>
    <w:rsid w:val="00EF5221"/>
    <w:rsid w:val="00F03EC9"/>
    <w:rsid w:val="00F71630"/>
    <w:rsid w:val="00F91FF0"/>
    <w:rsid w:val="00FC472E"/>
    <w:rsid w:val="00FD638D"/>
    <w:rsid w:val="00FF1B3B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0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6849C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5687F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568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0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6849C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5687F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568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69, 70</vt:lpstr>
    </vt:vector>
  </TitlesOfParts>
  <Company>Grizli777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69, 70</dc:title>
  <dc:creator>PC</dc:creator>
  <cp:lastModifiedBy>Dijana Kasapovic</cp:lastModifiedBy>
  <cp:revision>7</cp:revision>
  <cp:lastPrinted>2011-04-04T11:23:00Z</cp:lastPrinted>
  <dcterms:created xsi:type="dcterms:W3CDTF">2013-01-30T12:21:00Z</dcterms:created>
  <dcterms:modified xsi:type="dcterms:W3CDTF">2013-01-31T11:38:00Z</dcterms:modified>
</cp:coreProperties>
</file>