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7" w:rsidRPr="004029A6" w:rsidRDefault="008E25B7" w:rsidP="00347B8C">
      <w:pPr>
        <w:rPr>
          <w:rFonts w:ascii="Times New Roman" w:hAnsi="Times New Roman"/>
          <w:sz w:val="24"/>
          <w:szCs w:val="24"/>
          <w:lang w:val="sr-Cyrl-CS"/>
        </w:rPr>
      </w:pPr>
      <w:r w:rsidRPr="004029A6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4029A6">
        <w:rPr>
          <w:rFonts w:ascii="Times New Roman" w:hAnsi="Times New Roman"/>
          <w:sz w:val="24"/>
          <w:szCs w:val="24"/>
        </w:rPr>
        <w:t>69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029A6">
        <w:rPr>
          <w:rFonts w:ascii="Times New Roman" w:hAnsi="Times New Roman"/>
          <w:sz w:val="24"/>
          <w:szCs w:val="24"/>
        </w:rPr>
        <w:t>70</w:t>
      </w:r>
      <w:r w:rsidRPr="004029A6">
        <w:rPr>
          <w:rFonts w:ascii="Times New Roman" w:hAnsi="Times New Roman"/>
          <w:sz w:val="24"/>
          <w:szCs w:val="24"/>
          <w:lang w:val="sr-Cyrl-CS"/>
        </w:rPr>
        <w:t>. и 72.</w:t>
      </w:r>
      <w:r w:rsidRPr="004029A6">
        <w:rPr>
          <w:rFonts w:ascii="Times New Roman" w:hAnsi="Times New Roman"/>
          <w:sz w:val="24"/>
          <w:szCs w:val="24"/>
        </w:rPr>
        <w:t xml:space="preserve"> 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став 1. тачка </w:t>
      </w:r>
      <w:r w:rsidRPr="004029A6">
        <w:rPr>
          <w:rFonts w:ascii="Times New Roman" w:hAnsi="Times New Roman"/>
          <w:sz w:val="24"/>
          <w:szCs w:val="24"/>
        </w:rPr>
        <w:t>1.</w:t>
      </w:r>
      <w:r w:rsidRPr="004029A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4029A6">
        <w:rPr>
          <w:rFonts w:ascii="Times New Roman" w:hAnsi="Times New Roman"/>
          <w:sz w:val="24"/>
          <w:szCs w:val="24"/>
          <w:lang w:val="sr-Cyrl-CS"/>
        </w:rPr>
        <w:t>Закона о ја</w:t>
      </w:r>
      <w:r w:rsidR="00E86D66">
        <w:rPr>
          <w:rFonts w:ascii="Times New Roman" w:hAnsi="Times New Roman"/>
          <w:sz w:val="24"/>
          <w:szCs w:val="24"/>
          <w:lang w:val="sr-Cyrl-CS"/>
        </w:rPr>
        <w:t>вним набавкама („Сл. гласник РС”</w:t>
      </w:r>
      <w:r w:rsidR="00E86D66">
        <w:rPr>
          <w:rFonts w:ascii="Times New Roman" w:hAnsi="Times New Roman"/>
          <w:sz w:val="24"/>
          <w:szCs w:val="24"/>
        </w:rPr>
        <w:t>,</w:t>
      </w:r>
      <w:r w:rsidR="00E86D66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E86D66">
        <w:rPr>
          <w:rFonts w:ascii="Times New Roman" w:hAnsi="Times New Roman"/>
          <w:sz w:val="24"/>
          <w:szCs w:val="24"/>
        </w:rPr>
        <w:t>oj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 116/08):</w:t>
      </w:r>
    </w:p>
    <w:p w:rsidR="008E25B7" w:rsidRPr="004029A6" w:rsidRDefault="008E25B7" w:rsidP="00771B8C">
      <w:pPr>
        <w:pStyle w:val="NormalWeb"/>
        <w:spacing w:before="0" w:beforeAutospacing="0" w:after="0" w:afterAutospacing="0"/>
        <w:jc w:val="center"/>
        <w:rPr>
          <w:b/>
          <w:color w:val="3B3B3B"/>
          <w:lang w:val="sr-Cyrl-CS"/>
        </w:rPr>
      </w:pPr>
      <w:r w:rsidRPr="004029A6">
        <w:rPr>
          <w:color w:val="3B3B3B"/>
          <w:lang w:val="sr-Cyrl-CS"/>
        </w:rPr>
        <w:t>„</w:t>
      </w:r>
      <w:r w:rsidR="00E86D66">
        <w:rPr>
          <w:b/>
          <w:color w:val="3B3B3B"/>
          <w:lang w:val="sr-Cyrl-CS"/>
        </w:rPr>
        <w:t>ЈУП ИСТРАЖИВАЊЕ И РАЗВОЈ”</w:t>
      </w:r>
      <w:r w:rsidRPr="004029A6">
        <w:rPr>
          <w:b/>
          <w:color w:val="3B3B3B"/>
          <w:lang w:val="sr-Cyrl-CS"/>
        </w:rPr>
        <w:t xml:space="preserve"> ДОО</w:t>
      </w:r>
    </w:p>
    <w:p w:rsidR="008E25B7" w:rsidRPr="004029A6" w:rsidRDefault="008E25B7" w:rsidP="0095758C">
      <w:pPr>
        <w:pStyle w:val="NormalWeb"/>
        <w:spacing w:before="0" w:beforeAutospacing="0" w:after="0" w:afterAutospacing="0"/>
        <w:jc w:val="center"/>
        <w:rPr>
          <w:b/>
          <w:color w:val="3B3B3B"/>
          <w:lang w:val="sr-Cyrl-CS"/>
        </w:rPr>
      </w:pPr>
      <w:r w:rsidRPr="004029A6">
        <w:rPr>
          <w:b/>
          <w:color w:val="3B3B3B"/>
          <w:lang w:val="sr-Cyrl-CS"/>
        </w:rPr>
        <w:t>11000 Београд, Немањина 22-26</w:t>
      </w:r>
    </w:p>
    <w:p w:rsidR="008E25B7" w:rsidRPr="004029A6" w:rsidRDefault="008E25B7" w:rsidP="00E60326">
      <w:pPr>
        <w:pStyle w:val="NormalWeb"/>
        <w:rPr>
          <w:rStyle w:val="Strong"/>
          <w:color w:val="3B3B3B"/>
          <w:lang w:val="sr-Cyrl-CS"/>
        </w:rPr>
      </w:pPr>
      <w:r w:rsidRPr="004029A6">
        <w:rPr>
          <w:color w:val="3B3B3B"/>
          <w:lang w:val="sr-Cyrl-CS"/>
        </w:rPr>
        <w:t>објављује</w:t>
      </w:r>
    </w:p>
    <w:p w:rsidR="008E25B7" w:rsidRPr="004029A6" w:rsidRDefault="008E25B7" w:rsidP="00E60326">
      <w:pPr>
        <w:pStyle w:val="NormalWeb"/>
        <w:spacing w:before="0" w:beforeAutospacing="0" w:after="0" w:afterAutospacing="0"/>
        <w:jc w:val="center"/>
        <w:rPr>
          <w:rStyle w:val="Strong"/>
          <w:color w:val="3B3B3B"/>
          <w:lang w:val="sr-Cyrl-CS"/>
        </w:rPr>
      </w:pPr>
      <w:r w:rsidRPr="004029A6">
        <w:rPr>
          <w:rStyle w:val="Strong"/>
          <w:color w:val="3B3B3B"/>
        </w:rPr>
        <w:t>ЈАВНИ ПОЗИВ</w:t>
      </w:r>
    </w:p>
    <w:p w:rsidR="008E25B7" w:rsidRPr="00D472E5" w:rsidRDefault="008E25B7" w:rsidP="00E60326">
      <w:pPr>
        <w:pStyle w:val="NormalWeb"/>
        <w:spacing w:before="0" w:beforeAutospacing="0" w:after="0" w:afterAutospacing="0"/>
        <w:jc w:val="center"/>
        <w:rPr>
          <w:rStyle w:val="Strong"/>
          <w:color w:val="404040" w:themeColor="text1" w:themeTint="BF"/>
        </w:rPr>
      </w:pPr>
      <w:r w:rsidRPr="004029A6">
        <w:rPr>
          <w:rStyle w:val="Strong"/>
          <w:color w:val="3B3B3B"/>
        </w:rPr>
        <w:t xml:space="preserve">ЗА ПОДНОШЕЊЕ ПОНУДА У ОТВОРЕНОМ ПОСТУПКУ ЗА ЈАВНУ </w:t>
      </w:r>
      <w:r w:rsidR="0005687F" w:rsidRPr="00D472E5">
        <w:rPr>
          <w:rStyle w:val="Strong"/>
          <w:color w:val="404040" w:themeColor="text1" w:themeTint="BF"/>
        </w:rPr>
        <w:t xml:space="preserve">НАБАВКУ </w:t>
      </w:r>
      <w:r w:rsidR="0005687F" w:rsidRPr="00D472E5">
        <w:rPr>
          <w:b/>
          <w:color w:val="404040" w:themeColor="text1" w:themeTint="BF"/>
          <w:lang w:val="sr-Cyrl-CS"/>
        </w:rPr>
        <w:t>ИЗГРАДЊА И ОПРЕМАЊЕ ОБЈЕКТА ПРИРОДЊАЧКОГ ЦЕНТРА СА НАУЧНИМ ПАРКОМ У СВИЛАЈНЦУ</w:t>
      </w:r>
    </w:p>
    <w:p w:rsidR="008E25B7" w:rsidRPr="00E86D66" w:rsidRDefault="008E25B7" w:rsidP="00673E37">
      <w:pPr>
        <w:pStyle w:val="NormalWeb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У складу са Законом о јавним набавкама </w:t>
      </w:r>
      <w:r w:rsidR="0005687F">
        <w:rPr>
          <w:lang w:val="sr-Cyrl-CS"/>
        </w:rPr>
        <w:t>(,,Сл.гласник РС”, број 116/08) и</w:t>
      </w:r>
      <w:r w:rsidRPr="004029A6">
        <w:rPr>
          <w:lang w:val="sr-Cyrl-CS"/>
        </w:rPr>
        <w:t xml:space="preserve">  Законом о потврђивању Финансијског уговора (Истраживање и развој у јавном сектору) између Републике Србије и Европске инвестиционе банке (,,Сл.гласник РС”, број 5/10)</w:t>
      </w:r>
      <w:r w:rsidRPr="0005687F">
        <w:rPr>
          <w:lang w:val="sr-Cyrl-CS"/>
        </w:rPr>
        <w:t xml:space="preserve">, ЈУП Истраживање и развој доо </w:t>
      </w:r>
      <w:r w:rsidR="00E86D66" w:rsidRPr="0005687F">
        <w:rPr>
          <w:lang w:val="sr-Cyrl-CS"/>
        </w:rPr>
        <w:t>је донело одлуку о покретању поступка јавне набавке за</w:t>
      </w:r>
      <w:r w:rsidR="0005687F" w:rsidRPr="0005687F">
        <w:rPr>
          <w:lang w:val="sr-Cyrl-CS"/>
        </w:rPr>
        <w:t xml:space="preserve"> Изградњу и опремање објекта Природњачког центра са научним парком у Свилајнцу</w:t>
      </w:r>
      <w:r w:rsidR="00E86D66" w:rsidRPr="0005687F">
        <w:rPr>
          <w:lang w:val="sr-Cyrl-CS"/>
        </w:rPr>
        <w:t xml:space="preserve">, број </w:t>
      </w:r>
      <w:r w:rsidRPr="00E86D66">
        <w:rPr>
          <w:lang w:val="sr-Cyrl-CS"/>
        </w:rPr>
        <w:t>О/</w:t>
      </w:r>
      <w:r w:rsidR="0005687F">
        <w:rPr>
          <w:lang w:val="sr-Cyrl-CS"/>
        </w:rPr>
        <w:t>1</w:t>
      </w:r>
      <w:r w:rsidR="00E86D66" w:rsidRPr="00E86D66">
        <w:rPr>
          <w:lang w:val="sr-Cyrl-CS"/>
        </w:rPr>
        <w:t>-2011</w:t>
      </w:r>
      <w:r w:rsidRPr="00E86D66">
        <w:rPr>
          <w:lang w:val="sr-Cyrl-CS"/>
        </w:rPr>
        <w:t>.</w:t>
      </w:r>
    </w:p>
    <w:p w:rsidR="008E25B7" w:rsidRPr="004029A6" w:rsidRDefault="00E86D66" w:rsidP="00673E37">
      <w:pPr>
        <w:pStyle w:val="NormalWeb"/>
        <w:ind w:firstLine="708"/>
        <w:jc w:val="both"/>
        <w:rPr>
          <w:lang w:val="sr-Cyrl-CS"/>
        </w:rPr>
      </w:pPr>
      <w:r>
        <w:rPr>
          <w:lang w:val="sr-Cyrl-CS"/>
        </w:rPr>
        <w:t>Наручилац је дана 04. фебруара 2011</w:t>
      </w:r>
      <w:r w:rsidR="008E25B7" w:rsidRPr="004029A6">
        <w:rPr>
          <w:lang w:val="sr-Cyrl-CS"/>
        </w:rPr>
        <w:t>. године објавио Претходни распис о намери да спроведе поступак јавне на</w:t>
      </w:r>
      <w:r>
        <w:rPr>
          <w:lang w:val="sr-Cyrl-CS"/>
        </w:rPr>
        <w:t>бавке („Сл. гласник РС”, број 06/11</w:t>
      </w:r>
      <w:r w:rsidR="008E25B7" w:rsidRPr="004029A6">
        <w:rPr>
          <w:lang w:val="sr-Cyrl-CS"/>
        </w:rPr>
        <w:t>).</w:t>
      </w:r>
    </w:p>
    <w:p w:rsidR="008E25B7" w:rsidRPr="00E86D66" w:rsidRDefault="008E25B7" w:rsidP="00673E37">
      <w:pPr>
        <w:pStyle w:val="NormalWeb"/>
        <w:spacing w:before="0" w:beforeAutospacing="0" w:after="0" w:afterAutospacing="0"/>
        <w:ind w:firstLine="708"/>
        <w:jc w:val="both"/>
      </w:pPr>
      <w:r w:rsidRPr="004029A6">
        <w:t xml:space="preserve">Опис предмета јавне </w:t>
      </w:r>
      <w:r w:rsidRPr="0005687F">
        <w:t xml:space="preserve">набавке: </w:t>
      </w:r>
      <w:r w:rsidR="0005687F" w:rsidRPr="0005687F">
        <w:rPr>
          <w:lang w:val="sr-Cyrl-CS"/>
        </w:rPr>
        <w:t xml:space="preserve">Изградња и опремање објекта Природњачког центра са научним парком </w:t>
      </w:r>
      <w:r w:rsidR="0005687F" w:rsidRPr="0008209D">
        <w:rPr>
          <w:lang w:val="sr-Cyrl-CS"/>
        </w:rPr>
        <w:t>у Свилајнцу</w:t>
      </w:r>
      <w:r w:rsidR="0008209D" w:rsidRPr="0008209D">
        <w:rPr>
          <w:rStyle w:val="Strong"/>
          <w:b w:val="0"/>
        </w:rPr>
        <w:t>, ближе описан у Конкурсној</w:t>
      </w:r>
      <w:r w:rsidR="0008209D">
        <w:rPr>
          <w:rStyle w:val="Strong"/>
          <w:b w:val="0"/>
        </w:rPr>
        <w:t xml:space="preserve"> документацији</w:t>
      </w:r>
      <w:r w:rsidR="00E86D66">
        <w:rPr>
          <w:rStyle w:val="Strong"/>
          <w:b w:val="0"/>
        </w:rPr>
        <w:t>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Право учешћа имају сва физичка и правна лица која испуњавају услове из члана 44. Закона о јавним набавкама. Испуњеност наведених услова понуђач доказује на начин предвиђен чланом 45. Закона. Услови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4029A6">
        <w:rPr>
          <w:lang w:val="sr-Cyrl-CS"/>
        </w:rPr>
        <w:t>Критеријум за избор најповољније понуде је најнижа понуђена цена.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</w:p>
    <w:p w:rsidR="008E25B7" w:rsidRPr="004029A6" w:rsidRDefault="008E25B7" w:rsidP="00535FDA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Наручилац у складу са чланом 24. став 1. тачка 8. Закона о јавним набавкама, најављује могућност доделе уговора првобитном извођачу у случају да се јави потреба за извођењем нових радове </w:t>
      </w:r>
      <w:r w:rsidRPr="004029A6">
        <w:rPr>
          <w:lang w:val="ru-RU"/>
        </w:rPr>
        <w:t>који би представљали понављање сличних радова који су предмет ове јавне набавке</w:t>
      </w:r>
    </w:p>
    <w:p w:rsidR="008E25B7" w:rsidRPr="004029A6" w:rsidRDefault="008E25B7" w:rsidP="00535FDA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Pr="004029A6">
        <w:rPr>
          <w:lang w:val="sr-Cyrl-CS"/>
        </w:rPr>
        <w:t>Макензијева бр.24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Pr="004029A6">
        <w:t xml:space="preserve"> до 16 часова уз подношење овлашћења за преузимање конкурсне документације и доказ о уплати 5</w:t>
      </w:r>
      <w:r w:rsidRPr="004029A6">
        <w:rPr>
          <w:lang w:val="sr-Cyrl-CS"/>
        </w:rPr>
        <w:t>.0</w:t>
      </w:r>
      <w:r w:rsidRPr="004029A6">
        <w:t xml:space="preserve">00,00 динара на име трошкова умножавања и достављања конкурсне документације која су неповратна. Уплата се врши на рачун </w:t>
      </w:r>
      <w:r w:rsidRPr="004029A6">
        <w:rPr>
          <w:lang w:val="sr-Cyrl-CS"/>
        </w:rPr>
        <w:t>ЈУП Истраживање и развој доо</w:t>
      </w:r>
      <w:r w:rsidRPr="004029A6">
        <w:t xml:space="preserve"> број 205-160097-44, </w:t>
      </w:r>
      <w:r w:rsidRPr="004029A6">
        <w:rPr>
          <w:lang w:val="sr-Cyrl-CS"/>
        </w:rPr>
        <w:t>шифра плаћања 221</w:t>
      </w:r>
      <w:r w:rsidRPr="004029A6">
        <w:t xml:space="preserve">, позив на број </w:t>
      </w:r>
      <w:r w:rsidR="00D472E5">
        <w:rPr>
          <w:lang w:val="sr-Cyrl-CS"/>
        </w:rPr>
        <w:t>О/1</w:t>
      </w:r>
      <w:r w:rsidR="003B7D73">
        <w:rPr>
          <w:lang w:val="sr-Cyrl-CS"/>
        </w:rPr>
        <w:t>-2011</w:t>
      </w:r>
      <w:r w:rsidRPr="004029A6">
        <w:t xml:space="preserve">. Понуђачима који упуте захтев за достављање Конкурсне документације, иста ће бити </w:t>
      </w:r>
      <w:r w:rsidRPr="004029A6">
        <w:rPr>
          <w:lang w:val="sr-Cyrl-CS"/>
        </w:rPr>
        <w:t>послата поштом</w:t>
      </w:r>
      <w:r w:rsidRPr="004029A6">
        <w:t xml:space="preserve"> </w:t>
      </w:r>
      <w:r w:rsidRPr="004029A6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lastRenderedPageBreak/>
        <w:t>Заинтересовано лице има право увида у конкурсну документацију, на месту и у времену предвиђеном за преузимање конкурсне документације.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Понуде се достављају путем поште на адресу ЈУП Истраживање и развој доо, ул. Макензијева бр. 24, 11000 Београд или лично сваког радног дана од</w:t>
      </w:r>
      <w:r w:rsidR="00B23535">
        <w:rPr>
          <w:lang w:val="en-US"/>
        </w:rPr>
        <w:t xml:space="preserve"> </w:t>
      </w:r>
      <w:r w:rsidRPr="004029A6">
        <w:rPr>
          <w:lang w:val="sr-Cyrl-CS"/>
        </w:rPr>
        <w:t>10 до 16 часова на исту адресу.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Понуђач је дужан да понуде достави у две одвојене запечаћене коверте „Оригинал“ и „Копија“ које ће бити запечаћене у спољној коверти.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4029A6">
        <w:rPr>
          <w:lang w:val="sr-Cyrl-CS"/>
        </w:rPr>
        <w:t>Крајњ</w:t>
      </w:r>
      <w:r w:rsidR="003B7D73">
        <w:rPr>
          <w:lang w:val="sr-Cyrl-CS"/>
        </w:rPr>
        <w:t>и рок</w:t>
      </w:r>
      <w:r w:rsidR="00D472E5">
        <w:rPr>
          <w:lang w:val="sr-Cyrl-CS"/>
        </w:rPr>
        <w:t xml:space="preserve"> з</w:t>
      </w:r>
      <w:r w:rsidR="009E45C3">
        <w:rPr>
          <w:lang w:val="sr-Cyrl-CS"/>
        </w:rPr>
        <w:t xml:space="preserve">а достављање понуда је </w:t>
      </w:r>
      <w:r w:rsidR="00A3734D">
        <w:t>5. мај</w:t>
      </w:r>
      <w:r w:rsidRPr="004029A6">
        <w:rPr>
          <w:lang w:val="sr-Cyrl-CS"/>
        </w:rPr>
        <w:t xml:space="preserve"> 2011. године до 12.00 часова.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 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Јавно от</w:t>
      </w:r>
      <w:r w:rsidR="003B7D73">
        <w:rPr>
          <w:lang w:val="sr-Cyrl-CS"/>
        </w:rPr>
        <w:t>вара</w:t>
      </w:r>
      <w:r w:rsidR="00D472E5">
        <w:rPr>
          <w:lang w:val="sr-Cyrl-CS"/>
        </w:rPr>
        <w:t>ње</w:t>
      </w:r>
      <w:r w:rsidR="009E45C3">
        <w:rPr>
          <w:lang w:val="sr-Cyrl-CS"/>
        </w:rPr>
        <w:t xml:space="preserve"> понуда ће се обавити 5. маја</w:t>
      </w:r>
      <w:r w:rsidRPr="004029A6">
        <w:rPr>
          <w:lang w:val="sr-Cyrl-CS"/>
        </w:rPr>
        <w:t xml:space="preserve"> 2011. године, у 13.00 часова у просторијама ЈУП Истраживање и развој доо, ул. Макензијева бр.</w:t>
      </w:r>
      <w:r w:rsidR="00B428AE">
        <w:rPr>
          <w:lang w:val="en-US"/>
        </w:rPr>
        <w:t xml:space="preserve"> </w:t>
      </w:r>
      <w:r w:rsidRPr="004029A6">
        <w:rPr>
          <w:lang w:val="sr-Cyrl-CS"/>
        </w:rPr>
        <w:t>24 Београд, уз присуство овлашћених представника понуђача.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Оквирни рок за доношење Одлуке о избору најповољније понуде је 15 (петнаест) дана од дана отварања понуда.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AB1167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наведеној набавци се могу добити сваког радног дана на број телефона 065</w:t>
      </w:r>
      <w:r w:rsidR="006D77C1" w:rsidRPr="004029A6">
        <w:rPr>
          <w:lang w:val="sr-Cyrl-CS"/>
        </w:rPr>
        <w:t xml:space="preserve"> </w:t>
      </w:r>
      <w:r w:rsidRPr="004029A6">
        <w:rPr>
          <w:lang w:val="sr-Cyrl-CS"/>
        </w:rPr>
        <w:t>/</w:t>
      </w:r>
      <w:r w:rsidR="006D77C1" w:rsidRPr="004029A6">
        <w:rPr>
          <w:lang w:val="sr-Cyrl-CS"/>
        </w:rPr>
        <w:t>2009 110</w:t>
      </w:r>
      <w:r w:rsidR="00DC2B07">
        <w:rPr>
          <w:lang w:val="sr-Cyrl-CS"/>
        </w:rPr>
        <w:t xml:space="preserve"> у времену од 12 до 16</w:t>
      </w:r>
      <w:r w:rsidR="005E150D" w:rsidRPr="004029A6">
        <w:t xml:space="preserve"> часова</w:t>
      </w:r>
      <w:r w:rsidRPr="004029A6">
        <w:rPr>
          <w:lang w:val="sr-Cyrl-CS"/>
        </w:rPr>
        <w:t>.</w:t>
      </w: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sectPr w:rsidR="008E25B7" w:rsidRPr="004029A6" w:rsidSect="00043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49C8"/>
    <w:rsid w:val="000430B0"/>
    <w:rsid w:val="0005687F"/>
    <w:rsid w:val="000808CA"/>
    <w:rsid w:val="0008209D"/>
    <w:rsid w:val="00083145"/>
    <w:rsid w:val="00091970"/>
    <w:rsid w:val="000A327F"/>
    <w:rsid w:val="000C024D"/>
    <w:rsid w:val="000C6598"/>
    <w:rsid w:val="0013688C"/>
    <w:rsid w:val="0015411A"/>
    <w:rsid w:val="001A7D3B"/>
    <w:rsid w:val="001B2DDF"/>
    <w:rsid w:val="00212ADE"/>
    <w:rsid w:val="00253E3A"/>
    <w:rsid w:val="0029328F"/>
    <w:rsid w:val="002E49EE"/>
    <w:rsid w:val="00327DA9"/>
    <w:rsid w:val="00347B8C"/>
    <w:rsid w:val="003B7D73"/>
    <w:rsid w:val="003D059F"/>
    <w:rsid w:val="003E1570"/>
    <w:rsid w:val="004029A6"/>
    <w:rsid w:val="00405169"/>
    <w:rsid w:val="00413F9D"/>
    <w:rsid w:val="004837CE"/>
    <w:rsid w:val="00520A00"/>
    <w:rsid w:val="00535FDA"/>
    <w:rsid w:val="00537360"/>
    <w:rsid w:val="00561FF0"/>
    <w:rsid w:val="0057276E"/>
    <w:rsid w:val="005E150D"/>
    <w:rsid w:val="006569E6"/>
    <w:rsid w:val="00673E37"/>
    <w:rsid w:val="006849C8"/>
    <w:rsid w:val="00684F6E"/>
    <w:rsid w:val="00690FD4"/>
    <w:rsid w:val="006B0E65"/>
    <w:rsid w:val="006D77C1"/>
    <w:rsid w:val="00704659"/>
    <w:rsid w:val="007052E4"/>
    <w:rsid w:val="00721DFC"/>
    <w:rsid w:val="00741548"/>
    <w:rsid w:val="007456D2"/>
    <w:rsid w:val="00761B8C"/>
    <w:rsid w:val="00771B8C"/>
    <w:rsid w:val="00794889"/>
    <w:rsid w:val="007D69E0"/>
    <w:rsid w:val="008E25B7"/>
    <w:rsid w:val="0091691A"/>
    <w:rsid w:val="00921A53"/>
    <w:rsid w:val="0095758C"/>
    <w:rsid w:val="00963BBE"/>
    <w:rsid w:val="0098205D"/>
    <w:rsid w:val="00983796"/>
    <w:rsid w:val="009954A4"/>
    <w:rsid w:val="009D5601"/>
    <w:rsid w:val="009E45C3"/>
    <w:rsid w:val="00A3734D"/>
    <w:rsid w:val="00A40833"/>
    <w:rsid w:val="00AB1167"/>
    <w:rsid w:val="00AC2D0F"/>
    <w:rsid w:val="00B0121B"/>
    <w:rsid w:val="00B11BEB"/>
    <w:rsid w:val="00B23535"/>
    <w:rsid w:val="00B428AE"/>
    <w:rsid w:val="00B775ED"/>
    <w:rsid w:val="00B85219"/>
    <w:rsid w:val="00BB73C2"/>
    <w:rsid w:val="00BC0AD0"/>
    <w:rsid w:val="00BD0414"/>
    <w:rsid w:val="00C61B86"/>
    <w:rsid w:val="00CC5223"/>
    <w:rsid w:val="00CD0CA0"/>
    <w:rsid w:val="00D472E5"/>
    <w:rsid w:val="00DB74A4"/>
    <w:rsid w:val="00DC2B07"/>
    <w:rsid w:val="00DC5B75"/>
    <w:rsid w:val="00DE68C0"/>
    <w:rsid w:val="00E14948"/>
    <w:rsid w:val="00E4219B"/>
    <w:rsid w:val="00E60326"/>
    <w:rsid w:val="00E76728"/>
    <w:rsid w:val="00E86D66"/>
    <w:rsid w:val="00EC3B2F"/>
    <w:rsid w:val="00EF5221"/>
    <w:rsid w:val="00F03EC9"/>
    <w:rsid w:val="00F71630"/>
    <w:rsid w:val="00F91FF0"/>
    <w:rsid w:val="00FC472E"/>
    <w:rsid w:val="00FD638D"/>
    <w:rsid w:val="00FF1B3B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0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6849C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5687F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568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69, 70</vt:lpstr>
    </vt:vector>
  </TitlesOfParts>
  <Company>Grizli777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69, 70</dc:title>
  <dc:creator>PC</dc:creator>
  <cp:lastModifiedBy>Jelena Petrović</cp:lastModifiedBy>
  <cp:revision>12</cp:revision>
  <cp:lastPrinted>2011-04-04T11:23:00Z</cp:lastPrinted>
  <dcterms:created xsi:type="dcterms:W3CDTF">2011-03-25T14:18:00Z</dcterms:created>
  <dcterms:modified xsi:type="dcterms:W3CDTF">2011-04-04T11:27:00Z</dcterms:modified>
</cp:coreProperties>
</file>