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D" w:rsidRPr="00BC1C24" w:rsidRDefault="00EE3789" w:rsidP="009D6BBD">
      <w:pPr>
        <w:jc w:val="both"/>
        <w:rPr>
          <w:lang w:val="hr-HR"/>
        </w:rPr>
      </w:pPr>
      <w:r w:rsidRPr="00B84109">
        <w:rPr>
          <w:lang w:val="sr-Cyrl-CS"/>
        </w:rPr>
        <w:t xml:space="preserve">Наручилац </w:t>
      </w:r>
      <w:r w:rsidR="009F12CE" w:rsidRPr="00B84109">
        <w:rPr>
          <w:lang w:val="sr-Cyrl-CS"/>
        </w:rPr>
        <w:t>објављује</w:t>
      </w:r>
      <w:r w:rsidR="0000648F" w:rsidRPr="00B84109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9D3785" w:rsidRDefault="009D6BBD" w:rsidP="009D3785">
      <w:pPr>
        <w:rPr>
          <w:b/>
          <w:bCs/>
          <w:lang w:val="sr-Latn-CS"/>
        </w:rPr>
      </w:pPr>
    </w:p>
    <w:p w:rsidR="009D6BBD" w:rsidRPr="00BC1C24" w:rsidRDefault="00B94652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 xml:space="preserve">ОБАВЕШТЕЊЕ О </w:t>
      </w:r>
      <w:r w:rsidR="000443A3">
        <w:rPr>
          <w:b/>
          <w:bCs/>
          <w:lang w:val="sr-Cyrl-RS"/>
        </w:rPr>
        <w:t xml:space="preserve">ПОКРЕТАЊУ ПРЕГОВАРАЧКОГ ПОСТУПКА БЕЗ ОБЈАВЉИВАЊА ПОЗИВА ЗА ПОДНОШЕЊЕ ПОНУДА 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94652">
        <w:rPr>
          <w:color w:val="000000"/>
          <w:lang w:val="sr-Cyrl-RS"/>
        </w:rPr>
        <w:t>Немањина 22-26</w:t>
      </w:r>
      <w:r w:rsidRPr="00967E3E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0443A3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наручиоца</w:t>
      </w:r>
      <w:proofErr w:type="spellEnd"/>
      <w:r w:rsidRPr="000443A3">
        <w:rPr>
          <w:color w:val="000000"/>
        </w:rPr>
        <w:t xml:space="preserve">: </w:t>
      </w:r>
      <w:r w:rsidRPr="000443A3"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поступка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јавне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набавке</w:t>
      </w:r>
      <w:proofErr w:type="spellEnd"/>
      <w:r w:rsidRPr="000443A3">
        <w:rPr>
          <w:b/>
          <w:color w:val="000000"/>
        </w:rPr>
        <w:t>:</w:t>
      </w:r>
      <w:r w:rsidRPr="000443A3">
        <w:rPr>
          <w:color w:val="000000"/>
        </w:rPr>
        <w:t xml:space="preserve"> </w:t>
      </w:r>
      <w:r w:rsidR="009D3785">
        <w:rPr>
          <w:noProof/>
          <w:lang w:val="sr-Cyrl-RS"/>
        </w:rPr>
        <w:t>међународни</w:t>
      </w:r>
      <w:r w:rsidR="009D3785" w:rsidRPr="00160CD9">
        <w:rPr>
          <w:noProof/>
          <w:lang w:val="sr-Cyrl-RS"/>
        </w:rPr>
        <w:t xml:space="preserve"> преговарачк</w:t>
      </w:r>
      <w:r w:rsidR="009D3785">
        <w:rPr>
          <w:noProof/>
          <w:lang w:val="sr-Cyrl-RS"/>
        </w:rPr>
        <w:t>и</w:t>
      </w:r>
      <w:r w:rsidR="009D3785" w:rsidRPr="00160CD9">
        <w:rPr>
          <w:noProof/>
          <w:lang w:val="sr-Cyrl-RS"/>
        </w:rPr>
        <w:t xml:space="preserve"> посту</w:t>
      </w:r>
      <w:r w:rsidR="009D3785">
        <w:rPr>
          <w:noProof/>
          <w:lang w:val="sr-Cyrl-CS"/>
        </w:rPr>
        <w:t>п</w:t>
      </w:r>
      <w:r w:rsidR="009D3785">
        <w:rPr>
          <w:noProof/>
          <w:lang w:val="sr-Cyrl-RS"/>
        </w:rPr>
        <w:t>ак</w:t>
      </w:r>
      <w:r w:rsidR="009D3785" w:rsidRPr="00160CD9">
        <w:rPr>
          <w:noProof/>
          <w:lang w:val="sr-Cyrl-RS"/>
        </w:rPr>
        <w:t xml:space="preserve"> са листом кандидата</w:t>
      </w:r>
      <w:r w:rsidR="009D3785" w:rsidRPr="00C3574D">
        <w:rPr>
          <w:lang w:val="sr-Cyrl-CS"/>
        </w:rPr>
        <w:t xml:space="preserve"> (међународни преговарачки поступак без објављивања јавног позива)</w:t>
      </w:r>
      <w:r w:rsidRPr="000443A3">
        <w:rPr>
          <w:color w:val="000000"/>
        </w:rPr>
        <w:t>.</w:t>
      </w:r>
    </w:p>
    <w:p w:rsid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443A3" w:rsidRP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0443A3">
        <w:rPr>
          <w:b/>
          <w:color w:val="000000"/>
          <w:lang w:val="sr-Cyrl-RS"/>
        </w:rPr>
        <w:t>Врста предмета</w:t>
      </w:r>
      <w:r>
        <w:rPr>
          <w:color w:val="000000"/>
          <w:lang w:val="sr-Cyrl-RS"/>
        </w:rPr>
        <w:t xml:space="preserve">: </w:t>
      </w:r>
      <w:r w:rsidR="009D3785">
        <w:rPr>
          <w:color w:val="000000"/>
          <w:lang w:val="sr-Cyrl-RS"/>
        </w:rPr>
        <w:t>добра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9D3785" w:rsidRDefault="0000648F" w:rsidP="009D3785">
      <w:pPr>
        <w:rPr>
          <w:color w:val="000000"/>
          <w:lang w:val="sr-Cyrl-CS"/>
        </w:rPr>
      </w:pPr>
      <w:proofErr w:type="spellStart"/>
      <w:r w:rsidRPr="000443A3">
        <w:rPr>
          <w:b/>
          <w:bCs/>
          <w:color w:val="000000"/>
        </w:rPr>
        <w:t>За</w:t>
      </w:r>
      <w:proofErr w:type="spellEnd"/>
      <w:r w:rsidRPr="000443A3">
        <w:rPr>
          <w:b/>
          <w:bCs/>
          <w:color w:val="000000"/>
        </w:rPr>
        <w:t xml:space="preserve"> </w:t>
      </w:r>
      <w:r w:rsidR="009D3785">
        <w:rPr>
          <w:b/>
          <w:bCs/>
          <w:color w:val="000000"/>
          <w:lang w:val="sr-Cyrl-CS"/>
        </w:rPr>
        <w:t>добра</w:t>
      </w:r>
      <w:r w:rsidRPr="000443A3">
        <w:rPr>
          <w:color w:val="000000"/>
        </w:rPr>
        <w:t xml:space="preserve">: </w:t>
      </w:r>
    </w:p>
    <w:p w:rsidR="009D3785" w:rsidRPr="009D3785" w:rsidRDefault="009D3785" w:rsidP="009D3785">
      <w:pPr>
        <w:rPr>
          <w:color w:val="000000"/>
          <w:lang w:val="sr-Cyrl-CS"/>
        </w:rPr>
      </w:pPr>
      <w:r w:rsidRPr="009D3785">
        <w:rPr>
          <w:color w:val="000000"/>
          <w:lang w:val="sr-Cyrl-CS"/>
        </w:rPr>
        <w:t xml:space="preserve">NPL/03-2015/NCE/1 -  "Набавка капиталне опреме" за потребе научноистраживачких организација. </w:t>
      </w:r>
    </w:p>
    <w:p w:rsidR="009D3785" w:rsidRPr="009D3785" w:rsidRDefault="009D3785" w:rsidP="009D3785">
      <w:pPr>
        <w:rPr>
          <w:color w:val="000000"/>
          <w:lang w:val="sr-Cyrl-CS"/>
        </w:rPr>
      </w:pPr>
      <w:r w:rsidRPr="009D3785">
        <w:rPr>
          <w:color w:val="000000"/>
          <w:lang w:val="sr-Cyrl-CS"/>
        </w:rPr>
        <w:t>Међународни преговарачки поступак са листом кандидата (међународни преговарачки поступак без објављивања јавног позива).</w:t>
      </w:r>
    </w:p>
    <w:p w:rsidR="000443A3" w:rsidRDefault="009D3785" w:rsidP="009D3785">
      <w:pPr>
        <w:rPr>
          <w:noProof/>
          <w:lang w:val="sr-Cyrl-RS"/>
        </w:rPr>
      </w:pPr>
      <w:r w:rsidRPr="009D3785">
        <w:rPr>
          <w:color w:val="000000"/>
          <w:lang w:val="sr-Cyrl-CS"/>
        </w:rPr>
        <w:t>Назив из општег речника набавке - разна опрема, ознака набавке је 39290000-1.</w:t>
      </w:r>
    </w:p>
    <w:p w:rsidR="000443A3" w:rsidRDefault="000443A3"/>
    <w:p w:rsidR="009D3785" w:rsidRPr="009D3785" w:rsidRDefault="009D3785" w:rsidP="009D3785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D3785">
        <w:rPr>
          <w:rFonts w:eastAsiaTheme="minorHAnsi"/>
          <w:lang w:val="sr-Latn-RS"/>
        </w:rPr>
        <w:t>Број и датум закључења првобитно закљученог уговора у случају преговарачког поступка</w:t>
      </w:r>
      <w:r>
        <w:rPr>
          <w:rFonts w:eastAsiaTheme="minorHAnsi"/>
          <w:lang w:val="sr-Latn-RS"/>
        </w:rPr>
        <w:t xml:space="preserve"> </w:t>
      </w:r>
      <w:r w:rsidRPr="009D3785">
        <w:rPr>
          <w:rFonts w:eastAsiaTheme="minorHAnsi"/>
          <w:lang w:val="sr-Latn-RS"/>
        </w:rPr>
        <w:t>из члана 36. став 1. тач. 4) и 5) Закона:</w:t>
      </w:r>
    </w:p>
    <w:p w:rsidR="009D3785" w:rsidRPr="00B84109" w:rsidRDefault="009D3785" w:rsidP="009D3785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D3785" w:rsidRPr="00B84109" w:rsidTr="0030118A">
        <w:trPr>
          <w:jc w:val="center"/>
        </w:trPr>
        <w:tc>
          <w:tcPr>
            <w:tcW w:w="9046" w:type="dxa"/>
          </w:tcPr>
          <w:p w:rsidR="009D3785" w:rsidRPr="001B2152" w:rsidRDefault="009D3785" w:rsidP="003011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Није примењиво</w:t>
            </w:r>
          </w:p>
        </w:tc>
      </w:tr>
    </w:tbl>
    <w:p w:rsidR="009D3785" w:rsidRDefault="009D3785" w:rsidP="0000648F">
      <w:pPr>
        <w:jc w:val="both"/>
        <w:rPr>
          <w:rFonts w:eastAsiaTheme="minorHAnsi"/>
          <w:lang w:val="sr-Latn-RS"/>
        </w:rPr>
      </w:pPr>
    </w:p>
    <w:p w:rsidR="009D6BBD" w:rsidRPr="00B84109" w:rsidRDefault="000443A3" w:rsidP="0000648F">
      <w:pPr>
        <w:jc w:val="both"/>
        <w:rPr>
          <w:lang w:val="sr-Cyrl-CS"/>
        </w:rPr>
      </w:pPr>
      <w:r w:rsidRPr="00B84109">
        <w:rPr>
          <w:rFonts w:eastAsiaTheme="minorHAnsi"/>
          <w:lang w:val="sr-Latn-RS"/>
        </w:rPr>
        <w:t>Основ за примену преговарачког поступка и подаци који оправдавају његову примену</w:t>
      </w:r>
      <w:r w:rsidR="0000648F" w:rsidRPr="00B84109">
        <w:t>:</w:t>
      </w:r>
    </w:p>
    <w:p w:rsidR="0000648F" w:rsidRPr="00B84109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00648F">
        <w:trPr>
          <w:jc w:val="center"/>
        </w:trPr>
        <w:tc>
          <w:tcPr>
            <w:tcW w:w="9046" w:type="dxa"/>
          </w:tcPr>
          <w:p w:rsidR="001B2152" w:rsidRPr="001B2152" w:rsidRDefault="009D3785" w:rsidP="001B21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Није примењиво</w:t>
            </w:r>
          </w:p>
        </w:tc>
      </w:tr>
    </w:tbl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b/>
          <w:highlight w:val="yellow"/>
          <w:lang w:val="sr-Cyrl-CS"/>
        </w:rPr>
      </w:pPr>
    </w:p>
    <w:p w:rsidR="0000648F" w:rsidRPr="00B84109" w:rsidRDefault="00B8410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B84109">
        <w:rPr>
          <w:rFonts w:eastAsiaTheme="minorHAnsi"/>
          <w:lang w:val="sr-Latn-RS"/>
        </w:rPr>
        <w:t>Назив и адреса лица којима ће наручилац послати позив за подношење понуда</w:t>
      </w:r>
      <w:r>
        <w:rPr>
          <w:rFonts w:ascii="Calibri" w:eastAsiaTheme="minorHAnsi" w:hAnsi="Calibri" w:cs="Calibri"/>
          <w:lang w:val="sr-Latn-RS"/>
        </w:rPr>
        <w:t>:</w:t>
      </w:r>
    </w:p>
    <w:p w:rsidR="00EE3789" w:rsidRPr="000443A3" w:rsidRDefault="00EE378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6A225A">
        <w:trPr>
          <w:jc w:val="center"/>
        </w:trPr>
        <w:tc>
          <w:tcPr>
            <w:tcW w:w="9046" w:type="dxa"/>
          </w:tcPr>
          <w:p w:rsidR="009D3785" w:rsidRPr="009D3785" w:rsidRDefault="009D3785" w:rsidP="009D3785">
            <w:pPr>
              <w:spacing w:before="120" w:after="120"/>
              <w:jc w:val="both"/>
              <w:rPr>
                <w:lang w:val="sr-Cyrl-RS"/>
              </w:rPr>
            </w:pPr>
            <w:r w:rsidRPr="009D3785">
              <w:rPr>
                <w:lang w:val="sr-Cyrl-RS"/>
              </w:rPr>
              <w:t>У складу са сазнањем да могу да испуне предмет набавке, Наручилац ће позив за подношење понуда упутити потенцијалним понуђачима који су у претходном периоду исказали заинтересованост да поднесу понуду за истоврсна добра.</w:t>
            </w:r>
          </w:p>
          <w:p w:rsidR="009A664F" w:rsidRPr="00B84109" w:rsidRDefault="009D3785" w:rsidP="009D3785">
            <w:pPr>
              <w:spacing w:before="120" w:after="120"/>
              <w:jc w:val="both"/>
              <w:rPr>
                <w:lang w:val="sr-Cyrl-CS"/>
              </w:rPr>
            </w:pPr>
            <w:r w:rsidRPr="009D3785">
              <w:rPr>
                <w:lang w:val="sr-Cyrl-RS"/>
              </w:rPr>
              <w:t>Уколико у току периода за подношење понуда, а у складу са овим Обавештењем о покретању поступка набавке објављеним на интернет страници Наручиоца и Порталу јавних набавки Управе за јавне набавке РС,  потенцијални понуђач коме није упућен позив за подношење понуда, упути захтев за учешће у поступку набавке, Наручилац ће истом доставити комплетну документацију за учествовање у поступку.</w:t>
            </w:r>
          </w:p>
        </w:tc>
      </w:tr>
    </w:tbl>
    <w:p w:rsidR="009A664F" w:rsidRPr="000443A3" w:rsidRDefault="009A664F" w:rsidP="0000648F">
      <w:pPr>
        <w:rPr>
          <w:b/>
          <w:color w:val="000000"/>
          <w:highlight w:val="yellow"/>
          <w:lang w:val="sr-Cyrl-RS"/>
        </w:rPr>
      </w:pPr>
    </w:p>
    <w:p w:rsidR="0000648F" w:rsidRPr="00B84109" w:rsidRDefault="00B94652" w:rsidP="0000648F">
      <w:pPr>
        <w:rPr>
          <w:lang w:val="sr-Cyrl-RS"/>
        </w:rPr>
      </w:pPr>
      <w:r w:rsidRPr="00B84109">
        <w:rPr>
          <w:color w:val="000000"/>
          <w:lang w:val="sr-Cyrl-RS"/>
        </w:rPr>
        <w:lastRenderedPageBreak/>
        <w:t>Остале информације</w:t>
      </w:r>
      <w:r w:rsidR="009A664F" w:rsidRPr="00B84109">
        <w:rPr>
          <w:color w:val="000000"/>
        </w:rPr>
        <w:t>:</w:t>
      </w:r>
    </w:p>
    <w:p w:rsidR="0000648F" w:rsidRPr="00B8410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D3785" w:rsidRPr="00324BAD" w:rsidRDefault="009D3785" w:rsidP="00324BAD">
            <w:pPr>
              <w:spacing w:before="120" w:after="120"/>
              <w:jc w:val="both"/>
              <w:rPr>
                <w:noProof/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sr-Cyrl-RS"/>
              </w:rPr>
              <w:t>Лице за контакт: Милица Вељковић</w:t>
            </w:r>
          </w:p>
          <w:p w:rsidR="009A664F" w:rsidRPr="009A664F" w:rsidRDefault="00B94652" w:rsidP="00B94652">
            <w:pPr>
              <w:spacing w:before="120" w:after="120"/>
              <w:jc w:val="both"/>
              <w:rPr>
                <w:b/>
                <w:lang w:val="sr-Cyrl-CS"/>
              </w:rPr>
            </w:pPr>
            <w:r w:rsidRPr="00B84109">
              <w:rPr>
                <w:color w:val="000000"/>
              </w:rPr>
              <w:t xml:space="preserve">e-mail: </w:t>
            </w:r>
            <w:hyperlink r:id="rId7" w:history="1">
              <w:r w:rsidR="009D3785" w:rsidRPr="00552832">
                <w:rPr>
                  <w:rStyle w:val="Hyperlink"/>
                  <w:lang w:val="sr-Latn-RS"/>
                </w:rPr>
                <w:t>tender</w:t>
              </w:r>
              <w:r w:rsidR="009D3785" w:rsidRPr="00552832">
                <w:rPr>
                  <w:rStyle w:val="Hyperlink"/>
                  <w:lang w:val="sr-Cyrl-CS"/>
                </w:rPr>
                <w:t>.</w:t>
              </w:r>
              <w:r w:rsidR="009D3785" w:rsidRPr="00552832">
                <w:rPr>
                  <w:rStyle w:val="Hyperlink"/>
                  <w:lang w:val="sr-Latn-CS"/>
                </w:rPr>
                <w:t>capitalequipment</w:t>
              </w:r>
              <w:r w:rsidR="009D3785" w:rsidRPr="00552832">
                <w:rPr>
                  <w:rStyle w:val="Hyperlink"/>
                  <w:lang w:val="en-US"/>
                </w:rPr>
                <w:t>@piu.rs</w:t>
              </w:r>
            </w:hyperlink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sectPr w:rsidR="0000648F" w:rsidRPr="0000648F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443A3"/>
    <w:rsid w:val="000C399E"/>
    <w:rsid w:val="00181A09"/>
    <w:rsid w:val="001B2152"/>
    <w:rsid w:val="001E53C8"/>
    <w:rsid w:val="00226C25"/>
    <w:rsid w:val="00286B02"/>
    <w:rsid w:val="002F384F"/>
    <w:rsid w:val="00355297"/>
    <w:rsid w:val="003E3B6C"/>
    <w:rsid w:val="004322FA"/>
    <w:rsid w:val="00436065"/>
    <w:rsid w:val="00440DF8"/>
    <w:rsid w:val="004867EA"/>
    <w:rsid w:val="004C4A52"/>
    <w:rsid w:val="00560696"/>
    <w:rsid w:val="00570F09"/>
    <w:rsid w:val="005A269D"/>
    <w:rsid w:val="00600FC6"/>
    <w:rsid w:val="006C7A8F"/>
    <w:rsid w:val="007D5BBF"/>
    <w:rsid w:val="00816BE8"/>
    <w:rsid w:val="00842BB6"/>
    <w:rsid w:val="00857F02"/>
    <w:rsid w:val="0091376C"/>
    <w:rsid w:val="00945DC1"/>
    <w:rsid w:val="00987352"/>
    <w:rsid w:val="009A664F"/>
    <w:rsid w:val="009D3785"/>
    <w:rsid w:val="009D6BBD"/>
    <w:rsid w:val="009F12CE"/>
    <w:rsid w:val="00A316B5"/>
    <w:rsid w:val="00B84109"/>
    <w:rsid w:val="00B94652"/>
    <w:rsid w:val="00BC1C24"/>
    <w:rsid w:val="00BF6BAA"/>
    <w:rsid w:val="00CF2700"/>
    <w:rsid w:val="00D45035"/>
    <w:rsid w:val="00E330C3"/>
    <w:rsid w:val="00EA7605"/>
    <w:rsid w:val="00ED0081"/>
    <w:rsid w:val="00EE3789"/>
    <w:rsid w:val="00F00285"/>
    <w:rsid w:val="00F5429F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der.capitalequipment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JUPdesk</cp:lastModifiedBy>
  <cp:revision>5</cp:revision>
  <dcterms:created xsi:type="dcterms:W3CDTF">2016-02-08T09:31:00Z</dcterms:created>
  <dcterms:modified xsi:type="dcterms:W3CDTF">2016-02-08T12:32:00Z</dcterms:modified>
</cp:coreProperties>
</file>