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7" w:rsidRPr="004029A6" w:rsidRDefault="008E25B7" w:rsidP="00347B8C">
      <w:pPr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РС“ бр. 116/08):</w:t>
      </w:r>
    </w:p>
    <w:p w:rsidR="008E25B7" w:rsidRPr="004029A6" w:rsidRDefault="008E25B7" w:rsidP="00771B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color w:val="3B3B3B"/>
          <w:lang w:val="sr-Cyrl-CS"/>
        </w:rPr>
        <w:t>„</w:t>
      </w:r>
      <w:r w:rsidRPr="004029A6">
        <w:rPr>
          <w:b/>
          <w:color w:val="3B3B3B"/>
          <w:lang w:val="sr-Cyrl-CS"/>
        </w:rPr>
        <w:t>ЈУП ИСТРАЖИВАЊЕ И РАЗВОЈ“ ДОО</w:t>
      </w:r>
    </w:p>
    <w:p w:rsidR="008E25B7" w:rsidRPr="004029A6" w:rsidRDefault="008E25B7" w:rsidP="009575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b/>
          <w:color w:val="3B3B3B"/>
          <w:lang w:val="sr-Cyrl-CS"/>
        </w:rPr>
        <w:t>11000 Београд, Немањина 22-26</w:t>
      </w:r>
    </w:p>
    <w:p w:rsidR="008E25B7" w:rsidRPr="004029A6" w:rsidRDefault="008E25B7" w:rsidP="00E60326">
      <w:pPr>
        <w:pStyle w:val="NormalWeb"/>
        <w:rPr>
          <w:rStyle w:val="Strong"/>
          <w:color w:val="3B3B3B"/>
          <w:lang w:val="sr-Cyrl-CS"/>
        </w:rPr>
      </w:pPr>
      <w:r w:rsidRPr="004029A6">
        <w:rPr>
          <w:color w:val="3B3B3B"/>
          <w:lang w:val="sr-Cyrl-CS"/>
        </w:rPr>
        <w:t>објављује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>ЈАВНИ ПОЗИВ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 xml:space="preserve">ЗА ПОДНОШЕЊЕ ПОНУДА У ОТВОРЕНОМ ПОСТУПКУ ЗА ЈАВНУ НАБАВКУ </w:t>
      </w:r>
      <w:r w:rsidRPr="004029A6">
        <w:rPr>
          <w:rStyle w:val="Strong"/>
          <w:color w:val="3B3B3B"/>
          <w:lang w:val="sr-Cyrl-CS"/>
        </w:rPr>
        <w:t>ИЗВОЂЕЊЕ РАДОВА НА НАСТАВКУ ИЗГРАДЊЕ ЦЕНТРАЛНЕ ЗГРАДЕ УНИВЕРЗИТЕТА У НОВОМ САДУ</w:t>
      </w:r>
    </w:p>
    <w:p w:rsidR="008E25B7" w:rsidRPr="004029A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>У складу са Законом о јавним набавкама (,,Сл.гласник РС”, број 116/08),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 и Уговором о финансирању и управљању пројектима изградње Централне зграде и Технолошког парка Универзитета у Новом Саду (број 451-03333/2010)</w:t>
      </w:r>
      <w:r w:rsidRPr="004029A6">
        <w:rPr>
          <w:lang w:val="en-US"/>
        </w:rPr>
        <w:t xml:space="preserve">, </w:t>
      </w:r>
      <w:r w:rsidRPr="004029A6">
        <w:rPr>
          <w:lang w:val="sr-Cyrl-CS"/>
        </w:rPr>
        <w:t xml:space="preserve">у сарадњи са Министарством за науку и технолошки развој, Фондом за капитална улагања АП Војводине, Покрајинским секретаријатом за науку и технолошки развој АП Војводине, Универзитетом у Новом Саду и Европском инвестиционом банком, ЈУП Истраживање и развој доо је донело Одлуку о покретању поступка јавне набавке за </w:t>
      </w:r>
      <w:r w:rsidRPr="004029A6">
        <w:t>Извођење радова на наставку изградње Централне зграде Универзитета у Новом Саду</w:t>
      </w:r>
      <w:r w:rsidRPr="004029A6">
        <w:rPr>
          <w:lang w:val="sr-Cyrl-CS"/>
        </w:rPr>
        <w:t>, број О/1-2010.</w:t>
      </w:r>
    </w:p>
    <w:p w:rsidR="008E25B7" w:rsidRPr="004029A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>Наручилац је дана 12. 10 2010. године објавио Претходни распис о намери да спроведе поступак јавне набавке („Сл. гласник РС“ бр. 73/10).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Опис предмета јавне набавке: Извођење грађевинско-занатских и свих инсталатерских радова на изградњи </w:t>
      </w:r>
      <w:r w:rsidRPr="004029A6">
        <w:rPr>
          <w:lang w:val="sr-Cyrl-CS"/>
        </w:rPr>
        <w:t>Централне зграде Универзитета</w:t>
      </w:r>
      <w:r w:rsidRPr="004029A6">
        <w:t xml:space="preserve"> у Новом Саду, спратности Су+Пр+3, са гаражама у сутурену и двонаменским склоништем у Новом Саду, у улици Зорана Ђинђића бб, на парцели број 3660/1 К.О. Нови Сад II, укупне нето стамбене површине од 6.878,29 м² и бруто површине од 8199,12 м²</w:t>
      </w:r>
      <w:r w:rsidRPr="004029A6">
        <w:rPr>
          <w:lang w:val="sr-Cyrl-CS"/>
        </w:rPr>
        <w:t>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8E25B7" w:rsidRPr="004029A6" w:rsidRDefault="008E25B7" w:rsidP="00535FDA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Наручилац у складу са чланом 24. став 1. тачка 8. Закона о јавним набавкама, најављује могућност доделе уговора првобитном извођачу у случају да се јави потреба за извођењем нових радове </w:t>
      </w:r>
      <w:r w:rsidRPr="004029A6">
        <w:rPr>
          <w:lang w:val="ru-RU"/>
        </w:rPr>
        <w:t>који би представљали понављање сличних радова који су предмет ове јавне набавке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</w:t>
      </w:r>
      <w:r w:rsidRPr="004029A6">
        <w:lastRenderedPageBreak/>
        <w:t>конкурсне документације и доказ о уплати 5</w:t>
      </w:r>
      <w:r w:rsidRPr="004029A6">
        <w:rPr>
          <w:lang w:val="sr-Cyrl-CS"/>
        </w:rPr>
        <w:t>.0</w:t>
      </w:r>
      <w:r w:rsidRPr="004029A6">
        <w:t xml:space="preserve">00,00 динара на име трошкова умножавања и достављања конкурсне документације која су неповратна.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Pr="004029A6">
        <w:rPr>
          <w:lang w:val="sr-Cyrl-CS"/>
        </w:rPr>
        <w:t>О/1-2010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од10 до 16 часова на исту адресу.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Крајњи рок за достављање понуда је 11. јануар 2011. године до 12.00 часова.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Јавно отварање понуда ће се обавити 11. </w:t>
      </w:r>
      <w:r w:rsidR="006D77C1" w:rsidRPr="004029A6">
        <w:t>јануара</w:t>
      </w:r>
      <w:r w:rsidRPr="004029A6">
        <w:rPr>
          <w:lang w:val="sr-Cyrl-CS"/>
        </w:rPr>
        <w:t xml:space="preserve"> 2011. године, у 13.00 часова у просторијама ЈУП Истраживање и развој доо, ул. Макензијева бр.24 Београд, уз присуство овлашћених представника понуђача.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4029A6">
        <w:rPr>
          <w:lang w:val="sr-Cyrl-CS"/>
        </w:rPr>
        <w:t xml:space="preserve"> </w:t>
      </w:r>
      <w:r w:rsidRPr="004029A6">
        <w:rPr>
          <w:lang w:val="sr-Cyrl-CS"/>
        </w:rPr>
        <w:t>/</w:t>
      </w:r>
      <w:r w:rsidR="006D77C1" w:rsidRPr="004029A6">
        <w:rPr>
          <w:lang w:val="sr-Cyrl-CS"/>
        </w:rPr>
        <w:t xml:space="preserve"> 2009 110</w:t>
      </w:r>
      <w:r w:rsidRPr="004029A6">
        <w:rPr>
          <w:lang w:val="sr-Cyrl-CS"/>
        </w:rPr>
        <w:t xml:space="preserve"> у времену од 12,00 до 16,00</w:t>
      </w:r>
      <w:r w:rsidR="005E150D" w:rsidRPr="004029A6">
        <w:rPr>
          <w:lang/>
        </w:rPr>
        <w:t xml:space="preserve"> часова</w:t>
      </w:r>
      <w:r w:rsidRPr="004029A6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C8"/>
    <w:rsid w:val="000430B0"/>
    <w:rsid w:val="00083145"/>
    <w:rsid w:val="00091970"/>
    <w:rsid w:val="000C024D"/>
    <w:rsid w:val="000C6598"/>
    <w:rsid w:val="0013688C"/>
    <w:rsid w:val="0015411A"/>
    <w:rsid w:val="001B2DDF"/>
    <w:rsid w:val="00253E3A"/>
    <w:rsid w:val="0029328F"/>
    <w:rsid w:val="002E49EE"/>
    <w:rsid w:val="00327DA9"/>
    <w:rsid w:val="00347B8C"/>
    <w:rsid w:val="003D059F"/>
    <w:rsid w:val="003E1570"/>
    <w:rsid w:val="004029A6"/>
    <w:rsid w:val="00405169"/>
    <w:rsid w:val="004837CE"/>
    <w:rsid w:val="00535FDA"/>
    <w:rsid w:val="00561FF0"/>
    <w:rsid w:val="0057276E"/>
    <w:rsid w:val="005E150D"/>
    <w:rsid w:val="006569E6"/>
    <w:rsid w:val="00673E37"/>
    <w:rsid w:val="006849C8"/>
    <w:rsid w:val="00684F6E"/>
    <w:rsid w:val="00690FD4"/>
    <w:rsid w:val="006D77C1"/>
    <w:rsid w:val="00704659"/>
    <w:rsid w:val="007052E4"/>
    <w:rsid w:val="00721DFC"/>
    <w:rsid w:val="007456D2"/>
    <w:rsid w:val="00761B8C"/>
    <w:rsid w:val="00771B8C"/>
    <w:rsid w:val="00794889"/>
    <w:rsid w:val="007D69E0"/>
    <w:rsid w:val="008E25B7"/>
    <w:rsid w:val="0091691A"/>
    <w:rsid w:val="00921A53"/>
    <w:rsid w:val="0095758C"/>
    <w:rsid w:val="00963BBE"/>
    <w:rsid w:val="0098205D"/>
    <w:rsid w:val="00983796"/>
    <w:rsid w:val="009954A4"/>
    <w:rsid w:val="009D5601"/>
    <w:rsid w:val="00A40833"/>
    <w:rsid w:val="00AB1167"/>
    <w:rsid w:val="00AC2D0F"/>
    <w:rsid w:val="00B0121B"/>
    <w:rsid w:val="00B11BEB"/>
    <w:rsid w:val="00B775ED"/>
    <w:rsid w:val="00B85219"/>
    <w:rsid w:val="00BB73C2"/>
    <w:rsid w:val="00BC0AD0"/>
    <w:rsid w:val="00C61B86"/>
    <w:rsid w:val="00CD0CA0"/>
    <w:rsid w:val="00DB74A4"/>
    <w:rsid w:val="00DC5B75"/>
    <w:rsid w:val="00DE68C0"/>
    <w:rsid w:val="00E14948"/>
    <w:rsid w:val="00E60326"/>
    <w:rsid w:val="00E76728"/>
    <w:rsid w:val="00EF5221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OF1</cp:lastModifiedBy>
  <cp:revision>7</cp:revision>
  <cp:lastPrinted>2010-11-29T10:08:00Z</cp:lastPrinted>
  <dcterms:created xsi:type="dcterms:W3CDTF">2010-11-29T09:59:00Z</dcterms:created>
  <dcterms:modified xsi:type="dcterms:W3CDTF">2010-11-29T10:10:00Z</dcterms:modified>
</cp:coreProperties>
</file>