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E0B3" w14:textId="41905A06" w:rsidR="002D6E25" w:rsidRPr="00A84918" w:rsidRDefault="00A84918" w:rsidP="00A8491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4918">
        <w:rPr>
          <w:rFonts w:ascii="Times New Roman" w:hAnsi="Times New Roman" w:cs="Times New Roman"/>
          <w:b/>
          <w:sz w:val="24"/>
          <w:szCs w:val="24"/>
          <w:lang w:val="sr-Latn-CS"/>
        </w:rPr>
        <w:t>Nabavka radova za izgradnju višeporodičnih stambenih objekata u Aranđelovcu i Vrnjačkoj Banji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EE6307" w:rsidRPr="00A84918" w14:paraId="2DD8A66C" w14:textId="77777777" w:rsidTr="00ED46B4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2B5D" w14:textId="77777777" w:rsidR="00EE6307" w:rsidRPr="00A84918" w:rsidRDefault="00EE6307" w:rsidP="00ED46B4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5DD5" w14:textId="58C8D8FA" w:rsidR="00EE6307" w:rsidRPr="00A84918" w:rsidRDefault="00EE6307" w:rsidP="00EE63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6BF4F42F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423E" w14:textId="77777777" w:rsidR="002D6E25" w:rsidRPr="00A84918" w:rsidRDefault="002D6E25" w:rsidP="00DC14D3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2988" w14:textId="4D04BAE1" w:rsidR="002D6E25" w:rsidRPr="00A84918" w:rsidRDefault="006313C2" w:rsidP="00A8491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>OBAVEŠTENjE</w:t>
            </w:r>
            <w:proofErr w:type="spellEnd"/>
            <w:r w:rsidR="00AF36EF"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F36EF"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>OBUSTAVI</w:t>
            </w:r>
            <w:r w:rsidR="00AF36EF"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  <w:r w:rsidR="00AF36EF"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>NABAVKE</w:t>
            </w:r>
            <w:r w:rsidR="00A84918"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918" w:rsidRPr="00A8491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– MEĐUNARODNI OTVORENI POSTUPAK</w:t>
            </w:r>
          </w:p>
        </w:tc>
      </w:tr>
      <w:tr w:rsidR="002D6E25" w:rsidRPr="00A84918" w14:paraId="67D29D58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AE9B" w14:textId="77777777" w:rsidR="002D6E25" w:rsidRPr="00A84918" w:rsidRDefault="002D6E25" w:rsidP="00DC14D3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29C8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394A9AAD" w14:textId="77777777" w:rsidTr="00526918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21F2" w14:textId="77777777" w:rsidR="002D6E25" w:rsidRPr="00A84918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06BE" w14:textId="77777777" w:rsidR="002D6E25" w:rsidRPr="00A84918" w:rsidRDefault="006313C2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7355F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proofErr w:type="spellEnd"/>
            <w:r w:rsidR="004511C2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251" w14:textId="32F3F305" w:rsidR="002D6E25" w:rsidRPr="00A84918" w:rsidRDefault="00A84918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RHP-W8-АB-CW/IOP2-2019</w:t>
            </w:r>
          </w:p>
        </w:tc>
      </w:tr>
      <w:tr w:rsidR="002D6E25" w:rsidRPr="00A84918" w14:paraId="2A46FDF1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C319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97A2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610549C5" w14:textId="77777777" w:rsidTr="00526918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C319" w14:textId="77777777" w:rsidR="002D6E25" w:rsidRPr="00A84918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4092" w14:textId="77777777" w:rsidR="002D6E25" w:rsidRPr="00A84918" w:rsidRDefault="006313C2" w:rsidP="00B128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proofErr w:type="spellEnd"/>
            <w:r w:rsidR="004511C2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A11D" w14:textId="77777777" w:rsidR="00A84918" w:rsidRPr="00A84918" w:rsidRDefault="00A84918" w:rsidP="00A8491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Zajednički regionalni program o trajnim rešenjima za izbeglice i raseljena lica 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(Regional Housing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– RHP/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4006D424" w14:textId="5B70CAB9" w:rsidR="002D6E25" w:rsidRPr="00A84918" w:rsidRDefault="00A84918" w:rsidP="00A84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godine, Ugovor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osmog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31.01.2019. godine, Aneksa ugovora o donaciji zaklјučenog između Banke za razvoj saveta Evrope i Republike Srbije u vezi sa realizacijom osmog potprojekta Regionalnog programa stambenog zbrinjavanja od 07.03.2019. godine</w:t>
            </w:r>
          </w:p>
        </w:tc>
      </w:tr>
      <w:tr w:rsidR="002D6E25" w:rsidRPr="00A84918" w14:paraId="282A01B1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0740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DF51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A84918" w14:paraId="5929DE39" w14:textId="77777777" w:rsidTr="00526918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9FEA" w14:textId="77777777" w:rsidR="00526918" w:rsidRPr="00A84918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231" w14:textId="161B1BDB" w:rsidR="00526918" w:rsidRPr="00A84918" w:rsidRDefault="006313C2" w:rsidP="00DF1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naručioca</w:t>
            </w:r>
            <w:r w:rsidR="00526918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50C9" w14:textId="41C820FF" w:rsidR="00526918" w:rsidRPr="00A84918" w:rsidRDefault="00A84918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''Jedinica za upravljanje projektima u javnom sektoru'' d.o.o. Beograd</w:t>
            </w:r>
          </w:p>
        </w:tc>
      </w:tr>
      <w:tr w:rsidR="002D6E25" w:rsidRPr="00A84918" w14:paraId="33A10486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1B2E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91D3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A84918" w14:paraId="77477234" w14:textId="77777777" w:rsidTr="00526918">
        <w:trPr>
          <w:trHeight w:val="60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5D59" w14:textId="77777777" w:rsidR="00526918" w:rsidRPr="00A84918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02EA" w14:textId="5DD4A385" w:rsidR="00526918" w:rsidRPr="00A84918" w:rsidRDefault="006313C2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naručioca</w:t>
            </w:r>
            <w:r w:rsidR="00526918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8DD8" w14:textId="79894073" w:rsidR="00526918" w:rsidRPr="00A84918" w:rsidRDefault="00A84918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 22-26, 11000 Beograd, Srbija</w:t>
            </w:r>
          </w:p>
        </w:tc>
      </w:tr>
      <w:tr w:rsidR="002D6E25" w:rsidRPr="00A84918" w14:paraId="3ACEAC51" w14:textId="77777777" w:rsidTr="00DC14D3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33D3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DBC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A84918" w14:paraId="19651B2F" w14:textId="77777777" w:rsidTr="00526918">
        <w:trPr>
          <w:trHeight w:val="6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858E" w14:textId="77777777" w:rsidR="00526918" w:rsidRPr="00A84918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622A" w14:textId="41921316" w:rsidR="00526918" w:rsidRPr="00A84918" w:rsidRDefault="006313C2" w:rsidP="00A84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naručioca</w:t>
            </w:r>
            <w:r w:rsidR="00A849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CD55" w14:textId="42CF8277" w:rsidR="00526918" w:rsidRPr="00A84918" w:rsidRDefault="00D34483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4E53" w:rsidRPr="00A849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A84918" w14:paraId="56B23937" w14:textId="77777777" w:rsidTr="00DC14D3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A3BA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059E" w14:textId="77777777" w:rsidR="002D6E25" w:rsidRPr="00A84918" w:rsidRDefault="002D6E25" w:rsidP="00DC14D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A84918" w14:paraId="65CB3F7A" w14:textId="77777777" w:rsidTr="00526918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E360" w14:textId="77777777" w:rsidR="00526918" w:rsidRPr="00A84918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F09" w14:textId="51EE8EB7" w:rsidR="00526918" w:rsidRPr="00A84918" w:rsidRDefault="006313C2" w:rsidP="002A4E5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E8D9" w14:textId="77777777" w:rsidR="00B128D2" w:rsidRPr="00A84918" w:rsidRDefault="006313C2" w:rsidP="00B128D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otvoreni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</w:p>
          <w:p w14:paraId="18A3FA6F" w14:textId="2C38D732" w:rsidR="00526918" w:rsidRPr="00A84918" w:rsidRDefault="00526918" w:rsidP="002A4E53">
            <w:pPr>
              <w:tabs>
                <w:tab w:val="clear" w:pos="720"/>
                <w:tab w:val="left" w:pos="437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06672AAF" w14:textId="77777777" w:rsidTr="00DC14D3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C47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DB49" w14:textId="77777777" w:rsidR="002D6E25" w:rsidRPr="00A84918" w:rsidRDefault="002D6E25" w:rsidP="00DC14D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A84918" w14:paraId="03D812DD" w14:textId="77777777" w:rsidTr="00526918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20AA" w14:textId="77777777" w:rsidR="00526918" w:rsidRPr="00A84918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F03A" w14:textId="77777777" w:rsidR="00B128D2" w:rsidRPr="00A84918" w:rsidRDefault="006313C2" w:rsidP="00B12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1EAC13" w14:textId="6D09C8AC" w:rsidR="00526918" w:rsidRPr="00A84918" w:rsidRDefault="00526918" w:rsidP="00B128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E200" w14:textId="77777777" w:rsidR="00526918" w:rsidRPr="00A84918" w:rsidRDefault="006313C2" w:rsidP="00ED7B2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437"/>
              </w:tabs>
              <w:spacing w:before="60" w:after="6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Radovi</w:t>
            </w:r>
            <w:proofErr w:type="spellEnd"/>
          </w:p>
        </w:tc>
      </w:tr>
      <w:tr w:rsidR="002D6E25" w:rsidRPr="00A84918" w14:paraId="71CA14A2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5B50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DA4A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D2" w:rsidRPr="00A84918" w14:paraId="65BF8B5D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BE09" w14:textId="77777777" w:rsidR="00B128D2" w:rsidRPr="00A84918" w:rsidRDefault="00B128D2" w:rsidP="0052691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CD6D" w14:textId="0E8C2987" w:rsidR="00B128D2" w:rsidRPr="00A84918" w:rsidRDefault="006313C2" w:rsidP="007355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B128D2"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b/>
                <w:sz w:val="24"/>
                <w:szCs w:val="24"/>
              </w:rPr>
              <w:t>radove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kratak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lokacija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kojoj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izvode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oznaka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regulative</w:t>
            </w:r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klasifikaciji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="00D32736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ORN</w:t>
            </w:r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A84918" w14:paraId="2329771E" w14:textId="77777777" w:rsidTr="00DC14D3">
        <w:trPr>
          <w:trHeight w:val="179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548B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69"/>
            </w:tblGrid>
            <w:tr w:rsidR="002A4E53" w:rsidRPr="00A84918" w14:paraId="6EE31DA0" w14:textId="77777777" w:rsidTr="00F04489">
              <w:trPr>
                <w:trHeight w:val="336"/>
              </w:trPr>
              <w:tc>
                <w:tcPr>
                  <w:tcW w:w="5000" w:type="pct"/>
                  <w:vMerge w:val="restart"/>
                  <w:shd w:val="clear" w:color="auto" w:fill="B8CCE4" w:themeFill="accent1" w:themeFillTint="66"/>
                </w:tcPr>
                <w:p w14:paraId="1D655712" w14:textId="77777777" w:rsidR="00A84918" w:rsidRPr="002F7373" w:rsidRDefault="00A84918" w:rsidP="00A84918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2F7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 sporazumu o implementaciji </w:t>
                  </w:r>
                  <w:r w:rsidRPr="002F7373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P</w:t>
                  </w:r>
                  <w:r w:rsidRPr="002F7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rograma o stambenom zbrinjavanju u Srbiji, izgradnja višestambenih objekata predviđena je kao jedan od modaliteta (A1: Višestambeni objekti) koji će biti spr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oveden u više implementacionih </w:t>
                  </w:r>
                  <w:r w:rsidRPr="002F7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faza. </w:t>
                  </w:r>
                </w:p>
                <w:p w14:paraId="53CA2162" w14:textId="77777777" w:rsidR="00A84918" w:rsidRPr="002F7373" w:rsidRDefault="00A84918" w:rsidP="00A84918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Pomenuti modalitet stambenog zbrinjavanja definisan je kao ukupno zbrinjavanje u objektima na novim lokacijama i  odnosi se na izbeglice koje se žele integrisati u lokalne zajednice kao korisnici.</w:t>
                  </w:r>
                </w:p>
                <w:p w14:paraId="4154D7AF" w14:textId="0C6F9042" w:rsidR="002A4E53" w:rsidRPr="00A84918" w:rsidRDefault="00A84918" w:rsidP="00A84918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Obim ovog projekta podrazumeva izgradnju stambenih zgrada socijalnog stanovanja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u opštinama: Aranđelovac (18 stambenih jedinica) i Vrnjačka Banja (20 stambenih jedinica) – 38 stambenih jedinica.</w:t>
                  </w:r>
                </w:p>
              </w:tc>
            </w:tr>
            <w:tr w:rsidR="002A4E53" w:rsidRPr="00A84918" w14:paraId="54F198BE" w14:textId="77777777" w:rsidTr="00F04489">
              <w:trPr>
                <w:trHeight w:val="396"/>
              </w:trPr>
              <w:tc>
                <w:tcPr>
                  <w:tcW w:w="5000" w:type="pct"/>
                  <w:vMerge/>
                  <w:shd w:val="clear" w:color="auto" w:fill="B8CCE4" w:themeFill="accent1" w:themeFillTint="66"/>
                </w:tcPr>
                <w:p w14:paraId="19F48727" w14:textId="77777777" w:rsidR="002A4E53" w:rsidRPr="00A84918" w:rsidRDefault="002A4E53" w:rsidP="002A4E53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81FF3B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3FF1AA43" w14:textId="77777777" w:rsidTr="00DC14D3">
        <w:trPr>
          <w:trHeight w:val="3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855B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A42B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3BCFE47B" w14:textId="77777777" w:rsidTr="0052691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9F5D" w14:textId="77777777" w:rsidR="002D6E25" w:rsidRPr="00A84918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8727" w14:textId="77777777" w:rsidR="002D6E25" w:rsidRPr="00A84918" w:rsidRDefault="006313C2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Procenjena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="004511C2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0034" w14:textId="5BE090D6" w:rsidR="00A84918" w:rsidRDefault="00A84918" w:rsidP="00A84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rocenjena vrednost nabavke iznosi: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1.172.875,0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  EUR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774893B" w14:textId="77777777" w:rsidR="00A84918" w:rsidRDefault="00A84918" w:rsidP="00A84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Procenjena vrednost po lokaciji iznosi:</w:t>
            </w:r>
          </w:p>
          <w:p w14:paraId="0CC17B12" w14:textId="77777777" w:rsidR="00A84918" w:rsidRDefault="00A84918" w:rsidP="00A8491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Aranđelovac – 739.640,00 EUR;</w:t>
            </w:r>
          </w:p>
          <w:p w14:paraId="2088D13D" w14:textId="759B24D2" w:rsidR="00BA6EAC" w:rsidRPr="00F04489" w:rsidRDefault="00A84918" w:rsidP="00F04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Vrnjačka Banja – 433.235,00 EUR.</w:t>
            </w:r>
          </w:p>
        </w:tc>
      </w:tr>
      <w:tr w:rsidR="002D6E25" w:rsidRPr="00A84918" w14:paraId="02E590F7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1BED" w14:textId="109F135E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1363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3503C4D0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F899" w14:textId="77777777" w:rsidR="002D6E25" w:rsidRPr="00A84918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C726" w14:textId="77777777" w:rsidR="002D6E25" w:rsidRPr="00A84918" w:rsidRDefault="006313C2" w:rsidP="00DF1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primljenih</w:t>
            </w:r>
            <w:r w:rsidR="00DF1A48"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proofErr w:type="spellEnd"/>
            <w:r w:rsidR="00765A2B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A84918" w14:paraId="73FDC4A3" w14:textId="77777777" w:rsidTr="00DC14D3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2864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7373" w14:textId="04D4BF56" w:rsidR="002D6E25" w:rsidRPr="00A84918" w:rsidRDefault="00A84918" w:rsidP="00A4599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2D6E25" w:rsidRPr="00A84918" w14:paraId="0D59798C" w14:textId="77777777" w:rsidTr="00DC14D3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9474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0E11" w14:textId="77777777" w:rsidR="00A84918" w:rsidRPr="00A84918" w:rsidRDefault="00A84918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7C4570FC" w14:textId="77777777" w:rsidTr="00DC14D3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9B65" w14:textId="77777777" w:rsidR="002D6E25" w:rsidRPr="00A84918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399F" w14:textId="77777777" w:rsidR="002D6E25" w:rsidRPr="00A84918" w:rsidRDefault="006313C2" w:rsidP="00DF1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Razlozi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128D2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bustavu</w:t>
            </w:r>
            <w:r w:rsidR="00DF1A48"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84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postupka</w:t>
            </w:r>
            <w:r w:rsidR="00765A2B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A84918" w14:paraId="6EC05F47" w14:textId="77777777" w:rsidTr="00DC14D3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66CA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14F1" w14:textId="3CDA8D99" w:rsidR="002D6E25" w:rsidRPr="00A84918" w:rsidRDefault="00A84918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pristigla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999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25" w:rsidRPr="00A84918" w14:paraId="7D8D758C" w14:textId="77777777" w:rsidTr="00DC14D3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F0D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417" w14:textId="77777777" w:rsidR="002D6E25" w:rsidRPr="00A84918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A84918" w14:paraId="0A45563D" w14:textId="77777777" w:rsidTr="00DC14D3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6AFB" w14:textId="77777777" w:rsidR="002D6E25" w:rsidRPr="00A84918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E10C" w14:textId="77777777" w:rsidR="002D6E25" w:rsidRPr="00A84918" w:rsidRDefault="006313C2" w:rsidP="00B128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bookmarkStart w:id="0" w:name="_GoBack"/>
            <w:bookmarkEnd w:id="0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ponovo</w:t>
            </w:r>
            <w:proofErr w:type="spellEnd"/>
            <w:r w:rsidR="00DF1A48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sproveden</w:t>
            </w:r>
            <w:proofErr w:type="spellEnd"/>
            <w:r w:rsidR="00765A2B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A84918" w14:paraId="2B7ED085" w14:textId="77777777" w:rsidTr="00DC14D3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2393" w14:textId="77777777" w:rsidR="002D6E25" w:rsidRPr="00A84918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87D6" w14:textId="16DF667A" w:rsidR="002D6E25" w:rsidRPr="00A84918" w:rsidRDefault="00A84918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A45999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45999" w:rsidRPr="00A84918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526918" w:rsidRPr="00A84918" w14:paraId="0DAC4D82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4580" w14:textId="77777777" w:rsidR="00526918" w:rsidRPr="00A84918" w:rsidRDefault="00526918" w:rsidP="0052691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0868" w14:textId="77777777" w:rsidR="00526918" w:rsidRPr="00A84918" w:rsidRDefault="00526918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A84918" w14:paraId="2DCDDE55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1E5" w14:textId="77777777" w:rsidR="00526918" w:rsidRPr="00A84918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E47A" w14:textId="77777777" w:rsidR="00526918" w:rsidRPr="00A84918" w:rsidRDefault="006313C2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="00787A3F" w:rsidRPr="00A8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1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526918" w:rsidRPr="00A8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6918" w:rsidRPr="00A84918" w14:paraId="5A8271EB" w14:textId="77777777" w:rsidTr="00DC14D3">
        <w:trPr>
          <w:trHeight w:val="240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3DB1" w14:textId="77777777" w:rsidR="00526918" w:rsidRPr="00A84918" w:rsidRDefault="00526918" w:rsidP="0052691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B470" w14:textId="77777777" w:rsidR="00A45999" w:rsidRPr="00A84918" w:rsidRDefault="00A45999" w:rsidP="00A45999">
            <w:pPr>
              <w:tabs>
                <w:tab w:val="clear" w:pos="720"/>
              </w:tabs>
              <w:suppressAutoHyphens w:val="0"/>
              <w:spacing w:before="60" w:after="6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Cyrl-CS" w:eastAsia="sr-Latn-RS"/>
              </w:rPr>
            </w:pPr>
            <w:r w:rsidRPr="00A8491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Cyrl-CS" w:eastAsia="sr-Latn-RS"/>
              </w:rPr>
              <w:t>Nabavke dobara, radova i usluga finansiranih od strane programa stambenog zbrinjavanja u Republici Srbiji, pripremljena su, dodeljena i organizovana u saradnji</w:t>
            </w:r>
            <w:r w:rsidRPr="00A8491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sr-Latn-RS"/>
              </w:rPr>
              <w:t xml:space="preserve"> </w:t>
            </w:r>
            <w:r w:rsidRPr="00A8491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Cyrl-CS" w:eastAsia="sr-Latn-RS"/>
              </w:rPr>
              <w:t>sa</w:t>
            </w:r>
            <w:r w:rsidRPr="00A8491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sr-Latn-RS"/>
              </w:rPr>
              <w:t xml:space="preserve"> </w:t>
            </w:r>
            <w:r w:rsidRPr="00A8491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Cyrl-CS" w:eastAsia="sr-Latn-RS"/>
              </w:rPr>
              <w:t>partnerskim zemljama i CEB Priručnikom za dobra, radove i usluge, objavljenom na vebsajtu:</w:t>
            </w:r>
          </w:p>
          <w:p w14:paraId="55668ED5" w14:textId="6C38E39C" w:rsidR="00526918" w:rsidRPr="00A84918" w:rsidRDefault="00D34483" w:rsidP="00A4599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5999" w:rsidRPr="00A84918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sr-Latn-CS" w:eastAsia="sr-Latn-RS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59593DD4" w14:textId="77777777" w:rsidR="002D6E25" w:rsidRPr="00A84918" w:rsidRDefault="002D6E25">
      <w:pPr>
        <w:rPr>
          <w:rFonts w:ascii="Times New Roman" w:hAnsi="Times New Roman" w:cs="Times New Roman"/>
          <w:sz w:val="24"/>
          <w:szCs w:val="24"/>
        </w:rPr>
      </w:pPr>
    </w:p>
    <w:sectPr w:rsidR="002D6E25" w:rsidRPr="00A84918" w:rsidSect="002D6E25">
      <w:headerReference w:type="default" r:id="rId10"/>
      <w:footerReference w:type="default" r:id="rId11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0AA0" w14:textId="77777777" w:rsidR="00D34483" w:rsidRDefault="00D34483" w:rsidP="00DC14D3">
      <w:pPr>
        <w:spacing w:after="0" w:line="240" w:lineRule="auto"/>
      </w:pPr>
      <w:r>
        <w:separator/>
      </w:r>
    </w:p>
  </w:endnote>
  <w:endnote w:type="continuationSeparator" w:id="0">
    <w:p w14:paraId="7942A40D" w14:textId="77777777" w:rsidR="00D34483" w:rsidRDefault="00D34483" w:rsidP="00DC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DC14D3" w:rsidRPr="00617538" w14:paraId="2980B38E" w14:textId="77777777" w:rsidTr="00503EEB">
      <w:trPr>
        <w:trHeight w:val="216"/>
      </w:trPr>
      <w:tc>
        <w:tcPr>
          <w:tcW w:w="4773" w:type="dxa"/>
          <w:shd w:val="clear" w:color="auto" w:fill="auto"/>
        </w:tcPr>
        <w:p w14:paraId="2C410F26" w14:textId="77777777" w:rsidR="00DC14D3" w:rsidRPr="00617538" w:rsidRDefault="00DC14D3" w:rsidP="0061753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617538">
            <w:rPr>
              <w:rFonts w:ascii="Times New Roman" w:hAnsi="Times New Roman" w:cs="Times New Roman"/>
            </w:rPr>
            <w:t>2</w:t>
          </w:r>
          <w:r w:rsidR="00617538" w:rsidRPr="00617538">
            <w:rPr>
              <w:rFonts w:ascii="Times New Roman" w:hAnsi="Times New Roman" w:cs="Times New Roman"/>
            </w:rPr>
            <w:t>017</w:t>
          </w:r>
          <w:r w:rsidRPr="00617538">
            <w:rPr>
              <w:rFonts w:ascii="Times New Roman" w:hAnsi="Times New Roman" w:cs="Times New Roman"/>
            </w:rPr>
            <w:t xml:space="preserve"> </w:t>
          </w:r>
          <w:r w:rsidR="00787A3F" w:rsidRPr="00617538">
            <w:rPr>
              <w:rFonts w:ascii="Times New Roman" w:hAnsi="Times New Roman" w:cs="Times New Roman"/>
            </w:rPr>
            <w:t>–</w:t>
          </w:r>
          <w:r w:rsidRPr="00617538">
            <w:rPr>
              <w:rFonts w:ascii="Times New Roman" w:hAnsi="Times New Roman" w:cs="Times New Roman"/>
            </w:rPr>
            <w:t xml:space="preserve"> </w:t>
          </w:r>
          <w:proofErr w:type="spellStart"/>
          <w:r w:rsidR="006313C2" w:rsidRPr="00617538">
            <w:rPr>
              <w:rFonts w:ascii="Times New Roman" w:hAnsi="Times New Roman" w:cs="Times New Roman"/>
            </w:rPr>
            <w:t>Regionalni</w:t>
          </w:r>
          <w:proofErr w:type="spellEnd"/>
          <w:r w:rsidR="00A140ED" w:rsidRPr="00617538">
            <w:rPr>
              <w:rFonts w:ascii="Times New Roman" w:hAnsi="Times New Roman" w:cs="Times New Roman"/>
            </w:rPr>
            <w:t xml:space="preserve"> </w:t>
          </w:r>
          <w:proofErr w:type="spellStart"/>
          <w:r w:rsidR="00617538" w:rsidRPr="00617538">
            <w:rPr>
              <w:rFonts w:ascii="Times New Roman" w:hAnsi="Times New Roman" w:cs="Times New Roman"/>
            </w:rPr>
            <w:t>stambeni</w:t>
          </w:r>
          <w:proofErr w:type="spellEnd"/>
          <w:r w:rsidR="00617538" w:rsidRPr="00617538">
            <w:rPr>
              <w:rFonts w:ascii="Times New Roman" w:hAnsi="Times New Roman" w:cs="Times New Roman"/>
            </w:rPr>
            <w:t xml:space="preserve"> </w:t>
          </w:r>
          <w:r w:rsidR="006313C2" w:rsidRPr="00617538">
            <w:rPr>
              <w:rFonts w:ascii="Times New Roman" w:hAnsi="Times New Roman" w:cs="Times New Roman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6EEFD85" w14:textId="77777777" w:rsidR="00DC14D3" w:rsidRPr="00617538" w:rsidRDefault="006313C2" w:rsidP="00DC14D3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proofErr w:type="spellStart"/>
          <w:r w:rsidRPr="00617538">
            <w:rPr>
              <w:rFonts w:ascii="Times New Roman" w:hAnsi="Times New Roman" w:cs="Times New Roman"/>
            </w:rPr>
            <w:t>Strana</w:t>
          </w:r>
          <w:proofErr w:type="spellEnd"/>
          <w:r w:rsidR="00DC14D3" w:rsidRPr="00617538">
            <w:rPr>
              <w:rFonts w:ascii="Times New Roman" w:hAnsi="Times New Roman" w:cs="Times New Roman"/>
            </w:rPr>
            <w:t xml:space="preserve"> </w:t>
          </w:r>
          <w:r w:rsidR="00DC14D3" w:rsidRPr="00617538">
            <w:rPr>
              <w:rFonts w:ascii="Times New Roman" w:hAnsi="Times New Roman" w:cs="Times New Roman"/>
            </w:rPr>
            <w:fldChar w:fldCharType="begin"/>
          </w:r>
          <w:r w:rsidR="00DC14D3" w:rsidRPr="00617538">
            <w:rPr>
              <w:rFonts w:ascii="Times New Roman" w:hAnsi="Times New Roman" w:cs="Times New Roman"/>
            </w:rPr>
            <w:instrText xml:space="preserve"> PAGE   \* MERGEFORMAT </w:instrText>
          </w:r>
          <w:r w:rsidR="00DC14D3" w:rsidRPr="00617538">
            <w:rPr>
              <w:rFonts w:ascii="Times New Roman" w:hAnsi="Times New Roman" w:cs="Times New Roman"/>
            </w:rPr>
            <w:fldChar w:fldCharType="separate"/>
          </w:r>
          <w:r w:rsidR="00F04489">
            <w:rPr>
              <w:rFonts w:ascii="Times New Roman" w:hAnsi="Times New Roman" w:cs="Times New Roman"/>
              <w:noProof/>
            </w:rPr>
            <w:t>1</w:t>
          </w:r>
          <w:r w:rsidR="00DC14D3" w:rsidRPr="00617538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9751910" w14:textId="77777777" w:rsidR="00DC14D3" w:rsidRDefault="00DC14D3" w:rsidP="00DC14D3">
    <w:pPr>
      <w:pStyle w:val="Footer"/>
    </w:pPr>
  </w:p>
  <w:p w14:paraId="2C4F69C8" w14:textId="77777777" w:rsidR="00DC14D3" w:rsidRDefault="00DC14D3" w:rsidP="00DC14D3">
    <w:pPr>
      <w:pStyle w:val="Footer"/>
    </w:pPr>
  </w:p>
  <w:p w14:paraId="7D99F7DE" w14:textId="77777777" w:rsidR="00DC14D3" w:rsidRDefault="00DC1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376A" w14:textId="77777777" w:rsidR="00D34483" w:rsidRDefault="00D34483" w:rsidP="00DC14D3">
      <w:pPr>
        <w:spacing w:after="0" w:line="240" w:lineRule="auto"/>
      </w:pPr>
      <w:r>
        <w:separator/>
      </w:r>
    </w:p>
  </w:footnote>
  <w:footnote w:type="continuationSeparator" w:id="0">
    <w:p w14:paraId="42E60779" w14:textId="77777777" w:rsidR="00D34483" w:rsidRDefault="00D34483" w:rsidP="00DC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E841" w14:textId="77777777" w:rsidR="00DC14D3" w:rsidRPr="00A140ED" w:rsidRDefault="00DC14D3" w:rsidP="00DC14D3">
    <w:pPr>
      <w:pStyle w:val="Header"/>
      <w:rPr>
        <w:lang w:val="sr-Cyrl-RS"/>
      </w:rPr>
    </w:pPr>
  </w:p>
  <w:p w14:paraId="09D600B9" w14:textId="77777777" w:rsidR="00DC14D3" w:rsidRDefault="00DC14D3" w:rsidP="00DC14D3">
    <w:pPr>
      <w:pStyle w:val="Header"/>
    </w:pPr>
  </w:p>
  <w:tbl>
    <w:tblPr>
      <w:tblW w:w="5000" w:type="pct"/>
      <w:tblLook w:val="04A0" w:firstRow="1" w:lastRow="0" w:firstColumn="1" w:lastColumn="0" w:noHBand="0" w:noVBand="1"/>
    </w:tblPr>
    <w:tblGrid>
      <w:gridCol w:w="8046"/>
      <w:gridCol w:w="1576"/>
    </w:tblGrid>
    <w:tr w:rsidR="00DC14D3" w:rsidRPr="00617538" w14:paraId="72E452F7" w14:textId="77777777" w:rsidTr="00332E22">
      <w:tc>
        <w:tcPr>
          <w:tcW w:w="4181" w:type="pct"/>
          <w:shd w:val="clear" w:color="auto" w:fill="auto"/>
        </w:tcPr>
        <w:p w14:paraId="71E67D64" w14:textId="15938E5A" w:rsidR="00DC14D3" w:rsidRPr="00617538" w:rsidRDefault="00DC14D3" w:rsidP="00381A13">
          <w:pPr>
            <w:pStyle w:val="Footer"/>
            <w:tabs>
              <w:tab w:val="center" w:pos="4860"/>
            </w:tabs>
            <w:rPr>
              <w:rFonts w:ascii="Times New Roman" w:hAnsi="Times New Roman" w:cs="Times New Roman"/>
            </w:rPr>
          </w:pPr>
        </w:p>
      </w:tc>
      <w:tc>
        <w:tcPr>
          <w:tcW w:w="819" w:type="pct"/>
          <w:shd w:val="clear" w:color="auto" w:fill="auto"/>
        </w:tcPr>
        <w:p w14:paraId="32654A68" w14:textId="77777777" w:rsidR="00DC14D3" w:rsidRPr="00617538" w:rsidRDefault="00DC14D3" w:rsidP="00DC14D3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14:paraId="3C4FD01B" w14:textId="77777777" w:rsidR="00DC14D3" w:rsidRDefault="00DC14D3" w:rsidP="00DC14D3">
    <w:pPr>
      <w:pStyle w:val="Header"/>
    </w:pPr>
  </w:p>
  <w:p w14:paraId="5CEF77BF" w14:textId="77777777" w:rsidR="00DC14D3" w:rsidRDefault="00DC1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B7604"/>
    <w:multiLevelType w:val="hybridMultilevel"/>
    <w:tmpl w:val="6442AA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2026A"/>
    <w:rsid w:val="00076B26"/>
    <w:rsid w:val="001B30EA"/>
    <w:rsid w:val="002454F6"/>
    <w:rsid w:val="002A4E53"/>
    <w:rsid w:val="002D6E25"/>
    <w:rsid w:val="00381A13"/>
    <w:rsid w:val="004511C2"/>
    <w:rsid w:val="004E1F7C"/>
    <w:rsid w:val="00503EEB"/>
    <w:rsid w:val="00526918"/>
    <w:rsid w:val="006162B0"/>
    <w:rsid w:val="00617538"/>
    <w:rsid w:val="006313C2"/>
    <w:rsid w:val="006605D9"/>
    <w:rsid w:val="007355F8"/>
    <w:rsid w:val="00765A2B"/>
    <w:rsid w:val="00787A3F"/>
    <w:rsid w:val="00824C32"/>
    <w:rsid w:val="00912ABF"/>
    <w:rsid w:val="0095414C"/>
    <w:rsid w:val="00957A57"/>
    <w:rsid w:val="00A140ED"/>
    <w:rsid w:val="00A45999"/>
    <w:rsid w:val="00A84918"/>
    <w:rsid w:val="00AD6831"/>
    <w:rsid w:val="00AF36EF"/>
    <w:rsid w:val="00B128D2"/>
    <w:rsid w:val="00BA6EAC"/>
    <w:rsid w:val="00C01CC6"/>
    <w:rsid w:val="00C03869"/>
    <w:rsid w:val="00CB0415"/>
    <w:rsid w:val="00CE06B2"/>
    <w:rsid w:val="00CE73AA"/>
    <w:rsid w:val="00D32736"/>
    <w:rsid w:val="00D34483"/>
    <w:rsid w:val="00D36474"/>
    <w:rsid w:val="00D93EB9"/>
    <w:rsid w:val="00DC14D3"/>
    <w:rsid w:val="00DF1A48"/>
    <w:rsid w:val="00E3615E"/>
    <w:rsid w:val="00E65252"/>
    <w:rsid w:val="00EB2BE9"/>
    <w:rsid w:val="00ED7B2E"/>
    <w:rsid w:val="00EE6307"/>
    <w:rsid w:val="00F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6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D3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D3"/>
    <w:rPr>
      <w:rFonts w:ascii="Calibri" w:eastAsia="WenQuanYi Micro Hei" w:hAnsi="Calibri" w:cs="Calibri"/>
      <w:color w:val="00000A"/>
    </w:rPr>
  </w:style>
  <w:style w:type="table" w:styleId="TableGrid">
    <w:name w:val="Table Grid"/>
    <w:basedOn w:val="TableNormal"/>
    <w:uiPriority w:val="59"/>
    <w:rsid w:val="00B128D2"/>
    <w:pPr>
      <w:spacing w:after="0" w:line="240" w:lineRule="auto"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A4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B9"/>
    <w:rPr>
      <w:rFonts w:ascii="Segoe UI" w:eastAsia="WenQuanYi Micro Hei" w:hAnsi="Segoe UI" w:cs="Segoe UI"/>
      <w:color w:val="00000A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A84918"/>
    <w:rPr>
      <w:rFonts w:ascii="Calibri" w:eastAsia="WenQuanYi Micro He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D3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D3"/>
    <w:rPr>
      <w:rFonts w:ascii="Calibri" w:eastAsia="WenQuanYi Micro Hei" w:hAnsi="Calibri" w:cs="Calibri"/>
      <w:color w:val="00000A"/>
    </w:rPr>
  </w:style>
  <w:style w:type="table" w:styleId="TableGrid">
    <w:name w:val="Table Grid"/>
    <w:basedOn w:val="TableNormal"/>
    <w:uiPriority w:val="59"/>
    <w:rsid w:val="00B128D2"/>
    <w:pPr>
      <w:spacing w:after="0" w:line="240" w:lineRule="auto"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A4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B9"/>
    <w:rPr>
      <w:rFonts w:ascii="Segoe UI" w:eastAsia="WenQuanYi Micro Hei" w:hAnsi="Segoe UI" w:cs="Segoe UI"/>
      <w:color w:val="00000A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A84918"/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5</cp:revision>
  <cp:lastPrinted>2018-10-29T14:47:00Z</cp:lastPrinted>
  <dcterms:created xsi:type="dcterms:W3CDTF">2018-10-29T14:31:00Z</dcterms:created>
  <dcterms:modified xsi:type="dcterms:W3CDTF">2019-10-30T07:59:00Z</dcterms:modified>
</cp:coreProperties>
</file>