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B415" w14:textId="77777777" w:rsidR="001C62CC" w:rsidRDefault="001C62CC" w:rsidP="00E96C9F">
      <w:pPr>
        <w:pStyle w:val="firma"/>
        <w:spacing w:before="0" w:beforeAutospacing="0" w:after="120" w:afterAutospacing="0"/>
        <w:rPr>
          <w:color w:val="000000"/>
          <w:highlight w:val="yellow"/>
          <w:lang w:val="sr-Cyrl-CS"/>
        </w:rPr>
      </w:pPr>
    </w:p>
    <w:p w14:paraId="4A1E7E11" w14:textId="77777777" w:rsidR="001C62CC" w:rsidRPr="00423FA6" w:rsidRDefault="001C62CC" w:rsidP="001C62CC">
      <w:pPr>
        <w:pStyle w:val="firma"/>
        <w:spacing w:before="0" w:beforeAutospacing="0" w:after="120" w:afterAutospacing="0"/>
        <w:jc w:val="center"/>
        <w:rPr>
          <w:color w:val="000000"/>
          <w:lang w:val="sr-Cyrl-CS"/>
        </w:rPr>
      </w:pPr>
      <w:r w:rsidRPr="00423FA6">
        <w:rPr>
          <w:color w:val="000000"/>
          <w:lang w:val="sr-Cyrl-CS"/>
        </w:rPr>
        <w:t>Република Србија</w:t>
      </w:r>
    </w:p>
    <w:p w14:paraId="0ED7365C" w14:textId="77777777" w:rsidR="001C62CC" w:rsidRPr="00423FA6" w:rsidRDefault="001C62CC" w:rsidP="001C62CC">
      <w:pPr>
        <w:pStyle w:val="firma"/>
        <w:spacing w:before="0" w:beforeAutospacing="0" w:after="120" w:afterAutospacing="0"/>
        <w:jc w:val="center"/>
        <w:rPr>
          <w:color w:val="000000"/>
          <w:lang w:val="sr-Cyrl-CS"/>
        </w:rPr>
      </w:pPr>
      <w:r w:rsidRPr="00423FA6">
        <w:rPr>
          <w:color w:val="000000"/>
          <w:lang w:val="sr-Cyrl-CS"/>
        </w:rPr>
        <w:t>Министарство просвете, науке и технолошког развоја</w:t>
      </w:r>
      <w:r w:rsidRPr="00423FA6">
        <w:rPr>
          <w:color w:val="000000"/>
        </w:rPr>
        <w:br/>
      </w:r>
      <w:r w:rsidRPr="00423FA6">
        <w:rPr>
          <w:color w:val="000000"/>
          <w:lang w:val="sr-Cyrl-CS"/>
        </w:rPr>
        <w:t>као Наручилац</w:t>
      </w:r>
    </w:p>
    <w:p w14:paraId="714D1546" w14:textId="77777777" w:rsidR="001C62CC" w:rsidRPr="00423FA6" w:rsidRDefault="001C62CC" w:rsidP="001C62CC">
      <w:pPr>
        <w:pStyle w:val="objavljuje"/>
        <w:spacing w:before="0" w:beforeAutospacing="0" w:after="120" w:afterAutospacing="0"/>
        <w:jc w:val="center"/>
        <w:rPr>
          <w:i/>
          <w:color w:val="000000"/>
          <w:spacing w:val="40"/>
        </w:rPr>
      </w:pPr>
      <w:proofErr w:type="spellStart"/>
      <w:proofErr w:type="gramStart"/>
      <w:r w:rsidRPr="00423FA6">
        <w:rPr>
          <w:i/>
          <w:color w:val="000000"/>
          <w:spacing w:val="40"/>
        </w:rPr>
        <w:t>објављује</w:t>
      </w:r>
      <w:proofErr w:type="spellEnd"/>
      <w:proofErr w:type="gramEnd"/>
    </w:p>
    <w:p w14:paraId="353624ED" w14:textId="77777777" w:rsidR="001C62CC" w:rsidRDefault="001C62CC" w:rsidP="001C62CC">
      <w:pPr>
        <w:pStyle w:val="vrsta"/>
        <w:spacing w:before="0" w:beforeAutospacing="0" w:after="120" w:afterAutospacing="0"/>
        <w:jc w:val="center"/>
        <w:rPr>
          <w:b/>
          <w:bCs/>
          <w:color w:val="000000"/>
        </w:rPr>
      </w:pPr>
    </w:p>
    <w:p w14:paraId="6DD8808D" w14:textId="77777777" w:rsidR="001C62CC" w:rsidRPr="00E96C9F" w:rsidRDefault="001C62CC" w:rsidP="001C62CC">
      <w:pPr>
        <w:pStyle w:val="vrsta"/>
        <w:spacing w:before="0" w:beforeAutospacing="0" w:after="120" w:afterAutospacing="0"/>
        <w:jc w:val="center"/>
        <w:rPr>
          <w:b/>
          <w:lang w:val="sr-Cyrl-RS"/>
        </w:rPr>
      </w:pPr>
      <w:r w:rsidRPr="00E96C9F">
        <w:rPr>
          <w:b/>
          <w:bCs/>
        </w:rPr>
        <w:t>ПОЗИВ</w:t>
      </w:r>
      <w:r w:rsidRPr="00E96C9F">
        <w:rPr>
          <w:b/>
          <w:bCs/>
        </w:rPr>
        <w:br/>
      </w:r>
      <w:proofErr w:type="spellStart"/>
      <w:r w:rsidRPr="00E96C9F">
        <w:rPr>
          <w:b/>
          <w:bCs/>
        </w:rPr>
        <w:t>за</w:t>
      </w:r>
      <w:proofErr w:type="spellEnd"/>
      <w:r w:rsidRPr="00E96C9F">
        <w:rPr>
          <w:b/>
          <w:bCs/>
        </w:rPr>
        <w:t xml:space="preserve"> </w:t>
      </w:r>
      <w:proofErr w:type="spellStart"/>
      <w:r w:rsidRPr="00E96C9F">
        <w:rPr>
          <w:b/>
          <w:bCs/>
        </w:rPr>
        <w:t>подношење</w:t>
      </w:r>
      <w:proofErr w:type="spellEnd"/>
      <w:r w:rsidRPr="00E96C9F">
        <w:rPr>
          <w:b/>
          <w:bCs/>
        </w:rPr>
        <w:t xml:space="preserve"> </w:t>
      </w:r>
      <w:proofErr w:type="spellStart"/>
      <w:r w:rsidRPr="00E96C9F">
        <w:rPr>
          <w:b/>
          <w:bCs/>
        </w:rPr>
        <w:t>понуда</w:t>
      </w:r>
      <w:proofErr w:type="spellEnd"/>
      <w:r w:rsidRPr="00E96C9F">
        <w:rPr>
          <w:b/>
          <w:bCs/>
        </w:rPr>
        <w:t xml:space="preserve"> у </w:t>
      </w:r>
      <w:r w:rsidRPr="00E96C9F">
        <w:rPr>
          <w:b/>
          <w:bCs/>
          <w:lang w:val="sr-Cyrl-CS"/>
        </w:rPr>
        <w:t>отвореном</w:t>
      </w:r>
      <w:r w:rsidRPr="00E96C9F">
        <w:rPr>
          <w:b/>
          <w:bCs/>
        </w:rPr>
        <w:t xml:space="preserve"> </w:t>
      </w:r>
      <w:r w:rsidRPr="00E96C9F">
        <w:rPr>
          <w:b/>
          <w:lang w:val="sr-Cyrl-CS" w:eastAsia="sr-Cyrl-CS"/>
        </w:rPr>
        <w:t>поступку јавне набавке</w:t>
      </w:r>
      <w:r w:rsidRPr="00E96C9F">
        <w:rPr>
          <w:b/>
          <w:lang w:val="sr-Cyrl-RS"/>
        </w:rPr>
        <w:t xml:space="preserve"> радова </w:t>
      </w:r>
    </w:p>
    <w:p w14:paraId="1E302679" w14:textId="267F4052" w:rsidR="001C62CC" w:rsidRPr="00E96C9F" w:rsidRDefault="001C62CC" w:rsidP="001C62CC">
      <w:pPr>
        <w:pStyle w:val="vrsta"/>
        <w:spacing w:before="0" w:beforeAutospacing="0" w:after="120" w:afterAutospacing="0"/>
        <w:jc w:val="center"/>
        <w:rPr>
          <w:rFonts w:eastAsia="SimSun"/>
          <w:b/>
          <w:lang w:val="sr-Cyrl-RS" w:eastAsia="zh-CN"/>
        </w:rPr>
      </w:pPr>
      <w:r w:rsidRPr="00E96C9F">
        <w:rPr>
          <w:b/>
          <w:lang w:val="sr-Cyrl-RS"/>
        </w:rPr>
        <w:t xml:space="preserve">Извођење радова на изградњи, реконструкцији и адаптацији </w:t>
      </w:r>
      <w:r w:rsidRPr="00E96C9F">
        <w:rPr>
          <w:b/>
          <w:lang w:val="sr-Cyrl-CS"/>
        </w:rPr>
        <w:t xml:space="preserve">за незавршене </w:t>
      </w:r>
      <w:r w:rsidRPr="00E96C9F">
        <w:rPr>
          <w:b/>
          <w:lang w:val="sr-Cyrl-RS"/>
        </w:rPr>
        <w:t>школске објекте након раскида уговора са ГПД „Банковић“</w:t>
      </w:r>
      <w:r w:rsidRPr="00E96C9F">
        <w:rPr>
          <w:b/>
          <w:lang w:val="sr-Latn-CS"/>
        </w:rPr>
        <w:t xml:space="preserve"> </w:t>
      </w:r>
      <w:r w:rsidRPr="00E96C9F">
        <w:rPr>
          <w:b/>
          <w:lang w:val="sr-Cyrl-RS"/>
        </w:rPr>
        <w:t>д.о.о. Сурдулица</w:t>
      </w:r>
      <w:r w:rsidRPr="00E96C9F">
        <w:rPr>
          <w:rFonts w:eastAsia="SimSun"/>
          <w:b/>
          <w:lang w:val="sr-Cyrl-RS" w:eastAsia="zh-CN"/>
        </w:rPr>
        <w:t xml:space="preserve"> у оквиру Програма модернизације школа – Компонента 3</w:t>
      </w:r>
    </w:p>
    <w:p w14:paraId="517B3F96" w14:textId="3840BC29" w:rsidR="001C62CC" w:rsidRDefault="001C62CC" w:rsidP="001C62CC">
      <w:pPr>
        <w:pStyle w:val="vrsta"/>
        <w:spacing w:before="0" w:beforeAutospacing="0" w:after="120" w:afterAutospacing="0"/>
        <w:jc w:val="center"/>
        <w:rPr>
          <w:lang w:val="sr-Cyrl-CS" w:eastAsia="sr-Cyrl-CS"/>
        </w:rPr>
      </w:pPr>
      <w:r w:rsidRPr="00E96C9F">
        <w:rPr>
          <w:rFonts w:eastAsia="SimSun"/>
          <w:b/>
          <w:lang w:val="sr-Cyrl-RS" w:eastAsia="zh-CN"/>
        </w:rPr>
        <w:t>број набавке Н/Р/03/19</w:t>
      </w:r>
      <w:r w:rsidRPr="00E96C9F">
        <w:rPr>
          <w:b/>
          <w:bCs/>
          <w:color w:val="000000"/>
        </w:rPr>
        <w:br/>
      </w:r>
    </w:p>
    <w:p w14:paraId="3115825E" w14:textId="77777777" w:rsidR="001C62CC" w:rsidRDefault="001C62CC" w:rsidP="002B64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30FA5F8B" w14:textId="77777777" w:rsidR="001C62CC" w:rsidRDefault="001C62CC" w:rsidP="001C62CC">
      <w:pPr>
        <w:pStyle w:val="JNclan1"/>
        <w:rPr>
          <w:i/>
        </w:rPr>
      </w:pPr>
      <w:r w:rsidRPr="00DE607D">
        <w:rPr>
          <w:b/>
          <w:color w:val="000000"/>
        </w:rPr>
        <w:t>1. Подаци о Наручиоцу:</w:t>
      </w:r>
      <w:r w:rsidRPr="00355B60">
        <w:rPr>
          <w:color w:val="000000"/>
        </w:rPr>
        <w:t xml:space="preserve"> </w:t>
      </w:r>
      <w:r>
        <w:t>„Министарство просвете, науке и технолошког развоја</w:t>
      </w:r>
      <w:r w:rsidRPr="004F4AB3">
        <w:t>“</w:t>
      </w:r>
    </w:p>
    <w:p w14:paraId="103028C2" w14:textId="77777777" w:rsidR="001C62CC" w:rsidRDefault="001C62CC" w:rsidP="001C62CC">
      <w:pPr>
        <w:pStyle w:val="JNclan1"/>
      </w:pPr>
      <w:r>
        <w:t>Немањина 22-26, 11000 Београд</w:t>
      </w:r>
    </w:p>
    <w:p w14:paraId="229860B9" w14:textId="77777777" w:rsidR="001C62CC" w:rsidRDefault="001C62CC" w:rsidP="001C62CC">
      <w:pPr>
        <w:jc w:val="both"/>
        <w:rPr>
          <w:lang w:val="sr-Cyrl-CS" w:eastAsia="ar-SA"/>
        </w:rPr>
      </w:pPr>
    </w:p>
    <w:p w14:paraId="69F4C3A9" w14:textId="73E1EB20" w:rsidR="001C62CC" w:rsidRDefault="001C62CC" w:rsidP="001C62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спроводи </w:t>
      </w:r>
      <w:r w:rsidRPr="00FB05B5">
        <w:rPr>
          <w:rFonts w:ascii="Times New Roman" w:hAnsi="Times New Roman" w:cs="Times New Roman"/>
          <w:sz w:val="24"/>
          <w:szCs w:val="24"/>
          <w:lang w:val="sr-Cyrl-CS"/>
        </w:rPr>
        <w:t>Јединица за управљање пројектима у јавном сектору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 д.о.о.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ЈУП)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>, у погледу припреме, објављивања и евалуације тендера и додељивање уговора, као и праћења извршења закљученог уговора, у складу са Уговором о управљању пројектом „Програм модернизације школа“ закљученим између Министарства просвете, науке и технолошког развоја и Јединица за управљање пројектима у јавном сектору д.о.о Београд (код Министарст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заведен под бројем 401-00-235/2019-17 од 21.08.2019. године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; код Јединице за управљање пројектима у јавном сектору д.о.о Београд заведен под бројем </w:t>
      </w:r>
      <w:r w:rsidRPr="00622E3F">
        <w:rPr>
          <w:rFonts w:ascii="Times New Roman" w:hAnsi="Times New Roman" w:cs="Times New Roman"/>
          <w:sz w:val="24"/>
          <w:szCs w:val="24"/>
          <w:lang w:val="sr-Cyrl-RS"/>
        </w:rPr>
        <w:t>4927 дана 16.08.2019.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E4A79E8" w14:textId="7315CD90" w:rsidR="001C62CC" w:rsidRPr="0073320B" w:rsidRDefault="001C62CC" w:rsidP="001C62CC">
      <w:pPr>
        <w:pStyle w:val="tekst"/>
        <w:spacing w:before="0" w:beforeAutospacing="0" w:after="120" w:afterAutospacing="0"/>
        <w:rPr>
          <w:color w:val="000000"/>
        </w:rPr>
      </w:pPr>
      <w:r w:rsidRPr="00DE607D">
        <w:rPr>
          <w:b/>
          <w:color w:val="000000"/>
        </w:rPr>
        <w:t xml:space="preserve">2. </w:t>
      </w:r>
      <w:proofErr w:type="spellStart"/>
      <w:r w:rsidRPr="00DE607D">
        <w:rPr>
          <w:b/>
          <w:color w:val="000000"/>
        </w:rPr>
        <w:t>Врста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наручиоца</w:t>
      </w:r>
      <w:proofErr w:type="spellEnd"/>
      <w:r w:rsidRPr="00DE607D">
        <w:rPr>
          <w:b/>
          <w:color w:val="000000"/>
        </w:rPr>
        <w:t>:</w:t>
      </w:r>
      <w:r w:rsidRPr="00355B60">
        <w:rPr>
          <w:color w:val="000000"/>
        </w:rPr>
        <w:t xml:space="preserve"> </w:t>
      </w:r>
      <w:r w:rsidR="0073320B">
        <w:rPr>
          <w:color w:val="000000"/>
          <w:lang w:val="sr-Cyrl-CS"/>
        </w:rPr>
        <w:t>O</w:t>
      </w:r>
      <w:r w:rsidRPr="00355B60">
        <w:rPr>
          <w:color w:val="000000"/>
          <w:lang w:val="sr-Cyrl-CS"/>
        </w:rPr>
        <w:t>стало</w:t>
      </w:r>
      <w:r w:rsidRPr="00355B60">
        <w:rPr>
          <w:color w:val="000000"/>
        </w:rPr>
        <w:t>.</w:t>
      </w:r>
    </w:p>
    <w:p w14:paraId="4A33815D" w14:textId="77777777" w:rsidR="001C62CC" w:rsidRPr="00DE607D" w:rsidRDefault="001C62CC" w:rsidP="001C62CC">
      <w:pPr>
        <w:pStyle w:val="tekst"/>
        <w:spacing w:before="0" w:beforeAutospacing="0" w:after="120" w:afterAutospacing="0"/>
        <w:rPr>
          <w:b/>
          <w:color w:val="000000"/>
        </w:rPr>
      </w:pPr>
      <w:r w:rsidRPr="00DE607D">
        <w:rPr>
          <w:b/>
          <w:color w:val="000000"/>
        </w:rPr>
        <w:t xml:space="preserve">3. </w:t>
      </w:r>
      <w:proofErr w:type="spellStart"/>
      <w:r w:rsidRPr="00DE607D">
        <w:rPr>
          <w:b/>
          <w:color w:val="000000"/>
        </w:rPr>
        <w:t>Врста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поступка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јавне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набавке</w:t>
      </w:r>
      <w:proofErr w:type="spellEnd"/>
      <w:r w:rsidRPr="00DE607D">
        <w:rPr>
          <w:b/>
          <w:color w:val="000000"/>
        </w:rPr>
        <w:t xml:space="preserve">: </w:t>
      </w:r>
    </w:p>
    <w:p w14:paraId="34F69C96" w14:textId="468EDBBF" w:rsidR="001C62CC" w:rsidRDefault="001C62CC" w:rsidP="001C62CC">
      <w:pPr>
        <w:pStyle w:val="JNclan1"/>
      </w:pPr>
      <w:r w:rsidRPr="004F4AB3">
        <w:t>Предметна јавна набавка се спроводи у отвореном поступ</w:t>
      </w:r>
      <w:r>
        <w:t>ку.</w:t>
      </w:r>
    </w:p>
    <w:p w14:paraId="37483DD0" w14:textId="77777777" w:rsidR="002B6484" w:rsidRDefault="002B6484" w:rsidP="001C62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ACD014" w14:textId="42AD0552" w:rsidR="0073320B" w:rsidRPr="0073320B" w:rsidRDefault="001C62CC" w:rsidP="007332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51C4">
        <w:rPr>
          <w:rFonts w:ascii="Times New Roman" w:hAnsi="Times New Roman" w:cs="Times New Roman"/>
          <w:b/>
          <w:color w:val="000000"/>
          <w:sz w:val="24"/>
          <w:szCs w:val="24"/>
        </w:rPr>
        <w:t>набавки</w:t>
      </w:r>
      <w:proofErr w:type="spellEnd"/>
      <w:r w:rsidRPr="00F851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51C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Набавка </w:t>
      </w:r>
      <w:r w:rsidRPr="00F851C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извођење радова на изградњи, реконструкцији и адаптацији за незавршене школске објекте након раскида уговора са ГПД „Банковић“д.о.о. Сурдулица у оквиру Програма модернизације школа – Компонента </w:t>
      </w:r>
      <w:r w:rsidR="00F851C4" w:rsidRPr="00F851C4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3.</w:t>
      </w:r>
    </w:p>
    <w:p w14:paraId="6F7AE4EA" w14:textId="78B77ED5" w:rsidR="0073320B" w:rsidRPr="0073320B" w:rsidRDefault="001C62CC" w:rsidP="0073320B">
      <w:pPr>
        <w:tabs>
          <w:tab w:val="left" w:pos="720"/>
        </w:tabs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851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45214200 </w:t>
      </w:r>
      <w:r w:rsidRPr="00F851C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– Радови на изградњи школских зграда</w:t>
      </w:r>
    </w:p>
    <w:p w14:paraId="318936CF" w14:textId="77777777" w:rsidR="001C62CC" w:rsidRDefault="001C62CC" w:rsidP="001C62CC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  <w:r w:rsidRPr="00DE607D"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  <w:t>5. Набавка је обликована по партијама:</w:t>
      </w:r>
    </w:p>
    <w:p w14:paraId="53391828" w14:textId="77777777" w:rsidR="00F851C4" w:rsidRPr="00E96C9F" w:rsidRDefault="00F851C4" w:rsidP="00F851C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6C9F">
        <w:rPr>
          <w:rFonts w:ascii="Times New Roman" w:hAnsi="Times New Roman" w:cs="Times New Roman"/>
          <w:sz w:val="24"/>
          <w:szCs w:val="24"/>
          <w:lang w:val="sr-Cyrl-RS"/>
        </w:rPr>
        <w:t>Партија 1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– Завршетак доградње четири учионице</w:t>
      </w:r>
      <w:r w:rsidRPr="00E96C9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E96C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ОШ Драгомир Трајковић, Жбевац, Бујановац;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14:paraId="506099D0" w14:textId="77777777" w:rsidR="00F851C4" w:rsidRPr="00E96C9F" w:rsidRDefault="00F851C4" w:rsidP="00F851C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98DE4" w14:textId="77777777" w:rsidR="00F851C4" w:rsidRPr="00E96C9F" w:rsidRDefault="00F851C4" w:rsidP="00F851C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C9F">
        <w:rPr>
          <w:rFonts w:ascii="Times New Roman" w:hAnsi="Times New Roman" w:cs="Times New Roman"/>
          <w:sz w:val="24"/>
          <w:szCs w:val="24"/>
          <w:lang w:val="sr-Cyrl-RS"/>
        </w:rPr>
        <w:t>Партија 2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– Завршетак изградње фискултурне сале: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ОШ Јован Јовановић Змај, Нови Пазар</w:t>
      </w:r>
      <w:r w:rsidRPr="00E96C9F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E96C9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</w:p>
    <w:p w14:paraId="14C528B1" w14:textId="77777777" w:rsidR="00F851C4" w:rsidRPr="00E96C9F" w:rsidRDefault="00F851C4" w:rsidP="00F851C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CA65BF" w14:textId="07AAE8AE" w:rsidR="00F851C4" w:rsidRPr="0073320B" w:rsidRDefault="00F851C4" w:rsidP="0073320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C9F">
        <w:rPr>
          <w:rFonts w:ascii="Times New Roman" w:hAnsi="Times New Roman" w:cs="Times New Roman"/>
          <w:sz w:val="24"/>
          <w:szCs w:val="24"/>
          <w:lang w:val="sr-Cyrl-RS"/>
        </w:rPr>
        <w:t>Партија 3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– Завршетак доградње објекта: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Гимназија Врњачка Бања, Врњачка Бања;</w:t>
      </w:r>
    </w:p>
    <w:p w14:paraId="38302A9F" w14:textId="2ADFDEBE" w:rsidR="00E96C9F" w:rsidRPr="00E96C9F" w:rsidRDefault="00F851C4" w:rsidP="00E96C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9F">
        <w:rPr>
          <w:rFonts w:ascii="Times New Roman" w:hAnsi="Times New Roman" w:cs="Times New Roman"/>
          <w:sz w:val="24"/>
          <w:szCs w:val="24"/>
          <w:lang w:val="sr-Cyrl-RS"/>
        </w:rPr>
        <w:t>Партија 4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– Завршетак адаптације и санације и инвестиционо одржавање:</w:t>
      </w:r>
      <w:r w:rsidRPr="00E96C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6C9F">
        <w:rPr>
          <w:rFonts w:ascii="Times New Roman" w:hAnsi="Times New Roman" w:cs="Times New Roman"/>
          <w:sz w:val="24"/>
          <w:szCs w:val="24"/>
          <w:lang w:val="sr-Cyrl-RS"/>
        </w:rPr>
        <w:t>Шумарска школа, Краљево; ОШ Светозар Марковић, Краљево;</w:t>
      </w:r>
    </w:p>
    <w:p w14:paraId="6A7B3A0A" w14:textId="77777777" w:rsidR="001C62CC" w:rsidRPr="00DE607D" w:rsidRDefault="001C62CC" w:rsidP="001C62CC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  <w:r w:rsidRPr="00DE607D"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  <w:lastRenderedPageBreak/>
        <w:t>6. Процењена вредност набавке</w:t>
      </w:r>
    </w:p>
    <w:p w14:paraId="0F4737E9" w14:textId="77777777" w:rsidR="00F851C4" w:rsidRPr="00F14FD3" w:rsidRDefault="00F851C4" w:rsidP="00F851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545D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процењена вредност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 156.468.000</w:t>
      </w:r>
      <w:r w:rsidRPr="00B5545D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РСД без ПДВ.</w:t>
      </w:r>
    </w:p>
    <w:p w14:paraId="3A38905B" w14:textId="77777777" w:rsidR="00F851C4" w:rsidRDefault="00F851C4" w:rsidP="00F851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545D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по партијама износи:</w:t>
      </w:r>
    </w:p>
    <w:p w14:paraId="2706BB11" w14:textId="77777777" w:rsidR="00F851C4" w:rsidRPr="00E7648E" w:rsidRDefault="00F851C4" w:rsidP="00F851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1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17.110.000,00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48434402" w14:textId="77777777" w:rsidR="00F851C4" w:rsidRPr="00E7648E" w:rsidRDefault="00F851C4" w:rsidP="00F851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2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33.158.000,00 РСД 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>без ПДВ</w:t>
      </w:r>
    </w:p>
    <w:p w14:paraId="5794C97B" w14:textId="77777777" w:rsidR="00F851C4" w:rsidRPr="00E7648E" w:rsidRDefault="00F851C4" w:rsidP="00F851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3 -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80.240.000,00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48CA2BCE" w14:textId="0EFF4C10" w:rsidR="0073320B" w:rsidRPr="0073320B" w:rsidRDefault="00F851C4" w:rsidP="007332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4 -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25.96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.000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37DE2E6F" w14:textId="77777777" w:rsidR="001C62CC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 xml:space="preserve">7. </w:t>
      </w:r>
      <w:proofErr w:type="spellStart"/>
      <w:r w:rsidRPr="00DE607D">
        <w:rPr>
          <w:b/>
          <w:color w:val="000000"/>
        </w:rPr>
        <w:t>Критеријум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за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избор</w:t>
      </w:r>
      <w:proofErr w:type="spellEnd"/>
      <w:r w:rsidRPr="00DE607D">
        <w:rPr>
          <w:b/>
          <w:color w:val="000000"/>
        </w:rPr>
        <w:t>:</w:t>
      </w:r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најнижа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понуђена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цена</w:t>
      </w:r>
      <w:proofErr w:type="spellEnd"/>
      <w:r w:rsidRPr="00355B60">
        <w:rPr>
          <w:color w:val="000000"/>
        </w:rPr>
        <w:t>.</w:t>
      </w:r>
    </w:p>
    <w:p w14:paraId="61A83562" w14:textId="77777777" w:rsidR="001C62CC" w:rsidRPr="00355B60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 xml:space="preserve">8. </w:t>
      </w:r>
      <w:proofErr w:type="spellStart"/>
      <w:r w:rsidRPr="00DE607D">
        <w:rPr>
          <w:b/>
          <w:color w:val="000000"/>
        </w:rPr>
        <w:t>Начин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преузимања</w:t>
      </w:r>
      <w:proofErr w:type="spellEnd"/>
      <w:r w:rsidRPr="00355B60">
        <w:rPr>
          <w:color w:val="000000"/>
        </w:rPr>
        <w:t xml:space="preserve"> </w:t>
      </w:r>
      <w:r w:rsidRPr="00DE607D">
        <w:rPr>
          <w:b/>
          <w:color w:val="000000"/>
          <w:lang w:val="sr-Cyrl-CS"/>
        </w:rPr>
        <w:t xml:space="preserve">Позива за подношење понуда и </w:t>
      </w:r>
      <w:proofErr w:type="spellStart"/>
      <w:r w:rsidRPr="00DE607D">
        <w:rPr>
          <w:b/>
          <w:color w:val="000000"/>
        </w:rPr>
        <w:t>Конкурсне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документације</w:t>
      </w:r>
      <w:proofErr w:type="spellEnd"/>
      <w:r w:rsidRPr="00DE607D">
        <w:rPr>
          <w:b/>
          <w:color w:val="000000"/>
        </w:rPr>
        <w:t xml:space="preserve">, </w:t>
      </w:r>
      <w:proofErr w:type="spellStart"/>
      <w:r w:rsidRPr="00DE607D">
        <w:rPr>
          <w:b/>
          <w:color w:val="000000"/>
        </w:rPr>
        <w:t>односно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интернет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страница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где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су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иста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доступна</w:t>
      </w:r>
      <w:proofErr w:type="spellEnd"/>
      <w:r w:rsidRPr="00DE607D">
        <w:rPr>
          <w:b/>
          <w:color w:val="000000"/>
        </w:rPr>
        <w:t>:</w:t>
      </w:r>
    </w:p>
    <w:p w14:paraId="0D14E15F" w14:textId="77777777" w:rsidR="001C62CC" w:rsidRPr="00EE345A" w:rsidRDefault="001C62CC" w:rsidP="001C62CC">
      <w:pPr>
        <w:pStyle w:val="tekst"/>
        <w:spacing w:before="0" w:beforeAutospacing="0" w:after="120" w:afterAutospacing="0"/>
        <w:ind w:firstLine="397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</w:t>
      </w:r>
      <w:r w:rsidRPr="00EE345A">
        <w:rPr>
          <w:color w:val="000000"/>
        </w:rPr>
        <w:t>ортал</w:t>
      </w:r>
      <w:proofErr w:type="spellEnd"/>
      <w:r w:rsidRPr="00EE345A">
        <w:rPr>
          <w:color w:val="000000"/>
        </w:rPr>
        <w:t xml:space="preserve"> </w:t>
      </w:r>
      <w:proofErr w:type="spellStart"/>
      <w:r w:rsidRPr="00EE345A">
        <w:rPr>
          <w:color w:val="000000"/>
        </w:rPr>
        <w:t>јавних</w:t>
      </w:r>
      <w:proofErr w:type="spellEnd"/>
      <w:r w:rsidRPr="00EE345A">
        <w:rPr>
          <w:color w:val="000000"/>
        </w:rPr>
        <w:t xml:space="preserve"> </w:t>
      </w:r>
      <w:proofErr w:type="spellStart"/>
      <w:r w:rsidRPr="00EE345A">
        <w:rPr>
          <w:color w:val="000000"/>
        </w:rPr>
        <w:t>набавки</w:t>
      </w:r>
      <w:proofErr w:type="spellEnd"/>
      <w:r w:rsidRPr="00EE345A">
        <w:rPr>
          <w:color w:val="000000"/>
        </w:rPr>
        <w:t>: http:/ portal.ujn.gov.rs;</w:t>
      </w:r>
    </w:p>
    <w:p w14:paraId="7516BB25" w14:textId="77777777" w:rsidR="001C62CC" w:rsidRPr="00EE345A" w:rsidRDefault="001C62CC" w:rsidP="001C62CC">
      <w:pPr>
        <w:pStyle w:val="tekst"/>
        <w:spacing w:before="0" w:beforeAutospacing="0" w:after="120" w:afterAutospacing="0"/>
        <w:ind w:firstLine="397"/>
        <w:rPr>
          <w:color w:val="000000"/>
          <w:lang w:val="sr-Cyrl-CS"/>
        </w:rPr>
      </w:pPr>
      <w:r w:rsidRPr="007B2168">
        <w:rPr>
          <w:color w:val="000000"/>
        </w:rPr>
        <w:t xml:space="preserve">- </w:t>
      </w:r>
      <w:proofErr w:type="spellStart"/>
      <w:proofErr w:type="gramStart"/>
      <w:r w:rsidRPr="007B2168">
        <w:rPr>
          <w:color w:val="000000"/>
        </w:rPr>
        <w:t>интернет</w:t>
      </w:r>
      <w:proofErr w:type="spellEnd"/>
      <w:proofErr w:type="gramEnd"/>
      <w:r w:rsidRPr="007B2168">
        <w:rPr>
          <w:color w:val="000000"/>
        </w:rPr>
        <w:t xml:space="preserve"> </w:t>
      </w:r>
      <w:proofErr w:type="spellStart"/>
      <w:r w:rsidRPr="007B2168">
        <w:rPr>
          <w:color w:val="000000"/>
        </w:rPr>
        <w:t>страница</w:t>
      </w:r>
      <w:proofErr w:type="spellEnd"/>
      <w:r w:rsidRPr="007B2168">
        <w:rPr>
          <w:color w:val="000000"/>
        </w:rPr>
        <w:t xml:space="preserve"> </w:t>
      </w:r>
      <w:proofErr w:type="spellStart"/>
      <w:r w:rsidRPr="007B2168">
        <w:rPr>
          <w:color w:val="000000"/>
        </w:rPr>
        <w:t>наручиоца</w:t>
      </w:r>
      <w:proofErr w:type="spellEnd"/>
      <w:r w:rsidRPr="007B2168">
        <w:rPr>
          <w:color w:val="000000"/>
        </w:rPr>
        <w:t xml:space="preserve">: </w:t>
      </w:r>
      <w:hyperlink r:id="rId8" w:history="1">
        <w:r w:rsidRPr="007B2168">
          <w:rPr>
            <w:rStyle w:val="Hyperlink"/>
          </w:rPr>
          <w:t>http://www.mpn.gov.rs/</w:t>
        </w:r>
      </w:hyperlink>
      <w:r>
        <w:rPr>
          <w:lang w:val="sr-Cyrl-CS"/>
        </w:rPr>
        <w:t xml:space="preserve"> </w:t>
      </w:r>
    </w:p>
    <w:p w14:paraId="04167F25" w14:textId="77777777" w:rsidR="001C62CC" w:rsidRDefault="001C62CC" w:rsidP="001C62CC">
      <w:pPr>
        <w:pStyle w:val="tekst"/>
        <w:spacing w:before="0" w:beforeAutospacing="0" w:after="120" w:afterAutospacing="0"/>
        <w:ind w:left="397"/>
        <w:rPr>
          <w:color w:val="000000"/>
        </w:rPr>
      </w:pPr>
      <w:r>
        <w:rPr>
          <w:color w:val="000000"/>
          <w:lang w:val="sr-Cyrl-CS"/>
        </w:rPr>
        <w:t>- интернет страница Јединице за управљање пројектима у јавном сектору д.о.о. Београд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:</w:t>
      </w:r>
      <w:r>
        <w:rPr>
          <w:color w:val="000000"/>
        </w:rPr>
        <w:t xml:space="preserve"> </w:t>
      </w:r>
      <w:hyperlink r:id="rId9" w:history="1">
        <w:r w:rsidRPr="000341F8">
          <w:rPr>
            <w:rStyle w:val="Hyperlink"/>
          </w:rPr>
          <w:t>www.piu.rs</w:t>
        </w:r>
      </w:hyperlink>
    </w:p>
    <w:p w14:paraId="6E1855ED" w14:textId="77777777" w:rsidR="001C62CC" w:rsidRPr="00EE345A" w:rsidRDefault="001C62CC" w:rsidP="001C62CC">
      <w:pPr>
        <w:pStyle w:val="tekst"/>
        <w:spacing w:before="0" w:beforeAutospacing="0" w:after="120" w:afterAutospacing="0"/>
        <w:ind w:left="397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Порталу Службених гласила Републике Србије и база прописа; </w:t>
      </w:r>
    </w:p>
    <w:p w14:paraId="36A55ABC" w14:textId="77777777" w:rsidR="001C62CC" w:rsidRPr="00DE607D" w:rsidRDefault="001C62CC" w:rsidP="001C62CC">
      <w:pPr>
        <w:pStyle w:val="vrsta"/>
        <w:jc w:val="both"/>
        <w:rPr>
          <w:b/>
          <w:color w:val="000000"/>
        </w:rPr>
      </w:pPr>
      <w:r w:rsidRPr="00DE607D">
        <w:rPr>
          <w:b/>
          <w:color w:val="000000"/>
        </w:rPr>
        <w:t xml:space="preserve">9. </w:t>
      </w:r>
      <w:proofErr w:type="spellStart"/>
      <w:r w:rsidRPr="00DE607D">
        <w:rPr>
          <w:b/>
          <w:color w:val="000000"/>
        </w:rPr>
        <w:t>Начин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подношења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понуда</w:t>
      </w:r>
      <w:proofErr w:type="spellEnd"/>
      <w:r w:rsidRPr="00DE607D">
        <w:rPr>
          <w:b/>
          <w:color w:val="000000"/>
        </w:rPr>
        <w:t xml:space="preserve"> и </w:t>
      </w:r>
      <w:proofErr w:type="spellStart"/>
      <w:r w:rsidRPr="00DE607D">
        <w:rPr>
          <w:b/>
          <w:color w:val="000000"/>
        </w:rPr>
        <w:t>рок</w:t>
      </w:r>
      <w:proofErr w:type="spellEnd"/>
      <w:r w:rsidRPr="00DE607D">
        <w:rPr>
          <w:b/>
          <w:color w:val="000000"/>
        </w:rPr>
        <w:t xml:space="preserve">: </w:t>
      </w:r>
    </w:p>
    <w:p w14:paraId="0096BF09" w14:textId="5AFA9208" w:rsidR="001C62CC" w:rsidRPr="00A27463" w:rsidRDefault="001C62CC" w:rsidP="001C62CC">
      <w:pPr>
        <w:pStyle w:val="vrsta"/>
        <w:jc w:val="both"/>
        <w:rPr>
          <w:b/>
          <w:bCs/>
          <w:color w:val="000000"/>
        </w:rPr>
      </w:pPr>
      <w:proofErr w:type="spellStart"/>
      <w:r w:rsidRPr="00355B60">
        <w:rPr>
          <w:color w:val="000000"/>
        </w:rPr>
        <w:t>Понуђачи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подносе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понуду</w:t>
      </w:r>
      <w:proofErr w:type="spellEnd"/>
      <w:r w:rsidRPr="00355B60">
        <w:rPr>
          <w:color w:val="000000"/>
        </w:rPr>
        <w:t xml:space="preserve"> у </w:t>
      </w:r>
      <w:proofErr w:type="spellStart"/>
      <w:r w:rsidRPr="00355B60">
        <w:rPr>
          <w:color w:val="000000"/>
        </w:rPr>
        <w:t>затвореној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коверти</w:t>
      </w:r>
      <w:proofErr w:type="spellEnd"/>
      <w:r w:rsidRPr="00355B60">
        <w:rPr>
          <w:color w:val="000000"/>
          <w:lang w:val="sr-Cyrl-CS"/>
        </w:rPr>
        <w:t xml:space="preserve"> или кутији</w:t>
      </w:r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препорученом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пошиљком</w:t>
      </w:r>
      <w:proofErr w:type="spellEnd"/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или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лично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адресу</w:t>
      </w:r>
      <w:proofErr w:type="spellEnd"/>
      <w:r w:rsidRPr="00355B60">
        <w:rPr>
          <w:color w:val="000000"/>
        </w:rPr>
        <w:t xml:space="preserve">: </w:t>
      </w:r>
      <w:proofErr w:type="spellStart"/>
      <w:r w:rsidRPr="00355B60">
        <w:rPr>
          <w:color w:val="000000"/>
        </w:rPr>
        <w:t>Јединица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за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управљање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пројектима</w:t>
      </w:r>
      <w:proofErr w:type="spellEnd"/>
      <w:r w:rsidRPr="00355B60">
        <w:rPr>
          <w:color w:val="000000"/>
        </w:rPr>
        <w:t xml:space="preserve"> у </w:t>
      </w:r>
      <w:proofErr w:type="spellStart"/>
      <w:r w:rsidRPr="00355B60">
        <w:rPr>
          <w:color w:val="000000"/>
        </w:rPr>
        <w:t>јавном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сектору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д.о.о</w:t>
      </w:r>
      <w:proofErr w:type="spellEnd"/>
      <w:r w:rsidRPr="00355B60">
        <w:rPr>
          <w:color w:val="000000"/>
        </w:rPr>
        <w:t xml:space="preserve">. </w:t>
      </w:r>
      <w:proofErr w:type="spellStart"/>
      <w:r w:rsidRPr="00355B60">
        <w:rPr>
          <w:color w:val="000000"/>
        </w:rPr>
        <w:t>Београд</w:t>
      </w:r>
      <w:proofErr w:type="spellEnd"/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Вељка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Дугошевића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 w:rsidRPr="00355B60">
        <w:rPr>
          <w:color w:val="000000"/>
        </w:rPr>
        <w:t xml:space="preserve"> 54, </w:t>
      </w:r>
      <w:proofErr w:type="spellStart"/>
      <w:r w:rsidRPr="00355B60">
        <w:rPr>
          <w:color w:val="000000"/>
        </w:rPr>
        <w:t>са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назнаком</w:t>
      </w:r>
      <w:proofErr w:type="spellEnd"/>
      <w:r w:rsidRPr="00355B60">
        <w:rPr>
          <w:b/>
          <w:color w:val="000000"/>
        </w:rPr>
        <w:t>: „</w:t>
      </w:r>
      <w:proofErr w:type="spellStart"/>
      <w:r w:rsidRPr="00355B60">
        <w:rPr>
          <w:b/>
          <w:color w:val="000000"/>
        </w:rPr>
        <w:t>Понуда</w:t>
      </w:r>
      <w:proofErr w:type="spellEnd"/>
      <w:r w:rsidRPr="00355B60">
        <w:rPr>
          <w:b/>
          <w:color w:val="000000"/>
        </w:rPr>
        <w:t xml:space="preserve"> </w:t>
      </w:r>
      <w:proofErr w:type="spellStart"/>
      <w:r w:rsidRPr="00355B60">
        <w:rPr>
          <w:b/>
          <w:color w:val="000000"/>
        </w:rPr>
        <w:t>за</w:t>
      </w:r>
      <w:proofErr w:type="spellEnd"/>
      <w:r w:rsidRPr="00355B60">
        <w:rPr>
          <w:b/>
          <w:color w:val="000000"/>
        </w:rPr>
        <w:t xml:space="preserve"> </w:t>
      </w:r>
      <w:r w:rsidRPr="00355B60">
        <w:rPr>
          <w:b/>
          <w:color w:val="000000"/>
          <w:lang w:val="sr-Cyrl-CS"/>
        </w:rPr>
        <w:t>јавну набавку</w:t>
      </w:r>
      <w:r w:rsidR="00E96C9F">
        <w:rPr>
          <w:b/>
          <w:color w:val="000000"/>
          <w:lang w:val="sr-Cyrl-CS"/>
        </w:rPr>
        <w:t xml:space="preserve"> Н/Р/03/19 </w:t>
      </w:r>
      <w:proofErr w:type="gramStart"/>
      <w:r w:rsidR="00E96C9F">
        <w:rPr>
          <w:b/>
          <w:color w:val="000000"/>
          <w:lang w:val="sr-Cyrl-CS"/>
        </w:rPr>
        <w:t>-  Извођење</w:t>
      </w:r>
      <w:proofErr w:type="gramEnd"/>
      <w:r w:rsidRPr="00355B60">
        <w:rPr>
          <w:b/>
          <w:color w:val="000000"/>
          <w:lang w:val="sr-Cyrl-CS"/>
        </w:rPr>
        <w:t xml:space="preserve"> </w:t>
      </w:r>
      <w:r w:rsidRPr="00355B60">
        <w:rPr>
          <w:b/>
          <w:bCs/>
          <w:color w:val="000000"/>
          <w:lang w:val="sr-Cyrl-CS"/>
        </w:rPr>
        <w:t xml:space="preserve">радова </w:t>
      </w:r>
      <w:r w:rsidRPr="002D2EF3">
        <w:rPr>
          <w:b/>
          <w:color w:val="000000"/>
          <w:lang w:val="sr-Cyrl-CS"/>
        </w:rPr>
        <w:t xml:space="preserve">на </w:t>
      </w:r>
      <w:r w:rsidRPr="002D2EF3">
        <w:rPr>
          <w:rFonts w:eastAsia="SimSun"/>
          <w:b/>
          <w:lang w:val="sr-Cyrl-RS" w:eastAsia="zh-CN"/>
        </w:rPr>
        <w:t xml:space="preserve">изградњи, реконструкцији и адаптацији </w:t>
      </w:r>
      <w:r w:rsidR="00E96C9F" w:rsidRPr="00F851C4">
        <w:rPr>
          <w:rFonts w:eastAsia="SimSun"/>
          <w:lang w:val="sr-Cyrl-RS" w:eastAsia="zh-CN"/>
        </w:rPr>
        <w:t xml:space="preserve">за </w:t>
      </w:r>
      <w:r w:rsidR="00E96C9F" w:rsidRPr="00E96C9F">
        <w:rPr>
          <w:rFonts w:eastAsia="SimSun"/>
          <w:b/>
          <w:lang w:val="sr-Cyrl-RS" w:eastAsia="zh-CN"/>
        </w:rPr>
        <w:t>незавршене школске објекте након раскида уговора са ГПД „Банковић“</w:t>
      </w:r>
      <w:r w:rsidR="00E96C9F">
        <w:rPr>
          <w:rFonts w:eastAsia="SimSun"/>
          <w:b/>
          <w:lang w:val="sr-Cyrl-RS" w:eastAsia="zh-CN"/>
        </w:rPr>
        <w:t xml:space="preserve"> </w:t>
      </w:r>
      <w:r w:rsidR="00E96C9F" w:rsidRPr="00E96C9F">
        <w:rPr>
          <w:rFonts w:eastAsia="SimSun"/>
          <w:b/>
          <w:lang w:val="sr-Cyrl-RS" w:eastAsia="zh-CN"/>
        </w:rPr>
        <w:t>д.о.о. Сурдулица у оквиру Програма модернизације школа – Компонента 3</w:t>
      </w:r>
      <w:r w:rsidR="00E96C9F">
        <w:rPr>
          <w:rFonts w:eastAsia="SimSun"/>
          <w:b/>
          <w:lang w:val="sr-Cyrl-RS" w:eastAsia="zh-CN"/>
        </w:rPr>
        <w:t>, за Партију__</w:t>
      </w:r>
      <w:r w:rsidRPr="00E96C9F">
        <w:rPr>
          <w:b/>
          <w:lang w:val="sr-Latn-CS"/>
        </w:rPr>
        <w:t xml:space="preserve"> </w:t>
      </w:r>
      <w:r w:rsidRPr="00E96C9F">
        <w:rPr>
          <w:b/>
          <w:color w:val="000000"/>
        </w:rPr>
        <w:t>-</w:t>
      </w:r>
      <w:r w:rsidRPr="00A27463">
        <w:rPr>
          <w:b/>
          <w:color w:val="000000"/>
        </w:rPr>
        <w:t xml:space="preserve"> </w:t>
      </w:r>
      <w:proofErr w:type="spellStart"/>
      <w:r w:rsidRPr="00A27463">
        <w:rPr>
          <w:b/>
          <w:color w:val="000000"/>
        </w:rPr>
        <w:t>не</w:t>
      </w:r>
      <w:proofErr w:type="spellEnd"/>
      <w:r w:rsidRPr="00A27463">
        <w:rPr>
          <w:b/>
          <w:color w:val="000000"/>
        </w:rPr>
        <w:t xml:space="preserve"> </w:t>
      </w:r>
      <w:proofErr w:type="spellStart"/>
      <w:r w:rsidRPr="00A27463">
        <w:rPr>
          <w:b/>
          <w:color w:val="000000"/>
        </w:rPr>
        <w:t>отварати</w:t>
      </w:r>
      <w:proofErr w:type="spellEnd"/>
      <w:r w:rsidRPr="00A27463">
        <w:rPr>
          <w:b/>
          <w:color w:val="000000"/>
        </w:rPr>
        <w:t>.”</w:t>
      </w:r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полеђини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коверте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назначити</w:t>
      </w:r>
      <w:proofErr w:type="spellEnd"/>
      <w:r w:rsidRPr="00A27463">
        <w:rPr>
          <w:color w:val="000000"/>
        </w:rPr>
        <w:t xml:space="preserve">: </w:t>
      </w:r>
      <w:proofErr w:type="spellStart"/>
      <w:r w:rsidRPr="00A27463">
        <w:rPr>
          <w:color w:val="000000"/>
        </w:rPr>
        <w:t>пун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назив</w:t>
      </w:r>
      <w:proofErr w:type="spellEnd"/>
      <w:r w:rsidRPr="00A27463">
        <w:rPr>
          <w:color w:val="000000"/>
        </w:rPr>
        <w:t xml:space="preserve"> и </w:t>
      </w:r>
      <w:proofErr w:type="spellStart"/>
      <w:r w:rsidRPr="00A27463">
        <w:rPr>
          <w:color w:val="000000"/>
        </w:rPr>
        <w:t>адресу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понуђача</w:t>
      </w:r>
      <w:proofErr w:type="spellEnd"/>
      <w:r w:rsidRPr="00A27463">
        <w:rPr>
          <w:color w:val="000000"/>
        </w:rPr>
        <w:t xml:space="preserve">. </w:t>
      </w:r>
      <w:r w:rsidRPr="00A27463">
        <w:rPr>
          <w:color w:val="000000"/>
          <w:lang w:val="sr-Cyrl-CS"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</w:r>
      <w:proofErr w:type="spellStart"/>
      <w:r w:rsidRPr="00A27463">
        <w:rPr>
          <w:color w:val="000000"/>
        </w:rPr>
        <w:t>Рок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за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подношење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понуда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је</w:t>
      </w:r>
      <w:proofErr w:type="spellEnd"/>
      <w:r w:rsidRPr="00A27463">
        <w:rPr>
          <w:color w:val="000000"/>
        </w:rPr>
        <w:t xml:space="preserve">: </w:t>
      </w:r>
      <w:r w:rsidR="006143DA">
        <w:rPr>
          <w:color w:val="000000"/>
          <w:lang w:val="sr-Latn-CS"/>
        </w:rPr>
        <w:t>26</w:t>
      </w:r>
      <w:bookmarkStart w:id="0" w:name="_GoBack"/>
      <w:bookmarkEnd w:id="0"/>
      <w:r w:rsidRPr="00A27463">
        <w:rPr>
          <w:color w:val="000000"/>
        </w:rPr>
        <w:t>.</w:t>
      </w:r>
      <w:r w:rsidR="00E96C9F">
        <w:rPr>
          <w:color w:val="000000"/>
        </w:rPr>
        <w:t>11.2020</w:t>
      </w:r>
      <w:r w:rsidRPr="00A27463">
        <w:rPr>
          <w:color w:val="000000"/>
        </w:rPr>
        <w:t xml:space="preserve">. </w:t>
      </w:r>
      <w:proofErr w:type="spellStart"/>
      <w:proofErr w:type="gramStart"/>
      <w:r w:rsidRPr="00A27463">
        <w:rPr>
          <w:color w:val="000000"/>
        </w:rPr>
        <w:t>године</w:t>
      </w:r>
      <w:proofErr w:type="spellEnd"/>
      <w:proofErr w:type="gram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до</w:t>
      </w:r>
      <w:proofErr w:type="spellEnd"/>
      <w:r w:rsidRPr="00A27463">
        <w:rPr>
          <w:color w:val="000000"/>
        </w:rPr>
        <w:t xml:space="preserve"> 12,00 </w:t>
      </w:r>
      <w:proofErr w:type="spellStart"/>
      <w:r w:rsidRPr="00A27463">
        <w:rPr>
          <w:color w:val="000000"/>
        </w:rPr>
        <w:t>часова</w:t>
      </w:r>
      <w:proofErr w:type="spellEnd"/>
      <w:r w:rsidRPr="00A27463">
        <w:rPr>
          <w:color w:val="000000"/>
          <w:lang w:val="sr-Cyrl-CS"/>
        </w:rPr>
        <w:t>.</w:t>
      </w:r>
    </w:p>
    <w:p w14:paraId="322B5C7D" w14:textId="15651E35" w:rsidR="001C62CC" w:rsidRPr="00355B60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A27463">
        <w:rPr>
          <w:b/>
          <w:color w:val="000000"/>
        </w:rPr>
        <w:t xml:space="preserve">10. </w:t>
      </w:r>
      <w:proofErr w:type="spellStart"/>
      <w:r w:rsidRPr="00A27463">
        <w:rPr>
          <w:b/>
          <w:color w:val="000000"/>
        </w:rPr>
        <w:t>Место</w:t>
      </w:r>
      <w:proofErr w:type="spellEnd"/>
      <w:r w:rsidRPr="00A27463">
        <w:rPr>
          <w:b/>
          <w:color w:val="000000"/>
        </w:rPr>
        <w:t xml:space="preserve">, </w:t>
      </w:r>
      <w:proofErr w:type="spellStart"/>
      <w:r w:rsidRPr="00A27463">
        <w:rPr>
          <w:b/>
          <w:color w:val="000000"/>
        </w:rPr>
        <w:t>време</w:t>
      </w:r>
      <w:proofErr w:type="spellEnd"/>
      <w:r w:rsidRPr="00A27463">
        <w:rPr>
          <w:b/>
          <w:color w:val="000000"/>
        </w:rPr>
        <w:t xml:space="preserve"> и </w:t>
      </w:r>
      <w:proofErr w:type="spellStart"/>
      <w:r w:rsidRPr="00A27463">
        <w:rPr>
          <w:b/>
          <w:color w:val="000000"/>
        </w:rPr>
        <w:t>начин</w:t>
      </w:r>
      <w:proofErr w:type="spellEnd"/>
      <w:r w:rsidRPr="00A27463">
        <w:rPr>
          <w:b/>
          <w:color w:val="000000"/>
        </w:rPr>
        <w:t xml:space="preserve"> </w:t>
      </w:r>
      <w:proofErr w:type="spellStart"/>
      <w:r w:rsidRPr="00A27463">
        <w:rPr>
          <w:b/>
          <w:color w:val="000000"/>
        </w:rPr>
        <w:t>отварања</w:t>
      </w:r>
      <w:proofErr w:type="spellEnd"/>
      <w:r w:rsidRPr="00A27463">
        <w:rPr>
          <w:b/>
          <w:color w:val="000000"/>
        </w:rPr>
        <w:t xml:space="preserve"> </w:t>
      </w:r>
      <w:proofErr w:type="spellStart"/>
      <w:r w:rsidRPr="00A27463">
        <w:rPr>
          <w:b/>
          <w:color w:val="000000"/>
        </w:rPr>
        <w:t>понуда</w:t>
      </w:r>
      <w:proofErr w:type="spellEnd"/>
      <w:r w:rsidRPr="00A27463">
        <w:rPr>
          <w:b/>
          <w:color w:val="000000"/>
        </w:rPr>
        <w:t>:</w:t>
      </w:r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Отварање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понуда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је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јавно</w:t>
      </w:r>
      <w:proofErr w:type="spellEnd"/>
      <w:r w:rsidRPr="00A27463">
        <w:rPr>
          <w:color w:val="000000"/>
        </w:rPr>
        <w:t xml:space="preserve"> и </w:t>
      </w:r>
      <w:proofErr w:type="spellStart"/>
      <w:r w:rsidRPr="00A27463">
        <w:rPr>
          <w:color w:val="000000"/>
        </w:rPr>
        <w:t>одржаће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се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одмах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након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истека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рока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за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подношење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понуда</w:t>
      </w:r>
      <w:proofErr w:type="spellEnd"/>
      <w:r w:rsidRPr="00A27463">
        <w:rPr>
          <w:color w:val="000000"/>
        </w:rPr>
        <w:t xml:space="preserve">, </w:t>
      </w:r>
      <w:proofErr w:type="spellStart"/>
      <w:r w:rsidRPr="00A27463">
        <w:rPr>
          <w:color w:val="000000"/>
        </w:rPr>
        <w:t>дана</w:t>
      </w:r>
      <w:proofErr w:type="spellEnd"/>
      <w:r w:rsidRPr="00A27463">
        <w:rPr>
          <w:color w:val="000000"/>
        </w:rPr>
        <w:t xml:space="preserve"> </w:t>
      </w:r>
      <w:r w:rsidR="006143DA">
        <w:rPr>
          <w:color w:val="000000"/>
          <w:lang w:val="sr-Latn-CS"/>
        </w:rPr>
        <w:t>26</w:t>
      </w:r>
      <w:r w:rsidRPr="00A27463">
        <w:rPr>
          <w:color w:val="000000"/>
        </w:rPr>
        <w:t>.</w:t>
      </w:r>
      <w:r w:rsidR="00E96C9F">
        <w:rPr>
          <w:color w:val="000000"/>
        </w:rPr>
        <w:t>11.2020</w:t>
      </w:r>
      <w:r w:rsidRPr="00A27463">
        <w:rPr>
          <w:color w:val="000000"/>
        </w:rPr>
        <w:t xml:space="preserve">. </w:t>
      </w:r>
      <w:proofErr w:type="spellStart"/>
      <w:proofErr w:type="gramStart"/>
      <w:r w:rsidRPr="00A27463">
        <w:rPr>
          <w:color w:val="000000"/>
        </w:rPr>
        <w:t>године</w:t>
      </w:r>
      <w:proofErr w:type="spellEnd"/>
      <w:proofErr w:type="gramEnd"/>
      <w:r w:rsidRPr="00A27463">
        <w:rPr>
          <w:color w:val="000000"/>
        </w:rPr>
        <w:t xml:space="preserve">, у 13,00 </w:t>
      </w:r>
      <w:proofErr w:type="spellStart"/>
      <w:r w:rsidRPr="00A27463">
        <w:rPr>
          <w:color w:val="000000"/>
        </w:rPr>
        <w:t>часова</w:t>
      </w:r>
      <w:proofErr w:type="spellEnd"/>
      <w:r w:rsidRPr="00A27463">
        <w:rPr>
          <w:color w:val="000000"/>
        </w:rPr>
        <w:t xml:space="preserve">, у </w:t>
      </w:r>
      <w:proofErr w:type="spellStart"/>
      <w:r w:rsidRPr="00A27463">
        <w:rPr>
          <w:color w:val="000000"/>
        </w:rPr>
        <w:t>радним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просторијама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Јединице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за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управљање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пројектима</w:t>
      </w:r>
      <w:proofErr w:type="spellEnd"/>
      <w:r w:rsidRPr="00A27463">
        <w:rPr>
          <w:color w:val="000000"/>
        </w:rPr>
        <w:t xml:space="preserve"> у </w:t>
      </w:r>
      <w:proofErr w:type="spellStart"/>
      <w:r w:rsidRPr="00A27463">
        <w:rPr>
          <w:color w:val="000000"/>
        </w:rPr>
        <w:t>јавном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сектору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д.о.о</w:t>
      </w:r>
      <w:proofErr w:type="spellEnd"/>
      <w:r w:rsidRPr="00A27463">
        <w:rPr>
          <w:color w:val="000000"/>
        </w:rPr>
        <w:t xml:space="preserve">. </w:t>
      </w:r>
      <w:proofErr w:type="spellStart"/>
      <w:r w:rsidRPr="00A27463">
        <w:rPr>
          <w:color w:val="000000"/>
        </w:rPr>
        <w:t>Београд</w:t>
      </w:r>
      <w:proofErr w:type="spellEnd"/>
      <w:r w:rsidRPr="00A27463">
        <w:rPr>
          <w:color w:val="000000"/>
        </w:rPr>
        <w:t xml:space="preserve"> у </w:t>
      </w:r>
      <w:proofErr w:type="spellStart"/>
      <w:r w:rsidRPr="00A27463">
        <w:rPr>
          <w:color w:val="000000"/>
        </w:rPr>
        <w:t>Београду</w:t>
      </w:r>
      <w:proofErr w:type="spellEnd"/>
      <w:r w:rsidRPr="00A27463">
        <w:rPr>
          <w:color w:val="000000"/>
        </w:rPr>
        <w:t xml:space="preserve">, </w:t>
      </w:r>
      <w:r w:rsidRPr="00A27463">
        <w:rPr>
          <w:color w:val="000000"/>
          <w:lang w:val="sr-Cyrl-CS"/>
        </w:rPr>
        <w:t>Вељка Дугошевића бр. 54</w:t>
      </w:r>
      <w:r w:rsidRPr="00A27463">
        <w:rPr>
          <w:color w:val="000000"/>
        </w:rPr>
        <w:t xml:space="preserve">, у </w:t>
      </w:r>
      <w:proofErr w:type="spellStart"/>
      <w:r w:rsidRPr="00A27463">
        <w:rPr>
          <w:color w:val="000000"/>
        </w:rPr>
        <w:t>присуству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чланова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Комисије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за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предметну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јавну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набавку</w:t>
      </w:r>
      <w:proofErr w:type="spellEnd"/>
      <w:r w:rsidRPr="00A27463">
        <w:rPr>
          <w:color w:val="000000"/>
        </w:rPr>
        <w:t>.</w:t>
      </w:r>
    </w:p>
    <w:p w14:paraId="4488054C" w14:textId="77777777" w:rsidR="001C62CC" w:rsidRPr="00355B60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 xml:space="preserve">11. </w:t>
      </w:r>
      <w:proofErr w:type="spellStart"/>
      <w:r w:rsidRPr="00DE607D">
        <w:rPr>
          <w:b/>
          <w:color w:val="000000"/>
        </w:rPr>
        <w:t>Услови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под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којима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представници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понуђача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могу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учествовати</w:t>
      </w:r>
      <w:proofErr w:type="spellEnd"/>
      <w:r w:rsidRPr="00DE607D">
        <w:rPr>
          <w:b/>
          <w:color w:val="000000"/>
        </w:rPr>
        <w:t xml:space="preserve"> у </w:t>
      </w:r>
      <w:proofErr w:type="spellStart"/>
      <w:r w:rsidRPr="00DE607D">
        <w:rPr>
          <w:b/>
          <w:color w:val="000000"/>
        </w:rPr>
        <w:t>поступку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отварања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понуда</w:t>
      </w:r>
      <w:proofErr w:type="spellEnd"/>
      <w:r w:rsidRPr="00DE607D">
        <w:rPr>
          <w:b/>
          <w:color w:val="000000"/>
        </w:rPr>
        <w:t>:</w:t>
      </w:r>
      <w:r w:rsidRPr="00355B60">
        <w:rPr>
          <w:color w:val="000000"/>
        </w:rPr>
        <w:t xml:space="preserve"> У </w:t>
      </w:r>
      <w:proofErr w:type="spellStart"/>
      <w:r w:rsidRPr="00355B60">
        <w:rPr>
          <w:color w:val="000000"/>
        </w:rPr>
        <w:t>поступку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отварања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могу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учествовати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опуномоћени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представници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понуђача</w:t>
      </w:r>
      <w:proofErr w:type="spellEnd"/>
      <w:r w:rsidRPr="00355B60">
        <w:rPr>
          <w:color w:val="000000"/>
        </w:rPr>
        <w:t xml:space="preserve">. </w:t>
      </w:r>
      <w:proofErr w:type="spellStart"/>
      <w:r w:rsidRPr="00355B60">
        <w:rPr>
          <w:color w:val="000000"/>
        </w:rPr>
        <w:t>Пре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почетка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поступка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јавног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отварања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понуда</w:t>
      </w:r>
      <w:proofErr w:type="spellEnd"/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представници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понуђача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који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ће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присуствовати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поступку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отварања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дужни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су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да</w:t>
      </w:r>
      <w:proofErr w:type="spellEnd"/>
      <w:r w:rsidRPr="00355B60">
        <w:rPr>
          <w:color w:val="000000"/>
        </w:rPr>
        <w:t xml:space="preserve"> </w:t>
      </w:r>
      <w:r>
        <w:rPr>
          <w:color w:val="000000"/>
          <w:lang w:val="sr-Cyrl-CS"/>
        </w:rPr>
        <w:t>Јединици за управљање пројектима у јавном сектору д.о.о. Београд,</w:t>
      </w:r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предају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писмена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пуномоћја</w:t>
      </w:r>
      <w:proofErr w:type="spellEnd"/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основу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којих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ће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доказати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овлашћење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за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учешће</w:t>
      </w:r>
      <w:proofErr w:type="spellEnd"/>
      <w:r w:rsidRPr="00355B60">
        <w:rPr>
          <w:color w:val="000000"/>
        </w:rPr>
        <w:t xml:space="preserve"> у </w:t>
      </w:r>
      <w:proofErr w:type="spellStart"/>
      <w:r w:rsidRPr="00355B60">
        <w:rPr>
          <w:color w:val="000000"/>
        </w:rPr>
        <w:t>поступку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јавног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отварања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понуде</w:t>
      </w:r>
      <w:proofErr w:type="spellEnd"/>
      <w:r w:rsidRPr="00355B60">
        <w:rPr>
          <w:color w:val="000000"/>
        </w:rPr>
        <w:t>.</w:t>
      </w:r>
    </w:p>
    <w:p w14:paraId="31400A71" w14:textId="77777777" w:rsidR="001C62CC" w:rsidRPr="00E91BE1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E91BE1">
        <w:rPr>
          <w:b/>
          <w:color w:val="000000"/>
        </w:rPr>
        <w:t xml:space="preserve">12. </w:t>
      </w:r>
      <w:proofErr w:type="spellStart"/>
      <w:r w:rsidRPr="00E91BE1">
        <w:rPr>
          <w:b/>
          <w:color w:val="000000"/>
        </w:rPr>
        <w:t>Рок</w:t>
      </w:r>
      <w:proofErr w:type="spellEnd"/>
      <w:r w:rsidRPr="00E91BE1">
        <w:rPr>
          <w:b/>
          <w:color w:val="000000"/>
        </w:rPr>
        <w:t xml:space="preserve"> </w:t>
      </w:r>
      <w:proofErr w:type="spellStart"/>
      <w:r w:rsidRPr="00E91BE1">
        <w:rPr>
          <w:b/>
          <w:color w:val="000000"/>
        </w:rPr>
        <w:t>за</w:t>
      </w:r>
      <w:proofErr w:type="spellEnd"/>
      <w:r w:rsidRPr="00E91BE1">
        <w:rPr>
          <w:b/>
          <w:color w:val="000000"/>
        </w:rPr>
        <w:t xml:space="preserve"> </w:t>
      </w:r>
      <w:proofErr w:type="spellStart"/>
      <w:r w:rsidRPr="00E91BE1">
        <w:rPr>
          <w:b/>
          <w:color w:val="000000"/>
        </w:rPr>
        <w:t>доношење</w:t>
      </w:r>
      <w:proofErr w:type="spellEnd"/>
      <w:r w:rsidRPr="00E91BE1">
        <w:rPr>
          <w:b/>
          <w:color w:val="000000"/>
        </w:rPr>
        <w:t xml:space="preserve"> </w:t>
      </w:r>
      <w:proofErr w:type="spellStart"/>
      <w:r w:rsidRPr="00E91BE1">
        <w:rPr>
          <w:b/>
          <w:color w:val="000000"/>
        </w:rPr>
        <w:t>одлук</w:t>
      </w:r>
      <w:r>
        <w:rPr>
          <w:b/>
          <w:color w:val="000000"/>
        </w:rPr>
        <w:t>е</w:t>
      </w:r>
      <w:proofErr w:type="spellEnd"/>
      <w:r w:rsidRPr="00E91BE1">
        <w:rPr>
          <w:b/>
          <w:color w:val="000000"/>
        </w:rPr>
        <w:t>:</w:t>
      </w:r>
      <w:r w:rsidRPr="00355B60">
        <w:rPr>
          <w:color w:val="000000"/>
        </w:rPr>
        <w:t xml:space="preserve"> </w:t>
      </w:r>
      <w:r>
        <w:rPr>
          <w:color w:val="000000"/>
        </w:rPr>
        <w:t>40</w:t>
      </w:r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дана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од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дана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отварања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понуда</w:t>
      </w:r>
      <w:proofErr w:type="spellEnd"/>
      <w:r w:rsidRPr="00355B60">
        <w:rPr>
          <w:color w:val="000000"/>
        </w:rPr>
        <w:t>.</w:t>
      </w:r>
    </w:p>
    <w:p w14:paraId="00DD5A56" w14:textId="77777777" w:rsidR="001C62CC" w:rsidRDefault="001C62CC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E91BE1">
        <w:rPr>
          <w:b/>
          <w:color w:val="000000"/>
        </w:rPr>
        <w:t xml:space="preserve">13. </w:t>
      </w:r>
      <w:proofErr w:type="spellStart"/>
      <w:r w:rsidRPr="00E91BE1">
        <w:rPr>
          <w:b/>
          <w:color w:val="000000"/>
        </w:rPr>
        <w:t>Лицa</w:t>
      </w:r>
      <w:proofErr w:type="spellEnd"/>
      <w:r w:rsidRPr="00E91BE1">
        <w:rPr>
          <w:b/>
          <w:color w:val="000000"/>
        </w:rPr>
        <w:t xml:space="preserve"> </w:t>
      </w:r>
      <w:proofErr w:type="spellStart"/>
      <w:r w:rsidRPr="00E91BE1">
        <w:rPr>
          <w:b/>
          <w:color w:val="000000"/>
        </w:rPr>
        <w:t>за</w:t>
      </w:r>
      <w:proofErr w:type="spellEnd"/>
      <w:r w:rsidRPr="00E91BE1">
        <w:rPr>
          <w:b/>
          <w:color w:val="000000"/>
        </w:rPr>
        <w:t xml:space="preserve"> </w:t>
      </w:r>
      <w:proofErr w:type="spellStart"/>
      <w:r w:rsidRPr="00E91BE1">
        <w:rPr>
          <w:b/>
          <w:color w:val="000000"/>
        </w:rPr>
        <w:t>контакт</w:t>
      </w:r>
      <w:proofErr w:type="spellEnd"/>
      <w:r w:rsidRPr="00E91BE1">
        <w:rPr>
          <w:b/>
          <w:color w:val="000000"/>
        </w:rPr>
        <w:t>:</w:t>
      </w:r>
      <w:r w:rsidRPr="00355B60">
        <w:rPr>
          <w:color w:val="000000"/>
        </w:rPr>
        <w:t xml:space="preserve"> </w:t>
      </w:r>
    </w:p>
    <w:p w14:paraId="1D048CE7" w14:textId="77777777" w:rsidR="00E96C9F" w:rsidRPr="00E91BE1" w:rsidRDefault="00E96C9F" w:rsidP="00E96C9F">
      <w:pPr>
        <w:pStyle w:val="tekst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val="sr-Cyrl-CS"/>
        </w:rPr>
        <w:t>Александар Грубач,</w:t>
      </w:r>
      <w:r>
        <w:rPr>
          <w:color w:val="000000"/>
        </w:rPr>
        <w:t xml:space="preserve"> </w:t>
      </w:r>
      <w:r w:rsidRPr="00355B60">
        <w:rPr>
          <w:color w:val="000000"/>
        </w:rPr>
        <w:t>е-mail</w:t>
      </w:r>
      <w:r>
        <w:rPr>
          <w:color w:val="000000"/>
          <w:lang w:val="sr-Cyrl-CS"/>
        </w:rPr>
        <w:t>:</w:t>
      </w:r>
      <w:r>
        <w:rPr>
          <w:color w:val="000000"/>
        </w:rPr>
        <w:t xml:space="preserve"> </w:t>
      </w:r>
      <w:hyperlink r:id="rId10" w:history="1">
        <w:r w:rsidRPr="000341F8">
          <w:rPr>
            <w:rStyle w:val="Hyperlink"/>
          </w:rPr>
          <w:t>aleksandar.grubac@piu.rs</w:t>
        </w:r>
      </w:hyperlink>
      <w:r>
        <w:rPr>
          <w:color w:val="000000"/>
        </w:rPr>
        <w:t xml:space="preserve"> </w:t>
      </w:r>
      <w:r w:rsidRPr="00355B60">
        <w:rPr>
          <w:color w:val="000000"/>
        </w:rPr>
        <w:t> </w:t>
      </w:r>
    </w:p>
    <w:p w14:paraId="7CEA640D" w14:textId="2D5A81D4" w:rsidR="001C62CC" w:rsidRPr="00E91BE1" w:rsidRDefault="00E96C9F" w:rsidP="001C62CC">
      <w:pPr>
        <w:pStyle w:val="tekst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val="sr-Cyrl-CS"/>
        </w:rPr>
        <w:t>Ивана Трипковић</w:t>
      </w:r>
      <w:r w:rsidR="001C62CC">
        <w:rPr>
          <w:color w:val="000000"/>
          <w:lang w:val="sr-Cyrl-CS"/>
        </w:rPr>
        <w:t>,</w:t>
      </w:r>
      <w:r w:rsidR="001C62CC">
        <w:rPr>
          <w:color w:val="000000"/>
        </w:rPr>
        <w:t xml:space="preserve"> </w:t>
      </w:r>
      <w:r w:rsidR="001C62CC" w:rsidRPr="00355B60">
        <w:rPr>
          <w:color w:val="000000"/>
        </w:rPr>
        <w:t>е-mail</w:t>
      </w:r>
      <w:r w:rsidR="001C62CC">
        <w:rPr>
          <w:color w:val="000000"/>
          <w:lang w:val="sr-Cyrl-CS"/>
        </w:rPr>
        <w:t>:</w:t>
      </w:r>
      <w:r w:rsidR="001C62CC">
        <w:rPr>
          <w:color w:val="000000"/>
        </w:rPr>
        <w:t xml:space="preserve"> </w:t>
      </w:r>
      <w:hyperlink r:id="rId11" w:history="1">
        <w:r w:rsidRPr="00CF63D2">
          <w:rPr>
            <w:rStyle w:val="Hyperlink"/>
          </w:rPr>
          <w:t>ivana.tripkovic@piu.rs</w:t>
        </w:r>
      </w:hyperlink>
      <w:r w:rsidR="001C62CC">
        <w:rPr>
          <w:color w:val="000000"/>
        </w:rPr>
        <w:t xml:space="preserve"> </w:t>
      </w:r>
      <w:r w:rsidR="001C62CC" w:rsidRPr="00355B60">
        <w:rPr>
          <w:color w:val="000000"/>
        </w:rPr>
        <w:t> </w:t>
      </w:r>
    </w:p>
    <w:p w14:paraId="610BBF30" w14:textId="77777777" w:rsidR="00D8519B" w:rsidRDefault="00D8519B" w:rsidP="001C62CC">
      <w:pPr>
        <w:pStyle w:val="NoSpacing"/>
        <w:ind w:firstLine="720"/>
        <w:jc w:val="both"/>
      </w:pPr>
    </w:p>
    <w:sectPr w:rsidR="00D8519B" w:rsidSect="002B6484">
      <w:headerReference w:type="default" r:id="rId12"/>
      <w:footerReference w:type="default" r:id="rId13"/>
      <w:pgSz w:w="11909" w:h="16834" w:code="9"/>
      <w:pgMar w:top="2" w:right="852" w:bottom="851" w:left="1440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DD8F7" w14:textId="77777777" w:rsidR="0012756C" w:rsidRDefault="0012756C">
      <w:pPr>
        <w:spacing w:after="0" w:line="240" w:lineRule="auto"/>
      </w:pPr>
      <w:r>
        <w:separator/>
      </w:r>
    </w:p>
  </w:endnote>
  <w:endnote w:type="continuationSeparator" w:id="0">
    <w:p w14:paraId="55B73DAB" w14:textId="77777777" w:rsidR="0012756C" w:rsidRDefault="0012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B0AD" w14:textId="4C1E462B" w:rsidR="00450A13" w:rsidRDefault="0012756C" w:rsidP="00F22A8E">
    <w:pPr>
      <w:pStyle w:val="Footer"/>
      <w:ind w:left="-993"/>
      <w:jc w:val="center"/>
      <w:rPr>
        <w:rFonts w:ascii="Arial" w:hAnsi="Arial" w:cs="Arial"/>
        <w:color w:val="808080"/>
        <w:sz w:val="16"/>
        <w:szCs w:val="16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7256" w14:textId="77777777" w:rsidR="0012756C" w:rsidRDefault="0012756C">
      <w:pPr>
        <w:spacing w:after="0" w:line="240" w:lineRule="auto"/>
      </w:pPr>
      <w:r>
        <w:separator/>
      </w:r>
    </w:p>
  </w:footnote>
  <w:footnote w:type="continuationSeparator" w:id="0">
    <w:p w14:paraId="6EEB53F6" w14:textId="77777777" w:rsidR="0012756C" w:rsidRDefault="0012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3419" w14:textId="77777777" w:rsidR="00450A13" w:rsidRPr="008359E1" w:rsidRDefault="0012756C" w:rsidP="008359E1">
    <w:pPr>
      <w:spacing w:after="60"/>
      <w:rPr>
        <w:b/>
        <w:bCs/>
        <w:sz w:val="6"/>
        <w:szCs w:val="6"/>
      </w:rPr>
    </w:pPr>
  </w:p>
  <w:p w14:paraId="54995A88" w14:textId="6F33B3E9" w:rsidR="00450A13" w:rsidRPr="00702519" w:rsidRDefault="0012756C" w:rsidP="00702519">
    <w:pPr>
      <w:ind w:right="-469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E429C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C2510C"/>
    <w:multiLevelType w:val="hybridMultilevel"/>
    <w:tmpl w:val="495E203C"/>
    <w:lvl w:ilvl="0" w:tplc="F16C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1218F"/>
    <w:multiLevelType w:val="hybridMultilevel"/>
    <w:tmpl w:val="374CCA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17F8"/>
    <w:multiLevelType w:val="hybridMultilevel"/>
    <w:tmpl w:val="464E95C4"/>
    <w:lvl w:ilvl="0" w:tplc="C9FC48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DQxsrQwtDQ2szRX0lEKTi0uzszPAykwqgUAVnUXJSwAAAA="/>
  </w:docVars>
  <w:rsids>
    <w:rsidRoot w:val="006B4E1D"/>
    <w:rsid w:val="0001290F"/>
    <w:rsid w:val="000641E8"/>
    <w:rsid w:val="000A5B7E"/>
    <w:rsid w:val="000B706C"/>
    <w:rsid w:val="000C0F2E"/>
    <w:rsid w:val="00107FE4"/>
    <w:rsid w:val="0012756C"/>
    <w:rsid w:val="001812F9"/>
    <w:rsid w:val="001C62CC"/>
    <w:rsid w:val="001E7605"/>
    <w:rsid w:val="001F3279"/>
    <w:rsid w:val="00210721"/>
    <w:rsid w:val="00267170"/>
    <w:rsid w:val="00281FDA"/>
    <w:rsid w:val="002A5912"/>
    <w:rsid w:val="002B6484"/>
    <w:rsid w:val="00307A33"/>
    <w:rsid w:val="00376BAC"/>
    <w:rsid w:val="003A4191"/>
    <w:rsid w:val="005854AA"/>
    <w:rsid w:val="00587AD5"/>
    <w:rsid w:val="00592E49"/>
    <w:rsid w:val="006024B6"/>
    <w:rsid w:val="006143DA"/>
    <w:rsid w:val="006170C7"/>
    <w:rsid w:val="006441E9"/>
    <w:rsid w:val="006B4E1D"/>
    <w:rsid w:val="006F06BD"/>
    <w:rsid w:val="0073320B"/>
    <w:rsid w:val="00811710"/>
    <w:rsid w:val="00837C67"/>
    <w:rsid w:val="008626F2"/>
    <w:rsid w:val="00864579"/>
    <w:rsid w:val="00957336"/>
    <w:rsid w:val="00971323"/>
    <w:rsid w:val="009F6700"/>
    <w:rsid w:val="00A47C76"/>
    <w:rsid w:val="00A9519E"/>
    <w:rsid w:val="00B4388A"/>
    <w:rsid w:val="00B45F6A"/>
    <w:rsid w:val="00B861CF"/>
    <w:rsid w:val="00BC10C5"/>
    <w:rsid w:val="00C06DC8"/>
    <w:rsid w:val="00C52E78"/>
    <w:rsid w:val="00CD7D68"/>
    <w:rsid w:val="00D22272"/>
    <w:rsid w:val="00D228A7"/>
    <w:rsid w:val="00D4152B"/>
    <w:rsid w:val="00D8519B"/>
    <w:rsid w:val="00D91FC1"/>
    <w:rsid w:val="00E12C9C"/>
    <w:rsid w:val="00E3317C"/>
    <w:rsid w:val="00E40C25"/>
    <w:rsid w:val="00E73C0C"/>
    <w:rsid w:val="00E96C9F"/>
    <w:rsid w:val="00EA1669"/>
    <w:rsid w:val="00F502AB"/>
    <w:rsid w:val="00F65870"/>
    <w:rsid w:val="00F7040C"/>
    <w:rsid w:val="00F73D74"/>
    <w:rsid w:val="00F851C4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8DC5"/>
  <w15:docId w15:val="{951C1DE8-36B8-42B0-B2AC-0C27312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10"/>
  </w:style>
  <w:style w:type="paragraph" w:styleId="Heading1">
    <w:name w:val="heading 1"/>
    <w:basedOn w:val="Normal"/>
    <w:next w:val="Normal"/>
    <w:link w:val="Heading1Char"/>
    <w:uiPriority w:val="9"/>
    <w:qFormat/>
    <w:rsid w:val="00811710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710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710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710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710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710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710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710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710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1D"/>
  </w:style>
  <w:style w:type="character" w:styleId="Hyperlink">
    <w:name w:val="Hyperlink"/>
    <w:uiPriority w:val="99"/>
    <w:rsid w:val="006B4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7E"/>
  </w:style>
  <w:style w:type="paragraph" w:customStyle="1" w:styleId="CharCharChar">
    <w:name w:val="Char Char Char"/>
    <w:basedOn w:val="Normal"/>
    <w:rsid w:val="00F94E6D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1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71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71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71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71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71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7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17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7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71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1171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1171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11710"/>
    <w:rPr>
      <w:i/>
      <w:iCs/>
      <w:color w:val="auto"/>
    </w:rPr>
  </w:style>
  <w:style w:type="paragraph" w:styleId="NoSpacing">
    <w:name w:val="No Spacing"/>
    <w:uiPriority w:val="1"/>
    <w:qFormat/>
    <w:rsid w:val="008117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71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17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7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71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117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71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117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71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1171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710"/>
    <w:pPr>
      <w:outlineLvl w:val="9"/>
    </w:pPr>
  </w:style>
  <w:style w:type="paragraph" w:customStyle="1" w:styleId="CharCharChar0">
    <w:name w:val="Char Char Char"/>
    <w:basedOn w:val="Normal"/>
    <w:rsid w:val="00B45F6A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ekst">
    <w:name w:val="tekst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1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">
    <w:name w:val="Char Char Char"/>
    <w:basedOn w:val="Normal"/>
    <w:rsid w:val="001C62CC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JNclan1">
    <w:name w:val="JNclan1"/>
    <w:basedOn w:val="Normal"/>
    <w:next w:val="Normal"/>
    <w:autoRedefine/>
    <w:rsid w:val="001C62CC"/>
    <w:pPr>
      <w:spacing w:after="0" w:line="240" w:lineRule="auto"/>
      <w:ind w:right="23"/>
      <w:jc w:val="both"/>
    </w:pPr>
    <w:rPr>
      <w:rFonts w:ascii="Times New Roman" w:eastAsia="TimesNewRomanPSMT" w:hAnsi="Times New Roman" w:cs="Times New Roman"/>
      <w:bCs/>
      <w:iCs/>
      <w:noProof/>
      <w:color w:val="000000" w:themeColor="text1"/>
      <w:spacing w:val="-1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tripkovi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ar.grubac@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CDAD-39AF-4A53-8B94-4985F57C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Kasapovic</dc:creator>
  <cp:lastModifiedBy>Aleksandar Grubač</cp:lastModifiedBy>
  <cp:revision>9</cp:revision>
  <cp:lastPrinted>2020-10-23T10:27:00Z</cp:lastPrinted>
  <dcterms:created xsi:type="dcterms:W3CDTF">2020-02-26T14:27:00Z</dcterms:created>
  <dcterms:modified xsi:type="dcterms:W3CDTF">2020-10-26T13:04:00Z</dcterms:modified>
</cp:coreProperties>
</file>