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B1" w:rsidRDefault="00121DB1" w:rsidP="00F94BCD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59296B" w:rsidRPr="00DD52A3" w:rsidRDefault="00DD52A3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просвете</w:t>
      </w:r>
      <w:r>
        <w:rPr>
          <w:rFonts w:ascii="Times New Roman" w:hAnsi="Times New Roman"/>
          <w:sz w:val="24"/>
          <w:szCs w:val="24"/>
        </w:rPr>
        <w:t xml:space="preserve">, </w:t>
      </w:r>
      <w:r w:rsidR="002827E0">
        <w:rPr>
          <w:rFonts w:ascii="Times New Roman" w:hAnsi="Times New Roman"/>
          <w:sz w:val="24"/>
          <w:szCs w:val="24"/>
          <w:lang w:val="sr-Cyrl-CS"/>
        </w:rPr>
        <w:t>наук</w:t>
      </w:r>
      <w:r w:rsidR="0096495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</w:rPr>
        <w:t xml:space="preserve"> и технолошког развоја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као промотер пројекта 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Default="00C94B36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„</w:t>
      </w:r>
      <w:r w:rsidR="002827E0">
        <w:rPr>
          <w:rFonts w:ascii="Times New Roman" w:hAnsi="Times New Roman"/>
          <w:sz w:val="24"/>
          <w:szCs w:val="24"/>
          <w:lang w:val="sr-Cyrl-CS"/>
        </w:rPr>
        <w:t>ЈУП Истраживање и развој</w:t>
      </w:r>
      <w:r>
        <w:rPr>
          <w:rFonts w:ascii="Times New Roman" w:hAnsi="Times New Roman"/>
          <w:sz w:val="24"/>
          <w:szCs w:val="24"/>
          <w:lang w:val="sr-Cyrl-CS"/>
        </w:rPr>
        <w:t>“</w:t>
      </w:r>
      <w:r w:rsidR="002827E0">
        <w:rPr>
          <w:rFonts w:ascii="Times New Roman" w:hAnsi="Times New Roman"/>
          <w:sz w:val="24"/>
          <w:szCs w:val="24"/>
          <w:lang w:val="sr-Cyrl-CS"/>
        </w:rPr>
        <w:t xml:space="preserve"> д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2827E0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2827E0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>. Београд</w:t>
      </w:r>
    </w:p>
    <w:p w:rsidR="002827E0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Немањина бр. 22-26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као </w:t>
      </w:r>
      <w:r w:rsidR="00377A31"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аручилац</w:t>
      </w:r>
    </w:p>
    <w:p w:rsidR="0059296B" w:rsidRPr="002827E0" w:rsidRDefault="002827E0" w:rsidP="00274088">
      <w:pPr>
        <w:spacing w:before="200" w:after="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>ПОЗИВ</w:t>
      </w:r>
    </w:p>
    <w:p w:rsidR="008A18AB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 xml:space="preserve">ЗА ПОДНОШЕЊЕ ПОНУДА У </w:t>
      </w:r>
      <w:r w:rsidRPr="00C21095">
        <w:rPr>
          <w:rStyle w:val="Strong"/>
          <w:lang w:val="sr-Cyrl-CS"/>
        </w:rPr>
        <w:t xml:space="preserve">МЕЂУНАРОДНОМ </w:t>
      </w:r>
      <w:r w:rsidRPr="00C21095">
        <w:rPr>
          <w:rStyle w:val="Strong"/>
        </w:rPr>
        <w:t>ОТВОРЕНОМ ПОСТУПКУ ЗА ЈАВНУ НАБАВКУ</w:t>
      </w: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 xml:space="preserve"> </w:t>
      </w:r>
    </w:p>
    <w:p w:rsidR="00DD52A3" w:rsidRDefault="00C94B36" w:rsidP="00CF74F4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  <w:lang w:val="sr-Cyrl-CS"/>
        </w:rPr>
      </w:pPr>
      <w:r>
        <w:rPr>
          <w:b/>
          <w:lang w:val="sr-Cyrl-CS"/>
        </w:rPr>
        <w:t xml:space="preserve">ИЗВОЂЕЊЕ РАДОВА НА ИЗГРАДЊИ ОБЈЕКТА ЦЕНТРИ ИЗВРСНОСТИ УНИВЕРЗИТЕТА У КРАГУЈЕВЦУ </w:t>
      </w:r>
    </w:p>
    <w:p w:rsidR="00C72259" w:rsidRPr="00920C92" w:rsidRDefault="00DD52A3" w:rsidP="00CF74F4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  <w:lang w:val="en-US"/>
        </w:rPr>
      </w:pPr>
      <w:r>
        <w:rPr>
          <w:rStyle w:val="Strong"/>
          <w:sz w:val="26"/>
          <w:szCs w:val="26"/>
          <w:lang w:val="sr-Cyrl-CS"/>
        </w:rPr>
        <w:t>(</w:t>
      </w:r>
      <w:r>
        <w:rPr>
          <w:rStyle w:val="Strong"/>
          <w:sz w:val="26"/>
          <w:szCs w:val="26"/>
          <w:lang w:val="en-US"/>
        </w:rPr>
        <w:t>IOP</w:t>
      </w:r>
      <w:r w:rsidR="00C21095" w:rsidRPr="00920C92">
        <w:rPr>
          <w:rStyle w:val="Strong"/>
          <w:sz w:val="26"/>
          <w:szCs w:val="26"/>
          <w:lang w:val="sr-Cyrl-CS"/>
        </w:rPr>
        <w:t>/</w:t>
      </w:r>
      <w:r w:rsidR="0096495A" w:rsidRPr="00920C92">
        <w:rPr>
          <w:rStyle w:val="Strong"/>
          <w:sz w:val="26"/>
          <w:szCs w:val="26"/>
          <w:lang w:val="sr-Cyrl-CS"/>
        </w:rPr>
        <w:t>2</w:t>
      </w:r>
      <w:r w:rsidR="00C21095" w:rsidRPr="00920C92">
        <w:rPr>
          <w:rStyle w:val="Strong"/>
          <w:sz w:val="26"/>
          <w:szCs w:val="26"/>
          <w:lang w:val="sr-Cyrl-CS"/>
        </w:rPr>
        <w:t>-201</w:t>
      </w:r>
      <w:r w:rsidR="00C94B36">
        <w:rPr>
          <w:rStyle w:val="Strong"/>
          <w:sz w:val="26"/>
          <w:szCs w:val="26"/>
          <w:lang w:val="sr-Cyrl-RS"/>
        </w:rPr>
        <w:t>4</w:t>
      </w:r>
      <w:r w:rsidR="00C21095" w:rsidRPr="00920C92">
        <w:rPr>
          <w:rStyle w:val="Strong"/>
          <w:sz w:val="26"/>
          <w:szCs w:val="26"/>
          <w:lang w:val="sr-Cyrl-CS"/>
        </w:rPr>
        <w:t>)</w:t>
      </w:r>
    </w:p>
    <w:p w:rsidR="00CF74F4" w:rsidRPr="00CF74F4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C72259" w:rsidRDefault="00C72259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D5295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DD52A3">
        <w:rPr>
          <w:rFonts w:ascii="Times New Roman" w:hAnsi="Times New Roman"/>
          <w:sz w:val="24"/>
          <w:szCs w:val="24"/>
          <w:lang w:val="sr-Cyrl-CS"/>
        </w:rPr>
        <w:t xml:space="preserve">складу са </w:t>
      </w:r>
      <w:r w:rsidR="00DD52A3" w:rsidRPr="00DD52A3">
        <w:rPr>
          <w:rFonts w:ascii="Times New Roman" w:hAnsi="Times New Roman"/>
          <w:kern w:val="32"/>
          <w:sz w:val="24"/>
          <w:szCs w:val="24"/>
        </w:rPr>
        <w:t>Финансијским уговором (Истраживање и развој у јавном сектору) између Републике Србиј</w:t>
      </w:r>
      <w:r w:rsidR="00DD52A3">
        <w:rPr>
          <w:rFonts w:ascii="Times New Roman" w:hAnsi="Times New Roman"/>
          <w:kern w:val="32"/>
          <w:sz w:val="24"/>
          <w:szCs w:val="24"/>
        </w:rPr>
        <w:t>е и Европске инвестиционе банке</w:t>
      </w:r>
      <w:r w:rsidR="00DD52A3" w:rsidRPr="00DD52A3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DD52A3">
        <w:rPr>
          <w:rFonts w:ascii="Times New Roman" w:hAnsi="Times New Roman"/>
          <w:sz w:val="24"/>
          <w:szCs w:val="24"/>
          <w:lang w:val="sr-Cyrl-CS"/>
        </w:rPr>
        <w:t xml:space="preserve">и Одлуком Владе о оснивању </w:t>
      </w:r>
      <w:r w:rsidR="003A4F1D">
        <w:rPr>
          <w:rFonts w:ascii="Times New Roman" w:hAnsi="Times New Roman"/>
          <w:sz w:val="24"/>
          <w:szCs w:val="24"/>
          <w:lang w:val="sr-Cyrl-CS"/>
        </w:rPr>
        <w:t>друштва с</w:t>
      </w:r>
      <w:r w:rsidRPr="00DD52A3">
        <w:rPr>
          <w:rFonts w:ascii="Times New Roman" w:hAnsi="Times New Roman"/>
          <w:sz w:val="24"/>
          <w:szCs w:val="24"/>
          <w:lang w:val="sr-Cyrl-CS"/>
        </w:rPr>
        <w:t>а ограниченом одговорношћу за управљање пројектом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 Истраживање и развој у јавном сектору (,,Сл.гласник РС”, број 51/10</w:t>
      </w:r>
      <w:r w:rsidR="00C94B3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94B36" w:rsidRPr="00C94B36">
        <w:rPr>
          <w:rFonts w:ascii="Times New Roman" w:hAnsi="Times New Roman"/>
          <w:sz w:val="24"/>
          <w:szCs w:val="24"/>
          <w:lang w:val="sr-Cyrl-RS"/>
        </w:rPr>
        <w:t>72/13, 24/14 и 65/14</w:t>
      </w:r>
      <w:r w:rsidRPr="003D5295">
        <w:rPr>
          <w:rFonts w:ascii="Times New Roman" w:hAnsi="Times New Roman"/>
          <w:sz w:val="24"/>
          <w:szCs w:val="24"/>
          <w:lang w:val="sr-Cyrl-CS"/>
        </w:rPr>
        <w:t>)</w:t>
      </w:r>
      <w:r w:rsidR="00FA523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A5238" w:rsidRPr="00DD52A3">
        <w:rPr>
          <w:rFonts w:ascii="Times New Roman" w:hAnsi="Times New Roman"/>
          <w:sz w:val="24"/>
          <w:szCs w:val="24"/>
          <w:lang w:val="sr-Cyrl-CS"/>
        </w:rPr>
        <w:t xml:space="preserve">а на основу члана </w:t>
      </w:r>
      <w:r w:rsidR="00DD52A3" w:rsidRPr="00DD52A3">
        <w:rPr>
          <w:rFonts w:ascii="Times New Roman" w:hAnsi="Times New Roman"/>
          <w:sz w:val="24"/>
          <w:szCs w:val="24"/>
          <w:lang w:val="sr-Cyrl-CS"/>
        </w:rPr>
        <w:t>7. став 1. тачка 2.(</w:t>
      </w:r>
      <w:r w:rsidR="00DD52A3" w:rsidRPr="00DD52A3">
        <w:rPr>
          <w:rFonts w:ascii="Times New Roman" w:hAnsi="Times New Roman"/>
          <w:sz w:val="24"/>
          <w:szCs w:val="24"/>
        </w:rPr>
        <w:t>2</w:t>
      </w:r>
      <w:r w:rsidR="00DD52A3" w:rsidRPr="00DD52A3">
        <w:rPr>
          <w:rFonts w:ascii="Times New Roman" w:hAnsi="Times New Roman"/>
          <w:sz w:val="24"/>
          <w:szCs w:val="24"/>
          <w:lang w:val="sr-Cyrl-CS"/>
        </w:rPr>
        <w:t>) Закона о јавним набавкама („Сл. гласник РС”</w:t>
      </w:r>
      <w:r w:rsidR="00DD52A3" w:rsidRPr="00DD52A3">
        <w:rPr>
          <w:rFonts w:ascii="Times New Roman" w:hAnsi="Times New Roman"/>
          <w:sz w:val="24"/>
          <w:szCs w:val="24"/>
        </w:rPr>
        <w:t>,</w:t>
      </w:r>
      <w:r w:rsidR="00DD52A3" w:rsidRPr="00DD52A3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DD52A3" w:rsidRPr="00DD52A3">
        <w:rPr>
          <w:rFonts w:ascii="Times New Roman" w:hAnsi="Times New Roman"/>
          <w:sz w:val="24"/>
          <w:szCs w:val="24"/>
        </w:rPr>
        <w:t>ој</w:t>
      </w:r>
      <w:r w:rsidR="00DD52A3" w:rsidRPr="00DD52A3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="00DD52A3" w:rsidRPr="00DD52A3">
        <w:rPr>
          <w:rFonts w:ascii="Times New Roman" w:hAnsi="Times New Roman"/>
          <w:sz w:val="24"/>
          <w:szCs w:val="24"/>
        </w:rPr>
        <w:t>24/12</w:t>
      </w:r>
      <w:r w:rsidR="00DD52A3" w:rsidRPr="00DD52A3">
        <w:rPr>
          <w:rFonts w:ascii="Times New Roman" w:hAnsi="Times New Roman"/>
          <w:sz w:val="24"/>
          <w:szCs w:val="24"/>
          <w:lang w:val="sr-Cyrl-CS"/>
        </w:rPr>
        <w:t>)</w:t>
      </w:r>
      <w:r w:rsidR="00DD52A3" w:rsidRPr="00DD52A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94B36">
        <w:rPr>
          <w:rFonts w:ascii="Times New Roman" w:hAnsi="Times New Roman"/>
          <w:sz w:val="24"/>
          <w:szCs w:val="24"/>
          <w:lang w:val="sr-Cyrl-RS"/>
        </w:rPr>
        <w:t>„</w:t>
      </w:r>
      <w:r w:rsidRPr="00DD52A3">
        <w:rPr>
          <w:rFonts w:ascii="Times New Roman" w:hAnsi="Times New Roman"/>
          <w:sz w:val="24"/>
          <w:szCs w:val="24"/>
          <w:lang w:val="sr-Cyrl-CS"/>
        </w:rPr>
        <w:t>ЈУП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 Истраживање и развој</w:t>
      </w:r>
      <w:r w:rsidR="00C94B36">
        <w:rPr>
          <w:rFonts w:ascii="Times New Roman" w:hAnsi="Times New Roman"/>
          <w:sz w:val="24"/>
          <w:szCs w:val="24"/>
          <w:lang w:val="sr-Cyrl-CS"/>
        </w:rPr>
        <w:t>“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 д</w:t>
      </w:r>
      <w:r w:rsidR="00C94B36">
        <w:rPr>
          <w:rFonts w:ascii="Times New Roman" w:hAnsi="Times New Roman"/>
          <w:sz w:val="24"/>
          <w:szCs w:val="24"/>
          <w:lang w:val="sr-Cyrl-CS"/>
        </w:rPr>
        <w:t>.</w:t>
      </w:r>
      <w:r w:rsidRPr="003D5295">
        <w:rPr>
          <w:rFonts w:ascii="Times New Roman" w:hAnsi="Times New Roman"/>
          <w:sz w:val="24"/>
          <w:szCs w:val="24"/>
          <w:lang w:val="sr-Cyrl-CS"/>
        </w:rPr>
        <w:t>о</w:t>
      </w:r>
      <w:r w:rsidR="00C94B36">
        <w:rPr>
          <w:rFonts w:ascii="Times New Roman" w:hAnsi="Times New Roman"/>
          <w:sz w:val="24"/>
          <w:szCs w:val="24"/>
          <w:lang w:val="sr-Cyrl-CS"/>
        </w:rPr>
        <w:t>.</w:t>
      </w:r>
      <w:r w:rsidRPr="003D5295">
        <w:rPr>
          <w:rFonts w:ascii="Times New Roman" w:hAnsi="Times New Roman"/>
          <w:sz w:val="24"/>
          <w:szCs w:val="24"/>
          <w:lang w:val="sr-Cyrl-CS"/>
        </w:rPr>
        <w:t>о</w:t>
      </w:r>
      <w:r w:rsidR="00C94B36">
        <w:rPr>
          <w:rFonts w:ascii="Times New Roman" w:hAnsi="Times New Roman"/>
          <w:sz w:val="24"/>
          <w:szCs w:val="24"/>
          <w:lang w:val="sr-Cyrl-CS"/>
        </w:rPr>
        <w:t>. Београд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 је донело Одлуку о покретању </w:t>
      </w:r>
      <w:r w:rsidR="00167A66">
        <w:rPr>
          <w:rFonts w:ascii="Times New Roman" w:hAnsi="Times New Roman"/>
          <w:sz w:val="24"/>
          <w:szCs w:val="24"/>
          <w:lang w:val="sr-Cyrl-CS"/>
        </w:rPr>
        <w:t>међународног отвореног поступ</w:t>
      </w:r>
      <w:r w:rsidR="00167A66" w:rsidRPr="00167A66">
        <w:rPr>
          <w:rFonts w:ascii="Times New Roman" w:hAnsi="Times New Roman"/>
          <w:sz w:val="24"/>
          <w:szCs w:val="24"/>
          <w:lang w:val="sr-Cyrl-CS"/>
        </w:rPr>
        <w:t>к</w:t>
      </w:r>
      <w:r w:rsidR="00167A66">
        <w:rPr>
          <w:rFonts w:ascii="Times New Roman" w:hAnsi="Times New Roman"/>
          <w:sz w:val="24"/>
          <w:szCs w:val="24"/>
          <w:lang w:val="sr-Cyrl-CS"/>
        </w:rPr>
        <w:t>а</w:t>
      </w:r>
      <w:r w:rsidR="00167A66" w:rsidRPr="00167A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јавне </w:t>
      </w:r>
      <w:r w:rsidRPr="00B416C6">
        <w:rPr>
          <w:rFonts w:ascii="Times New Roman" w:hAnsi="Times New Roman"/>
          <w:sz w:val="24"/>
          <w:szCs w:val="24"/>
          <w:lang w:val="sr-Cyrl-CS"/>
        </w:rPr>
        <w:t>набавке за</w:t>
      </w:r>
      <w:r w:rsidR="00B416C6" w:rsidRPr="00B416C6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C94B36">
        <w:rPr>
          <w:rFonts w:ascii="Times New Roman" w:hAnsi="Times New Roman"/>
          <w:sz w:val="24"/>
          <w:szCs w:val="24"/>
          <w:lang w:val="sr-Cyrl-CS"/>
        </w:rPr>
        <w:t>и</w:t>
      </w:r>
      <w:r w:rsidR="00C94B36" w:rsidRPr="00C94B36">
        <w:rPr>
          <w:rFonts w:ascii="Times New Roman" w:hAnsi="Times New Roman"/>
          <w:sz w:val="24"/>
          <w:szCs w:val="24"/>
          <w:lang w:val="sr-Cyrl-CS"/>
        </w:rPr>
        <w:t>звођење радова на изградњи објекта Центри изврсности Универзитета у Крагујевцу</w:t>
      </w:r>
      <w:r w:rsidR="008C2682">
        <w:rPr>
          <w:rFonts w:ascii="Times New Roman" w:hAnsi="Times New Roman"/>
          <w:sz w:val="24"/>
          <w:szCs w:val="24"/>
          <w:lang w:val="sr-Cyrl-CS"/>
        </w:rPr>
        <w:t xml:space="preserve"> број </w:t>
      </w:r>
      <w:r w:rsidR="008C2682">
        <w:rPr>
          <w:rFonts w:ascii="Times New Roman" w:hAnsi="Times New Roman"/>
          <w:sz w:val="24"/>
          <w:szCs w:val="24"/>
          <w:lang w:val="en-US"/>
        </w:rPr>
        <w:t>IOP</w:t>
      </w:r>
      <w:r w:rsidR="00E15892">
        <w:rPr>
          <w:rFonts w:ascii="Times New Roman" w:hAnsi="Times New Roman"/>
          <w:sz w:val="24"/>
          <w:szCs w:val="24"/>
          <w:lang w:val="sr-Cyrl-CS"/>
        </w:rPr>
        <w:t>/2</w:t>
      </w:r>
      <w:r w:rsidR="00B416C6">
        <w:rPr>
          <w:rFonts w:ascii="Times New Roman" w:hAnsi="Times New Roman"/>
          <w:sz w:val="24"/>
          <w:szCs w:val="24"/>
          <w:lang w:val="sr-Cyrl-CS"/>
        </w:rPr>
        <w:t>-201</w:t>
      </w:r>
      <w:r w:rsidR="00C94B36">
        <w:rPr>
          <w:rFonts w:ascii="Times New Roman" w:hAnsi="Times New Roman"/>
          <w:sz w:val="24"/>
          <w:szCs w:val="24"/>
          <w:lang w:val="sr-Cyrl-RS"/>
        </w:rPr>
        <w:t>4</w:t>
      </w:r>
      <w:r w:rsidRPr="00B416C6">
        <w:rPr>
          <w:rFonts w:ascii="Times New Roman" w:hAnsi="Times New Roman"/>
          <w:sz w:val="24"/>
          <w:szCs w:val="24"/>
          <w:lang w:val="sr-Cyrl-CS"/>
        </w:rPr>
        <w:t>.</w:t>
      </w:r>
      <w:r w:rsidR="00A34F24">
        <w:rPr>
          <w:rFonts w:ascii="Times New Roman" w:hAnsi="Times New Roman"/>
          <w:sz w:val="24"/>
          <w:szCs w:val="24"/>
          <w:lang w:val="sr-Cyrl-CS"/>
        </w:rPr>
        <w:t xml:space="preserve"> </w:t>
      </w:r>
      <w:bookmarkStart w:id="0" w:name="_GoBack"/>
      <w:r w:rsidR="00A34F24">
        <w:rPr>
          <w:rFonts w:ascii="Times New Roman" w:hAnsi="Times New Roman"/>
          <w:sz w:val="24"/>
          <w:szCs w:val="24"/>
          <w:lang w:val="sr-Cyrl-CS"/>
        </w:rPr>
        <w:t>Јавни позив је објављен у Службеном гласилу ЕУ број 18 од 27.01.2015. године.</w:t>
      </w:r>
    </w:p>
    <w:bookmarkEnd w:id="0"/>
    <w:p w:rsidR="00BF17DC" w:rsidRPr="005565D8" w:rsidRDefault="00BF17DC" w:rsidP="00487A6D">
      <w:pPr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565D8">
        <w:rPr>
          <w:rFonts w:ascii="Times New Roman" w:hAnsi="Times New Roman"/>
          <w:sz w:val="24"/>
          <w:szCs w:val="24"/>
          <w:u w:val="single"/>
          <w:lang w:val="sr-Cyrl-CS"/>
        </w:rPr>
        <w:t>К</w:t>
      </w:r>
      <w:r w:rsidR="00A501B0" w:rsidRPr="005565D8">
        <w:rPr>
          <w:rFonts w:ascii="Times New Roman" w:hAnsi="Times New Roman"/>
          <w:sz w:val="24"/>
          <w:szCs w:val="24"/>
          <w:u w:val="single"/>
          <w:lang w:val="sr-Cyrl-CS"/>
        </w:rPr>
        <w:t>ратак опис предмета набавке</w:t>
      </w:r>
      <w:r w:rsidRPr="005565D8">
        <w:rPr>
          <w:rFonts w:ascii="Times New Roman" w:hAnsi="Times New Roman"/>
          <w:sz w:val="24"/>
          <w:szCs w:val="24"/>
          <w:u w:val="single"/>
          <w:lang w:val="sr-Cyrl-CS"/>
        </w:rPr>
        <w:t>:</w:t>
      </w:r>
    </w:p>
    <w:p w:rsidR="007D6878" w:rsidRPr="007D6878" w:rsidRDefault="007D6878" w:rsidP="00487A6D">
      <w:pPr>
        <w:pStyle w:val="BodyTextIndent3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6878">
        <w:rPr>
          <w:rFonts w:ascii="Times New Roman" w:hAnsi="Times New Roman"/>
          <w:sz w:val="24"/>
          <w:szCs w:val="24"/>
        </w:rPr>
        <w:t>Предмет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јавне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набавке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је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r w:rsidR="00CC6BF7">
        <w:rPr>
          <w:rFonts w:ascii="Times New Roman" w:hAnsi="Times New Roman"/>
          <w:sz w:val="24"/>
          <w:szCs w:val="24"/>
          <w:lang w:val="sr-Cyrl-RS"/>
        </w:rPr>
        <w:t>извођење радова на изградњи објекта Центри изврсности Универзитета у Крагујевцу</w:t>
      </w:r>
      <w:r w:rsidRPr="007D6878">
        <w:rPr>
          <w:rFonts w:ascii="Times New Roman" w:hAnsi="Times New Roman"/>
          <w:sz w:val="24"/>
          <w:szCs w:val="24"/>
        </w:rPr>
        <w:t>.</w:t>
      </w:r>
    </w:p>
    <w:p w:rsidR="004B05B8" w:rsidRDefault="00CC6BF7" w:rsidP="00487A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nl-NL"/>
        </w:rPr>
      </w:pPr>
      <w:r w:rsidRPr="00CC6BF7">
        <w:rPr>
          <w:rFonts w:ascii="Times New Roman" w:eastAsia="Times New Roman" w:hAnsi="Times New Roman"/>
          <w:sz w:val="24"/>
          <w:szCs w:val="24"/>
          <w:lang w:val="ru-RU" w:eastAsia="nl-NL"/>
        </w:rPr>
        <w:t>Локација за изградњу налази се на катастарској парцели бр. 10410/6, К.О</w:t>
      </w:r>
      <w:r w:rsidRPr="00B251DC">
        <w:rPr>
          <w:rFonts w:ascii="Times New Roman" w:eastAsia="Times New Roman" w:hAnsi="Times New Roman"/>
          <w:sz w:val="24"/>
          <w:szCs w:val="24"/>
          <w:lang w:val="ru-RU" w:eastAsia="nl-NL"/>
        </w:rPr>
        <w:t>.</w:t>
      </w:r>
      <w:r w:rsidR="00222C95">
        <w:rPr>
          <w:rFonts w:ascii="Times New Roman" w:eastAsia="Times New Roman" w:hAnsi="Times New Roman"/>
          <w:sz w:val="24"/>
          <w:szCs w:val="24"/>
          <w:lang w:val="ru-RU" w:eastAsia="nl-NL"/>
        </w:rPr>
        <w:t xml:space="preserve"> Крагујевац 4, у улици Слободе, </w:t>
      </w:r>
      <w:r w:rsidR="004B05B8">
        <w:rPr>
          <w:rFonts w:ascii="Times New Roman" w:eastAsia="Times New Roman" w:hAnsi="Times New Roman"/>
          <w:sz w:val="24"/>
          <w:szCs w:val="24"/>
          <w:lang w:val="sr-Cyrl-RS" w:eastAsia="nl-NL"/>
        </w:rPr>
        <w:t xml:space="preserve">Србија, </w:t>
      </w:r>
      <w:r w:rsidR="004B05B8">
        <w:rPr>
          <w:rFonts w:ascii="Times New Roman" w:eastAsia="Times New Roman" w:hAnsi="Times New Roman"/>
          <w:sz w:val="24"/>
          <w:szCs w:val="24"/>
          <w:lang w:val="ru-RU" w:eastAsia="nl-NL"/>
        </w:rPr>
        <w:t>п</w:t>
      </w:r>
      <w:r w:rsidRPr="00B251DC">
        <w:rPr>
          <w:rFonts w:ascii="Times New Roman" w:eastAsia="Times New Roman" w:hAnsi="Times New Roman"/>
          <w:sz w:val="24"/>
          <w:szCs w:val="24"/>
          <w:lang w:val="ru-RU" w:eastAsia="nl-NL"/>
        </w:rPr>
        <w:t>овршина парцеле износи  01 ха 71 а 33 м</w:t>
      </w:r>
      <w:r w:rsidRPr="00B251DC">
        <w:rPr>
          <w:rFonts w:ascii="Times New Roman" w:eastAsia="Times New Roman" w:hAnsi="Times New Roman"/>
          <w:sz w:val="24"/>
          <w:szCs w:val="24"/>
          <w:vertAlign w:val="superscript"/>
          <w:lang w:val="ru-RU" w:eastAsia="nl-NL"/>
        </w:rPr>
        <w:t>2</w:t>
      </w:r>
      <w:r w:rsidR="004B05B8">
        <w:rPr>
          <w:rFonts w:ascii="Times New Roman" w:eastAsia="Times New Roman" w:hAnsi="Times New Roman"/>
          <w:sz w:val="24"/>
          <w:szCs w:val="24"/>
          <w:lang w:val="ru-RU" w:eastAsia="nl-NL"/>
        </w:rPr>
        <w:t>.</w:t>
      </w:r>
    </w:p>
    <w:p w:rsidR="00CC6BF7" w:rsidRPr="00CC6BF7" w:rsidRDefault="00CC6BF7" w:rsidP="00487A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nl-NL"/>
        </w:rPr>
      </w:pPr>
      <w:r w:rsidRPr="00CC6BF7">
        <w:rPr>
          <w:rFonts w:ascii="Times New Roman" w:eastAsia="Times New Roman" w:hAnsi="Times New Roman"/>
          <w:sz w:val="24"/>
          <w:szCs w:val="24"/>
          <w:lang w:val="ru-RU" w:eastAsia="nl-NL"/>
        </w:rPr>
        <w:t>Приступ парцели је из улице Слободе, а све у складу са условима надлежне установе.</w:t>
      </w:r>
    </w:p>
    <w:p w:rsidR="00CC6BF7" w:rsidRPr="00CC6BF7" w:rsidRDefault="00CC6BF7" w:rsidP="00487A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nl-NL"/>
        </w:rPr>
      </w:pPr>
      <w:r w:rsidRPr="00CC6BF7">
        <w:rPr>
          <w:rFonts w:ascii="Times New Roman" w:eastAsia="Times New Roman" w:hAnsi="Times New Roman"/>
          <w:sz w:val="24"/>
          <w:szCs w:val="24"/>
          <w:lang w:val="ru-RU" w:eastAsia="nl-NL"/>
        </w:rPr>
        <w:t xml:space="preserve">Изградња обухвата објекат спратности По+П+2. </w:t>
      </w:r>
    </w:p>
    <w:p w:rsidR="00CC6BF7" w:rsidRDefault="00CC6BF7" w:rsidP="00487A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nl-NL"/>
        </w:rPr>
      </w:pPr>
      <w:r w:rsidRPr="00CC6BF7">
        <w:rPr>
          <w:rFonts w:ascii="Times New Roman" w:eastAsia="Times New Roman" w:hAnsi="Times New Roman"/>
          <w:sz w:val="24"/>
          <w:szCs w:val="24"/>
          <w:lang w:val="ru-RU" w:eastAsia="nl-NL"/>
        </w:rPr>
        <w:t>Укупна бруто површина објекта је 11.494,00 м</w:t>
      </w:r>
      <w:r w:rsidRPr="006172C5">
        <w:rPr>
          <w:rFonts w:ascii="Times New Roman" w:eastAsia="Times New Roman" w:hAnsi="Times New Roman"/>
          <w:sz w:val="24"/>
          <w:szCs w:val="24"/>
          <w:vertAlign w:val="superscript"/>
          <w:lang w:val="ru-RU" w:eastAsia="nl-NL"/>
        </w:rPr>
        <w:t>2</w:t>
      </w:r>
      <w:r w:rsidRPr="00CC6BF7">
        <w:rPr>
          <w:rFonts w:ascii="Times New Roman" w:eastAsia="Times New Roman" w:hAnsi="Times New Roman"/>
          <w:sz w:val="24"/>
          <w:szCs w:val="24"/>
          <w:lang w:val="ru-RU" w:eastAsia="nl-NL"/>
        </w:rPr>
        <w:t>. На највишем делу објекат је висине 16м.</w:t>
      </w:r>
    </w:p>
    <w:p w:rsidR="00AE34AD" w:rsidRPr="00CC6BF7" w:rsidRDefault="00AE34AD" w:rsidP="00487A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nl-NL"/>
        </w:rPr>
      </w:pPr>
    </w:p>
    <w:p w:rsidR="00CC6BF7" w:rsidRPr="00CC6BF7" w:rsidRDefault="00CC6BF7" w:rsidP="00487A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nl-NL"/>
        </w:rPr>
      </w:pPr>
      <w:r w:rsidRPr="00CC6BF7">
        <w:rPr>
          <w:rFonts w:ascii="Times New Roman" w:eastAsia="Times New Roman" w:hAnsi="Times New Roman"/>
          <w:sz w:val="24"/>
          <w:szCs w:val="24"/>
          <w:lang w:val="ru-RU" w:eastAsia="nl-NL"/>
        </w:rPr>
        <w:t>Објекат Центри изврсности Универзитета у Крагујевцу се састоји из 6 међусобно повезаних и зависних целина:</w:t>
      </w:r>
    </w:p>
    <w:p w:rsidR="00CC6BF7" w:rsidRPr="00222C95" w:rsidRDefault="00CC6BF7" w:rsidP="00487A6D">
      <w:p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sr-Latn-RS" w:eastAsia="nl-NL"/>
        </w:rPr>
      </w:pPr>
      <w:r w:rsidRPr="00CC6BF7">
        <w:rPr>
          <w:rFonts w:ascii="Times New Roman" w:eastAsia="Times New Roman" w:hAnsi="Times New Roman"/>
          <w:sz w:val="24"/>
          <w:szCs w:val="24"/>
          <w:lang w:val="ru-RU" w:eastAsia="nl-NL"/>
        </w:rPr>
        <w:t>1.</w:t>
      </w:r>
      <w:r w:rsidR="00DB33AD">
        <w:rPr>
          <w:rFonts w:ascii="Times New Roman" w:eastAsia="Times New Roman" w:hAnsi="Times New Roman"/>
          <w:sz w:val="24"/>
          <w:szCs w:val="24"/>
          <w:lang w:val="ru-RU" w:eastAsia="nl-NL"/>
        </w:rPr>
        <w:tab/>
      </w:r>
      <w:r w:rsidRPr="00CC6BF7">
        <w:rPr>
          <w:rFonts w:ascii="Times New Roman" w:eastAsia="Times New Roman" w:hAnsi="Times New Roman"/>
          <w:sz w:val="24"/>
          <w:szCs w:val="24"/>
          <w:lang w:val="ru-RU" w:eastAsia="nl-NL"/>
        </w:rPr>
        <w:t>Центар за истраживање матичних</w:t>
      </w:r>
      <w:r w:rsidR="00222C95">
        <w:rPr>
          <w:rFonts w:ascii="Times New Roman" w:eastAsia="Times New Roman" w:hAnsi="Times New Roman"/>
          <w:sz w:val="24"/>
          <w:szCs w:val="24"/>
          <w:lang w:val="ru-RU" w:eastAsia="nl-NL"/>
        </w:rPr>
        <w:t xml:space="preserve"> ћелија и банке матичних ћелија</w:t>
      </w:r>
      <w:r w:rsidR="00222C95">
        <w:rPr>
          <w:rFonts w:ascii="Times New Roman" w:eastAsia="Times New Roman" w:hAnsi="Times New Roman"/>
          <w:sz w:val="24"/>
          <w:szCs w:val="24"/>
          <w:lang w:val="sr-Latn-RS" w:eastAsia="nl-NL"/>
        </w:rPr>
        <w:t>;</w:t>
      </w:r>
    </w:p>
    <w:p w:rsidR="00CC6BF7" w:rsidRPr="00222C95" w:rsidRDefault="00CC6BF7" w:rsidP="00487A6D">
      <w:p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sr-Latn-RS" w:eastAsia="nl-NL"/>
        </w:rPr>
      </w:pPr>
      <w:r w:rsidRPr="00CC6BF7">
        <w:rPr>
          <w:rFonts w:ascii="Times New Roman" w:eastAsia="Times New Roman" w:hAnsi="Times New Roman"/>
          <w:sz w:val="24"/>
          <w:szCs w:val="24"/>
          <w:lang w:val="ru-RU" w:eastAsia="nl-NL"/>
        </w:rPr>
        <w:t>2.</w:t>
      </w:r>
      <w:r w:rsidR="00DB33AD">
        <w:rPr>
          <w:rFonts w:ascii="Times New Roman" w:eastAsia="Times New Roman" w:hAnsi="Times New Roman"/>
          <w:sz w:val="24"/>
          <w:szCs w:val="24"/>
          <w:lang w:val="ru-RU" w:eastAsia="nl-NL"/>
        </w:rPr>
        <w:tab/>
      </w:r>
      <w:r w:rsidR="00222C95">
        <w:rPr>
          <w:rFonts w:ascii="Times New Roman" w:eastAsia="Times New Roman" w:hAnsi="Times New Roman"/>
          <w:sz w:val="24"/>
          <w:szCs w:val="24"/>
          <w:lang w:val="ru-RU" w:eastAsia="nl-NL"/>
        </w:rPr>
        <w:t>Вивариума и перионице</w:t>
      </w:r>
      <w:r w:rsidR="00222C95">
        <w:rPr>
          <w:rFonts w:ascii="Times New Roman" w:eastAsia="Times New Roman" w:hAnsi="Times New Roman"/>
          <w:sz w:val="24"/>
          <w:szCs w:val="24"/>
          <w:lang w:val="sr-Latn-RS" w:eastAsia="nl-NL"/>
        </w:rPr>
        <w:t>;</w:t>
      </w:r>
    </w:p>
    <w:p w:rsidR="00CC6BF7" w:rsidRPr="00222C95" w:rsidRDefault="00CC6BF7" w:rsidP="00487A6D">
      <w:p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sr-Latn-RS" w:eastAsia="nl-NL"/>
        </w:rPr>
      </w:pPr>
      <w:r w:rsidRPr="00CC6BF7">
        <w:rPr>
          <w:rFonts w:ascii="Times New Roman" w:eastAsia="Times New Roman" w:hAnsi="Times New Roman"/>
          <w:sz w:val="24"/>
          <w:szCs w:val="24"/>
          <w:lang w:val="ru-RU" w:eastAsia="nl-NL"/>
        </w:rPr>
        <w:t>3.</w:t>
      </w:r>
      <w:r w:rsidR="00DB33AD">
        <w:rPr>
          <w:rFonts w:ascii="Times New Roman" w:eastAsia="Times New Roman" w:hAnsi="Times New Roman"/>
          <w:sz w:val="24"/>
          <w:szCs w:val="24"/>
          <w:lang w:val="ru-RU" w:eastAsia="nl-NL"/>
        </w:rPr>
        <w:tab/>
      </w:r>
      <w:r w:rsidRPr="00CC6BF7">
        <w:rPr>
          <w:rFonts w:ascii="Times New Roman" w:eastAsia="Times New Roman" w:hAnsi="Times New Roman"/>
          <w:sz w:val="24"/>
          <w:szCs w:val="24"/>
          <w:lang w:val="ru-RU" w:eastAsia="nl-NL"/>
        </w:rPr>
        <w:t>Цен</w:t>
      </w:r>
      <w:r w:rsidR="00222C95">
        <w:rPr>
          <w:rFonts w:ascii="Times New Roman" w:eastAsia="Times New Roman" w:hAnsi="Times New Roman"/>
          <w:sz w:val="24"/>
          <w:szCs w:val="24"/>
          <w:lang w:val="ru-RU" w:eastAsia="nl-NL"/>
        </w:rPr>
        <w:t>тар за фунцкионална истраживања</w:t>
      </w:r>
      <w:r w:rsidR="00222C95">
        <w:rPr>
          <w:rFonts w:ascii="Times New Roman" w:eastAsia="Times New Roman" w:hAnsi="Times New Roman"/>
          <w:sz w:val="24"/>
          <w:szCs w:val="24"/>
          <w:lang w:val="sr-Latn-RS" w:eastAsia="nl-NL"/>
        </w:rPr>
        <w:t>;</w:t>
      </w:r>
    </w:p>
    <w:p w:rsidR="00CC6BF7" w:rsidRPr="00222C95" w:rsidRDefault="00CC6BF7" w:rsidP="00487A6D">
      <w:p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sr-Latn-RS" w:eastAsia="nl-NL"/>
        </w:rPr>
      </w:pPr>
      <w:r w:rsidRPr="00CC6BF7">
        <w:rPr>
          <w:rFonts w:ascii="Times New Roman" w:eastAsia="Times New Roman" w:hAnsi="Times New Roman"/>
          <w:sz w:val="24"/>
          <w:szCs w:val="24"/>
          <w:lang w:val="ru-RU" w:eastAsia="nl-NL"/>
        </w:rPr>
        <w:t>4.</w:t>
      </w:r>
      <w:r w:rsidR="00DB33AD">
        <w:rPr>
          <w:rFonts w:ascii="Times New Roman" w:eastAsia="Times New Roman" w:hAnsi="Times New Roman"/>
          <w:sz w:val="24"/>
          <w:szCs w:val="24"/>
          <w:lang w:val="ru-RU" w:eastAsia="nl-NL"/>
        </w:rPr>
        <w:tab/>
      </w:r>
      <w:r w:rsidRPr="00CC6BF7">
        <w:rPr>
          <w:rFonts w:ascii="Times New Roman" w:eastAsia="Times New Roman" w:hAnsi="Times New Roman"/>
          <w:sz w:val="24"/>
          <w:szCs w:val="24"/>
          <w:lang w:val="ru-RU" w:eastAsia="nl-NL"/>
        </w:rPr>
        <w:t>Центар за молекулска и целуларна истраживања</w:t>
      </w:r>
      <w:r w:rsidR="00222C95">
        <w:rPr>
          <w:rFonts w:ascii="Times New Roman" w:eastAsia="Times New Roman" w:hAnsi="Times New Roman"/>
          <w:sz w:val="24"/>
          <w:szCs w:val="24"/>
          <w:lang w:val="sr-Latn-RS" w:eastAsia="nl-NL"/>
        </w:rPr>
        <w:t>;</w:t>
      </w:r>
    </w:p>
    <w:p w:rsidR="00CC6BF7" w:rsidRPr="00222C95" w:rsidRDefault="00CC6BF7" w:rsidP="00487A6D">
      <w:p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sr-Latn-RS" w:eastAsia="nl-NL"/>
        </w:rPr>
      </w:pPr>
      <w:r w:rsidRPr="00CC6BF7">
        <w:rPr>
          <w:rFonts w:ascii="Times New Roman" w:eastAsia="Times New Roman" w:hAnsi="Times New Roman"/>
          <w:sz w:val="24"/>
          <w:szCs w:val="24"/>
          <w:lang w:val="ru-RU" w:eastAsia="nl-NL"/>
        </w:rPr>
        <w:lastRenderedPageBreak/>
        <w:t>5.</w:t>
      </w:r>
      <w:r w:rsidR="00DB33AD">
        <w:rPr>
          <w:rFonts w:ascii="Times New Roman" w:eastAsia="Times New Roman" w:hAnsi="Times New Roman"/>
          <w:sz w:val="24"/>
          <w:szCs w:val="24"/>
          <w:lang w:val="ru-RU" w:eastAsia="nl-NL"/>
        </w:rPr>
        <w:tab/>
      </w:r>
      <w:r w:rsidRPr="00CC6BF7">
        <w:rPr>
          <w:rFonts w:ascii="Times New Roman" w:eastAsia="Times New Roman" w:hAnsi="Times New Roman"/>
          <w:sz w:val="24"/>
          <w:szCs w:val="24"/>
          <w:lang w:val="ru-RU" w:eastAsia="nl-NL"/>
        </w:rPr>
        <w:t>Центар за морфолошка истраживања</w:t>
      </w:r>
      <w:r w:rsidR="00222C95">
        <w:rPr>
          <w:rFonts w:ascii="Times New Roman" w:eastAsia="Times New Roman" w:hAnsi="Times New Roman"/>
          <w:sz w:val="24"/>
          <w:szCs w:val="24"/>
          <w:lang w:val="sr-Latn-RS" w:eastAsia="nl-NL"/>
        </w:rPr>
        <w:t>;</w:t>
      </w:r>
    </w:p>
    <w:p w:rsidR="00C94B36" w:rsidRPr="00222C95" w:rsidRDefault="00CC6BF7" w:rsidP="00487A6D">
      <w:p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sr-Latn-RS" w:eastAsia="nl-NL"/>
        </w:rPr>
      </w:pPr>
      <w:r w:rsidRPr="00CC6BF7">
        <w:rPr>
          <w:rFonts w:ascii="Times New Roman" w:eastAsia="Times New Roman" w:hAnsi="Times New Roman"/>
          <w:sz w:val="24"/>
          <w:szCs w:val="24"/>
          <w:lang w:val="ru-RU" w:eastAsia="nl-NL"/>
        </w:rPr>
        <w:t>6.</w:t>
      </w:r>
      <w:r w:rsidR="00DB33AD">
        <w:rPr>
          <w:rFonts w:ascii="Times New Roman" w:eastAsia="Times New Roman" w:hAnsi="Times New Roman"/>
          <w:sz w:val="24"/>
          <w:szCs w:val="24"/>
          <w:lang w:val="ru-RU" w:eastAsia="nl-NL"/>
        </w:rPr>
        <w:tab/>
      </w:r>
      <w:r w:rsidRPr="00CC6BF7">
        <w:rPr>
          <w:rFonts w:ascii="Times New Roman" w:eastAsia="Times New Roman" w:hAnsi="Times New Roman"/>
          <w:sz w:val="24"/>
          <w:szCs w:val="24"/>
          <w:lang w:val="ru-RU" w:eastAsia="nl-NL"/>
        </w:rPr>
        <w:t>Центар за фармацеутска и фармаколошка истраживања</w:t>
      </w:r>
      <w:r w:rsidR="00222C95">
        <w:rPr>
          <w:rFonts w:ascii="Times New Roman" w:eastAsia="Times New Roman" w:hAnsi="Times New Roman"/>
          <w:sz w:val="24"/>
          <w:szCs w:val="24"/>
          <w:lang w:val="sr-Latn-RS" w:eastAsia="nl-NL"/>
        </w:rPr>
        <w:t>.</w:t>
      </w:r>
    </w:p>
    <w:p w:rsidR="00AE34AD" w:rsidRPr="00487A6D" w:rsidRDefault="00AE34AD" w:rsidP="00487A6D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ru-RU" w:eastAsia="nl-NL"/>
        </w:rPr>
      </w:pPr>
    </w:p>
    <w:p w:rsidR="00CC6BF7" w:rsidRPr="00487A6D" w:rsidRDefault="00CC6BF7" w:rsidP="00487A6D">
      <w:pPr>
        <w:spacing w:after="0"/>
        <w:jc w:val="both"/>
        <w:rPr>
          <w:rFonts w:ascii="Arial" w:eastAsia="Times New Roman" w:hAnsi="Arial" w:cs="Arial"/>
          <w:sz w:val="16"/>
          <w:szCs w:val="16"/>
          <w:lang w:val="sr-Latn-RS" w:eastAsia="nl-NL"/>
        </w:rPr>
      </w:pPr>
    </w:p>
    <w:p w:rsidR="0028050F" w:rsidRDefault="008C2682" w:rsidP="00487A6D">
      <w:pPr>
        <w:spacing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Уговор </w:t>
      </w:r>
      <w:r w:rsidRPr="007D6878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="006172C5">
        <w:rPr>
          <w:rFonts w:ascii="Times New Roman" w:hAnsi="Times New Roman"/>
          <w:sz w:val="24"/>
          <w:szCs w:val="24"/>
          <w:lang w:val="sr-Cyrl-CS"/>
        </w:rPr>
        <w:t>извођењу радова</w:t>
      </w:r>
      <w:r w:rsidR="00254B9C" w:rsidRPr="007D6878">
        <w:rPr>
          <w:rFonts w:ascii="Times New Roman" w:hAnsi="Times New Roman"/>
          <w:sz w:val="24"/>
          <w:szCs w:val="24"/>
          <w:lang w:val="sr-Cyrl-CS"/>
        </w:rPr>
        <w:t xml:space="preserve"> биће закључен у складу са </w:t>
      </w:r>
      <w:r w:rsidR="006203E9" w:rsidRPr="006203E9">
        <w:rPr>
          <w:rFonts w:ascii="Times New Roman" w:hAnsi="Times New Roman"/>
          <w:sz w:val="24"/>
          <w:szCs w:val="24"/>
        </w:rPr>
        <w:t xml:space="preserve">Условима уговарања “Модел уговора о пружању услуга између Инвеститора и Консултанта” (FIDIC, </w:t>
      </w:r>
      <w:r w:rsidR="006172C5">
        <w:rPr>
          <w:rFonts w:ascii="Times New Roman" w:hAnsi="Times New Roman"/>
          <w:sz w:val="24"/>
          <w:szCs w:val="24"/>
          <w:lang w:val="sr-Cyrl-CS"/>
        </w:rPr>
        <w:t>Црвена књига</w:t>
      </w:r>
      <w:r w:rsidR="006203E9" w:rsidRPr="006203E9">
        <w:rPr>
          <w:rFonts w:ascii="Times New Roman" w:hAnsi="Times New Roman"/>
          <w:sz w:val="24"/>
          <w:szCs w:val="24"/>
        </w:rPr>
        <w:t>),</w:t>
      </w:r>
      <w:r w:rsidR="006203E9">
        <w:rPr>
          <w:rFonts w:ascii="Times New Roman" w:hAnsi="Times New Roman"/>
          <w:sz w:val="24"/>
          <w:szCs w:val="24"/>
        </w:rPr>
        <w:t xml:space="preserve"> </w:t>
      </w:r>
      <w:r w:rsidR="00254B9C" w:rsidRPr="007D6878">
        <w:rPr>
          <w:rFonts w:ascii="Times New Roman" w:hAnsi="Times New Roman"/>
          <w:sz w:val="24"/>
          <w:szCs w:val="24"/>
          <w:lang w:val="sr-Cyrl-CS"/>
        </w:rPr>
        <w:t>које је израдила Међународна федерација консалтинг инжењера (FIDIC)</w:t>
      </w:r>
      <w:r w:rsidR="003A4F1D">
        <w:rPr>
          <w:rFonts w:ascii="Times New Roman" w:hAnsi="Times New Roman"/>
          <w:sz w:val="24"/>
          <w:szCs w:val="24"/>
          <w:lang w:val="sr-Cyrl-CS"/>
        </w:rPr>
        <w:t>,</w:t>
      </w:r>
      <w:r w:rsidR="00254B9C" w:rsidRPr="007D6878">
        <w:rPr>
          <w:rFonts w:ascii="Times New Roman" w:hAnsi="Times New Roman"/>
          <w:sz w:val="24"/>
          <w:szCs w:val="24"/>
          <w:lang w:val="sr-Cyrl-CS"/>
        </w:rPr>
        <w:t xml:space="preserve"> као и свим осталим документима који </w:t>
      </w:r>
      <w:r w:rsidR="00506AD2" w:rsidRPr="007D6878">
        <w:rPr>
          <w:rFonts w:ascii="Times New Roman" w:hAnsi="Times New Roman"/>
          <w:sz w:val="24"/>
          <w:szCs w:val="24"/>
          <w:lang w:val="sr-Cyrl-CS"/>
        </w:rPr>
        <w:t>ће чинити</w:t>
      </w:r>
      <w:r w:rsidR="00254B9C" w:rsidRPr="007D6878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506AD2" w:rsidRPr="007D6878">
        <w:rPr>
          <w:rFonts w:ascii="Times New Roman" w:hAnsi="Times New Roman"/>
          <w:sz w:val="24"/>
          <w:szCs w:val="24"/>
          <w:lang w:val="sr-Cyrl-CS"/>
        </w:rPr>
        <w:t>говор</w:t>
      </w:r>
      <w:r w:rsidR="00A501B0" w:rsidRPr="007D6878">
        <w:rPr>
          <w:rFonts w:ascii="Times New Roman" w:hAnsi="Times New Roman"/>
          <w:sz w:val="24"/>
          <w:szCs w:val="24"/>
          <w:lang w:val="sr-Cyrl-CS"/>
        </w:rPr>
        <w:t xml:space="preserve"> о </w:t>
      </w:r>
      <w:r w:rsidR="006172C5">
        <w:rPr>
          <w:rFonts w:ascii="Times New Roman" w:hAnsi="Times New Roman"/>
          <w:sz w:val="24"/>
          <w:szCs w:val="24"/>
          <w:lang w:val="sr-Cyrl-CS"/>
        </w:rPr>
        <w:t>извођењу радова</w:t>
      </w:r>
      <w:r w:rsidR="00254B9C" w:rsidRPr="007D6878">
        <w:rPr>
          <w:rFonts w:ascii="Times New Roman" w:hAnsi="Times New Roman"/>
          <w:sz w:val="24"/>
          <w:szCs w:val="24"/>
          <w:lang w:val="sr-Cyrl-CS"/>
        </w:rPr>
        <w:t>.</w:t>
      </w:r>
    </w:p>
    <w:p w:rsidR="00CF74F4" w:rsidRPr="00BD5F86" w:rsidRDefault="00460810" w:rsidP="00487A6D">
      <w:pPr>
        <w:spacing w:after="100" w:afterAutospacing="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Реализација уговора, који ће бити закључен са најповољнијим понуђачем, </w:t>
      </w:r>
      <w:r w:rsidR="00313397">
        <w:rPr>
          <w:rFonts w:ascii="Times New Roman" w:hAnsi="Times New Roman"/>
          <w:sz w:val="24"/>
          <w:szCs w:val="24"/>
          <w:lang w:val="sr-Cyrl-CS"/>
        </w:rPr>
        <w:t xml:space="preserve">очекује се у </w:t>
      </w:r>
      <w:r w:rsidR="00313397" w:rsidRPr="00BD5F86">
        <w:rPr>
          <w:rFonts w:ascii="Times New Roman" w:hAnsi="Times New Roman"/>
          <w:sz w:val="24"/>
          <w:szCs w:val="24"/>
          <w:lang w:val="sr-Cyrl-CS"/>
        </w:rPr>
        <w:t xml:space="preserve">периоду </w:t>
      </w:r>
      <w:r w:rsidR="00313397" w:rsidRPr="00B251DC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B33AD" w:rsidRPr="00B251DC">
        <w:rPr>
          <w:rFonts w:ascii="Times New Roman" w:hAnsi="Times New Roman"/>
          <w:sz w:val="24"/>
          <w:szCs w:val="24"/>
          <w:lang w:val="sr-Cyrl-RS"/>
        </w:rPr>
        <w:t>маја</w:t>
      </w:r>
      <w:r w:rsidR="00C94B36" w:rsidRPr="00B251DC">
        <w:rPr>
          <w:rFonts w:ascii="Times New Roman" w:hAnsi="Times New Roman"/>
          <w:sz w:val="24"/>
          <w:szCs w:val="24"/>
          <w:lang w:val="sr-Cyrl-CS"/>
        </w:rPr>
        <w:t xml:space="preserve"> 2015. године</w:t>
      </w:r>
      <w:r w:rsidR="003A4F1D" w:rsidRPr="00B251D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F86" w:rsidRPr="00B251DC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C94B36" w:rsidRPr="00B251DC">
        <w:rPr>
          <w:rFonts w:ascii="Times New Roman" w:hAnsi="Times New Roman"/>
          <w:sz w:val="24"/>
          <w:szCs w:val="24"/>
          <w:lang w:val="sr-Cyrl-CS"/>
        </w:rPr>
        <w:t>ју</w:t>
      </w:r>
      <w:r w:rsidR="00DB33AD" w:rsidRPr="00B251DC">
        <w:rPr>
          <w:rFonts w:ascii="Times New Roman" w:hAnsi="Times New Roman"/>
          <w:sz w:val="24"/>
          <w:szCs w:val="24"/>
          <w:lang w:val="sr-Cyrl-CS"/>
        </w:rPr>
        <w:t>ла</w:t>
      </w:r>
      <w:r w:rsidR="00C94B36" w:rsidRPr="00B251DC">
        <w:rPr>
          <w:rFonts w:ascii="Times New Roman" w:hAnsi="Times New Roman"/>
          <w:sz w:val="24"/>
          <w:szCs w:val="24"/>
          <w:lang w:val="sr-Cyrl-CS"/>
        </w:rPr>
        <w:t xml:space="preserve"> 2016</w:t>
      </w:r>
      <w:r w:rsidR="00BD5F86" w:rsidRPr="00B251DC">
        <w:rPr>
          <w:rFonts w:ascii="Times New Roman" w:hAnsi="Times New Roman"/>
          <w:sz w:val="24"/>
          <w:szCs w:val="24"/>
          <w:lang w:val="sr-Cyrl-CS"/>
        </w:rPr>
        <w:t>. го</w:t>
      </w:r>
      <w:r w:rsidR="00BD5F86" w:rsidRPr="00BD5F86">
        <w:rPr>
          <w:rFonts w:ascii="Times New Roman" w:hAnsi="Times New Roman"/>
          <w:sz w:val="24"/>
          <w:szCs w:val="24"/>
          <w:lang w:val="sr-Cyrl-CS"/>
        </w:rPr>
        <w:t>дине</w:t>
      </w:r>
      <w:r w:rsidRPr="00BD5F86">
        <w:rPr>
          <w:rFonts w:ascii="Times New Roman" w:hAnsi="Times New Roman"/>
          <w:sz w:val="24"/>
          <w:szCs w:val="24"/>
          <w:lang w:val="sr-Cyrl-CS"/>
        </w:rPr>
        <w:t>.</w:t>
      </w:r>
    </w:p>
    <w:p w:rsidR="0028050F" w:rsidRPr="0028050F" w:rsidRDefault="000E14EE" w:rsidP="00487A6D">
      <w:pPr>
        <w:spacing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4EE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3A4F1D" w:rsidRPr="00AE34AD" w:rsidRDefault="000E14EE" w:rsidP="00487A6D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0E14EE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Услови које сваки понуђач треба да испуни као и начин на који се доказује испуњеност услова одређени </w:t>
      </w:r>
      <w:r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су </w:t>
      </w:r>
      <w:r w:rsidR="003A4F1D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К</w:t>
      </w:r>
      <w:r w:rsidRPr="000E14EE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онкурсном документацијом.</w:t>
      </w:r>
    </w:p>
    <w:p w:rsidR="00126FA3" w:rsidRDefault="00126FA3" w:rsidP="00487A6D">
      <w:pPr>
        <w:pStyle w:val="NormalWeb"/>
        <w:spacing w:before="0" w:beforeAutospacing="0" w:after="200" w:afterAutospacing="0" w:line="276" w:lineRule="auto"/>
        <w:jc w:val="both"/>
        <w:rPr>
          <w:lang w:val="sr-Cyrl-CS"/>
        </w:rPr>
      </w:pPr>
      <w:r w:rsidRPr="004029A6">
        <w:t xml:space="preserve">Конкурсна документација се може </w:t>
      </w:r>
      <w:r w:rsidRPr="00121DB1">
        <w:t xml:space="preserve">преузети </w:t>
      </w:r>
      <w:r w:rsidR="009C65D4" w:rsidRPr="00121DB1">
        <w:rPr>
          <w:lang w:val="sr-Cyrl-RS"/>
        </w:rPr>
        <w:t xml:space="preserve">електронски или на </w:t>
      </w:r>
      <w:r w:rsidR="004F7477" w:rsidRPr="00121DB1">
        <w:rPr>
          <w:lang w:val="sr-Latn-RS"/>
        </w:rPr>
        <w:t>CD-</w:t>
      </w:r>
      <w:r w:rsidR="004F7477" w:rsidRPr="00121DB1">
        <w:rPr>
          <w:lang w:val="sr-Cyrl-RS"/>
        </w:rPr>
        <w:t xml:space="preserve">у </w:t>
      </w:r>
      <w:r w:rsidRPr="00121DB1">
        <w:t>на адреси</w:t>
      </w:r>
      <w:r w:rsidRPr="004029A6">
        <w:t xml:space="preserve">: </w:t>
      </w:r>
      <w:r w:rsidR="00C94B36">
        <w:rPr>
          <w:lang w:val="sr-Cyrl-RS"/>
        </w:rPr>
        <w:t>„</w:t>
      </w:r>
      <w:r w:rsidRPr="004029A6">
        <w:rPr>
          <w:lang w:val="sr-Cyrl-CS"/>
        </w:rPr>
        <w:t>ЈУП Истраживање и развој</w:t>
      </w:r>
      <w:r w:rsidR="00C94B36">
        <w:rPr>
          <w:lang w:val="sr-Cyrl-CS"/>
        </w:rPr>
        <w:t>“</w:t>
      </w:r>
      <w:r w:rsidRPr="004029A6">
        <w:rPr>
          <w:lang w:val="sr-Cyrl-CS"/>
        </w:rPr>
        <w:t xml:space="preserve"> д</w:t>
      </w:r>
      <w:r w:rsidR="00C94B36">
        <w:rPr>
          <w:lang w:val="sr-Cyrl-CS"/>
        </w:rPr>
        <w:t>.</w:t>
      </w:r>
      <w:r w:rsidRPr="004029A6">
        <w:rPr>
          <w:lang w:val="sr-Cyrl-CS"/>
        </w:rPr>
        <w:t>о</w:t>
      </w:r>
      <w:r w:rsidR="00C94B36">
        <w:rPr>
          <w:lang w:val="sr-Cyrl-CS"/>
        </w:rPr>
        <w:t>.</w:t>
      </w:r>
      <w:r w:rsidRPr="004029A6">
        <w:rPr>
          <w:lang w:val="sr-Cyrl-CS"/>
        </w:rPr>
        <w:t>о</w:t>
      </w:r>
      <w:r w:rsidR="00C94B36">
        <w:rPr>
          <w:lang w:val="sr-Cyrl-CS"/>
        </w:rPr>
        <w:t>. Београд</w:t>
      </w:r>
      <w:r w:rsidRPr="004029A6">
        <w:t xml:space="preserve">, </w:t>
      </w:r>
      <w:r w:rsidR="00AE34AD">
        <w:rPr>
          <w:lang w:val="sr-Cyrl-RS"/>
        </w:rPr>
        <w:t xml:space="preserve">ул. </w:t>
      </w:r>
      <w:r w:rsidR="00BD5F86">
        <w:rPr>
          <w:lang w:val="sr-Cyrl-CS"/>
        </w:rPr>
        <w:t xml:space="preserve">Вељка </w:t>
      </w:r>
      <w:r w:rsidR="00BD5F86" w:rsidRPr="00222C95">
        <w:rPr>
          <w:lang w:val="sr-Cyrl-CS"/>
        </w:rPr>
        <w:t>Дугошевића</w:t>
      </w:r>
      <w:r w:rsidRPr="00222C95">
        <w:rPr>
          <w:lang w:val="sr-Cyrl-CS"/>
        </w:rPr>
        <w:t xml:space="preserve"> бр.</w:t>
      </w:r>
      <w:r w:rsidR="00053EB9" w:rsidRPr="00222C95">
        <w:rPr>
          <w:lang w:val="sr-Cyrl-CS"/>
        </w:rPr>
        <w:t xml:space="preserve"> </w:t>
      </w:r>
      <w:r w:rsidR="00BD5F86" w:rsidRPr="00222C95">
        <w:rPr>
          <w:lang w:val="sr-Cyrl-CS"/>
        </w:rPr>
        <w:t>5</w:t>
      </w:r>
      <w:r w:rsidRPr="00222C95">
        <w:rPr>
          <w:lang w:val="sr-Cyrl-CS"/>
        </w:rPr>
        <w:t>4</w:t>
      </w:r>
      <w:r w:rsidRPr="00222C95">
        <w:t xml:space="preserve">, </w:t>
      </w:r>
      <w:r w:rsidR="00BD5F86" w:rsidRPr="00222C95">
        <w:t>Звездара</w:t>
      </w:r>
      <w:r w:rsidR="00AE34AD" w:rsidRPr="00222C95">
        <w:rPr>
          <w:lang w:val="sr-Cyrl-RS"/>
        </w:rPr>
        <w:t xml:space="preserve">, </w:t>
      </w:r>
      <w:r w:rsidR="00AE34AD" w:rsidRPr="00222C95">
        <w:t>11000 Београд</w:t>
      </w:r>
      <w:r w:rsidR="003A4F1D" w:rsidRPr="00222C95">
        <w:t>,</w:t>
      </w:r>
      <w:r w:rsidR="00BD5F86" w:rsidRPr="00222C95">
        <w:t xml:space="preserve"> </w:t>
      </w:r>
      <w:r w:rsidRPr="00222C95">
        <w:t>сваког радног дана од дана објављивања јавног позива у времену од 1</w:t>
      </w:r>
      <w:r w:rsidR="00B251DC" w:rsidRPr="00222C95">
        <w:rPr>
          <w:lang w:val="sr-Latn-RS"/>
        </w:rPr>
        <w:t>3</w:t>
      </w:r>
      <w:r w:rsidR="005306FE" w:rsidRPr="00222C95">
        <w:rPr>
          <w:lang w:val="sr-Cyrl-CS"/>
        </w:rPr>
        <w:t>.00</w:t>
      </w:r>
      <w:r w:rsidRPr="00222C95">
        <w:t xml:space="preserve"> до 1</w:t>
      </w:r>
      <w:r w:rsidR="00DB33AD" w:rsidRPr="00222C95">
        <w:rPr>
          <w:lang w:val="sr-Cyrl-RS"/>
        </w:rPr>
        <w:t>5</w:t>
      </w:r>
      <w:r w:rsidR="005306FE" w:rsidRPr="00222C95">
        <w:rPr>
          <w:lang w:val="sr-Cyrl-CS"/>
        </w:rPr>
        <w:t>.00</w:t>
      </w:r>
      <w:r w:rsidRPr="00222C95">
        <w:t xml:space="preserve"> часова уз подношење овлашћења за преузимање </w:t>
      </w:r>
      <w:r w:rsidR="003B4040" w:rsidRPr="00222C95">
        <w:t>К</w:t>
      </w:r>
      <w:r w:rsidRPr="00222C95">
        <w:t>онкурсне документације и</w:t>
      </w:r>
      <w:r w:rsidRPr="004029A6">
        <w:t xml:space="preserve"> доказ о уплати </w:t>
      </w:r>
      <w:r w:rsidR="00090C69">
        <w:rPr>
          <w:lang w:val="sr-Cyrl-CS"/>
        </w:rPr>
        <w:t>100,00 евра у динарској противвредности по средњем курсу Народне банке Србије на дан уплате</w:t>
      </w:r>
      <w:r w:rsidR="000300F4">
        <w:rPr>
          <w:lang w:val="sr-Cyrl-CS"/>
        </w:rPr>
        <w:t>, бесповратно</w:t>
      </w:r>
      <w:r w:rsidRPr="004029A6">
        <w:t xml:space="preserve">. Уплата се врши на рачун </w:t>
      </w:r>
      <w:r w:rsidR="00AE34AD">
        <w:rPr>
          <w:lang w:val="sr-Cyrl-RS"/>
        </w:rPr>
        <w:t>„</w:t>
      </w:r>
      <w:r w:rsidRPr="004029A6">
        <w:rPr>
          <w:lang w:val="sr-Cyrl-CS"/>
        </w:rPr>
        <w:t>ЈУП Истраживање и развој</w:t>
      </w:r>
      <w:r w:rsidR="00AE34AD">
        <w:rPr>
          <w:lang w:val="sr-Cyrl-CS"/>
        </w:rPr>
        <w:t>“</w:t>
      </w:r>
      <w:r w:rsidRPr="004029A6">
        <w:rPr>
          <w:lang w:val="sr-Cyrl-CS"/>
        </w:rPr>
        <w:t xml:space="preserve"> д</w:t>
      </w:r>
      <w:r w:rsidR="00AE34AD">
        <w:rPr>
          <w:lang w:val="sr-Cyrl-CS"/>
        </w:rPr>
        <w:t>.</w:t>
      </w:r>
      <w:r w:rsidRPr="004029A6">
        <w:rPr>
          <w:lang w:val="sr-Cyrl-CS"/>
        </w:rPr>
        <w:t>о</w:t>
      </w:r>
      <w:r w:rsidR="00AE34AD">
        <w:rPr>
          <w:lang w:val="sr-Cyrl-CS"/>
        </w:rPr>
        <w:t>.</w:t>
      </w:r>
      <w:r w:rsidRPr="004029A6">
        <w:rPr>
          <w:lang w:val="sr-Cyrl-CS"/>
        </w:rPr>
        <w:t>о</w:t>
      </w:r>
      <w:r w:rsidR="00AE34AD">
        <w:rPr>
          <w:lang w:val="sr-Cyrl-CS"/>
        </w:rPr>
        <w:t>. Београд</w:t>
      </w:r>
      <w:r w:rsidRPr="004029A6">
        <w:t xml:space="preserve"> </w:t>
      </w:r>
      <w:r w:rsidR="00293DE7">
        <w:rPr>
          <w:lang w:val="sr-Cyrl-CS"/>
        </w:rPr>
        <w:t xml:space="preserve">код </w:t>
      </w:r>
      <w:r w:rsidR="004637DC" w:rsidRPr="003B4040">
        <w:rPr>
          <w:lang w:val="sr-Cyrl-CS"/>
        </w:rPr>
        <w:t>СБЕРБАНКЕ</w:t>
      </w:r>
      <w:r w:rsidR="004637DC">
        <w:t xml:space="preserve"> </w:t>
      </w:r>
      <w:r w:rsidR="003A07A5">
        <w:t>број</w:t>
      </w:r>
      <w:r w:rsidR="003A4F1D" w:rsidRPr="004637DC">
        <w:t xml:space="preserve"> </w:t>
      </w:r>
      <w:r w:rsidR="00EF1138" w:rsidRPr="004637DC">
        <w:rPr>
          <w:rFonts w:cs="Arial"/>
          <w:szCs w:val="22"/>
          <w:lang w:val="it-IT"/>
        </w:rPr>
        <w:t xml:space="preserve">285-1001000000216-50, са шифром плаћања 221 и позивом на број </w:t>
      </w:r>
      <w:r w:rsidR="00721880" w:rsidRPr="00721880">
        <w:rPr>
          <w:rFonts w:cs="Arial"/>
          <w:szCs w:val="22"/>
          <w:lang w:val="en-US"/>
        </w:rPr>
        <w:t>IOP/2-2014</w:t>
      </w:r>
      <w:r w:rsidR="00721880">
        <w:rPr>
          <w:rFonts w:cs="Arial"/>
          <w:szCs w:val="22"/>
          <w:lang w:val="en-US"/>
        </w:rPr>
        <w:t xml:space="preserve"> </w:t>
      </w:r>
      <w:r w:rsidR="00293DE7" w:rsidRPr="004637DC">
        <w:rPr>
          <w:lang w:val="sr-Cyrl-CS"/>
        </w:rPr>
        <w:t>са назнаком „Т</w:t>
      </w:r>
      <w:r w:rsidR="00CA70C6" w:rsidRPr="004637DC">
        <w:rPr>
          <w:lang w:val="sr-Cyrl-CS"/>
        </w:rPr>
        <w:t xml:space="preserve">рошкови </w:t>
      </w:r>
      <w:r w:rsidR="003A4F1D" w:rsidRPr="004637DC">
        <w:rPr>
          <w:lang w:val="sr-Cyrl-CS"/>
        </w:rPr>
        <w:t>К</w:t>
      </w:r>
      <w:r w:rsidR="00CA70C6" w:rsidRPr="004637DC">
        <w:rPr>
          <w:lang w:val="sr-Cyrl-CS"/>
        </w:rPr>
        <w:t>онкурсне документације”</w:t>
      </w:r>
      <w:r w:rsidR="00222C95">
        <w:t xml:space="preserve">. </w:t>
      </w:r>
      <w:r w:rsidRPr="004029A6">
        <w:t>Понуђачима који упуте захтев за дос</w:t>
      </w:r>
      <w:r w:rsidR="00222C95">
        <w:t>тављање Конкурсне документације</w:t>
      </w:r>
      <w:r w:rsidRPr="004029A6">
        <w:t xml:space="preserve"> иста ће бити </w:t>
      </w:r>
      <w:r w:rsidRPr="004029A6">
        <w:rPr>
          <w:lang w:val="sr-Cyrl-CS"/>
        </w:rPr>
        <w:t>послата поштом</w:t>
      </w:r>
      <w:r w:rsidRPr="004029A6">
        <w:t xml:space="preserve"> </w:t>
      </w:r>
      <w:r w:rsidRPr="004029A6">
        <w:rPr>
          <w:lang w:val="sr-Cyrl-CS"/>
        </w:rPr>
        <w:t xml:space="preserve">о трошку понуђача без преузимања одговорности за губитак или кашњење. </w:t>
      </w:r>
    </w:p>
    <w:p w:rsidR="00072A9A" w:rsidRPr="005565D8" w:rsidRDefault="00072A9A" w:rsidP="00487A6D">
      <w:pPr>
        <w:pStyle w:val="NormalWeb"/>
        <w:spacing w:after="200" w:afterAutospacing="0" w:line="276" w:lineRule="auto"/>
        <w:jc w:val="both"/>
        <w:rPr>
          <w:u w:val="single"/>
          <w:lang w:val="sr-Cyrl-CS"/>
        </w:rPr>
      </w:pPr>
      <w:r w:rsidRPr="005565D8">
        <w:rPr>
          <w:u w:val="single"/>
          <w:lang w:val="sr-Cyrl-CS"/>
        </w:rPr>
        <w:t>Подаци за плаћање у страној валути (ЕУР) за нерезиденте Републике Србије:</w:t>
      </w:r>
    </w:p>
    <w:p w:rsidR="00072A9A" w:rsidRPr="00AE34AD" w:rsidRDefault="00072A9A" w:rsidP="00487A6D">
      <w:pPr>
        <w:pStyle w:val="NormalWeb"/>
        <w:spacing w:before="0" w:beforeAutospacing="0" w:after="0" w:afterAutospacing="0" w:line="276" w:lineRule="auto"/>
        <w:jc w:val="both"/>
        <w:rPr>
          <w:lang w:val="sr-Cyrl-CS"/>
        </w:rPr>
      </w:pPr>
      <w:r w:rsidRPr="00AE34AD">
        <w:rPr>
          <w:lang w:val="sr-Cyrl-CS"/>
        </w:rPr>
        <w:t>Intermediary Bank/ Correspondent Bank</w:t>
      </w:r>
    </w:p>
    <w:p w:rsidR="00C94B36" w:rsidRPr="00C94B36" w:rsidRDefault="00C94B36" w:rsidP="00487A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nl-NL"/>
        </w:rPr>
      </w:pP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>Swift – BIC:</w:t>
      </w: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ab/>
      </w: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ab/>
        <w:t>DEUTDEFF</w:t>
      </w:r>
    </w:p>
    <w:p w:rsidR="00C94B36" w:rsidRPr="00C94B36" w:rsidRDefault="00C94B36" w:rsidP="00487A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nl-NL"/>
        </w:rPr>
      </w:pP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>Name:</w:t>
      </w: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ab/>
      </w: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ab/>
      </w: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ab/>
        <w:t>DEUTSCHE BANK AG</w:t>
      </w:r>
    </w:p>
    <w:p w:rsidR="00C94B36" w:rsidRPr="00AE34AD" w:rsidRDefault="00C94B36" w:rsidP="00487A6D">
      <w:pPr>
        <w:pStyle w:val="NormalWeb"/>
        <w:spacing w:before="0" w:beforeAutospacing="0" w:after="0" w:afterAutospacing="0" w:line="276" w:lineRule="auto"/>
        <w:jc w:val="both"/>
        <w:rPr>
          <w:lang w:val="sr-Cyrl-CS"/>
        </w:rPr>
      </w:pPr>
      <w:r w:rsidRPr="00AE34AD">
        <w:rPr>
          <w:lang w:val="en-GB" w:eastAsia="nl-NL"/>
        </w:rPr>
        <w:t>City, Country:</w:t>
      </w:r>
      <w:r w:rsidRPr="00AE34AD">
        <w:rPr>
          <w:lang w:val="en-GB" w:eastAsia="nl-NL"/>
        </w:rPr>
        <w:tab/>
      </w:r>
      <w:r w:rsidR="00DB33AD">
        <w:rPr>
          <w:lang w:val="en-GB" w:eastAsia="nl-NL"/>
        </w:rPr>
        <w:tab/>
      </w:r>
      <w:r w:rsidRPr="00AE34AD">
        <w:rPr>
          <w:lang w:val="en-GB" w:eastAsia="nl-NL"/>
        </w:rPr>
        <w:t>FRANKFURT AM MAIN, GERMANY</w:t>
      </w:r>
      <w:r w:rsidRPr="00AE34AD">
        <w:rPr>
          <w:lang w:val="sr-Cyrl-CS"/>
        </w:rPr>
        <w:t xml:space="preserve"> </w:t>
      </w:r>
    </w:p>
    <w:p w:rsidR="00072A9A" w:rsidRPr="00AE34AD" w:rsidRDefault="00072A9A" w:rsidP="00487A6D">
      <w:pPr>
        <w:pStyle w:val="NormalWeb"/>
        <w:spacing w:before="0" w:beforeAutospacing="0" w:after="0" w:afterAutospacing="0" w:line="276" w:lineRule="auto"/>
        <w:jc w:val="both"/>
        <w:rPr>
          <w:lang w:val="sr-Cyrl-CS"/>
        </w:rPr>
      </w:pPr>
      <w:r w:rsidRPr="00AE34AD">
        <w:rPr>
          <w:lang w:val="sr-Cyrl-CS"/>
        </w:rPr>
        <w:t>Account with institution/ Beneficiary’s Bank</w:t>
      </w:r>
    </w:p>
    <w:p w:rsidR="00C94B36" w:rsidRPr="00C94B36" w:rsidRDefault="00C94B36" w:rsidP="00487A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nl-NL"/>
        </w:rPr>
      </w:pP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>Swift – BIC:</w:t>
      </w: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ab/>
      </w: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ab/>
        <w:t>SABRRSBG</w:t>
      </w:r>
    </w:p>
    <w:p w:rsidR="00C94B36" w:rsidRPr="00C94B36" w:rsidRDefault="00C94B36" w:rsidP="00487A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nl-NL"/>
        </w:rPr>
      </w:pP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>Name:</w:t>
      </w: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ab/>
      </w: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ab/>
      </w: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ab/>
        <w:t>SBERBANK SRBIJA AD</w:t>
      </w:r>
    </w:p>
    <w:p w:rsidR="00C94B36" w:rsidRPr="00C94B36" w:rsidRDefault="00C94B36" w:rsidP="00487A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nl-NL"/>
        </w:rPr>
      </w:pP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>Street:</w:t>
      </w: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ab/>
      </w: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ab/>
      </w: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ab/>
      </w:r>
      <w:proofErr w:type="spellStart"/>
      <w:proofErr w:type="gramStart"/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>Bulevar</w:t>
      </w:r>
      <w:proofErr w:type="spellEnd"/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 xml:space="preserve">  </w:t>
      </w:r>
      <w:proofErr w:type="spellStart"/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>Mihajla</w:t>
      </w:r>
      <w:proofErr w:type="spellEnd"/>
      <w:proofErr w:type="gramEnd"/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 xml:space="preserve"> </w:t>
      </w:r>
      <w:proofErr w:type="spellStart"/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>Pupina</w:t>
      </w:r>
      <w:proofErr w:type="spellEnd"/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 xml:space="preserve"> 165g</w:t>
      </w:r>
    </w:p>
    <w:p w:rsidR="00C94B36" w:rsidRPr="00C94B36" w:rsidRDefault="00C94B36" w:rsidP="00487A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nl-NL"/>
        </w:rPr>
      </w:pP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>City, Country:</w:t>
      </w: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ab/>
      </w:r>
      <w:r w:rsidR="003B190E">
        <w:rPr>
          <w:rFonts w:ascii="Times New Roman" w:eastAsia="Times New Roman" w:hAnsi="Times New Roman"/>
          <w:sz w:val="24"/>
          <w:szCs w:val="24"/>
          <w:lang w:val="en-GB" w:eastAsia="nl-NL"/>
        </w:rPr>
        <w:tab/>
      </w: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>11000 Belgrade, Republic of Serbia</w:t>
      </w:r>
    </w:p>
    <w:p w:rsidR="00072A9A" w:rsidRPr="00AE34AD" w:rsidRDefault="00072A9A" w:rsidP="00487A6D">
      <w:pPr>
        <w:pStyle w:val="NormalWeb"/>
        <w:spacing w:before="0" w:beforeAutospacing="0" w:after="0" w:afterAutospacing="0" w:line="276" w:lineRule="auto"/>
        <w:jc w:val="both"/>
        <w:rPr>
          <w:lang w:val="sr-Cyrl-CS"/>
        </w:rPr>
      </w:pPr>
      <w:r w:rsidRPr="00AE34AD">
        <w:rPr>
          <w:lang w:val="sr-Cyrl-CS"/>
        </w:rPr>
        <w:t>Beneficiary</w:t>
      </w:r>
    </w:p>
    <w:p w:rsidR="00C94B36" w:rsidRPr="00C94B36" w:rsidRDefault="00C94B36" w:rsidP="00487A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 w:eastAsia="nl-NL"/>
        </w:rPr>
      </w:pP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 xml:space="preserve">IBAN/ Account Number: </w:t>
      </w: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ab/>
      </w:r>
      <w:r w:rsidRPr="00C94B36">
        <w:rPr>
          <w:rFonts w:ascii="Times New Roman" w:eastAsia="Times New Roman" w:hAnsi="Times New Roman"/>
          <w:sz w:val="24"/>
          <w:szCs w:val="24"/>
          <w:lang w:val="it-IT" w:eastAsia="nl-NL"/>
        </w:rPr>
        <w:t>RS35285100120989119397</w:t>
      </w:r>
    </w:p>
    <w:p w:rsidR="00C94B36" w:rsidRPr="00C94B36" w:rsidRDefault="00C94B36" w:rsidP="00487A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 w:eastAsia="nl-NL"/>
        </w:rPr>
      </w:pPr>
      <w:r w:rsidRPr="00C94B36">
        <w:rPr>
          <w:rFonts w:ascii="Times New Roman" w:eastAsia="Times New Roman" w:hAnsi="Times New Roman"/>
          <w:sz w:val="24"/>
          <w:szCs w:val="24"/>
          <w:lang w:val="it-IT" w:eastAsia="nl-NL"/>
        </w:rPr>
        <w:t>Company name:</w:t>
      </w:r>
      <w:r w:rsidRPr="00C94B36">
        <w:rPr>
          <w:rFonts w:ascii="Times New Roman" w:eastAsia="Times New Roman" w:hAnsi="Times New Roman"/>
          <w:sz w:val="24"/>
          <w:szCs w:val="24"/>
          <w:lang w:val="it-IT" w:eastAsia="nl-NL"/>
        </w:rPr>
        <w:tab/>
      </w:r>
      <w:r w:rsidRPr="00C94B36">
        <w:rPr>
          <w:rFonts w:ascii="Times New Roman" w:eastAsia="Times New Roman" w:hAnsi="Times New Roman"/>
          <w:sz w:val="24"/>
          <w:szCs w:val="24"/>
          <w:lang w:val="it-IT" w:eastAsia="nl-NL"/>
        </w:rPr>
        <w:tab/>
        <w:t>“JUP ISTRAŽIVANJE I RAZVOJ” D.O.O. BEOGRAD</w:t>
      </w:r>
    </w:p>
    <w:p w:rsidR="00C94B36" w:rsidRPr="00C94B36" w:rsidRDefault="00C94B36" w:rsidP="00487A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 w:eastAsia="nl-NL"/>
        </w:rPr>
      </w:pPr>
      <w:r w:rsidRPr="00C94B36">
        <w:rPr>
          <w:rFonts w:ascii="Times New Roman" w:eastAsia="Times New Roman" w:hAnsi="Times New Roman"/>
          <w:sz w:val="24"/>
          <w:szCs w:val="24"/>
          <w:lang w:val="it-IT" w:eastAsia="nl-NL"/>
        </w:rPr>
        <w:t>Street:</w:t>
      </w:r>
      <w:r w:rsidRPr="00C94B36">
        <w:rPr>
          <w:rFonts w:ascii="Times New Roman" w:eastAsia="Times New Roman" w:hAnsi="Times New Roman"/>
          <w:sz w:val="24"/>
          <w:szCs w:val="24"/>
          <w:lang w:val="it-IT" w:eastAsia="nl-NL"/>
        </w:rPr>
        <w:tab/>
      </w:r>
      <w:r w:rsidRPr="00C94B36">
        <w:rPr>
          <w:rFonts w:ascii="Times New Roman" w:eastAsia="Times New Roman" w:hAnsi="Times New Roman"/>
          <w:sz w:val="24"/>
          <w:szCs w:val="24"/>
          <w:lang w:val="it-IT" w:eastAsia="nl-NL"/>
        </w:rPr>
        <w:tab/>
      </w:r>
      <w:r w:rsidRPr="00C94B36">
        <w:rPr>
          <w:rFonts w:ascii="Times New Roman" w:eastAsia="Times New Roman" w:hAnsi="Times New Roman"/>
          <w:sz w:val="24"/>
          <w:szCs w:val="24"/>
          <w:lang w:val="it-IT" w:eastAsia="nl-NL"/>
        </w:rPr>
        <w:tab/>
      </w:r>
      <w:r w:rsidRPr="00C94B36">
        <w:rPr>
          <w:rFonts w:ascii="Times New Roman" w:eastAsia="Times New Roman" w:hAnsi="Times New Roman"/>
          <w:sz w:val="24"/>
          <w:szCs w:val="24"/>
          <w:lang w:val="it-IT" w:eastAsia="nl-NL"/>
        </w:rPr>
        <w:tab/>
        <w:t>NEMANJINA 22-26</w:t>
      </w:r>
    </w:p>
    <w:p w:rsidR="00C94B36" w:rsidRPr="00C94B36" w:rsidRDefault="00C94B36" w:rsidP="00487A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nl-NL"/>
        </w:rPr>
      </w:pPr>
      <w:r w:rsidRPr="00C94B36">
        <w:rPr>
          <w:rFonts w:ascii="Times New Roman" w:eastAsia="Times New Roman" w:hAnsi="Times New Roman"/>
          <w:sz w:val="24"/>
          <w:szCs w:val="24"/>
          <w:lang w:val="it-IT" w:eastAsia="nl-NL"/>
        </w:rPr>
        <w:t>City, Country:</w:t>
      </w:r>
      <w:r w:rsidRPr="00C94B36">
        <w:rPr>
          <w:rFonts w:ascii="Times New Roman" w:eastAsia="Times New Roman" w:hAnsi="Times New Roman"/>
          <w:sz w:val="24"/>
          <w:szCs w:val="24"/>
          <w:lang w:val="it-IT" w:eastAsia="nl-NL"/>
        </w:rPr>
        <w:tab/>
      </w:r>
      <w:r w:rsidRPr="00C94B36">
        <w:rPr>
          <w:rFonts w:ascii="Times New Roman" w:eastAsia="Times New Roman" w:hAnsi="Times New Roman"/>
          <w:sz w:val="24"/>
          <w:szCs w:val="24"/>
          <w:lang w:val="it-IT" w:eastAsia="nl-NL"/>
        </w:rPr>
        <w:tab/>
      </w:r>
      <w:r w:rsidR="003B190E">
        <w:rPr>
          <w:rFonts w:ascii="Times New Roman" w:eastAsia="Times New Roman" w:hAnsi="Times New Roman"/>
          <w:sz w:val="24"/>
          <w:szCs w:val="24"/>
          <w:lang w:val="it-IT" w:eastAsia="nl-NL"/>
        </w:rPr>
        <w:tab/>
      </w:r>
      <w:r w:rsidRPr="00C94B36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Beograd – Savski venac, </w:t>
      </w:r>
      <w:r w:rsidRPr="00C94B36">
        <w:rPr>
          <w:rFonts w:ascii="Times New Roman" w:eastAsia="Times New Roman" w:hAnsi="Times New Roman"/>
          <w:sz w:val="24"/>
          <w:szCs w:val="24"/>
          <w:lang w:val="en-GB" w:eastAsia="nl-NL"/>
        </w:rPr>
        <w:t>Republic of Serbia</w:t>
      </w:r>
    </w:p>
    <w:p w:rsidR="00C94B36" w:rsidRPr="00C94B36" w:rsidRDefault="00C94B36" w:rsidP="00487A6D">
      <w:pPr>
        <w:spacing w:after="0"/>
        <w:jc w:val="both"/>
        <w:rPr>
          <w:rFonts w:ascii="Arial" w:eastAsia="Times New Roman" w:hAnsi="Arial" w:cs="Arial"/>
          <w:sz w:val="20"/>
          <w:szCs w:val="20"/>
          <w:lang w:val="it-IT" w:eastAsia="nl-NL"/>
        </w:rPr>
      </w:pPr>
    </w:p>
    <w:p w:rsidR="00BF17DC" w:rsidRDefault="00126FA3" w:rsidP="00487A6D">
      <w:pPr>
        <w:pStyle w:val="NormalWeb"/>
        <w:spacing w:before="0" w:beforeAutospacing="0" w:after="200" w:afterAutospacing="0" w:line="276" w:lineRule="auto"/>
        <w:jc w:val="both"/>
        <w:rPr>
          <w:lang w:val="en-US"/>
        </w:rPr>
      </w:pPr>
      <w:r w:rsidRPr="004029A6">
        <w:rPr>
          <w:lang w:val="sr-Cyrl-CS"/>
        </w:rPr>
        <w:lastRenderedPageBreak/>
        <w:t xml:space="preserve">Понуде се достављају путем поште на адресу </w:t>
      </w:r>
      <w:r w:rsidR="00C94B36">
        <w:rPr>
          <w:lang w:val="sr-Cyrl-CS"/>
        </w:rPr>
        <w:t>„</w:t>
      </w:r>
      <w:r w:rsidRPr="004029A6">
        <w:rPr>
          <w:lang w:val="sr-Cyrl-CS"/>
        </w:rPr>
        <w:t>ЈУП Истраживање и развој</w:t>
      </w:r>
      <w:r w:rsidR="00C94B36">
        <w:rPr>
          <w:lang w:val="sr-Cyrl-CS"/>
        </w:rPr>
        <w:t>“</w:t>
      </w:r>
      <w:r w:rsidRPr="004029A6">
        <w:rPr>
          <w:lang w:val="sr-Cyrl-CS"/>
        </w:rPr>
        <w:t xml:space="preserve"> д</w:t>
      </w:r>
      <w:r w:rsidR="00C94B36">
        <w:rPr>
          <w:lang w:val="sr-Cyrl-CS"/>
        </w:rPr>
        <w:t>.</w:t>
      </w:r>
      <w:r w:rsidRPr="004029A6">
        <w:rPr>
          <w:lang w:val="sr-Cyrl-CS"/>
        </w:rPr>
        <w:t>о</w:t>
      </w:r>
      <w:r w:rsidR="00C94B36">
        <w:rPr>
          <w:lang w:val="sr-Cyrl-CS"/>
        </w:rPr>
        <w:t>.</w:t>
      </w:r>
      <w:r w:rsidRPr="004029A6">
        <w:rPr>
          <w:lang w:val="sr-Cyrl-CS"/>
        </w:rPr>
        <w:t>о</w:t>
      </w:r>
      <w:r w:rsidR="00C94B36">
        <w:rPr>
          <w:lang w:val="sr-Cyrl-CS"/>
        </w:rPr>
        <w:t>. Београд</w:t>
      </w:r>
      <w:r w:rsidRPr="004029A6">
        <w:rPr>
          <w:lang w:val="sr-Cyrl-CS"/>
        </w:rPr>
        <w:t xml:space="preserve">, ул. </w:t>
      </w:r>
      <w:r w:rsidR="00BD5F86">
        <w:rPr>
          <w:lang w:val="sr-Cyrl-CS"/>
        </w:rPr>
        <w:t>Вељка Дугошевића</w:t>
      </w:r>
      <w:r w:rsidR="00BD5F86" w:rsidRPr="004029A6">
        <w:rPr>
          <w:lang w:val="sr-Cyrl-CS"/>
        </w:rPr>
        <w:t xml:space="preserve"> бр.</w:t>
      </w:r>
      <w:r w:rsidR="00BD5F86">
        <w:rPr>
          <w:lang w:val="sr-Cyrl-CS"/>
        </w:rPr>
        <w:t xml:space="preserve"> 5</w:t>
      </w:r>
      <w:r w:rsidR="00BD5F86" w:rsidRPr="004029A6">
        <w:rPr>
          <w:lang w:val="sr-Cyrl-CS"/>
        </w:rPr>
        <w:t>4</w:t>
      </w:r>
      <w:r w:rsidR="00BD5F86" w:rsidRPr="004029A6">
        <w:t xml:space="preserve">, </w:t>
      </w:r>
      <w:r w:rsidR="00BD5F86">
        <w:t>Звездара</w:t>
      </w:r>
      <w:r w:rsidRPr="004029A6">
        <w:rPr>
          <w:lang w:val="sr-Cyrl-CS"/>
        </w:rPr>
        <w:t xml:space="preserve">, 11000 Београд или лично сваког радног </w:t>
      </w:r>
      <w:r w:rsidRPr="00222C95">
        <w:rPr>
          <w:lang w:val="sr-Cyrl-CS"/>
        </w:rPr>
        <w:t>дана од</w:t>
      </w:r>
      <w:r w:rsidRPr="00222C95">
        <w:rPr>
          <w:lang w:val="en-US"/>
        </w:rPr>
        <w:t xml:space="preserve"> </w:t>
      </w:r>
      <w:r w:rsidRPr="00222C95">
        <w:rPr>
          <w:lang w:val="sr-Cyrl-CS"/>
        </w:rPr>
        <w:t>10</w:t>
      </w:r>
      <w:r w:rsidR="00CF6209" w:rsidRPr="00222C95">
        <w:t>.00</w:t>
      </w:r>
      <w:r w:rsidRPr="00222C95">
        <w:rPr>
          <w:lang w:val="sr-Cyrl-CS"/>
        </w:rPr>
        <w:t xml:space="preserve"> до 1</w:t>
      </w:r>
      <w:r w:rsidR="00DB33AD" w:rsidRPr="00222C95">
        <w:rPr>
          <w:lang w:val="sr-Cyrl-CS"/>
        </w:rPr>
        <w:t>5</w:t>
      </w:r>
      <w:r w:rsidR="00CF6209" w:rsidRPr="00222C95">
        <w:t>.00</w:t>
      </w:r>
      <w:r w:rsidRPr="00222C95">
        <w:rPr>
          <w:lang w:val="sr-Cyrl-CS"/>
        </w:rPr>
        <w:t xml:space="preserve"> часова на</w:t>
      </w:r>
      <w:r w:rsidRPr="004029A6">
        <w:rPr>
          <w:lang w:val="sr-Cyrl-CS"/>
        </w:rPr>
        <w:t xml:space="preserve"> исту адресу.</w:t>
      </w:r>
      <w:r w:rsidR="0071130D">
        <w:rPr>
          <w:lang w:val="sr-Cyrl-CS"/>
        </w:rPr>
        <w:t xml:space="preserve"> </w:t>
      </w:r>
    </w:p>
    <w:p w:rsidR="00F35B18" w:rsidRPr="00F35B18" w:rsidRDefault="00F35B18" w:rsidP="00487A6D">
      <w:pPr>
        <w:pStyle w:val="NormalWeb"/>
        <w:spacing w:before="0" w:beforeAutospacing="0" w:after="200" w:afterAutospacing="0" w:line="276" w:lineRule="auto"/>
        <w:jc w:val="both"/>
        <w:rPr>
          <w:lang w:val="en-US"/>
        </w:rPr>
      </w:pPr>
      <w:r>
        <w:rPr>
          <w:rFonts w:cs="Arial"/>
          <w:szCs w:val="22"/>
          <w:lang w:val="it-IT"/>
        </w:rPr>
        <w:t>Све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понуде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морају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да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садрже</w:t>
      </w:r>
      <w:r>
        <w:rPr>
          <w:lang w:val="it-IT"/>
        </w:rPr>
        <w:t xml:space="preserve"> </w:t>
      </w:r>
      <w:r w:rsidR="00767570" w:rsidRPr="002627AA">
        <w:rPr>
          <w:lang w:val="sr-Cyrl-CS"/>
        </w:rPr>
        <w:t>т</w:t>
      </w:r>
      <w:r w:rsidR="004B05B8">
        <w:rPr>
          <w:lang w:val="it-IT"/>
        </w:rPr>
        <w:t xml:space="preserve">ендерску банкарску гаранцију </w:t>
      </w:r>
      <w:r w:rsidR="004B05B8">
        <w:rPr>
          <w:lang w:val="sr-Cyrl-RS"/>
        </w:rPr>
        <w:t>на</w:t>
      </w:r>
      <w:r w:rsidR="004B05B8">
        <w:rPr>
          <w:lang w:val="it-IT"/>
        </w:rPr>
        <w:t xml:space="preserve"> износ</w:t>
      </w:r>
      <w:r w:rsidRPr="002627AA">
        <w:rPr>
          <w:lang w:val="it-IT"/>
        </w:rPr>
        <w:t xml:space="preserve"> од </w:t>
      </w:r>
      <w:r w:rsidR="00C94B36">
        <w:rPr>
          <w:lang w:val="sr-Cyrl-RS"/>
        </w:rPr>
        <w:t>100</w:t>
      </w:r>
      <w:r w:rsidRPr="002627AA">
        <w:rPr>
          <w:lang w:val="it-IT"/>
        </w:rPr>
        <w:t xml:space="preserve">.000 евра, наплативо </w:t>
      </w:r>
      <w:r w:rsidRPr="002627AA">
        <w:rPr>
          <w:szCs w:val="22"/>
          <w:lang w:val="it-IT"/>
        </w:rPr>
        <w:t>у динарској противвредност</w:t>
      </w:r>
      <w:r w:rsidR="00222C95">
        <w:rPr>
          <w:szCs w:val="22"/>
          <w:lang w:val="sr-Cyrl-RS"/>
        </w:rPr>
        <w:t>и</w:t>
      </w:r>
      <w:r w:rsidRPr="002627AA">
        <w:rPr>
          <w:szCs w:val="22"/>
          <w:lang w:val="it-IT"/>
        </w:rPr>
        <w:t xml:space="preserve"> по средњем курсу НБС на дан </w:t>
      </w:r>
      <w:r w:rsidR="003A4F1D">
        <w:rPr>
          <w:szCs w:val="22"/>
        </w:rPr>
        <w:t>плаћања</w:t>
      </w:r>
      <w:r w:rsidRPr="002627AA">
        <w:rPr>
          <w:lang w:val="it-IT"/>
        </w:rPr>
        <w:t xml:space="preserve"> за понуђаче резиденте Републике Србије</w:t>
      </w:r>
      <w:r w:rsidR="002B197F" w:rsidRPr="002627AA">
        <w:rPr>
          <w:lang w:val="it-IT"/>
        </w:rPr>
        <w:t>.</w:t>
      </w:r>
    </w:p>
    <w:p w:rsidR="00053EB9" w:rsidRDefault="00053EB9" w:rsidP="00487A6D">
      <w:pPr>
        <w:pStyle w:val="NormalWeb"/>
        <w:spacing w:before="0" w:beforeAutospacing="0" w:after="200" w:afterAutospacing="0" w:line="276" w:lineRule="auto"/>
        <w:jc w:val="both"/>
        <w:rPr>
          <w:lang w:val="sr-Latn-RS"/>
        </w:rPr>
      </w:pPr>
      <w:r w:rsidRPr="004029A6">
        <w:rPr>
          <w:lang w:val="sr-Cyrl-CS"/>
        </w:rPr>
        <w:t>Понуђач је дужан да понуде достави у две одвојене запечаћене коверте „Оригинал</w:t>
      </w:r>
      <w:r w:rsidR="00CA70C6" w:rsidRPr="00082E98">
        <w:rPr>
          <w:lang w:val="sr-Cyrl-CS"/>
        </w:rPr>
        <w:t>”</w:t>
      </w:r>
      <w:r w:rsidRPr="004029A6">
        <w:rPr>
          <w:lang w:val="sr-Cyrl-CS"/>
        </w:rPr>
        <w:t xml:space="preserve"> и „Копија</w:t>
      </w:r>
      <w:r w:rsidR="00CA70C6" w:rsidRPr="00082E98">
        <w:rPr>
          <w:lang w:val="sr-Cyrl-CS"/>
        </w:rPr>
        <w:t>”</w:t>
      </w:r>
      <w:r w:rsidRPr="004029A6">
        <w:rPr>
          <w:lang w:val="sr-Cyrl-CS"/>
        </w:rPr>
        <w:t xml:space="preserve"> које ће бити запечаћене у спољној коверти</w:t>
      </w:r>
      <w:r w:rsidR="00840F8A">
        <w:rPr>
          <w:lang w:val="sr-Cyrl-CS"/>
        </w:rPr>
        <w:t xml:space="preserve"> и са назнакама предвиђеним </w:t>
      </w:r>
      <w:r w:rsidR="003A4F1D">
        <w:rPr>
          <w:lang w:val="sr-Cyrl-CS"/>
        </w:rPr>
        <w:t>К</w:t>
      </w:r>
      <w:r w:rsidR="00840F8A">
        <w:rPr>
          <w:lang w:val="sr-Cyrl-CS"/>
        </w:rPr>
        <w:t>онкурсном документацијом</w:t>
      </w:r>
      <w:r w:rsidRPr="004029A6">
        <w:rPr>
          <w:lang w:val="sr-Cyrl-CS"/>
        </w:rPr>
        <w:t>.</w:t>
      </w:r>
    </w:p>
    <w:p w:rsidR="00487A6D" w:rsidRPr="00222C95" w:rsidRDefault="00082E98" w:rsidP="00487A6D">
      <w:pPr>
        <w:pStyle w:val="NormalWeb"/>
        <w:spacing w:before="0" w:beforeAutospacing="0" w:after="200" w:afterAutospacing="0" w:line="276" w:lineRule="auto"/>
        <w:jc w:val="both"/>
        <w:rPr>
          <w:lang w:val="sr-Latn-RS"/>
        </w:rPr>
      </w:pPr>
      <w:r>
        <w:rPr>
          <w:lang w:val="sr-Cyrl-CS"/>
        </w:rPr>
        <w:t>Понуде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дају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складу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са</w:t>
      </w:r>
      <w:r w:rsidRPr="00082E98">
        <w:rPr>
          <w:lang w:val="sr-Cyrl-CS"/>
        </w:rPr>
        <w:t xml:space="preserve"> </w:t>
      </w:r>
      <w:r>
        <w:rPr>
          <w:lang w:val="sr-Cyrl-CS"/>
        </w:rPr>
        <w:t>процедуром</w:t>
      </w:r>
      <w:r w:rsidRPr="00082E98">
        <w:rPr>
          <w:lang w:val="sr-Cyrl-CS"/>
        </w:rPr>
        <w:t xml:space="preserve"> </w:t>
      </w:r>
      <w:r w:rsidR="00CA70C6">
        <w:rPr>
          <w:lang w:val="sr-Cyrl-CS"/>
        </w:rPr>
        <w:t>„</w:t>
      </w:r>
      <w:r>
        <w:rPr>
          <w:lang w:val="sr-Cyrl-CS"/>
        </w:rPr>
        <w:t>две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коверте</w:t>
      </w:r>
      <w:r w:rsidRPr="00082E98">
        <w:rPr>
          <w:lang w:val="sr-Cyrl-CS"/>
        </w:rPr>
        <w:t xml:space="preserve">”, </w:t>
      </w:r>
      <w:r>
        <w:rPr>
          <w:lang w:val="sr-Cyrl-CS"/>
        </w:rPr>
        <w:t>при</w:t>
      </w:r>
      <w:r w:rsidRPr="00082E98">
        <w:rPr>
          <w:lang w:val="sr-Cyrl-CS"/>
        </w:rPr>
        <w:t xml:space="preserve"> </w:t>
      </w:r>
      <w:r>
        <w:rPr>
          <w:lang w:val="sr-Cyrl-CS"/>
        </w:rPr>
        <w:t>којој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и</w:t>
      </w:r>
      <w:r w:rsidRPr="00082E98">
        <w:rPr>
          <w:lang w:val="sr-Cyrl-CS"/>
        </w:rPr>
        <w:t xml:space="preserve"> </w:t>
      </w:r>
      <w:r>
        <w:rPr>
          <w:lang w:val="sr-Cyrl-CS"/>
        </w:rPr>
        <w:t>техничке</w:t>
      </w:r>
      <w:r w:rsidRPr="00082E98">
        <w:rPr>
          <w:lang w:val="sr-Cyrl-CS"/>
        </w:rPr>
        <w:t xml:space="preserve"> (</w:t>
      </w:r>
      <w:r>
        <w:rPr>
          <w:lang w:val="sr-Cyrl-CS"/>
        </w:rPr>
        <w:t>административне</w:t>
      </w:r>
      <w:r w:rsidRPr="00082E98">
        <w:rPr>
          <w:lang w:val="sr-Cyrl-CS"/>
        </w:rPr>
        <w:t xml:space="preserve">) </w:t>
      </w:r>
      <w:r>
        <w:rPr>
          <w:lang w:val="sr-Cyrl-CS"/>
        </w:rPr>
        <w:t>и</w:t>
      </w:r>
      <w:r w:rsidRPr="00082E98">
        <w:rPr>
          <w:lang w:val="sr-Cyrl-CS"/>
        </w:rPr>
        <w:t xml:space="preserve"> </w:t>
      </w:r>
      <w:r>
        <w:rPr>
          <w:lang w:val="sr-Cyrl-CS"/>
        </w:rPr>
        <w:t>финансијске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подносе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заједно</w:t>
      </w:r>
      <w:r w:rsidRPr="00082E98">
        <w:rPr>
          <w:lang w:val="sr-Cyrl-CS"/>
        </w:rPr>
        <w:t xml:space="preserve">, </w:t>
      </w:r>
      <w:r>
        <w:rPr>
          <w:lang w:val="sr-Cyrl-CS"/>
        </w:rPr>
        <w:t>али</w:t>
      </w:r>
      <w:r w:rsidRPr="00082E98">
        <w:rPr>
          <w:lang w:val="sr-Cyrl-CS"/>
        </w:rPr>
        <w:t xml:space="preserve"> </w:t>
      </w:r>
      <w:r>
        <w:rPr>
          <w:lang w:val="sr-Cyrl-CS"/>
        </w:rPr>
        <w:t>у</w:t>
      </w:r>
      <w:r w:rsidRPr="00082E98">
        <w:rPr>
          <w:lang w:val="sr-Cyrl-CS"/>
        </w:rPr>
        <w:t xml:space="preserve"> </w:t>
      </w:r>
      <w:r>
        <w:rPr>
          <w:lang w:val="sr-Cyrl-CS"/>
        </w:rPr>
        <w:t>одвојеним</w:t>
      </w:r>
      <w:r w:rsidRPr="00082E98">
        <w:rPr>
          <w:lang w:val="sr-Cyrl-CS"/>
        </w:rPr>
        <w:t xml:space="preserve"> </w:t>
      </w:r>
      <w:r>
        <w:rPr>
          <w:lang w:val="sr-Cyrl-CS"/>
        </w:rPr>
        <w:t>ковертама</w:t>
      </w:r>
      <w:r w:rsidR="00CC6BF7">
        <w:rPr>
          <w:lang w:val="sr-Cyrl-CS"/>
        </w:rPr>
        <w:t xml:space="preserve"> </w:t>
      </w:r>
      <w:r w:rsidR="00CC6BF7" w:rsidRPr="00CC6BF7">
        <w:rPr>
          <w:lang w:val="sr-Cyrl-RS"/>
        </w:rPr>
        <w:t>(</w:t>
      </w:r>
      <w:r w:rsidR="00CC6BF7">
        <w:rPr>
          <w:lang w:val="sr-Cyrl-RS"/>
        </w:rPr>
        <w:t>прилог финансијској понуди у којем се налаз</w:t>
      </w:r>
      <w:r w:rsidR="00DB33AD">
        <w:rPr>
          <w:lang w:val="sr-Cyrl-RS"/>
        </w:rPr>
        <w:t>и</w:t>
      </w:r>
      <w:r w:rsidR="00CC6BF7">
        <w:rPr>
          <w:lang w:val="sr-Cyrl-RS"/>
        </w:rPr>
        <w:t xml:space="preserve"> писм</w:t>
      </w:r>
      <w:r w:rsidR="00DB33AD">
        <w:rPr>
          <w:lang w:val="sr-Cyrl-RS"/>
        </w:rPr>
        <w:t>о</w:t>
      </w:r>
      <w:r w:rsidR="00CC6BF7">
        <w:rPr>
          <w:lang w:val="sr-Cyrl-RS"/>
        </w:rPr>
        <w:t xml:space="preserve"> о намерама банке мора бити посебно запакован, односно одвојен од коверте са финансијском понудом)</w:t>
      </w:r>
      <w:r w:rsidRPr="00082E98">
        <w:rPr>
          <w:lang w:val="sr-Cyrl-CS"/>
        </w:rPr>
        <w:t xml:space="preserve">. </w:t>
      </w:r>
      <w:r>
        <w:rPr>
          <w:lang w:val="sr-Cyrl-CS"/>
        </w:rPr>
        <w:t>Техничке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прве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отварају</w:t>
      </w:r>
      <w:r w:rsidRPr="00082E98">
        <w:rPr>
          <w:lang w:val="sr-Cyrl-CS"/>
        </w:rPr>
        <w:t xml:space="preserve"> </w:t>
      </w:r>
      <w:r>
        <w:rPr>
          <w:lang w:val="sr-Cyrl-CS"/>
        </w:rPr>
        <w:t>и</w:t>
      </w:r>
      <w:r w:rsidRPr="00082E98">
        <w:rPr>
          <w:lang w:val="sr-Cyrl-CS"/>
        </w:rPr>
        <w:t xml:space="preserve"> </w:t>
      </w:r>
      <w:r>
        <w:rPr>
          <w:lang w:val="sr-Cyrl-CS"/>
        </w:rPr>
        <w:t>евалуирају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у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погледу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саобразности</w:t>
      </w:r>
      <w:r w:rsidRPr="00082E98">
        <w:rPr>
          <w:lang w:val="sr-Cyrl-CS"/>
        </w:rPr>
        <w:t xml:space="preserve">. </w:t>
      </w:r>
      <w:r>
        <w:rPr>
          <w:lang w:val="sr-Cyrl-CS"/>
        </w:rPr>
        <w:t>Потом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отварају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финансијске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коверте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само</w:t>
      </w:r>
      <w:r w:rsidRPr="00082E98">
        <w:rPr>
          <w:lang w:val="sr-Cyrl-CS"/>
        </w:rPr>
        <w:t xml:space="preserve"> </w:t>
      </w:r>
      <w:r>
        <w:rPr>
          <w:lang w:val="sr-Cyrl-CS"/>
        </w:rPr>
        <w:t>технички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подобних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082E98">
        <w:rPr>
          <w:lang w:val="sr-Cyrl-CS"/>
        </w:rPr>
        <w:t>.</w:t>
      </w:r>
    </w:p>
    <w:p w:rsidR="00053EB9" w:rsidRPr="00222C95" w:rsidRDefault="00053EB9" w:rsidP="00487A6D">
      <w:pPr>
        <w:pStyle w:val="NormalWeb"/>
        <w:spacing w:before="0" w:beforeAutospacing="0" w:after="200" w:afterAutospacing="0" w:line="276" w:lineRule="auto"/>
        <w:jc w:val="both"/>
        <w:rPr>
          <w:b/>
          <w:lang w:val="sr-Cyrl-CS"/>
        </w:rPr>
      </w:pPr>
      <w:r w:rsidRPr="003B4040">
        <w:rPr>
          <w:b/>
          <w:lang w:val="sr-Cyrl-CS"/>
        </w:rPr>
        <w:t xml:space="preserve">Крајњи рок за достављање </w:t>
      </w:r>
      <w:r w:rsidRPr="00222C95">
        <w:rPr>
          <w:b/>
          <w:lang w:val="sr-Cyrl-CS"/>
        </w:rPr>
        <w:t xml:space="preserve">понуда је </w:t>
      </w:r>
      <w:r w:rsidR="00DB33AD" w:rsidRPr="00222C95">
        <w:rPr>
          <w:b/>
          <w:lang w:val="sr-Cyrl-CS"/>
        </w:rPr>
        <w:t>2</w:t>
      </w:r>
      <w:r w:rsidR="00CC6BF7" w:rsidRPr="00222C95">
        <w:rPr>
          <w:b/>
          <w:lang w:val="sr-Cyrl-RS"/>
        </w:rPr>
        <w:t>5</w:t>
      </w:r>
      <w:r w:rsidR="002627AA" w:rsidRPr="00222C95">
        <w:rPr>
          <w:b/>
          <w:lang w:val="sr-Cyrl-CS"/>
        </w:rPr>
        <w:t xml:space="preserve">. </w:t>
      </w:r>
      <w:r w:rsidR="00222C95" w:rsidRPr="00222C95">
        <w:rPr>
          <w:b/>
          <w:lang w:val="sr-Cyrl-RS"/>
        </w:rPr>
        <w:t>март</w:t>
      </w:r>
      <w:r w:rsidR="004416E9" w:rsidRPr="00222C95">
        <w:rPr>
          <w:b/>
          <w:lang w:val="en-US"/>
        </w:rPr>
        <w:t xml:space="preserve"> </w:t>
      </w:r>
      <w:r w:rsidR="002627AA" w:rsidRPr="00222C95">
        <w:rPr>
          <w:b/>
          <w:lang w:val="sr-Cyrl-CS"/>
        </w:rPr>
        <w:t>201</w:t>
      </w:r>
      <w:r w:rsidR="004F7477" w:rsidRPr="00222C95">
        <w:rPr>
          <w:b/>
          <w:lang w:val="en-US"/>
        </w:rPr>
        <w:t>5</w:t>
      </w:r>
      <w:r w:rsidRPr="00222C95">
        <w:rPr>
          <w:b/>
          <w:lang w:val="sr-Cyrl-CS"/>
        </w:rPr>
        <w:t>. године до 1</w:t>
      </w:r>
      <w:r w:rsidR="00DB33AD" w:rsidRPr="00222C95">
        <w:rPr>
          <w:b/>
          <w:lang w:val="sr-Cyrl-CS"/>
        </w:rPr>
        <w:t>1</w:t>
      </w:r>
      <w:r w:rsidRPr="00222C95">
        <w:rPr>
          <w:b/>
          <w:lang w:val="sr-Cyrl-CS"/>
        </w:rPr>
        <w:t>.00 часова.</w:t>
      </w:r>
    </w:p>
    <w:p w:rsidR="00053EB9" w:rsidRPr="00222C95" w:rsidRDefault="00053EB9" w:rsidP="00487A6D">
      <w:pPr>
        <w:pStyle w:val="NormalWeb"/>
        <w:spacing w:before="0" w:beforeAutospacing="0" w:after="200" w:afterAutospacing="0" w:line="276" w:lineRule="auto"/>
        <w:jc w:val="both"/>
        <w:rPr>
          <w:lang w:val="sr-Cyrl-CS"/>
        </w:rPr>
      </w:pPr>
      <w:r w:rsidRPr="00222C95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053EB9" w:rsidRPr="00222C95" w:rsidRDefault="00053EB9" w:rsidP="00487A6D">
      <w:pPr>
        <w:pStyle w:val="NormalWeb"/>
        <w:spacing w:before="0" w:beforeAutospacing="0" w:after="200" w:afterAutospacing="0" w:line="276" w:lineRule="auto"/>
        <w:jc w:val="both"/>
        <w:rPr>
          <w:lang w:val="sr-Cyrl-CS"/>
        </w:rPr>
      </w:pPr>
      <w:r w:rsidRPr="00222C95">
        <w:rPr>
          <w:lang w:val="sr-Cyrl-CS"/>
        </w:rPr>
        <w:t xml:space="preserve">Јавно отварање понуда ће се обавити </w:t>
      </w:r>
      <w:r w:rsidR="00DB33AD" w:rsidRPr="00222C95">
        <w:rPr>
          <w:b/>
          <w:lang w:val="sr-Cyrl-RS"/>
        </w:rPr>
        <w:t>2</w:t>
      </w:r>
      <w:r w:rsidR="004B05B8">
        <w:rPr>
          <w:b/>
          <w:lang w:val="sr-Cyrl-RS"/>
        </w:rPr>
        <w:t>5-ог</w:t>
      </w:r>
      <w:r w:rsidR="00CC6BF7" w:rsidRPr="00222C95">
        <w:rPr>
          <w:b/>
          <w:lang w:val="sr-Cyrl-RS"/>
        </w:rPr>
        <w:t xml:space="preserve"> </w:t>
      </w:r>
      <w:r w:rsidR="00222C95" w:rsidRPr="00222C95">
        <w:rPr>
          <w:b/>
          <w:lang w:val="sr-Cyrl-RS"/>
        </w:rPr>
        <w:t>март</w:t>
      </w:r>
      <w:r w:rsidR="004B05B8">
        <w:rPr>
          <w:b/>
          <w:lang w:val="sr-Cyrl-RS"/>
        </w:rPr>
        <w:t>а</w:t>
      </w:r>
      <w:r w:rsidR="00E0184A" w:rsidRPr="00222C95">
        <w:rPr>
          <w:b/>
          <w:lang w:val="sr-Cyrl-CS"/>
        </w:rPr>
        <w:t xml:space="preserve"> </w:t>
      </w:r>
      <w:r w:rsidR="002627AA" w:rsidRPr="00222C95">
        <w:rPr>
          <w:b/>
          <w:lang w:val="sr-Cyrl-CS"/>
        </w:rPr>
        <w:t>201</w:t>
      </w:r>
      <w:r w:rsidR="004B05B8">
        <w:rPr>
          <w:b/>
          <w:lang w:val="en-US"/>
        </w:rPr>
        <w:t>5</w:t>
      </w:r>
      <w:r w:rsidRPr="00222C95">
        <w:rPr>
          <w:b/>
          <w:lang w:val="sr-Cyrl-CS"/>
        </w:rPr>
        <w:t>. године, у 1</w:t>
      </w:r>
      <w:r w:rsidR="00DB33AD" w:rsidRPr="00222C95">
        <w:rPr>
          <w:b/>
          <w:lang w:val="sr-Cyrl-CS"/>
        </w:rPr>
        <w:t>2</w:t>
      </w:r>
      <w:r w:rsidRPr="00222C95">
        <w:rPr>
          <w:b/>
          <w:lang w:val="sr-Cyrl-CS"/>
        </w:rPr>
        <w:t>.00 часова</w:t>
      </w:r>
      <w:r w:rsidRPr="00222C95">
        <w:rPr>
          <w:lang w:val="sr-Cyrl-CS"/>
        </w:rPr>
        <w:t xml:space="preserve"> у просторијама </w:t>
      </w:r>
      <w:r w:rsidR="00CC6BF7" w:rsidRPr="00222C95">
        <w:rPr>
          <w:lang w:val="sr-Cyrl-CS"/>
        </w:rPr>
        <w:t>„</w:t>
      </w:r>
      <w:r w:rsidRPr="00222C95">
        <w:rPr>
          <w:lang w:val="sr-Cyrl-CS"/>
        </w:rPr>
        <w:t>ЈУП Истраживање и развој</w:t>
      </w:r>
      <w:r w:rsidR="00CC6BF7" w:rsidRPr="00222C95">
        <w:rPr>
          <w:lang w:val="sr-Cyrl-CS"/>
        </w:rPr>
        <w:t>“</w:t>
      </w:r>
      <w:r w:rsidRPr="00222C95">
        <w:rPr>
          <w:lang w:val="sr-Cyrl-CS"/>
        </w:rPr>
        <w:t xml:space="preserve"> д</w:t>
      </w:r>
      <w:r w:rsidR="00CC6BF7" w:rsidRPr="00222C95">
        <w:rPr>
          <w:lang w:val="sr-Cyrl-CS"/>
        </w:rPr>
        <w:t>.</w:t>
      </w:r>
      <w:r w:rsidRPr="00222C95">
        <w:rPr>
          <w:lang w:val="sr-Cyrl-CS"/>
        </w:rPr>
        <w:t>о</w:t>
      </w:r>
      <w:r w:rsidR="00CC6BF7" w:rsidRPr="00222C95">
        <w:rPr>
          <w:lang w:val="sr-Cyrl-CS"/>
        </w:rPr>
        <w:t>.</w:t>
      </w:r>
      <w:r w:rsidRPr="00222C95">
        <w:rPr>
          <w:lang w:val="sr-Cyrl-CS"/>
        </w:rPr>
        <w:t>о</w:t>
      </w:r>
      <w:r w:rsidR="00CC6BF7" w:rsidRPr="00222C95">
        <w:rPr>
          <w:lang w:val="sr-Cyrl-CS"/>
        </w:rPr>
        <w:t>. Београд</w:t>
      </w:r>
      <w:r w:rsidRPr="00222C95">
        <w:rPr>
          <w:lang w:val="sr-Cyrl-CS"/>
        </w:rPr>
        <w:t xml:space="preserve">, ул. </w:t>
      </w:r>
      <w:r w:rsidR="00BD5F86" w:rsidRPr="00222C95">
        <w:rPr>
          <w:lang w:val="sr-Cyrl-CS"/>
        </w:rPr>
        <w:t>Вељка Дугошевића бр. 54</w:t>
      </w:r>
      <w:r w:rsidR="00BD5F86" w:rsidRPr="00222C95">
        <w:t>, Звездара</w:t>
      </w:r>
      <w:r w:rsidR="00CC6BF7" w:rsidRPr="00222C95">
        <w:rPr>
          <w:lang w:val="sr-Cyrl-RS"/>
        </w:rPr>
        <w:t>,</w:t>
      </w:r>
      <w:r w:rsidR="00BD5F86" w:rsidRPr="00222C95">
        <w:rPr>
          <w:lang w:val="sr-Cyrl-CS"/>
        </w:rPr>
        <w:t xml:space="preserve"> </w:t>
      </w:r>
      <w:r w:rsidR="00AE34AD" w:rsidRPr="00222C95">
        <w:rPr>
          <w:lang w:val="sr-Cyrl-CS"/>
        </w:rPr>
        <w:t xml:space="preserve">11000 </w:t>
      </w:r>
      <w:r w:rsidRPr="00222C95">
        <w:rPr>
          <w:lang w:val="sr-Cyrl-CS"/>
        </w:rPr>
        <w:t>Београд, уз присуство овлашћених представника понуђача.</w:t>
      </w:r>
    </w:p>
    <w:p w:rsidR="00082E98" w:rsidRPr="00222C95" w:rsidRDefault="008A18AB" w:rsidP="00487A6D">
      <w:pPr>
        <w:pStyle w:val="NormalWeb"/>
        <w:spacing w:before="0" w:beforeAutospacing="0" w:after="200" w:afterAutospacing="0" w:line="276" w:lineRule="auto"/>
        <w:jc w:val="both"/>
        <w:rPr>
          <w:lang w:val="sr-Cyrl-CS"/>
        </w:rPr>
      </w:pPr>
      <w:r w:rsidRPr="00222C95">
        <w:rPr>
          <w:lang w:val="sr-Cyrl-CS"/>
        </w:rPr>
        <w:t>Отварање финансијског дела понуда обавиће се након извршеног прегледа техничког дела понуда, Наручилац ће свим понуђачима који су поднели понуде доставити образложену Одлуку о квалификованости понуђача као и позив квалификованим понуђачима да учествују у отварању финансијских понуда.</w:t>
      </w:r>
    </w:p>
    <w:p w:rsidR="00121DB1" w:rsidRPr="00222C95" w:rsidRDefault="00053EB9" w:rsidP="00487A6D">
      <w:pPr>
        <w:pStyle w:val="NormalWeb"/>
        <w:spacing w:before="0" w:beforeAutospacing="0" w:after="120" w:afterAutospacing="0" w:line="276" w:lineRule="auto"/>
        <w:jc w:val="both"/>
        <w:rPr>
          <w:lang w:val="sr-Latn-RS"/>
        </w:rPr>
      </w:pPr>
      <w:r w:rsidRPr="00222C95">
        <w:rPr>
          <w:lang w:val="sr-Cyrl-CS"/>
        </w:rPr>
        <w:t>Додатне информације о набавци</w:t>
      </w:r>
      <w:r w:rsidR="00F90A95" w:rsidRPr="00222C95">
        <w:rPr>
          <w:lang w:val="sr-Cyrl-CS"/>
        </w:rPr>
        <w:t>,</w:t>
      </w:r>
      <w:r w:rsidRPr="00222C95">
        <w:rPr>
          <w:lang w:val="sr-Cyrl-CS"/>
        </w:rPr>
        <w:t xml:space="preserve"> </w:t>
      </w:r>
      <w:r w:rsidR="00F90A95" w:rsidRPr="00222C95">
        <w:rPr>
          <w:lang w:val="sr-Cyrl-CS"/>
        </w:rPr>
        <w:t xml:space="preserve">укључујући и оне о начину увида у </w:t>
      </w:r>
      <w:r w:rsidR="003A4F1D" w:rsidRPr="00222C95">
        <w:rPr>
          <w:lang w:val="sr-Cyrl-CS"/>
        </w:rPr>
        <w:t>К</w:t>
      </w:r>
      <w:r w:rsidR="00F90A95" w:rsidRPr="00222C95">
        <w:rPr>
          <w:lang w:val="sr-Cyrl-CS"/>
        </w:rPr>
        <w:t xml:space="preserve">онкурсну документацију, </w:t>
      </w:r>
      <w:r w:rsidRPr="00222C95">
        <w:rPr>
          <w:lang w:val="sr-Cyrl-CS"/>
        </w:rPr>
        <w:t>могу</w:t>
      </w:r>
      <w:r w:rsidR="00C43332" w:rsidRPr="00222C95">
        <w:rPr>
          <w:lang w:val="sr-Cyrl-CS"/>
        </w:rPr>
        <w:t xml:space="preserve"> се</w:t>
      </w:r>
      <w:r w:rsidRPr="00222C95">
        <w:rPr>
          <w:lang w:val="sr-Cyrl-CS"/>
        </w:rPr>
        <w:t xml:space="preserve"> добити сваког радног </w:t>
      </w:r>
      <w:r w:rsidR="004E403A" w:rsidRPr="00222C95">
        <w:rPr>
          <w:lang w:val="sr-Cyrl-CS"/>
        </w:rPr>
        <w:t xml:space="preserve">дана у времену </w:t>
      </w:r>
      <w:r w:rsidR="00222C95">
        <w:rPr>
          <w:lang w:val="sr-Cyrl-CS"/>
        </w:rPr>
        <w:t xml:space="preserve">од </w:t>
      </w:r>
      <w:r w:rsidR="00222C95">
        <w:rPr>
          <w:lang w:val="sr-Latn-RS"/>
        </w:rPr>
        <w:t>07</w:t>
      </w:r>
      <w:r w:rsidR="005306FE" w:rsidRPr="00222C95">
        <w:rPr>
          <w:lang w:val="sr-Cyrl-CS"/>
        </w:rPr>
        <w:t>.</w:t>
      </w:r>
      <w:r w:rsidR="00222C95">
        <w:rPr>
          <w:lang w:val="sr-Latn-RS"/>
        </w:rPr>
        <w:t>3</w:t>
      </w:r>
      <w:r w:rsidR="00A42EAB" w:rsidRPr="00222C95">
        <w:rPr>
          <w:lang w:val="sr-Cyrl-CS"/>
        </w:rPr>
        <w:t>0</w:t>
      </w:r>
      <w:r w:rsidR="004E403A" w:rsidRPr="00222C95">
        <w:rPr>
          <w:lang w:val="sr-Cyrl-CS"/>
        </w:rPr>
        <w:t xml:space="preserve"> до 1</w:t>
      </w:r>
      <w:r w:rsidR="00DB33AD" w:rsidRPr="00222C95">
        <w:rPr>
          <w:lang w:val="sr-Cyrl-CS"/>
        </w:rPr>
        <w:t>5</w:t>
      </w:r>
      <w:r w:rsidR="005306FE" w:rsidRPr="00222C95">
        <w:rPr>
          <w:lang w:val="sr-Cyrl-CS"/>
        </w:rPr>
        <w:t>.</w:t>
      </w:r>
      <w:r w:rsidR="004B05B8">
        <w:rPr>
          <w:lang w:val="sr-Latn-RS"/>
        </w:rPr>
        <w:t>3</w:t>
      </w:r>
      <w:r w:rsidR="00A42EAB" w:rsidRPr="00222C95">
        <w:rPr>
          <w:lang w:val="sr-Cyrl-CS"/>
        </w:rPr>
        <w:t>0</w:t>
      </w:r>
      <w:r w:rsidR="004E403A" w:rsidRPr="00222C95">
        <w:t xml:space="preserve"> часова</w:t>
      </w:r>
      <w:r w:rsidR="004E403A" w:rsidRPr="00222C95">
        <w:rPr>
          <w:lang w:val="sr-Cyrl-CS"/>
        </w:rPr>
        <w:t xml:space="preserve"> на следећи начин:</w:t>
      </w:r>
    </w:p>
    <w:p w:rsidR="004E403A" w:rsidRDefault="004E403A" w:rsidP="00487A6D">
      <w:pPr>
        <w:pStyle w:val="NormalWeb"/>
        <w:spacing w:before="0" w:beforeAutospacing="0" w:after="0" w:afterAutospacing="0" w:line="276" w:lineRule="auto"/>
        <w:jc w:val="both"/>
        <w:rPr>
          <w:lang w:val="sr-Cyrl-CS"/>
        </w:rPr>
      </w:pPr>
      <w:proofErr w:type="gramStart"/>
      <w:r w:rsidRPr="008C0994">
        <w:rPr>
          <w:lang w:val="en-US"/>
        </w:rPr>
        <w:t>e-mail</w:t>
      </w:r>
      <w:proofErr w:type="gramEnd"/>
      <w:r w:rsidRPr="008C0994">
        <w:rPr>
          <w:lang w:val="en-US"/>
        </w:rPr>
        <w:t xml:space="preserve">: </w:t>
      </w:r>
      <w:hyperlink r:id="rId7" w:history="1">
        <w:r w:rsidRPr="008C0994">
          <w:rPr>
            <w:rStyle w:val="Hyperlink"/>
            <w:lang w:val="en-US"/>
          </w:rPr>
          <w:t>tender@piu.rs</w:t>
        </w:r>
      </w:hyperlink>
    </w:p>
    <w:sectPr w:rsidR="004E403A" w:rsidSect="00487A6D">
      <w:pgSz w:w="11906" w:h="16838"/>
      <w:pgMar w:top="1276" w:right="1411" w:bottom="1135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8C3"/>
    <w:rsid w:val="00003562"/>
    <w:rsid w:val="00004CDF"/>
    <w:rsid w:val="00013494"/>
    <w:rsid w:val="0001681C"/>
    <w:rsid w:val="0002305C"/>
    <w:rsid w:val="000300F4"/>
    <w:rsid w:val="000368DE"/>
    <w:rsid w:val="00042B52"/>
    <w:rsid w:val="00053EB9"/>
    <w:rsid w:val="00064412"/>
    <w:rsid w:val="00072A9A"/>
    <w:rsid w:val="00072E56"/>
    <w:rsid w:val="00073EF5"/>
    <w:rsid w:val="00075C10"/>
    <w:rsid w:val="00082E98"/>
    <w:rsid w:val="00090C69"/>
    <w:rsid w:val="00097993"/>
    <w:rsid w:val="000A0142"/>
    <w:rsid w:val="000B7B63"/>
    <w:rsid w:val="000C1A86"/>
    <w:rsid w:val="000C2317"/>
    <w:rsid w:val="000D5591"/>
    <w:rsid w:val="000E14EE"/>
    <w:rsid w:val="00121DB1"/>
    <w:rsid w:val="00126FA3"/>
    <w:rsid w:val="0013172A"/>
    <w:rsid w:val="0014673E"/>
    <w:rsid w:val="00167A66"/>
    <w:rsid w:val="00171F05"/>
    <w:rsid w:val="00181AA3"/>
    <w:rsid w:val="001A08D9"/>
    <w:rsid w:val="001A647D"/>
    <w:rsid w:val="001A766F"/>
    <w:rsid w:val="001D0432"/>
    <w:rsid w:val="001E3EBD"/>
    <w:rsid w:val="001E69D6"/>
    <w:rsid w:val="001F5139"/>
    <w:rsid w:val="001F5F6D"/>
    <w:rsid w:val="00213864"/>
    <w:rsid w:val="00222C95"/>
    <w:rsid w:val="00254B9C"/>
    <w:rsid w:val="002627AA"/>
    <w:rsid w:val="002627CC"/>
    <w:rsid w:val="00262CF8"/>
    <w:rsid w:val="00263FAE"/>
    <w:rsid w:val="00266EB2"/>
    <w:rsid w:val="00274088"/>
    <w:rsid w:val="0028050F"/>
    <w:rsid w:val="002827E0"/>
    <w:rsid w:val="00293DE7"/>
    <w:rsid w:val="002B197F"/>
    <w:rsid w:val="002E424F"/>
    <w:rsid w:val="00302B0F"/>
    <w:rsid w:val="00313397"/>
    <w:rsid w:val="00332D4F"/>
    <w:rsid w:val="00371E51"/>
    <w:rsid w:val="00377A31"/>
    <w:rsid w:val="003A07A5"/>
    <w:rsid w:val="003A1838"/>
    <w:rsid w:val="003A4F1D"/>
    <w:rsid w:val="003B190E"/>
    <w:rsid w:val="003B4040"/>
    <w:rsid w:val="003D5295"/>
    <w:rsid w:val="003D76A2"/>
    <w:rsid w:val="003F7F87"/>
    <w:rsid w:val="00422494"/>
    <w:rsid w:val="00427016"/>
    <w:rsid w:val="00436177"/>
    <w:rsid w:val="004416E9"/>
    <w:rsid w:val="004505B2"/>
    <w:rsid w:val="00457D17"/>
    <w:rsid w:val="00460810"/>
    <w:rsid w:val="004637DC"/>
    <w:rsid w:val="0046462D"/>
    <w:rsid w:val="00474CF9"/>
    <w:rsid w:val="004837CE"/>
    <w:rsid w:val="00487A6D"/>
    <w:rsid w:val="004A1971"/>
    <w:rsid w:val="004B05B8"/>
    <w:rsid w:val="004B0932"/>
    <w:rsid w:val="004B7DB7"/>
    <w:rsid w:val="004C778D"/>
    <w:rsid w:val="004D5062"/>
    <w:rsid w:val="004D61E6"/>
    <w:rsid w:val="004E403A"/>
    <w:rsid w:val="004E4E0D"/>
    <w:rsid w:val="004E4F0C"/>
    <w:rsid w:val="004F7477"/>
    <w:rsid w:val="00506AD2"/>
    <w:rsid w:val="00507D2B"/>
    <w:rsid w:val="0052278C"/>
    <w:rsid w:val="00527EF5"/>
    <w:rsid w:val="005306FE"/>
    <w:rsid w:val="00530CA4"/>
    <w:rsid w:val="00534C31"/>
    <w:rsid w:val="005565D8"/>
    <w:rsid w:val="00556E13"/>
    <w:rsid w:val="005723EA"/>
    <w:rsid w:val="00577AB7"/>
    <w:rsid w:val="00583287"/>
    <w:rsid w:val="00585B57"/>
    <w:rsid w:val="0059296B"/>
    <w:rsid w:val="005B342F"/>
    <w:rsid w:val="005B570E"/>
    <w:rsid w:val="005D2440"/>
    <w:rsid w:val="005E1750"/>
    <w:rsid w:val="005F4878"/>
    <w:rsid w:val="00610211"/>
    <w:rsid w:val="00615F3D"/>
    <w:rsid w:val="006172C5"/>
    <w:rsid w:val="006203E9"/>
    <w:rsid w:val="00627103"/>
    <w:rsid w:val="00653C39"/>
    <w:rsid w:val="00666F6F"/>
    <w:rsid w:val="0068465B"/>
    <w:rsid w:val="00691689"/>
    <w:rsid w:val="006A5D42"/>
    <w:rsid w:val="006B126E"/>
    <w:rsid w:val="006B4C6D"/>
    <w:rsid w:val="006C36E4"/>
    <w:rsid w:val="006C7CBD"/>
    <w:rsid w:val="006F22A2"/>
    <w:rsid w:val="0071130D"/>
    <w:rsid w:val="00721880"/>
    <w:rsid w:val="007335C9"/>
    <w:rsid w:val="007429F6"/>
    <w:rsid w:val="00746F92"/>
    <w:rsid w:val="00751DFC"/>
    <w:rsid w:val="00767570"/>
    <w:rsid w:val="00782093"/>
    <w:rsid w:val="00783424"/>
    <w:rsid w:val="007B4433"/>
    <w:rsid w:val="007B727F"/>
    <w:rsid w:val="007C2261"/>
    <w:rsid w:val="007D1338"/>
    <w:rsid w:val="007D6878"/>
    <w:rsid w:val="007E67B3"/>
    <w:rsid w:val="007F0B41"/>
    <w:rsid w:val="00812B88"/>
    <w:rsid w:val="00820D7E"/>
    <w:rsid w:val="00821DF7"/>
    <w:rsid w:val="00824D98"/>
    <w:rsid w:val="00826260"/>
    <w:rsid w:val="00840F8A"/>
    <w:rsid w:val="00860CF2"/>
    <w:rsid w:val="00867FBF"/>
    <w:rsid w:val="008A0C88"/>
    <w:rsid w:val="008A15D5"/>
    <w:rsid w:val="008A18AB"/>
    <w:rsid w:val="008C0994"/>
    <w:rsid w:val="008C2682"/>
    <w:rsid w:val="008D44DF"/>
    <w:rsid w:val="008E7716"/>
    <w:rsid w:val="008F6AF8"/>
    <w:rsid w:val="00905031"/>
    <w:rsid w:val="009075B9"/>
    <w:rsid w:val="00912179"/>
    <w:rsid w:val="00920C92"/>
    <w:rsid w:val="00934229"/>
    <w:rsid w:val="00952E10"/>
    <w:rsid w:val="00961D79"/>
    <w:rsid w:val="0096495A"/>
    <w:rsid w:val="0097100B"/>
    <w:rsid w:val="009730C6"/>
    <w:rsid w:val="009903BB"/>
    <w:rsid w:val="00995727"/>
    <w:rsid w:val="009964CC"/>
    <w:rsid w:val="009C65D4"/>
    <w:rsid w:val="009D0458"/>
    <w:rsid w:val="009D6FA5"/>
    <w:rsid w:val="009E1DC1"/>
    <w:rsid w:val="009F148A"/>
    <w:rsid w:val="00A04A8E"/>
    <w:rsid w:val="00A21A5A"/>
    <w:rsid w:val="00A34F24"/>
    <w:rsid w:val="00A42EAB"/>
    <w:rsid w:val="00A47FC8"/>
    <w:rsid w:val="00A501B0"/>
    <w:rsid w:val="00A517AA"/>
    <w:rsid w:val="00A66248"/>
    <w:rsid w:val="00A67ABE"/>
    <w:rsid w:val="00AB29E5"/>
    <w:rsid w:val="00AC5E15"/>
    <w:rsid w:val="00AD5CC1"/>
    <w:rsid w:val="00AE34AD"/>
    <w:rsid w:val="00B11519"/>
    <w:rsid w:val="00B13948"/>
    <w:rsid w:val="00B13A5D"/>
    <w:rsid w:val="00B15607"/>
    <w:rsid w:val="00B208A7"/>
    <w:rsid w:val="00B23704"/>
    <w:rsid w:val="00B251DC"/>
    <w:rsid w:val="00B357C1"/>
    <w:rsid w:val="00B416C6"/>
    <w:rsid w:val="00B6418F"/>
    <w:rsid w:val="00B67A16"/>
    <w:rsid w:val="00B73A05"/>
    <w:rsid w:val="00B86B6D"/>
    <w:rsid w:val="00B8747B"/>
    <w:rsid w:val="00B93573"/>
    <w:rsid w:val="00BD2C36"/>
    <w:rsid w:val="00BD5F86"/>
    <w:rsid w:val="00BF17DC"/>
    <w:rsid w:val="00C21095"/>
    <w:rsid w:val="00C43034"/>
    <w:rsid w:val="00C43332"/>
    <w:rsid w:val="00C56F95"/>
    <w:rsid w:val="00C72259"/>
    <w:rsid w:val="00C75F42"/>
    <w:rsid w:val="00C77991"/>
    <w:rsid w:val="00C94B36"/>
    <w:rsid w:val="00CA212E"/>
    <w:rsid w:val="00CA70C6"/>
    <w:rsid w:val="00CC6BF7"/>
    <w:rsid w:val="00CE3CDE"/>
    <w:rsid w:val="00CF2016"/>
    <w:rsid w:val="00CF6209"/>
    <w:rsid w:val="00CF74F4"/>
    <w:rsid w:val="00D437C0"/>
    <w:rsid w:val="00D50483"/>
    <w:rsid w:val="00D703B5"/>
    <w:rsid w:val="00D76CC5"/>
    <w:rsid w:val="00D812BB"/>
    <w:rsid w:val="00D87F2F"/>
    <w:rsid w:val="00DA1204"/>
    <w:rsid w:val="00DA3BEF"/>
    <w:rsid w:val="00DA49E5"/>
    <w:rsid w:val="00DA570C"/>
    <w:rsid w:val="00DB33AD"/>
    <w:rsid w:val="00DB5847"/>
    <w:rsid w:val="00DB7596"/>
    <w:rsid w:val="00DC470C"/>
    <w:rsid w:val="00DC4C47"/>
    <w:rsid w:val="00DD52A3"/>
    <w:rsid w:val="00DD73E5"/>
    <w:rsid w:val="00DE46EF"/>
    <w:rsid w:val="00DE5F22"/>
    <w:rsid w:val="00DF6C3A"/>
    <w:rsid w:val="00DF78C3"/>
    <w:rsid w:val="00E0184A"/>
    <w:rsid w:val="00E13FD2"/>
    <w:rsid w:val="00E15892"/>
    <w:rsid w:val="00E262BC"/>
    <w:rsid w:val="00E262BF"/>
    <w:rsid w:val="00E30696"/>
    <w:rsid w:val="00E3193F"/>
    <w:rsid w:val="00E3432A"/>
    <w:rsid w:val="00E64114"/>
    <w:rsid w:val="00E64924"/>
    <w:rsid w:val="00E74624"/>
    <w:rsid w:val="00E748FB"/>
    <w:rsid w:val="00E835C6"/>
    <w:rsid w:val="00E9410E"/>
    <w:rsid w:val="00EA140F"/>
    <w:rsid w:val="00EA3C74"/>
    <w:rsid w:val="00EA41A4"/>
    <w:rsid w:val="00EA7E8C"/>
    <w:rsid w:val="00EB2279"/>
    <w:rsid w:val="00EB44B5"/>
    <w:rsid w:val="00EF1138"/>
    <w:rsid w:val="00F242E1"/>
    <w:rsid w:val="00F34F33"/>
    <w:rsid w:val="00F35B18"/>
    <w:rsid w:val="00F4449E"/>
    <w:rsid w:val="00F5541B"/>
    <w:rsid w:val="00F62332"/>
    <w:rsid w:val="00F75BD4"/>
    <w:rsid w:val="00F8551C"/>
    <w:rsid w:val="00F875BB"/>
    <w:rsid w:val="00F90A95"/>
    <w:rsid w:val="00F94BCD"/>
    <w:rsid w:val="00F970E2"/>
    <w:rsid w:val="00FA5238"/>
    <w:rsid w:val="00FB0FC6"/>
    <w:rsid w:val="00FC10ED"/>
    <w:rsid w:val="00FE6279"/>
    <w:rsid w:val="00FE787F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rsid w:val="00A501B0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val="en-GB" w:eastAsia="nl-NL"/>
    </w:rPr>
  </w:style>
  <w:style w:type="character" w:customStyle="1" w:styleId="BodyTextIndent3Char">
    <w:name w:val="Body Text Indent 3 Char"/>
    <w:basedOn w:val="DefaultParagraphFont"/>
    <w:link w:val="BodyTextIndent3"/>
    <w:rsid w:val="00A501B0"/>
    <w:rPr>
      <w:rFonts w:ascii="Arial" w:eastAsia="Times New Roman" w:hAnsi="Arial"/>
      <w:sz w:val="16"/>
      <w:szCs w:val="16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12"/>
    <w:rPr>
      <w:rFonts w:ascii="Tahoma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463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7DC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DC"/>
    <w:rPr>
      <w:b/>
      <w:bCs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pi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726D-0234-4A52-B118-0B2E6B5B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Jovana Cvetkovic</cp:lastModifiedBy>
  <cp:revision>27</cp:revision>
  <cp:lastPrinted>2015-01-20T12:38:00Z</cp:lastPrinted>
  <dcterms:created xsi:type="dcterms:W3CDTF">2013-11-06T12:47:00Z</dcterms:created>
  <dcterms:modified xsi:type="dcterms:W3CDTF">2015-01-27T12:12:00Z</dcterms:modified>
</cp:coreProperties>
</file>