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B35B" w14:textId="77777777" w:rsidR="0077485A" w:rsidRPr="00B56B87" w:rsidRDefault="0077485A" w:rsidP="00B83412">
      <w:pPr>
        <w:jc w:val="center"/>
        <w:rPr>
          <w:rFonts w:ascii="Times New Roman" w:hAnsi="Times New Roman" w:cs="Times New Roman"/>
          <w:sz w:val="24"/>
          <w:szCs w:val="24"/>
        </w:rPr>
      </w:pPr>
      <w:r w:rsidRPr="00B56B87">
        <w:rPr>
          <w:rFonts w:ascii="Times New Roman" w:hAnsi="Times New Roman" w:cs="Times New Roman"/>
          <w:sz w:val="24"/>
          <w:szCs w:val="24"/>
        </w:rPr>
        <w:t>КОНКУРСНА ДОКУМЕНТАЦИЈА</w:t>
      </w:r>
    </w:p>
    <w:p w14:paraId="541F6E2B" w14:textId="77777777" w:rsidR="0077485A" w:rsidRPr="00B56B87" w:rsidRDefault="0077485A" w:rsidP="00B83412">
      <w:pPr>
        <w:jc w:val="center"/>
        <w:rPr>
          <w:rFonts w:ascii="Times New Roman" w:hAnsi="Times New Roman" w:cs="Times New Roman"/>
          <w:b/>
          <w:sz w:val="24"/>
          <w:szCs w:val="24"/>
        </w:rPr>
      </w:pPr>
    </w:p>
    <w:p w14:paraId="54D245BB" w14:textId="2356B414" w:rsidR="00884E03" w:rsidRPr="00B56B87" w:rsidRDefault="00884E03" w:rsidP="00884E03">
      <w:pPr>
        <w:jc w:val="center"/>
        <w:rPr>
          <w:rFonts w:ascii="Times New Roman" w:hAnsi="Times New Roman" w:cs="Times New Roman"/>
          <w:b/>
          <w:sz w:val="24"/>
          <w:szCs w:val="24"/>
        </w:rPr>
      </w:pPr>
      <w:r w:rsidRPr="00B56B87">
        <w:rPr>
          <w:rFonts w:ascii="Times New Roman" w:hAnsi="Times New Roman" w:cs="Times New Roman"/>
          <w:b/>
          <w:sz w:val="24"/>
          <w:szCs w:val="24"/>
          <w:lang w:val="sr-Cyrl-CS"/>
        </w:rPr>
        <w:t xml:space="preserve">Набавка услуге координатора за безбедност и здравље на раду за пројектовање и извођење радова  </w:t>
      </w:r>
    </w:p>
    <w:p w14:paraId="21C9F62B" w14:textId="77777777" w:rsidR="0077485A" w:rsidRPr="00B56B87" w:rsidRDefault="0077485A" w:rsidP="00B83412">
      <w:pPr>
        <w:jc w:val="center"/>
        <w:rPr>
          <w:rFonts w:ascii="Times New Roman" w:hAnsi="Times New Roman" w:cs="Times New Roman"/>
          <w:b/>
          <w:sz w:val="24"/>
          <w:szCs w:val="24"/>
        </w:rPr>
      </w:pPr>
    </w:p>
    <w:p w14:paraId="5BF5A44A" w14:textId="77777777" w:rsidR="0077485A" w:rsidRPr="00B56B87" w:rsidRDefault="0077485A" w:rsidP="00B83412">
      <w:pPr>
        <w:jc w:val="center"/>
        <w:rPr>
          <w:rFonts w:ascii="Times New Roman" w:hAnsi="Times New Roman" w:cs="Times New Roman"/>
          <w:sz w:val="24"/>
          <w:szCs w:val="24"/>
        </w:rPr>
      </w:pPr>
      <w:r w:rsidRPr="00B56B87">
        <w:rPr>
          <w:rFonts w:ascii="Times New Roman" w:hAnsi="Times New Roman" w:cs="Times New Roman"/>
          <w:sz w:val="24"/>
          <w:szCs w:val="24"/>
        </w:rPr>
        <w:t>ЈАВНА НАБАВКА МАЛЕ ВРЕДНОСТИ</w:t>
      </w:r>
    </w:p>
    <w:p w14:paraId="79AC8E76" w14:textId="77777777" w:rsidR="0077485A" w:rsidRPr="00B56B87" w:rsidRDefault="0077485A" w:rsidP="00B83412">
      <w:pPr>
        <w:jc w:val="center"/>
        <w:rPr>
          <w:rFonts w:ascii="Times New Roman" w:hAnsi="Times New Roman" w:cs="Times New Roman"/>
          <w:b/>
          <w:sz w:val="24"/>
          <w:szCs w:val="24"/>
        </w:rPr>
      </w:pPr>
    </w:p>
    <w:p w14:paraId="6BE22E10" w14:textId="77777777" w:rsidR="0077485A" w:rsidRPr="00B56B87" w:rsidRDefault="0077485A" w:rsidP="00B83412">
      <w:pPr>
        <w:jc w:val="center"/>
        <w:rPr>
          <w:rFonts w:ascii="Times New Roman" w:hAnsi="Times New Roman" w:cs="Times New Roman"/>
          <w:sz w:val="24"/>
          <w:szCs w:val="24"/>
          <w:lang w:val="sr-Cyrl-CS"/>
        </w:rPr>
      </w:pPr>
      <w:r w:rsidRPr="00B56B87">
        <w:rPr>
          <w:rFonts w:ascii="Times New Roman" w:hAnsi="Times New Roman" w:cs="Times New Roman"/>
          <w:sz w:val="24"/>
          <w:szCs w:val="24"/>
        </w:rPr>
        <w:t xml:space="preserve">ЈН број: </w:t>
      </w:r>
      <w:r w:rsidR="00884E03" w:rsidRPr="00B56B87">
        <w:rPr>
          <w:rFonts w:ascii="Times New Roman" w:eastAsia="Times New Roman" w:hAnsi="Times New Roman" w:cs="Times New Roman"/>
          <w:sz w:val="24"/>
          <w:szCs w:val="24"/>
        </w:rPr>
        <w:t>ЈНМВ/4-2018/У</w:t>
      </w:r>
    </w:p>
    <w:p w14:paraId="5F0E1CEA" w14:textId="77777777" w:rsidR="0077485A" w:rsidRPr="00B56B87" w:rsidRDefault="0077485A" w:rsidP="00B83412">
      <w:pPr>
        <w:jc w:val="center"/>
        <w:rPr>
          <w:rFonts w:ascii="Times New Roman" w:hAnsi="Times New Roman" w:cs="Times New Roman"/>
          <w:b/>
          <w:i/>
          <w:sz w:val="24"/>
          <w:szCs w:val="24"/>
        </w:rPr>
      </w:pPr>
    </w:p>
    <w:p w14:paraId="3B7815A6" w14:textId="77777777" w:rsidR="0077485A" w:rsidRPr="00B56B87" w:rsidRDefault="0077485A" w:rsidP="00B83412">
      <w:pPr>
        <w:jc w:val="center"/>
        <w:rPr>
          <w:rFonts w:ascii="Times New Roman" w:hAnsi="Times New Roman" w:cs="Times New Roman"/>
          <w:sz w:val="24"/>
          <w:szCs w:val="24"/>
        </w:rPr>
      </w:pPr>
      <w:r w:rsidRPr="00B56B87">
        <w:rPr>
          <w:rFonts w:ascii="Times New Roman" w:hAnsi="Times New Roman" w:cs="Times New Roman"/>
          <w:sz w:val="24"/>
          <w:szCs w:val="24"/>
        </w:rPr>
        <w:t>(Објављено на Порталу јавних набавки и интернет страници „Јединица за управљање пројектима у</w:t>
      </w:r>
      <w:r w:rsidR="007A7AF7" w:rsidRPr="00B56B87">
        <w:rPr>
          <w:rFonts w:ascii="Times New Roman" w:hAnsi="Times New Roman" w:cs="Times New Roman"/>
          <w:sz w:val="24"/>
          <w:szCs w:val="24"/>
        </w:rPr>
        <w:t xml:space="preserve"> јавном сектору“ д.о.о. Београд)</w:t>
      </w:r>
    </w:p>
    <w:p w14:paraId="08E35694" w14:textId="77777777" w:rsidR="0077485A" w:rsidRPr="00B56B87" w:rsidRDefault="0077485A" w:rsidP="00B83412">
      <w:pPr>
        <w:jc w:val="center"/>
        <w:rPr>
          <w:rFonts w:ascii="Times New Roman" w:hAnsi="Times New Roman" w:cs="Times New Roman"/>
          <w:sz w:val="24"/>
          <w:szCs w:val="24"/>
          <w:lang w:val="sr-Latn-CS"/>
        </w:rPr>
      </w:pPr>
    </w:p>
    <w:p w14:paraId="147D1401" w14:textId="77777777" w:rsidR="0003613D" w:rsidRPr="00B56B87" w:rsidRDefault="0003613D" w:rsidP="00B83412">
      <w:pPr>
        <w:jc w:val="center"/>
        <w:rPr>
          <w:rFonts w:ascii="Times New Roman" w:hAnsi="Times New Roman" w:cs="Times New Roman"/>
          <w:sz w:val="24"/>
          <w:szCs w:val="24"/>
          <w:lang w:val="sr-Latn-CS"/>
        </w:rPr>
      </w:pPr>
    </w:p>
    <w:p w14:paraId="1D753299" w14:textId="45BA7677" w:rsidR="0077485A" w:rsidRPr="002B495C" w:rsidRDefault="0077485A" w:rsidP="0003613D">
      <w:pPr>
        <w:jc w:val="center"/>
        <w:rPr>
          <w:rFonts w:ascii="Times New Roman" w:hAnsi="Times New Roman" w:cs="Times New Roman"/>
          <w:b/>
          <w:noProof/>
          <w:sz w:val="24"/>
          <w:szCs w:val="24"/>
          <w:lang w:val="sr-Cyrl-CS"/>
        </w:rPr>
      </w:pPr>
      <w:r w:rsidRPr="002B495C">
        <w:rPr>
          <w:rFonts w:ascii="Times New Roman" w:hAnsi="Times New Roman" w:cs="Times New Roman"/>
          <w:b/>
          <w:noProof/>
          <w:sz w:val="24"/>
          <w:szCs w:val="24"/>
          <w:lang w:val="sr-Cyrl-CS"/>
        </w:rPr>
        <w:t xml:space="preserve">Рок за достављање понуда: </w:t>
      </w:r>
      <w:r w:rsidR="00243B5E" w:rsidRPr="002B495C">
        <w:rPr>
          <w:rFonts w:ascii="Times New Roman" w:hAnsi="Times New Roman" w:cs="Times New Roman"/>
          <w:b/>
          <w:noProof/>
          <w:sz w:val="24"/>
          <w:szCs w:val="24"/>
          <w:lang w:val="sr-Latn-CS"/>
        </w:rPr>
        <w:t>10</w:t>
      </w:r>
      <w:r w:rsidR="0003613D" w:rsidRPr="002B495C">
        <w:rPr>
          <w:rFonts w:ascii="Times New Roman" w:hAnsi="Times New Roman" w:cs="Times New Roman"/>
          <w:b/>
          <w:noProof/>
          <w:sz w:val="24"/>
          <w:szCs w:val="24"/>
        </w:rPr>
        <w:t>.</w:t>
      </w:r>
      <w:r w:rsidR="00243B5E" w:rsidRPr="002B495C">
        <w:rPr>
          <w:rFonts w:ascii="Times New Roman" w:hAnsi="Times New Roman" w:cs="Times New Roman"/>
          <w:b/>
          <w:noProof/>
          <w:sz w:val="24"/>
          <w:szCs w:val="24"/>
          <w:lang w:val="sr-Cyrl-CS"/>
        </w:rPr>
        <w:t>12</w:t>
      </w:r>
      <w:r w:rsidRPr="002B495C">
        <w:rPr>
          <w:rFonts w:ascii="Times New Roman" w:hAnsi="Times New Roman" w:cs="Times New Roman"/>
          <w:b/>
          <w:noProof/>
          <w:sz w:val="24"/>
          <w:szCs w:val="24"/>
        </w:rPr>
        <w:t>.</w:t>
      </w:r>
      <w:r w:rsidR="00884E03" w:rsidRPr="002B495C">
        <w:rPr>
          <w:rFonts w:ascii="Times New Roman" w:hAnsi="Times New Roman" w:cs="Times New Roman"/>
          <w:b/>
          <w:noProof/>
          <w:sz w:val="24"/>
          <w:szCs w:val="24"/>
        </w:rPr>
        <w:t>2018</w:t>
      </w:r>
      <w:r w:rsidRPr="002B495C">
        <w:rPr>
          <w:rFonts w:ascii="Times New Roman" w:hAnsi="Times New Roman" w:cs="Times New Roman"/>
          <w:b/>
          <w:noProof/>
          <w:sz w:val="24"/>
          <w:szCs w:val="24"/>
        </w:rPr>
        <w:t xml:space="preserve">. </w:t>
      </w:r>
      <w:r w:rsidRPr="002B495C">
        <w:rPr>
          <w:rFonts w:ascii="Times New Roman" w:hAnsi="Times New Roman" w:cs="Times New Roman"/>
          <w:b/>
          <w:noProof/>
          <w:sz w:val="24"/>
          <w:szCs w:val="24"/>
          <w:lang w:val="sr-Cyrl-CS"/>
        </w:rPr>
        <w:t>године, до 11</w:t>
      </w:r>
      <w:r w:rsidRPr="002B495C">
        <w:rPr>
          <w:rFonts w:ascii="Times New Roman" w:hAnsi="Times New Roman" w:cs="Times New Roman"/>
          <w:b/>
          <w:noProof/>
          <w:sz w:val="24"/>
          <w:szCs w:val="24"/>
          <w:lang w:val="sr-Latn-CS"/>
        </w:rPr>
        <w:t>,00</w:t>
      </w:r>
      <w:r w:rsidRPr="002B495C">
        <w:rPr>
          <w:rFonts w:ascii="Times New Roman" w:hAnsi="Times New Roman" w:cs="Times New Roman"/>
          <w:b/>
          <w:noProof/>
          <w:sz w:val="24"/>
          <w:szCs w:val="24"/>
          <w:lang w:val="sr-Cyrl-CS"/>
        </w:rPr>
        <w:t xml:space="preserve"> часова.</w:t>
      </w:r>
    </w:p>
    <w:p w14:paraId="3422CEF5" w14:textId="3CE74F79" w:rsidR="0077485A" w:rsidRPr="00B56B87" w:rsidRDefault="00274AF1" w:rsidP="0003613D">
      <w:pPr>
        <w:ind w:left="708" w:firstLine="710"/>
        <w:rPr>
          <w:rFonts w:ascii="Times New Roman" w:hAnsi="Times New Roman" w:cs="Times New Roman"/>
          <w:b/>
          <w:noProof/>
          <w:sz w:val="24"/>
          <w:szCs w:val="24"/>
          <w:lang w:val="sr-Cyrl-CS"/>
        </w:rPr>
      </w:pPr>
      <w:r w:rsidRPr="002B495C">
        <w:rPr>
          <w:rFonts w:ascii="Times New Roman" w:hAnsi="Times New Roman" w:cs="Times New Roman"/>
          <w:b/>
          <w:noProof/>
          <w:sz w:val="24"/>
          <w:szCs w:val="24"/>
          <w:lang w:val="sr-Cyrl-CS"/>
        </w:rPr>
        <w:t xml:space="preserve"> </w:t>
      </w:r>
      <w:r w:rsidR="0003613D" w:rsidRPr="002B495C">
        <w:rPr>
          <w:rFonts w:ascii="Times New Roman" w:hAnsi="Times New Roman" w:cs="Times New Roman"/>
          <w:b/>
          <w:noProof/>
          <w:sz w:val="24"/>
          <w:szCs w:val="24"/>
          <w:lang w:val="sr-Cyrl-CS"/>
        </w:rPr>
        <w:t xml:space="preserve"> </w:t>
      </w:r>
      <w:r w:rsidR="0077485A" w:rsidRPr="002B495C">
        <w:rPr>
          <w:rFonts w:ascii="Times New Roman" w:hAnsi="Times New Roman" w:cs="Times New Roman"/>
          <w:b/>
          <w:noProof/>
          <w:sz w:val="24"/>
          <w:szCs w:val="24"/>
          <w:lang w:val="sr-Cyrl-CS"/>
        </w:rPr>
        <w:t xml:space="preserve">Датум отварања понуда: </w:t>
      </w:r>
      <w:r w:rsidR="00243B5E" w:rsidRPr="002B495C">
        <w:rPr>
          <w:rFonts w:ascii="Times New Roman" w:hAnsi="Times New Roman" w:cs="Times New Roman"/>
          <w:b/>
          <w:noProof/>
          <w:sz w:val="24"/>
          <w:szCs w:val="24"/>
          <w:shd w:val="clear" w:color="auto" w:fill="FFFFFF" w:themeFill="background1"/>
          <w:lang w:val="sr-Latn-CS"/>
        </w:rPr>
        <w:t>10</w:t>
      </w:r>
      <w:r w:rsidR="00465AC8" w:rsidRPr="002B495C">
        <w:rPr>
          <w:rFonts w:ascii="Times New Roman" w:hAnsi="Times New Roman" w:cs="Times New Roman"/>
          <w:b/>
          <w:noProof/>
          <w:sz w:val="24"/>
          <w:szCs w:val="24"/>
          <w:shd w:val="clear" w:color="auto" w:fill="FFFFFF" w:themeFill="background1"/>
        </w:rPr>
        <w:t>.</w:t>
      </w:r>
      <w:r w:rsidR="00243B5E" w:rsidRPr="002B495C">
        <w:rPr>
          <w:rFonts w:ascii="Times New Roman" w:hAnsi="Times New Roman" w:cs="Times New Roman"/>
          <w:b/>
          <w:noProof/>
          <w:sz w:val="24"/>
          <w:szCs w:val="24"/>
          <w:shd w:val="clear" w:color="auto" w:fill="FFFFFF" w:themeFill="background1"/>
          <w:lang w:val="sr-Cyrl-CS"/>
        </w:rPr>
        <w:t>12</w:t>
      </w:r>
      <w:r w:rsidR="0003613D" w:rsidRPr="002B495C">
        <w:rPr>
          <w:rFonts w:ascii="Times New Roman" w:hAnsi="Times New Roman" w:cs="Times New Roman"/>
          <w:b/>
          <w:noProof/>
          <w:sz w:val="24"/>
          <w:szCs w:val="24"/>
          <w:shd w:val="clear" w:color="auto" w:fill="FFFFFF" w:themeFill="background1"/>
        </w:rPr>
        <w:t>.</w:t>
      </w:r>
      <w:r w:rsidR="00884E03" w:rsidRPr="002B495C">
        <w:rPr>
          <w:rFonts w:ascii="Times New Roman" w:hAnsi="Times New Roman" w:cs="Times New Roman"/>
          <w:b/>
          <w:noProof/>
          <w:sz w:val="24"/>
          <w:szCs w:val="24"/>
          <w:shd w:val="clear" w:color="auto" w:fill="FFFFFF" w:themeFill="background1"/>
        </w:rPr>
        <w:t>2018</w:t>
      </w:r>
      <w:r w:rsidR="0077485A" w:rsidRPr="002B495C">
        <w:rPr>
          <w:rFonts w:ascii="Times New Roman" w:hAnsi="Times New Roman" w:cs="Times New Roman"/>
          <w:b/>
          <w:noProof/>
          <w:sz w:val="24"/>
          <w:szCs w:val="24"/>
          <w:shd w:val="clear" w:color="auto" w:fill="FFFFFF" w:themeFill="background1"/>
        </w:rPr>
        <w:t xml:space="preserve">. </w:t>
      </w:r>
      <w:r w:rsidR="0077485A" w:rsidRPr="002B495C">
        <w:rPr>
          <w:rFonts w:ascii="Times New Roman" w:hAnsi="Times New Roman" w:cs="Times New Roman"/>
          <w:b/>
          <w:noProof/>
          <w:sz w:val="24"/>
          <w:szCs w:val="24"/>
          <w:lang w:val="sr-Cyrl-CS"/>
        </w:rPr>
        <w:t>године, у 12,00 часова.</w:t>
      </w:r>
    </w:p>
    <w:p w14:paraId="366A4966"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268E90F8"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465C3570"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5A7ADE21" w14:textId="77777777" w:rsidR="00005A81" w:rsidRPr="00B56B87" w:rsidRDefault="00005A81" w:rsidP="00B83412">
      <w:pPr>
        <w:jc w:val="center"/>
        <w:rPr>
          <w:rFonts w:ascii="Times New Roman" w:hAnsi="Times New Roman" w:cs="Times New Roman"/>
          <w:sz w:val="24"/>
          <w:szCs w:val="24"/>
        </w:rPr>
      </w:pPr>
    </w:p>
    <w:p w14:paraId="36A88D07" w14:textId="77777777" w:rsidR="00005A81" w:rsidRPr="00B56B87" w:rsidRDefault="00005A81" w:rsidP="00B83412">
      <w:pPr>
        <w:jc w:val="center"/>
        <w:rPr>
          <w:rFonts w:ascii="Times New Roman" w:hAnsi="Times New Roman" w:cs="Times New Roman"/>
          <w:sz w:val="24"/>
          <w:szCs w:val="24"/>
        </w:rPr>
      </w:pPr>
    </w:p>
    <w:p w14:paraId="7B3714BD" w14:textId="77777777" w:rsidR="00005A81" w:rsidRPr="00B56B87" w:rsidRDefault="00005A81" w:rsidP="00B83412">
      <w:pPr>
        <w:jc w:val="center"/>
        <w:rPr>
          <w:rFonts w:ascii="Times New Roman" w:hAnsi="Times New Roman" w:cs="Times New Roman"/>
          <w:sz w:val="24"/>
          <w:szCs w:val="24"/>
        </w:rPr>
      </w:pPr>
    </w:p>
    <w:p w14:paraId="0B2396A4" w14:textId="77777777" w:rsidR="0077485A" w:rsidRPr="00B56B87" w:rsidRDefault="00005A81" w:rsidP="00B83412">
      <w:pPr>
        <w:jc w:val="center"/>
        <w:rPr>
          <w:rFonts w:ascii="Times New Roman" w:eastAsia="TimesNewRomanPSMT" w:hAnsi="Times New Roman" w:cs="Times New Roman"/>
          <w:bCs/>
          <w:iCs/>
          <w:noProof/>
          <w:spacing w:val="-1"/>
          <w:sz w:val="24"/>
          <w:szCs w:val="24"/>
          <w:lang w:eastAsia="ar-SA"/>
        </w:rPr>
      </w:pPr>
      <w:r w:rsidRPr="00B56B87">
        <w:rPr>
          <w:rFonts w:ascii="Times New Roman" w:hAnsi="Times New Roman" w:cs="Times New Roman"/>
          <w:sz w:val="24"/>
          <w:szCs w:val="24"/>
        </w:rPr>
        <w:t>Б</w:t>
      </w:r>
      <w:r w:rsidR="0077485A" w:rsidRPr="00B56B87">
        <w:rPr>
          <w:rFonts w:ascii="Times New Roman" w:hAnsi="Times New Roman" w:cs="Times New Roman"/>
          <w:sz w:val="24"/>
          <w:szCs w:val="24"/>
        </w:rPr>
        <w:t xml:space="preserve">еоград, </w:t>
      </w:r>
      <w:r w:rsidR="0061154E" w:rsidRPr="00B56B87">
        <w:rPr>
          <w:rFonts w:ascii="Times New Roman" w:hAnsi="Times New Roman" w:cs="Times New Roman"/>
          <w:sz w:val="24"/>
          <w:szCs w:val="24"/>
          <w:lang w:val="sr-Cyrl-CS"/>
        </w:rPr>
        <w:t>новембар</w:t>
      </w:r>
      <w:r w:rsidR="0077485A" w:rsidRPr="00B56B87">
        <w:rPr>
          <w:rFonts w:ascii="Times New Roman" w:hAnsi="Times New Roman" w:cs="Times New Roman"/>
          <w:sz w:val="24"/>
          <w:szCs w:val="24"/>
        </w:rPr>
        <w:t xml:space="preserve"> </w:t>
      </w:r>
      <w:r w:rsidR="00884E03" w:rsidRPr="00B56B87">
        <w:rPr>
          <w:rFonts w:ascii="Times New Roman" w:hAnsi="Times New Roman" w:cs="Times New Roman"/>
          <w:sz w:val="24"/>
          <w:szCs w:val="24"/>
        </w:rPr>
        <w:t>2018</w:t>
      </w:r>
      <w:r w:rsidR="0077485A" w:rsidRPr="00B56B87">
        <w:rPr>
          <w:rFonts w:ascii="Times New Roman" w:hAnsi="Times New Roman" w:cs="Times New Roman"/>
          <w:sz w:val="24"/>
          <w:szCs w:val="24"/>
        </w:rPr>
        <w:t>. године</w:t>
      </w:r>
      <w:r w:rsidR="0077485A" w:rsidRPr="00B56B87">
        <w:rPr>
          <w:rFonts w:ascii="Times New Roman" w:eastAsia="TimesNewRomanPSMT" w:hAnsi="Times New Roman" w:cs="Times New Roman"/>
          <w:bCs/>
          <w:iCs/>
          <w:noProof/>
          <w:spacing w:val="-1"/>
          <w:sz w:val="24"/>
          <w:szCs w:val="24"/>
          <w:lang w:eastAsia="ar-SA"/>
        </w:rPr>
        <w:t xml:space="preserve"> </w:t>
      </w:r>
      <w:r w:rsidR="0077485A" w:rsidRPr="00B56B87">
        <w:rPr>
          <w:rFonts w:ascii="Times New Roman" w:eastAsia="TimesNewRomanPSMT" w:hAnsi="Times New Roman" w:cs="Times New Roman"/>
          <w:bCs/>
          <w:iCs/>
          <w:noProof/>
          <w:spacing w:val="-1"/>
          <w:sz w:val="24"/>
          <w:szCs w:val="24"/>
          <w:lang w:eastAsia="ar-SA"/>
        </w:rPr>
        <w:br w:type="page"/>
      </w:r>
    </w:p>
    <w:p w14:paraId="6F56CE58" w14:textId="30B64396" w:rsidR="00F64340" w:rsidRPr="00B56B87" w:rsidRDefault="00F64340" w:rsidP="00B83412">
      <w:pPr>
        <w:jc w:val="both"/>
        <w:rPr>
          <w:rFonts w:ascii="Times New Roman" w:hAnsi="Times New Roman" w:cs="Times New Roman"/>
          <w:color w:val="000000" w:themeColor="text1"/>
          <w:sz w:val="24"/>
          <w:szCs w:val="24"/>
          <w:shd w:val="clear" w:color="auto" w:fill="FFFFFF"/>
        </w:rPr>
      </w:pPr>
      <w:r w:rsidRPr="00B56B87">
        <w:rPr>
          <w:rFonts w:ascii="Times New Roman" w:hAnsi="Times New Roman" w:cs="Times New Roman"/>
          <w:sz w:val="24"/>
          <w:szCs w:val="24"/>
          <w:shd w:val="clear" w:color="auto" w:fill="FFFFFF"/>
        </w:rPr>
        <w:lastRenderedPageBreak/>
        <w:t>На основу чланa 39. став 1. Закона о јавним набавкама ("Службени гласник РС" бр. 124/12, 14/15 и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  (Правилник о измени правилника о ближем уређењу поступка јавне набавке, број 6358 од 10.10.</w:t>
      </w:r>
      <w:r w:rsidR="00884E03" w:rsidRPr="00B56B87">
        <w:rPr>
          <w:rFonts w:ascii="Times New Roman" w:hAnsi="Times New Roman" w:cs="Times New Roman"/>
          <w:sz w:val="24"/>
          <w:szCs w:val="24"/>
          <w:shd w:val="clear" w:color="auto" w:fill="FFFFFF"/>
        </w:rPr>
        <w:t>2018</w:t>
      </w:r>
      <w:r w:rsidRPr="00B56B87">
        <w:rPr>
          <w:rFonts w:ascii="Times New Roman" w:hAnsi="Times New Roman" w:cs="Times New Roman"/>
          <w:sz w:val="24"/>
          <w:szCs w:val="24"/>
          <w:shd w:val="clear" w:color="auto" w:fill="FFFFFF"/>
        </w:rPr>
        <w:t xml:space="preserve">. године), Одлуке о покретању поступка јавне набавке </w:t>
      </w:r>
      <w:r w:rsidR="002B495C">
        <w:rPr>
          <w:rFonts w:ascii="Times New Roman" w:hAnsi="Times New Roman" w:cs="Times New Roman"/>
          <w:sz w:val="24"/>
          <w:szCs w:val="24"/>
          <w:shd w:val="clear" w:color="auto" w:fill="FFFFFF"/>
          <w:lang w:val="sr-Cyrl-CS"/>
        </w:rPr>
        <w:t xml:space="preserve">број </w:t>
      </w:r>
      <w:r w:rsidR="005E6470" w:rsidRPr="00B56B87">
        <w:rPr>
          <w:rFonts w:ascii="Times New Roman" w:hAnsi="Times New Roman" w:cs="Times New Roman"/>
          <w:sz w:val="24"/>
          <w:szCs w:val="24"/>
          <w:shd w:val="clear" w:color="auto" w:fill="FFFFFF"/>
          <w:lang w:val="sr-Cyrl-CS"/>
        </w:rPr>
        <w:t>6060</w:t>
      </w:r>
      <w:r w:rsidRPr="00B56B87">
        <w:rPr>
          <w:rFonts w:ascii="Times New Roman" w:hAnsi="Times New Roman" w:cs="Times New Roman"/>
          <w:sz w:val="24"/>
          <w:szCs w:val="24"/>
          <w:shd w:val="clear" w:color="auto" w:fill="FFFFFF"/>
        </w:rPr>
        <w:t xml:space="preserve"> од </w:t>
      </w:r>
      <w:r w:rsidR="005E6470" w:rsidRPr="00B56B87">
        <w:rPr>
          <w:rFonts w:ascii="Times New Roman" w:hAnsi="Times New Roman" w:cs="Times New Roman"/>
          <w:sz w:val="24"/>
          <w:szCs w:val="24"/>
          <w:shd w:val="clear" w:color="auto" w:fill="FFFFFF"/>
          <w:lang w:val="sr-Cyrl-CS"/>
        </w:rPr>
        <w:t>14</w:t>
      </w:r>
      <w:r w:rsidRPr="00B56B87">
        <w:rPr>
          <w:rFonts w:ascii="Times New Roman" w:hAnsi="Times New Roman" w:cs="Times New Roman"/>
          <w:sz w:val="24"/>
          <w:szCs w:val="24"/>
          <w:shd w:val="clear" w:color="auto" w:fill="FFFFFF"/>
        </w:rPr>
        <w:t>.11.</w:t>
      </w:r>
      <w:r w:rsidR="00884E03" w:rsidRPr="00B56B87">
        <w:rPr>
          <w:rFonts w:ascii="Times New Roman" w:hAnsi="Times New Roman" w:cs="Times New Roman"/>
          <w:sz w:val="24"/>
          <w:szCs w:val="24"/>
          <w:shd w:val="clear" w:color="auto" w:fill="FFFFFF"/>
        </w:rPr>
        <w:t>2018</w:t>
      </w:r>
      <w:r w:rsidRPr="00B56B87">
        <w:rPr>
          <w:rFonts w:ascii="Times New Roman" w:hAnsi="Times New Roman" w:cs="Times New Roman"/>
          <w:sz w:val="24"/>
          <w:szCs w:val="24"/>
          <w:shd w:val="clear" w:color="auto" w:fill="FFFFFF"/>
        </w:rPr>
        <w:t>. године</w:t>
      </w:r>
      <w:r w:rsidR="002B495C">
        <w:rPr>
          <w:rFonts w:ascii="Times New Roman" w:hAnsi="Times New Roman" w:cs="Times New Roman"/>
          <w:sz w:val="24"/>
          <w:szCs w:val="24"/>
          <w:shd w:val="clear" w:color="auto" w:fill="FFFFFF"/>
          <w:lang w:val="sr-Cyrl-CS"/>
        </w:rPr>
        <w:t>, (измена Одлуке о покретању поступка јавне набавке број 6358 од 27.11.2018. године)</w:t>
      </w:r>
      <w:r w:rsidRPr="00B56B87">
        <w:rPr>
          <w:rFonts w:ascii="Times New Roman" w:hAnsi="Times New Roman" w:cs="Times New Roman"/>
          <w:sz w:val="24"/>
          <w:szCs w:val="24"/>
          <w:shd w:val="clear" w:color="auto" w:fill="FFFFFF"/>
        </w:rPr>
        <w:t xml:space="preserve"> и Решења о образовању комисије за јавну набавку </w:t>
      </w:r>
      <w:r w:rsidR="00C631AE" w:rsidRPr="00B56B87">
        <w:rPr>
          <w:rFonts w:ascii="Times New Roman" w:hAnsi="Times New Roman" w:cs="Times New Roman"/>
          <w:sz w:val="24"/>
          <w:szCs w:val="24"/>
          <w:shd w:val="clear" w:color="auto" w:fill="FFFFFF"/>
          <w:lang w:val="sr-Cyrl-CS"/>
        </w:rPr>
        <w:t>6061</w:t>
      </w:r>
      <w:r w:rsidRPr="00B56B87">
        <w:rPr>
          <w:rFonts w:ascii="Times New Roman" w:hAnsi="Times New Roman" w:cs="Times New Roman"/>
          <w:sz w:val="24"/>
          <w:szCs w:val="24"/>
          <w:shd w:val="clear" w:color="auto" w:fill="FFFFFF"/>
        </w:rPr>
        <w:t xml:space="preserve"> од </w:t>
      </w:r>
      <w:r w:rsidR="00C631AE" w:rsidRPr="00B56B87">
        <w:rPr>
          <w:rFonts w:ascii="Times New Roman" w:hAnsi="Times New Roman" w:cs="Times New Roman"/>
          <w:sz w:val="24"/>
          <w:szCs w:val="24"/>
          <w:shd w:val="clear" w:color="auto" w:fill="FFFFFF"/>
          <w:lang w:val="sr-Cyrl-CS"/>
        </w:rPr>
        <w:t>14</w:t>
      </w:r>
      <w:r w:rsidRPr="00B56B87">
        <w:rPr>
          <w:rFonts w:ascii="Times New Roman" w:hAnsi="Times New Roman" w:cs="Times New Roman"/>
          <w:sz w:val="24"/>
          <w:szCs w:val="24"/>
          <w:shd w:val="clear" w:color="auto" w:fill="FFFFFF"/>
        </w:rPr>
        <w:t>.11.</w:t>
      </w:r>
      <w:r w:rsidR="00884E03" w:rsidRPr="00B56B87">
        <w:rPr>
          <w:rFonts w:ascii="Times New Roman" w:hAnsi="Times New Roman" w:cs="Times New Roman"/>
          <w:sz w:val="24"/>
          <w:szCs w:val="24"/>
          <w:shd w:val="clear" w:color="auto" w:fill="FFFFFF"/>
        </w:rPr>
        <w:t>2018</w:t>
      </w:r>
      <w:r w:rsidRPr="00B56B87">
        <w:rPr>
          <w:rFonts w:ascii="Times New Roman" w:hAnsi="Times New Roman" w:cs="Times New Roman"/>
          <w:sz w:val="24"/>
          <w:szCs w:val="24"/>
          <w:shd w:val="clear" w:color="auto" w:fill="FFFFFF"/>
        </w:rPr>
        <w:t>. године,</w:t>
      </w:r>
      <w:r w:rsidR="002B495C">
        <w:rPr>
          <w:rFonts w:ascii="Times New Roman" w:hAnsi="Times New Roman" w:cs="Times New Roman"/>
          <w:sz w:val="24"/>
          <w:szCs w:val="24"/>
          <w:shd w:val="clear" w:color="auto" w:fill="FFFFFF"/>
          <w:lang w:val="sr-Cyrl-CS"/>
        </w:rPr>
        <w:t xml:space="preserve"> (измена Решења о образовању комисије број 6359 од 27.11.2018. године),</w:t>
      </w:r>
      <w:r w:rsidRPr="00B56B87">
        <w:rPr>
          <w:rFonts w:ascii="Times New Roman" w:hAnsi="Times New Roman" w:cs="Times New Roman"/>
          <w:sz w:val="24"/>
          <w:szCs w:val="24"/>
          <w:shd w:val="clear" w:color="auto" w:fill="FFFFFF"/>
        </w:rPr>
        <w:t xml:space="preserve"> а све у складу са Законом о потврђивању Финансијског уговора (Истраживање и развој у јавном сектору) закљученог између Републике Србије и Европске инвестиционе банке (,,Службени гласник РСˮ, број 5/10), </w:t>
      </w:r>
      <w:r w:rsidR="00452E2B" w:rsidRPr="00B56B87">
        <w:rPr>
          <w:rFonts w:ascii="Times New Roman" w:hAnsi="Times New Roman" w:cs="Times New Roman"/>
          <w:sz w:val="24"/>
          <w:szCs w:val="24"/>
          <w:shd w:val="clear" w:color="auto" w:fill="FFFFFF"/>
          <w:lang w:val="sr-Cyrl-RS"/>
        </w:rPr>
        <w:t xml:space="preserve">Уговора о финансирању и управљању активностима </w:t>
      </w:r>
      <w:r w:rsidR="00452E2B" w:rsidRPr="00B56B87">
        <w:rPr>
          <w:rFonts w:ascii="Times New Roman" w:hAnsi="Times New Roman" w:cs="Times New Roman"/>
          <w:sz w:val="24"/>
          <w:szCs w:val="24"/>
          <w:shd w:val="clear" w:color="auto" w:fill="FFFFFF"/>
          <w:lang w:val="sr-Cyrl-CS"/>
        </w:rPr>
        <w:t>пројектима изградње Централне зграде и Технолошког парка Универзитета у Новом Саду, код „Јединица за управљање пројектима у јавном сектору“ д.о.о. Београд (у даљем тексту: ЈУП)  заведен под бројем 27/2010 од 09.09.2010. године, Уговором о условима финансирања и начину реализације  пројекта изградње Технолошког парка у Новом Саду (</w:t>
      </w:r>
      <w:r w:rsidR="00452E2B" w:rsidRPr="00B56B87">
        <w:rPr>
          <w:rFonts w:ascii="Times New Roman" w:hAnsi="Times New Roman" w:cs="Times New Roman"/>
          <w:sz w:val="24"/>
          <w:szCs w:val="24"/>
          <w:shd w:val="clear" w:color="auto" w:fill="FFFFFF"/>
          <w:lang w:val="sr-Latn-CS"/>
        </w:rPr>
        <w:t xml:space="preserve">фаза </w:t>
      </w:r>
      <w:r w:rsidR="00452E2B" w:rsidRPr="00B56B87">
        <w:rPr>
          <w:rFonts w:ascii="Times New Roman" w:hAnsi="Times New Roman" w:cs="Times New Roman"/>
          <w:sz w:val="24"/>
          <w:szCs w:val="24"/>
          <w:shd w:val="clear" w:color="auto" w:fill="FFFFFF"/>
          <w:lang w:val="en-US"/>
        </w:rPr>
        <w:t>II/I</w:t>
      </w:r>
      <w:r w:rsidR="00452E2B" w:rsidRPr="00B56B87">
        <w:rPr>
          <w:rFonts w:ascii="Times New Roman" w:hAnsi="Times New Roman" w:cs="Times New Roman"/>
          <w:sz w:val="24"/>
          <w:szCs w:val="24"/>
          <w:shd w:val="clear" w:color="auto" w:fill="FFFFFF"/>
          <w:lang w:val="sr-Cyrl-CS"/>
        </w:rPr>
        <w:t xml:space="preserve">), код ЈУП заведен под бројем 4173 од 29.12.2014 </w:t>
      </w:r>
      <w:r w:rsidR="00452E2B" w:rsidRPr="00B56B87">
        <w:rPr>
          <w:rFonts w:ascii="Times New Roman" w:hAnsi="Times New Roman" w:cs="Times New Roman"/>
          <w:color w:val="000000" w:themeColor="text1"/>
          <w:sz w:val="24"/>
          <w:szCs w:val="24"/>
          <w:shd w:val="clear" w:color="auto" w:fill="FFFFFF"/>
          <w:lang w:val="sr-Cyrl-CS"/>
        </w:rPr>
        <w:t>године,</w:t>
      </w:r>
      <w:r w:rsidR="002946D7">
        <w:rPr>
          <w:rFonts w:ascii="Times New Roman" w:hAnsi="Times New Roman" w:cs="Times New Roman"/>
          <w:color w:val="000000" w:themeColor="text1"/>
          <w:sz w:val="24"/>
          <w:szCs w:val="24"/>
          <w:shd w:val="clear" w:color="auto" w:fill="FFFFFF"/>
          <w:lang w:val="sr-Cyrl-CS"/>
        </w:rPr>
        <w:t xml:space="preserve"> Уговора о условима финансирања и начину реализације пројекта изградње </w:t>
      </w:r>
      <w:r w:rsidR="00EE092F">
        <w:rPr>
          <w:rFonts w:ascii="Times New Roman" w:hAnsi="Times New Roman" w:cs="Times New Roman"/>
          <w:color w:val="000000" w:themeColor="text1"/>
          <w:sz w:val="24"/>
          <w:szCs w:val="24"/>
          <w:shd w:val="clear" w:color="auto" w:fill="FFFFFF"/>
          <w:lang w:val="sr-Cyrl-CS"/>
        </w:rPr>
        <w:t>и опремања објекта Центри изврсности</w:t>
      </w:r>
      <w:r w:rsidR="002946D7">
        <w:rPr>
          <w:rFonts w:ascii="Times New Roman" w:hAnsi="Times New Roman" w:cs="Times New Roman"/>
          <w:color w:val="000000" w:themeColor="text1"/>
          <w:sz w:val="24"/>
          <w:szCs w:val="24"/>
          <w:shd w:val="clear" w:color="auto" w:fill="FFFFFF"/>
          <w:lang w:val="sr-Cyrl-CS"/>
        </w:rPr>
        <w:t xml:space="preserve"> Универзитета у Крагујевцу</w:t>
      </w:r>
      <w:r w:rsidR="00EE092F">
        <w:rPr>
          <w:rFonts w:ascii="Times New Roman" w:hAnsi="Times New Roman" w:cs="Times New Roman"/>
          <w:color w:val="000000" w:themeColor="text1"/>
          <w:sz w:val="24"/>
          <w:szCs w:val="24"/>
          <w:shd w:val="clear" w:color="auto" w:fill="FFFFFF"/>
          <w:lang w:val="sr-Cyrl-CS"/>
        </w:rPr>
        <w:t xml:space="preserve">, код ЈУП заведен под бројем 1369 од 22.05.2013. године, </w:t>
      </w:r>
      <w:r w:rsidR="00452E2B" w:rsidRPr="00B56B87">
        <w:rPr>
          <w:rFonts w:ascii="Times New Roman" w:hAnsi="Times New Roman" w:cs="Times New Roman"/>
          <w:color w:val="000000" w:themeColor="text1"/>
          <w:sz w:val="24"/>
          <w:szCs w:val="24"/>
          <w:shd w:val="clear" w:color="auto" w:fill="FFFFFF"/>
          <w:lang w:val="sr-Cyrl-CS"/>
        </w:rPr>
        <w:t xml:space="preserve"> </w:t>
      </w:r>
      <w:r w:rsidR="00452E2B" w:rsidRPr="00B56B87">
        <w:rPr>
          <w:rFonts w:ascii="Times New Roman" w:hAnsi="Times New Roman" w:cs="Times New Roman"/>
          <w:color w:val="000000" w:themeColor="text1"/>
          <w:sz w:val="24"/>
          <w:szCs w:val="24"/>
          <w:shd w:val="clear" w:color="auto" w:fill="FFFFFF"/>
          <w:lang w:val="sr-Cyrl-RS"/>
        </w:rPr>
        <w:t xml:space="preserve">,,Изјаве о непротивљењуˮ Европске инвестиционе банке за спровођење поступка јавне набавке мале вредности у складу са националним законом број </w:t>
      </w:r>
      <w:r w:rsidR="00452E2B" w:rsidRPr="00B56B87">
        <w:rPr>
          <w:rFonts w:ascii="Times New Roman" w:hAnsi="Times New Roman" w:cs="Times New Roman"/>
          <w:color w:val="000000" w:themeColor="text1"/>
          <w:sz w:val="24"/>
          <w:szCs w:val="24"/>
          <w:shd w:val="clear" w:color="auto" w:fill="FFFFFF"/>
          <w:lang w:val="sr-Latn-CS"/>
        </w:rPr>
        <w:t>6048</w:t>
      </w:r>
      <w:r w:rsidR="00452E2B" w:rsidRPr="00B56B87">
        <w:rPr>
          <w:rFonts w:ascii="Times New Roman" w:hAnsi="Times New Roman" w:cs="Times New Roman"/>
          <w:color w:val="000000" w:themeColor="text1"/>
          <w:sz w:val="24"/>
          <w:szCs w:val="24"/>
          <w:shd w:val="clear" w:color="auto" w:fill="FFFFFF"/>
          <w:lang w:val="sr-Cyrl-RS"/>
        </w:rPr>
        <w:t xml:space="preserve"> од </w:t>
      </w:r>
      <w:r w:rsidR="00452E2B" w:rsidRPr="00B56B87">
        <w:rPr>
          <w:rFonts w:ascii="Times New Roman" w:hAnsi="Times New Roman" w:cs="Times New Roman"/>
          <w:color w:val="000000" w:themeColor="text1"/>
          <w:sz w:val="24"/>
          <w:szCs w:val="24"/>
          <w:shd w:val="clear" w:color="auto" w:fill="FFFFFF"/>
          <w:lang w:val="sr-Latn-CS"/>
        </w:rPr>
        <w:t>13</w:t>
      </w:r>
      <w:r w:rsidR="00452E2B" w:rsidRPr="00B56B87">
        <w:rPr>
          <w:rFonts w:ascii="Times New Roman" w:hAnsi="Times New Roman" w:cs="Times New Roman"/>
          <w:color w:val="000000" w:themeColor="text1"/>
          <w:sz w:val="24"/>
          <w:szCs w:val="24"/>
          <w:shd w:val="clear" w:color="auto" w:fill="FFFFFF"/>
          <w:lang w:val="sr-Cyrl-RS"/>
        </w:rPr>
        <w:t>.11.2018. године</w:t>
      </w:r>
      <w:r w:rsidR="00452E2B" w:rsidRPr="00B56B87">
        <w:rPr>
          <w:rFonts w:ascii="Times New Roman" w:hAnsi="Times New Roman" w:cs="Times New Roman"/>
          <w:color w:val="000000" w:themeColor="text1"/>
          <w:sz w:val="24"/>
          <w:szCs w:val="24"/>
          <w:shd w:val="clear" w:color="auto" w:fill="FFFFFF"/>
          <w:lang w:val="sr-Latn-CS"/>
        </w:rPr>
        <w:t>,</w:t>
      </w:r>
      <w:r w:rsidR="0048006B" w:rsidRPr="00B56B87">
        <w:rPr>
          <w:rFonts w:ascii="Times New Roman" w:hAnsi="Times New Roman" w:cs="Times New Roman"/>
          <w:color w:val="000000" w:themeColor="text1"/>
          <w:sz w:val="24"/>
          <w:szCs w:val="24"/>
          <w:shd w:val="clear" w:color="auto" w:fill="FFFFFF"/>
          <w:lang w:val="sr-Latn-CS"/>
        </w:rPr>
        <w:t xml:space="preserve"> </w:t>
      </w:r>
      <w:r w:rsidRPr="00B56B87">
        <w:rPr>
          <w:rFonts w:ascii="Times New Roman" w:hAnsi="Times New Roman" w:cs="Times New Roman"/>
          <w:color w:val="000000" w:themeColor="text1"/>
          <w:sz w:val="24"/>
          <w:szCs w:val="24"/>
          <w:shd w:val="clear" w:color="auto" w:fill="FFFFFF"/>
        </w:rPr>
        <w:t>припремљена је:</w:t>
      </w:r>
    </w:p>
    <w:p w14:paraId="5EE04401" w14:textId="77777777" w:rsidR="00774A86" w:rsidRPr="00B56B87" w:rsidRDefault="00774A86" w:rsidP="00B83412">
      <w:pPr>
        <w:jc w:val="both"/>
        <w:rPr>
          <w:rFonts w:ascii="Times New Roman" w:hAnsi="Times New Roman" w:cs="Times New Roman"/>
          <w:color w:val="000000" w:themeColor="text1"/>
          <w:sz w:val="24"/>
          <w:szCs w:val="24"/>
          <w:shd w:val="clear" w:color="auto" w:fill="FFFFFF"/>
        </w:rPr>
      </w:pPr>
    </w:p>
    <w:p w14:paraId="7036EBB8" w14:textId="77777777" w:rsidR="0077485A" w:rsidRPr="00B56B87" w:rsidRDefault="0077485A" w:rsidP="00B83412">
      <w:pPr>
        <w:spacing w:after="0" w:line="360" w:lineRule="auto"/>
        <w:jc w:val="center"/>
        <w:rPr>
          <w:rFonts w:ascii="Times New Roman" w:hAnsi="Times New Roman" w:cs="Times New Roman"/>
          <w:b/>
          <w:sz w:val="24"/>
          <w:szCs w:val="24"/>
          <w:lang w:eastAsia="ar-SA"/>
        </w:rPr>
      </w:pPr>
      <w:r w:rsidRPr="00B56B87">
        <w:rPr>
          <w:rFonts w:ascii="Times New Roman" w:hAnsi="Times New Roman" w:cs="Times New Roman"/>
          <w:b/>
          <w:sz w:val="24"/>
          <w:szCs w:val="24"/>
          <w:lang w:eastAsia="ar-SA"/>
        </w:rPr>
        <w:t>КОНКУРСНА ДОКУМЕНТАЦИЈА</w:t>
      </w:r>
    </w:p>
    <w:p w14:paraId="05FDE576" w14:textId="77777777" w:rsidR="0077485A" w:rsidRPr="00B56B87" w:rsidRDefault="0077485A" w:rsidP="00B83412">
      <w:pPr>
        <w:spacing w:after="0" w:line="276" w:lineRule="auto"/>
        <w:jc w:val="center"/>
        <w:rPr>
          <w:rFonts w:ascii="Times New Roman" w:hAnsi="Times New Roman" w:cs="Times New Roman"/>
          <w:sz w:val="24"/>
          <w:szCs w:val="24"/>
          <w:lang w:eastAsia="ar-SA"/>
        </w:rPr>
      </w:pPr>
      <w:r w:rsidRPr="00B56B87">
        <w:rPr>
          <w:rFonts w:ascii="Times New Roman" w:hAnsi="Times New Roman" w:cs="Times New Roman"/>
          <w:sz w:val="24"/>
          <w:szCs w:val="24"/>
          <w:lang w:eastAsia="ar-SA"/>
        </w:rPr>
        <w:t>Јавна набавка мале вредности</w:t>
      </w:r>
    </w:p>
    <w:p w14:paraId="78589DD4" w14:textId="77777777" w:rsidR="0077485A" w:rsidRPr="00B56B87" w:rsidRDefault="0077485A" w:rsidP="00B83412">
      <w:pPr>
        <w:spacing w:after="0" w:line="276" w:lineRule="auto"/>
        <w:jc w:val="center"/>
        <w:rPr>
          <w:rFonts w:ascii="Times New Roman" w:hAnsi="Times New Roman" w:cs="Times New Roman"/>
          <w:sz w:val="24"/>
          <w:szCs w:val="24"/>
          <w:lang w:eastAsia="ar-SA"/>
        </w:rPr>
      </w:pPr>
    </w:p>
    <w:p w14:paraId="2D521DD0" w14:textId="75FA0A13" w:rsidR="0077485A" w:rsidRPr="00B56B87" w:rsidRDefault="006714AC" w:rsidP="00075135">
      <w:pPr>
        <w:spacing w:after="0" w:line="276" w:lineRule="auto"/>
        <w:jc w:val="center"/>
        <w:rPr>
          <w:rFonts w:ascii="Times New Roman" w:hAnsi="Times New Roman" w:cs="Times New Roman"/>
          <w:sz w:val="24"/>
          <w:szCs w:val="24"/>
          <w:lang w:eastAsia="ar-SA"/>
        </w:rPr>
      </w:pPr>
      <w:r w:rsidRPr="00B56B87">
        <w:rPr>
          <w:rFonts w:ascii="Times New Roman" w:hAnsi="Times New Roman" w:cs="Times New Roman"/>
          <w:sz w:val="24"/>
          <w:szCs w:val="24"/>
          <w:lang w:eastAsia="ar-SA"/>
        </w:rPr>
        <w:t>Набавка услуге координатора за безбедност и здравље на раду за пројектовање и</w:t>
      </w:r>
      <w:r w:rsidR="002B63E8" w:rsidRPr="00B56B87">
        <w:rPr>
          <w:rFonts w:ascii="Times New Roman" w:hAnsi="Times New Roman" w:cs="Times New Roman"/>
          <w:sz w:val="24"/>
          <w:szCs w:val="24"/>
        </w:rPr>
        <w:t xml:space="preserve"> </w:t>
      </w:r>
      <w:r w:rsidR="002B63E8" w:rsidRPr="00B56B87">
        <w:rPr>
          <w:rFonts w:ascii="Times New Roman" w:hAnsi="Times New Roman" w:cs="Times New Roman"/>
          <w:sz w:val="24"/>
          <w:szCs w:val="24"/>
          <w:lang w:eastAsia="ar-SA"/>
        </w:rPr>
        <w:t>за</w:t>
      </w:r>
      <w:r w:rsidRPr="00B56B87">
        <w:rPr>
          <w:rFonts w:ascii="Times New Roman" w:hAnsi="Times New Roman" w:cs="Times New Roman"/>
          <w:sz w:val="24"/>
          <w:szCs w:val="24"/>
          <w:lang w:eastAsia="ar-SA"/>
        </w:rPr>
        <w:t xml:space="preserve"> извођење радова  </w:t>
      </w:r>
    </w:p>
    <w:p w14:paraId="57727CDA" w14:textId="1A66D4AF" w:rsidR="0077485A" w:rsidRPr="00B56B87" w:rsidRDefault="0077485A" w:rsidP="00075135">
      <w:pPr>
        <w:spacing w:after="0" w:line="276" w:lineRule="auto"/>
        <w:jc w:val="center"/>
        <w:rPr>
          <w:rFonts w:ascii="Times New Roman" w:eastAsia="Times New Roman" w:hAnsi="Times New Roman" w:cs="Times New Roman"/>
          <w:sz w:val="24"/>
          <w:szCs w:val="24"/>
        </w:rPr>
      </w:pPr>
      <w:r w:rsidRPr="00B56B87">
        <w:rPr>
          <w:rFonts w:ascii="Times New Roman" w:hAnsi="Times New Roman" w:cs="Times New Roman"/>
          <w:sz w:val="24"/>
          <w:szCs w:val="24"/>
          <w:lang w:eastAsia="ar-SA"/>
        </w:rPr>
        <w:t xml:space="preserve">Број јавне набавке: </w:t>
      </w:r>
      <w:r w:rsidR="00884E03" w:rsidRPr="00B56B87">
        <w:rPr>
          <w:rFonts w:ascii="Times New Roman" w:eastAsia="Times New Roman" w:hAnsi="Times New Roman" w:cs="Times New Roman"/>
          <w:sz w:val="24"/>
          <w:szCs w:val="24"/>
        </w:rPr>
        <w:t>ЈНМВ/4-2018/У</w:t>
      </w:r>
    </w:p>
    <w:p w14:paraId="70D00067" w14:textId="7109A75F" w:rsidR="0077485A" w:rsidRPr="00B56B87" w:rsidRDefault="0077485A" w:rsidP="00075135">
      <w:pPr>
        <w:jc w:val="both"/>
        <w:rPr>
          <w:rFonts w:ascii="Times New Roman" w:hAnsi="Times New Roman" w:cs="Times New Roman"/>
          <w:b/>
          <w:sz w:val="24"/>
          <w:szCs w:val="24"/>
          <w:lang w:eastAsia="ar-SA"/>
        </w:rPr>
      </w:pPr>
      <w:r w:rsidRPr="00B56B87">
        <w:rPr>
          <w:rFonts w:ascii="Times New Roman" w:hAnsi="Times New Roman" w:cs="Times New Roman"/>
          <w:b/>
          <w:sz w:val="24"/>
          <w:szCs w:val="24"/>
          <w:lang w:eastAsia="ar-SA"/>
        </w:rPr>
        <w:t>С</w:t>
      </w:r>
      <w:r w:rsidR="00075135" w:rsidRPr="00B56B87">
        <w:rPr>
          <w:rFonts w:ascii="Times New Roman" w:hAnsi="Times New Roman" w:cs="Times New Roman"/>
          <w:b/>
          <w:sz w:val="24"/>
          <w:szCs w:val="24"/>
          <w:lang w:eastAsia="ar-SA"/>
        </w:rPr>
        <w:t>адржај конкурсне документације: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92"/>
        <w:gridCol w:w="907"/>
      </w:tblGrid>
      <w:tr w:rsidR="00F64340" w:rsidRPr="00B56B87" w14:paraId="0B3BB113" w14:textId="77777777" w:rsidTr="002F062C">
        <w:tc>
          <w:tcPr>
            <w:tcW w:w="1134" w:type="dxa"/>
          </w:tcPr>
          <w:p w14:paraId="76AC5A0A" w14:textId="77777777" w:rsidR="0077485A" w:rsidRPr="00B56B87" w:rsidRDefault="0077485A" w:rsidP="00B83412">
            <w:pPr>
              <w:jc w:val="both"/>
              <w:rPr>
                <w:rFonts w:cs="Times New Roman"/>
                <w:b/>
                <w:lang w:eastAsia="ar-SA"/>
              </w:rPr>
            </w:pPr>
            <w:r w:rsidRPr="00B56B87">
              <w:rPr>
                <w:rFonts w:cs="Times New Roman"/>
                <w:b/>
                <w:lang w:eastAsia="ar-SA"/>
              </w:rPr>
              <w:t>1.</w:t>
            </w:r>
          </w:p>
        </w:tc>
        <w:tc>
          <w:tcPr>
            <w:tcW w:w="7692" w:type="dxa"/>
          </w:tcPr>
          <w:p w14:paraId="4D071DC1" w14:textId="77777777" w:rsidR="0077485A" w:rsidRPr="00B56B87" w:rsidRDefault="0077485A" w:rsidP="00B83412">
            <w:pPr>
              <w:jc w:val="both"/>
              <w:rPr>
                <w:rFonts w:cs="Times New Roman"/>
                <w:b/>
                <w:lang w:eastAsia="ar-SA"/>
              </w:rPr>
            </w:pPr>
            <w:r w:rsidRPr="00B56B87">
              <w:rPr>
                <w:rFonts w:cs="Times New Roman"/>
                <w:b/>
                <w:lang w:eastAsia="ar-SA"/>
              </w:rPr>
              <w:t>ОПШТИ ПОДАЦИ О ЈАВНОЈ НАБАВЦИ</w:t>
            </w:r>
          </w:p>
        </w:tc>
        <w:tc>
          <w:tcPr>
            <w:tcW w:w="907" w:type="dxa"/>
          </w:tcPr>
          <w:p w14:paraId="250D5326" w14:textId="77777777" w:rsidR="0077485A" w:rsidRPr="00B56B87" w:rsidRDefault="00F90D0A" w:rsidP="00B83412">
            <w:pPr>
              <w:jc w:val="both"/>
              <w:rPr>
                <w:rFonts w:cs="Times New Roman"/>
                <w:b/>
                <w:lang w:eastAsia="ar-SA"/>
              </w:rPr>
            </w:pPr>
            <w:r w:rsidRPr="00B56B87">
              <w:rPr>
                <w:rFonts w:cs="Times New Roman"/>
                <w:b/>
                <w:lang w:eastAsia="ar-SA"/>
              </w:rPr>
              <w:t>4</w:t>
            </w:r>
          </w:p>
        </w:tc>
      </w:tr>
      <w:tr w:rsidR="00F64340" w:rsidRPr="00B56B87" w14:paraId="64DFDFA7" w14:textId="77777777" w:rsidTr="002F062C">
        <w:tc>
          <w:tcPr>
            <w:tcW w:w="1134" w:type="dxa"/>
          </w:tcPr>
          <w:p w14:paraId="0C04D855" w14:textId="77777777" w:rsidR="0077485A" w:rsidRPr="00B56B87" w:rsidRDefault="0077485A" w:rsidP="00B83412">
            <w:pPr>
              <w:jc w:val="both"/>
              <w:rPr>
                <w:rFonts w:cs="Times New Roman"/>
                <w:b/>
                <w:lang w:eastAsia="ar-SA"/>
              </w:rPr>
            </w:pPr>
          </w:p>
        </w:tc>
        <w:tc>
          <w:tcPr>
            <w:tcW w:w="7692" w:type="dxa"/>
          </w:tcPr>
          <w:p w14:paraId="30EBF1B9" w14:textId="77777777" w:rsidR="0077485A" w:rsidRPr="00B56B87" w:rsidRDefault="0077485A" w:rsidP="00B83412">
            <w:pPr>
              <w:jc w:val="both"/>
              <w:rPr>
                <w:rFonts w:cs="Times New Roman"/>
                <w:b/>
                <w:lang w:eastAsia="ar-SA"/>
              </w:rPr>
            </w:pPr>
          </w:p>
        </w:tc>
        <w:tc>
          <w:tcPr>
            <w:tcW w:w="907" w:type="dxa"/>
          </w:tcPr>
          <w:p w14:paraId="66A50C90" w14:textId="77777777" w:rsidR="0077485A" w:rsidRPr="00B56B87" w:rsidRDefault="0077485A" w:rsidP="00B83412">
            <w:pPr>
              <w:jc w:val="both"/>
              <w:rPr>
                <w:rFonts w:cs="Times New Roman"/>
                <w:b/>
                <w:lang w:eastAsia="ar-SA"/>
              </w:rPr>
            </w:pPr>
          </w:p>
        </w:tc>
      </w:tr>
      <w:tr w:rsidR="00F64340" w:rsidRPr="00B56B87" w14:paraId="740F7C83" w14:textId="77777777" w:rsidTr="002F062C">
        <w:tc>
          <w:tcPr>
            <w:tcW w:w="1134" w:type="dxa"/>
          </w:tcPr>
          <w:p w14:paraId="7B9406B8" w14:textId="77777777" w:rsidR="0077485A" w:rsidRPr="00B56B87" w:rsidRDefault="0077485A" w:rsidP="00B83412">
            <w:pPr>
              <w:jc w:val="both"/>
              <w:rPr>
                <w:rFonts w:cs="Times New Roman"/>
                <w:b/>
                <w:lang w:eastAsia="ar-SA"/>
              </w:rPr>
            </w:pPr>
          </w:p>
        </w:tc>
        <w:tc>
          <w:tcPr>
            <w:tcW w:w="7692" w:type="dxa"/>
          </w:tcPr>
          <w:p w14:paraId="78D2C71D" w14:textId="77777777" w:rsidR="0077485A" w:rsidRPr="00B56B87" w:rsidRDefault="0077485A" w:rsidP="00B83412">
            <w:pPr>
              <w:jc w:val="both"/>
              <w:rPr>
                <w:rFonts w:cs="Times New Roman"/>
                <w:lang w:eastAsia="ar-SA"/>
              </w:rPr>
            </w:pPr>
            <w:r w:rsidRPr="00B56B87">
              <w:rPr>
                <w:rFonts w:cs="Times New Roman"/>
                <w:b/>
                <w:lang w:eastAsia="ar-SA"/>
              </w:rPr>
              <w:t>1.1.</w:t>
            </w:r>
            <w:r w:rsidRPr="00B56B87">
              <w:rPr>
                <w:rFonts w:cs="Times New Roman"/>
              </w:rPr>
              <w:t xml:space="preserve"> </w:t>
            </w:r>
            <w:r w:rsidRPr="00B56B87">
              <w:rPr>
                <w:rFonts w:cs="Times New Roman"/>
                <w:lang w:eastAsia="ar-SA"/>
              </w:rPr>
              <w:t>Подаци о наручиоцу</w:t>
            </w:r>
          </w:p>
        </w:tc>
        <w:tc>
          <w:tcPr>
            <w:tcW w:w="907" w:type="dxa"/>
          </w:tcPr>
          <w:p w14:paraId="492D908E" w14:textId="77777777" w:rsidR="0077485A" w:rsidRPr="00B56B87" w:rsidRDefault="00F90D0A" w:rsidP="00B83412">
            <w:pPr>
              <w:jc w:val="both"/>
              <w:rPr>
                <w:rFonts w:cs="Times New Roman"/>
                <w:b/>
                <w:lang w:eastAsia="ar-SA"/>
              </w:rPr>
            </w:pPr>
            <w:r w:rsidRPr="00B56B87">
              <w:rPr>
                <w:rFonts w:cs="Times New Roman"/>
                <w:b/>
                <w:lang w:eastAsia="ar-SA"/>
              </w:rPr>
              <w:t>4</w:t>
            </w:r>
          </w:p>
        </w:tc>
      </w:tr>
      <w:tr w:rsidR="00F64340" w:rsidRPr="00B56B87" w14:paraId="653C1A14" w14:textId="77777777" w:rsidTr="002F062C">
        <w:tc>
          <w:tcPr>
            <w:tcW w:w="1134" w:type="dxa"/>
          </w:tcPr>
          <w:p w14:paraId="1128A122" w14:textId="77777777" w:rsidR="0077485A" w:rsidRPr="00B56B87" w:rsidRDefault="0077485A" w:rsidP="00B83412">
            <w:pPr>
              <w:jc w:val="both"/>
              <w:rPr>
                <w:rFonts w:cs="Times New Roman"/>
                <w:b/>
                <w:lang w:eastAsia="ar-SA"/>
              </w:rPr>
            </w:pPr>
          </w:p>
        </w:tc>
        <w:tc>
          <w:tcPr>
            <w:tcW w:w="7692" w:type="dxa"/>
          </w:tcPr>
          <w:p w14:paraId="5EBA4C6C" w14:textId="77777777" w:rsidR="0077485A" w:rsidRPr="00B56B87" w:rsidRDefault="0077485A" w:rsidP="00B83412">
            <w:pPr>
              <w:jc w:val="both"/>
              <w:rPr>
                <w:rFonts w:cs="Times New Roman"/>
                <w:lang w:eastAsia="ar-SA"/>
              </w:rPr>
            </w:pPr>
            <w:r w:rsidRPr="00B56B87">
              <w:rPr>
                <w:rFonts w:cs="Times New Roman"/>
                <w:b/>
                <w:lang w:eastAsia="ar-SA"/>
              </w:rPr>
              <w:t>1.2.</w:t>
            </w:r>
            <w:r w:rsidRPr="00B56B87">
              <w:rPr>
                <w:rFonts w:cs="Times New Roman"/>
                <w:lang w:eastAsia="ar-SA"/>
              </w:rPr>
              <w:t xml:space="preserve"> Врста поступка јавне набавке</w:t>
            </w:r>
          </w:p>
        </w:tc>
        <w:tc>
          <w:tcPr>
            <w:tcW w:w="907" w:type="dxa"/>
          </w:tcPr>
          <w:p w14:paraId="2C12B87B" w14:textId="77777777" w:rsidR="0077485A" w:rsidRPr="00B56B87" w:rsidRDefault="00F90D0A" w:rsidP="00B83412">
            <w:pPr>
              <w:jc w:val="both"/>
              <w:rPr>
                <w:rFonts w:cs="Times New Roman"/>
                <w:b/>
                <w:lang w:eastAsia="ar-SA"/>
              </w:rPr>
            </w:pPr>
            <w:r w:rsidRPr="00B56B87">
              <w:rPr>
                <w:rFonts w:cs="Times New Roman"/>
                <w:b/>
                <w:lang w:eastAsia="ar-SA"/>
              </w:rPr>
              <w:t>4</w:t>
            </w:r>
          </w:p>
        </w:tc>
      </w:tr>
      <w:tr w:rsidR="00F64340" w:rsidRPr="00B56B87" w14:paraId="21386C5D" w14:textId="77777777" w:rsidTr="002F062C">
        <w:tc>
          <w:tcPr>
            <w:tcW w:w="1134" w:type="dxa"/>
          </w:tcPr>
          <w:p w14:paraId="4DC15179" w14:textId="77777777" w:rsidR="0077485A" w:rsidRPr="00B56B87" w:rsidRDefault="0077485A" w:rsidP="00B83412">
            <w:pPr>
              <w:jc w:val="both"/>
              <w:rPr>
                <w:rFonts w:cs="Times New Roman"/>
                <w:b/>
                <w:lang w:eastAsia="ar-SA"/>
              </w:rPr>
            </w:pPr>
          </w:p>
        </w:tc>
        <w:tc>
          <w:tcPr>
            <w:tcW w:w="7692" w:type="dxa"/>
          </w:tcPr>
          <w:p w14:paraId="0C5F717E" w14:textId="77777777" w:rsidR="0077485A" w:rsidRPr="00B56B87" w:rsidRDefault="0077485A" w:rsidP="00B83412">
            <w:pPr>
              <w:jc w:val="both"/>
              <w:rPr>
                <w:rFonts w:cs="Times New Roman"/>
                <w:lang w:eastAsia="ar-SA"/>
              </w:rPr>
            </w:pPr>
            <w:r w:rsidRPr="00B56B87">
              <w:rPr>
                <w:rFonts w:cs="Times New Roman"/>
                <w:b/>
                <w:lang w:eastAsia="ar-SA"/>
              </w:rPr>
              <w:t>1.3</w:t>
            </w:r>
            <w:r w:rsidRPr="00B56B87">
              <w:rPr>
                <w:rFonts w:cs="Times New Roman"/>
                <w:lang w:eastAsia="ar-SA"/>
              </w:rPr>
              <w:t>. Предмет јавне набавке</w:t>
            </w:r>
          </w:p>
        </w:tc>
        <w:tc>
          <w:tcPr>
            <w:tcW w:w="907" w:type="dxa"/>
          </w:tcPr>
          <w:p w14:paraId="44919CC8" w14:textId="77777777" w:rsidR="0077485A" w:rsidRPr="00B56B87" w:rsidRDefault="00F90D0A" w:rsidP="00B83412">
            <w:pPr>
              <w:jc w:val="both"/>
              <w:rPr>
                <w:rFonts w:cs="Times New Roman"/>
                <w:b/>
                <w:lang w:eastAsia="ar-SA"/>
              </w:rPr>
            </w:pPr>
            <w:r w:rsidRPr="00B56B87">
              <w:rPr>
                <w:rFonts w:cs="Times New Roman"/>
                <w:b/>
                <w:lang w:eastAsia="ar-SA"/>
              </w:rPr>
              <w:t>4</w:t>
            </w:r>
          </w:p>
        </w:tc>
      </w:tr>
      <w:tr w:rsidR="00F64340" w:rsidRPr="00B56B87" w14:paraId="2DAD1616" w14:textId="77777777" w:rsidTr="002F062C">
        <w:tc>
          <w:tcPr>
            <w:tcW w:w="1134" w:type="dxa"/>
          </w:tcPr>
          <w:p w14:paraId="0CA1FF1C" w14:textId="77777777" w:rsidR="0077485A" w:rsidRPr="00B56B87" w:rsidRDefault="0077485A" w:rsidP="00B83412">
            <w:pPr>
              <w:jc w:val="both"/>
              <w:rPr>
                <w:rFonts w:cs="Times New Roman"/>
                <w:b/>
                <w:lang w:eastAsia="ar-SA"/>
              </w:rPr>
            </w:pPr>
          </w:p>
        </w:tc>
        <w:tc>
          <w:tcPr>
            <w:tcW w:w="7692" w:type="dxa"/>
          </w:tcPr>
          <w:p w14:paraId="3DC4880C" w14:textId="77777777" w:rsidR="0077485A" w:rsidRPr="00B56B87" w:rsidRDefault="0077485A" w:rsidP="00B83412">
            <w:pPr>
              <w:jc w:val="both"/>
              <w:rPr>
                <w:rFonts w:cs="Times New Roman"/>
                <w:lang w:eastAsia="ar-SA"/>
              </w:rPr>
            </w:pPr>
            <w:r w:rsidRPr="00B56B87">
              <w:rPr>
                <w:rFonts w:cs="Times New Roman"/>
                <w:b/>
                <w:lang w:eastAsia="ar-SA"/>
              </w:rPr>
              <w:t>1.4.</w:t>
            </w:r>
            <w:r w:rsidRPr="00B56B87">
              <w:rPr>
                <w:rFonts w:cs="Times New Roman"/>
                <w:lang w:eastAsia="ar-SA"/>
              </w:rPr>
              <w:t xml:space="preserve"> Контакт</w:t>
            </w:r>
          </w:p>
        </w:tc>
        <w:tc>
          <w:tcPr>
            <w:tcW w:w="907" w:type="dxa"/>
          </w:tcPr>
          <w:p w14:paraId="37A41B03" w14:textId="77777777" w:rsidR="0077485A" w:rsidRPr="00B56B87" w:rsidRDefault="00F90D0A" w:rsidP="00B83412">
            <w:pPr>
              <w:jc w:val="both"/>
              <w:rPr>
                <w:rFonts w:cs="Times New Roman"/>
                <w:b/>
                <w:lang w:eastAsia="ar-SA"/>
              </w:rPr>
            </w:pPr>
            <w:r w:rsidRPr="00B56B87">
              <w:rPr>
                <w:rFonts w:cs="Times New Roman"/>
                <w:b/>
                <w:lang w:eastAsia="ar-SA"/>
              </w:rPr>
              <w:t>4</w:t>
            </w:r>
          </w:p>
        </w:tc>
      </w:tr>
      <w:tr w:rsidR="00F64340" w:rsidRPr="00B56B87" w14:paraId="50A33F38" w14:textId="77777777" w:rsidTr="002F062C">
        <w:tc>
          <w:tcPr>
            <w:tcW w:w="1134" w:type="dxa"/>
          </w:tcPr>
          <w:p w14:paraId="64351538" w14:textId="77777777" w:rsidR="0077485A" w:rsidRPr="00B56B87" w:rsidRDefault="0077485A" w:rsidP="00B83412">
            <w:pPr>
              <w:jc w:val="both"/>
              <w:rPr>
                <w:rFonts w:cs="Times New Roman"/>
                <w:b/>
                <w:lang w:eastAsia="ar-SA"/>
              </w:rPr>
            </w:pPr>
          </w:p>
        </w:tc>
        <w:tc>
          <w:tcPr>
            <w:tcW w:w="7692" w:type="dxa"/>
          </w:tcPr>
          <w:p w14:paraId="637BED44" w14:textId="77777777" w:rsidR="0077485A" w:rsidRPr="00B56B87" w:rsidRDefault="0077485A" w:rsidP="00B83412">
            <w:pPr>
              <w:jc w:val="both"/>
              <w:rPr>
                <w:rFonts w:cs="Times New Roman"/>
                <w:b/>
                <w:lang w:eastAsia="ar-SA"/>
              </w:rPr>
            </w:pPr>
          </w:p>
        </w:tc>
        <w:tc>
          <w:tcPr>
            <w:tcW w:w="907" w:type="dxa"/>
          </w:tcPr>
          <w:p w14:paraId="244A476F" w14:textId="77777777" w:rsidR="0077485A" w:rsidRPr="00B56B87" w:rsidRDefault="0077485A" w:rsidP="00B83412">
            <w:pPr>
              <w:jc w:val="both"/>
              <w:rPr>
                <w:rFonts w:cs="Times New Roman"/>
                <w:b/>
                <w:lang w:eastAsia="ar-SA"/>
              </w:rPr>
            </w:pPr>
          </w:p>
        </w:tc>
      </w:tr>
      <w:tr w:rsidR="00F64340" w:rsidRPr="00B56B87" w14:paraId="52EA2106" w14:textId="77777777" w:rsidTr="002F062C">
        <w:tc>
          <w:tcPr>
            <w:tcW w:w="1134" w:type="dxa"/>
          </w:tcPr>
          <w:p w14:paraId="21BD35A4" w14:textId="77777777" w:rsidR="0077485A" w:rsidRPr="00B56B87" w:rsidRDefault="0077485A" w:rsidP="00B83412">
            <w:pPr>
              <w:jc w:val="both"/>
              <w:rPr>
                <w:rFonts w:cs="Times New Roman"/>
                <w:b/>
                <w:lang w:eastAsia="ar-SA"/>
              </w:rPr>
            </w:pPr>
            <w:r w:rsidRPr="00B56B87">
              <w:rPr>
                <w:rFonts w:cs="Times New Roman"/>
                <w:b/>
                <w:lang w:eastAsia="ar-SA"/>
              </w:rPr>
              <w:t>2.</w:t>
            </w:r>
          </w:p>
        </w:tc>
        <w:tc>
          <w:tcPr>
            <w:tcW w:w="7692" w:type="dxa"/>
          </w:tcPr>
          <w:p w14:paraId="72BF9670" w14:textId="77777777" w:rsidR="0077485A" w:rsidRPr="00B56B87" w:rsidRDefault="0077485A" w:rsidP="00B83412">
            <w:pPr>
              <w:jc w:val="both"/>
              <w:rPr>
                <w:rFonts w:cs="Times New Roman"/>
                <w:b/>
                <w:lang w:eastAsia="ar-SA"/>
              </w:rPr>
            </w:pPr>
            <w:r w:rsidRPr="00B56B87">
              <w:rPr>
                <w:rFonts w:cs="Times New Roman"/>
                <w:b/>
                <w:lang w:eastAsia="ar-SA"/>
              </w:rPr>
              <w:t>ПОДАЦИ О ПРЕДМЕТУ ЈАВНЕ НАБАВКЕ</w:t>
            </w:r>
          </w:p>
        </w:tc>
        <w:tc>
          <w:tcPr>
            <w:tcW w:w="907" w:type="dxa"/>
          </w:tcPr>
          <w:p w14:paraId="3AFB39EE" w14:textId="77777777" w:rsidR="0077485A" w:rsidRPr="00B56B87" w:rsidRDefault="00F90D0A" w:rsidP="00B83412">
            <w:pPr>
              <w:jc w:val="both"/>
              <w:rPr>
                <w:rFonts w:cs="Times New Roman"/>
                <w:b/>
                <w:lang w:eastAsia="ar-SA"/>
              </w:rPr>
            </w:pPr>
            <w:r w:rsidRPr="00B56B87">
              <w:rPr>
                <w:rFonts w:cs="Times New Roman"/>
                <w:b/>
                <w:lang w:eastAsia="ar-SA"/>
              </w:rPr>
              <w:t>4</w:t>
            </w:r>
          </w:p>
        </w:tc>
      </w:tr>
      <w:tr w:rsidR="00F64340" w:rsidRPr="00B56B87" w14:paraId="332D5DE1" w14:textId="77777777" w:rsidTr="002F062C">
        <w:tc>
          <w:tcPr>
            <w:tcW w:w="1134" w:type="dxa"/>
          </w:tcPr>
          <w:p w14:paraId="7B01BA8B" w14:textId="77777777" w:rsidR="0077485A" w:rsidRPr="00B56B87" w:rsidRDefault="0077485A" w:rsidP="00B83412">
            <w:pPr>
              <w:jc w:val="both"/>
              <w:rPr>
                <w:rFonts w:cs="Times New Roman"/>
                <w:b/>
                <w:lang w:eastAsia="ar-SA"/>
              </w:rPr>
            </w:pPr>
          </w:p>
        </w:tc>
        <w:tc>
          <w:tcPr>
            <w:tcW w:w="7692" w:type="dxa"/>
          </w:tcPr>
          <w:p w14:paraId="0C5E5EC2" w14:textId="77777777" w:rsidR="0077485A" w:rsidRPr="00B56B87" w:rsidRDefault="0077485A" w:rsidP="00B83412">
            <w:pPr>
              <w:jc w:val="both"/>
              <w:rPr>
                <w:rFonts w:cs="Times New Roman"/>
                <w:b/>
                <w:lang w:eastAsia="ar-SA"/>
              </w:rPr>
            </w:pPr>
          </w:p>
        </w:tc>
        <w:tc>
          <w:tcPr>
            <w:tcW w:w="907" w:type="dxa"/>
          </w:tcPr>
          <w:p w14:paraId="1B66007C" w14:textId="77777777" w:rsidR="0077485A" w:rsidRPr="00B56B87" w:rsidRDefault="0077485A" w:rsidP="00B83412">
            <w:pPr>
              <w:jc w:val="both"/>
              <w:rPr>
                <w:rFonts w:cs="Times New Roman"/>
                <w:b/>
                <w:lang w:eastAsia="ar-SA"/>
              </w:rPr>
            </w:pPr>
          </w:p>
        </w:tc>
      </w:tr>
      <w:tr w:rsidR="00F64340" w:rsidRPr="00B56B87" w14:paraId="654FF213" w14:textId="77777777" w:rsidTr="002F062C">
        <w:tc>
          <w:tcPr>
            <w:tcW w:w="1134" w:type="dxa"/>
          </w:tcPr>
          <w:p w14:paraId="6E77497E" w14:textId="77777777" w:rsidR="0077485A" w:rsidRPr="00B56B87" w:rsidRDefault="0077485A" w:rsidP="00B83412">
            <w:pPr>
              <w:jc w:val="both"/>
              <w:rPr>
                <w:rFonts w:cs="Times New Roman"/>
                <w:b/>
                <w:lang w:eastAsia="ar-SA"/>
              </w:rPr>
            </w:pPr>
          </w:p>
        </w:tc>
        <w:tc>
          <w:tcPr>
            <w:tcW w:w="7692" w:type="dxa"/>
          </w:tcPr>
          <w:p w14:paraId="714B4EEC" w14:textId="77777777" w:rsidR="0077485A" w:rsidRPr="00B56B87" w:rsidRDefault="0077485A" w:rsidP="00B83412">
            <w:pPr>
              <w:jc w:val="both"/>
              <w:rPr>
                <w:rFonts w:cs="Times New Roman"/>
                <w:lang w:eastAsia="ar-SA"/>
              </w:rPr>
            </w:pPr>
            <w:r w:rsidRPr="00B56B87">
              <w:rPr>
                <w:rFonts w:cs="Times New Roman"/>
                <w:b/>
                <w:lang w:eastAsia="ar-SA"/>
              </w:rPr>
              <w:t>2.1.</w:t>
            </w:r>
            <w:r w:rsidRPr="00B56B87">
              <w:rPr>
                <w:rFonts w:cs="Times New Roman"/>
                <w:lang w:eastAsia="ar-SA"/>
              </w:rPr>
              <w:t xml:space="preserve"> Предмет јавне набавке</w:t>
            </w:r>
          </w:p>
        </w:tc>
        <w:tc>
          <w:tcPr>
            <w:tcW w:w="907" w:type="dxa"/>
          </w:tcPr>
          <w:p w14:paraId="711FA027" w14:textId="40CE71E8" w:rsidR="0077485A" w:rsidRPr="00B56B87" w:rsidRDefault="006A4791" w:rsidP="00B83412">
            <w:pPr>
              <w:jc w:val="both"/>
              <w:rPr>
                <w:rFonts w:cs="Times New Roman"/>
                <w:b/>
                <w:lang w:eastAsia="ar-SA"/>
              </w:rPr>
            </w:pPr>
            <w:r w:rsidRPr="00B56B87">
              <w:rPr>
                <w:rFonts w:cs="Times New Roman"/>
                <w:b/>
                <w:lang w:eastAsia="ar-SA"/>
              </w:rPr>
              <w:t>5</w:t>
            </w:r>
          </w:p>
        </w:tc>
      </w:tr>
      <w:tr w:rsidR="00F64340" w:rsidRPr="00B56B87" w14:paraId="176F8C2F" w14:textId="77777777" w:rsidTr="002F062C">
        <w:tc>
          <w:tcPr>
            <w:tcW w:w="1134" w:type="dxa"/>
          </w:tcPr>
          <w:p w14:paraId="4706B11F" w14:textId="77777777" w:rsidR="0077485A" w:rsidRPr="00B56B87" w:rsidRDefault="0077485A" w:rsidP="00B83412">
            <w:pPr>
              <w:jc w:val="both"/>
              <w:rPr>
                <w:rFonts w:cs="Times New Roman"/>
                <w:b/>
                <w:lang w:eastAsia="ar-SA"/>
              </w:rPr>
            </w:pPr>
          </w:p>
        </w:tc>
        <w:tc>
          <w:tcPr>
            <w:tcW w:w="7692" w:type="dxa"/>
          </w:tcPr>
          <w:p w14:paraId="66C5D384" w14:textId="77777777" w:rsidR="0077485A" w:rsidRPr="00B56B87" w:rsidRDefault="0077485A" w:rsidP="00F12F1B">
            <w:pPr>
              <w:jc w:val="both"/>
              <w:rPr>
                <w:rFonts w:cs="Times New Roman"/>
                <w:lang w:val="sr-Cyrl-CS" w:eastAsia="ar-SA"/>
              </w:rPr>
            </w:pPr>
            <w:r w:rsidRPr="00B56B87">
              <w:rPr>
                <w:rFonts w:cs="Times New Roman"/>
                <w:b/>
                <w:lang w:eastAsia="ar-SA"/>
              </w:rPr>
              <w:t>2.2.</w:t>
            </w:r>
            <w:r w:rsidRPr="00B56B87">
              <w:rPr>
                <w:rFonts w:cs="Times New Roman"/>
                <w:lang w:eastAsia="ar-SA"/>
              </w:rPr>
              <w:t xml:space="preserve"> </w:t>
            </w:r>
            <w:r w:rsidR="00F12F1B" w:rsidRPr="00B56B87">
              <w:rPr>
                <w:rFonts w:cs="Times New Roman"/>
                <w:lang w:val="sr-Cyrl-CS" w:eastAsia="ar-SA"/>
              </w:rPr>
              <w:t>Циљ поступка</w:t>
            </w:r>
          </w:p>
          <w:p w14:paraId="4E506650" w14:textId="381B2C74" w:rsidR="00452E2B" w:rsidRPr="00B56B87" w:rsidRDefault="00452E2B" w:rsidP="006A4791">
            <w:pPr>
              <w:ind w:right="-71"/>
              <w:jc w:val="both"/>
              <w:rPr>
                <w:rFonts w:cs="Times New Roman"/>
                <w:lang w:val="sr-Latn-CS" w:eastAsia="ar-SA"/>
              </w:rPr>
            </w:pPr>
            <w:r w:rsidRPr="00B56B87">
              <w:rPr>
                <w:rFonts w:cs="Times New Roman"/>
                <w:b/>
                <w:lang w:val="sr-Latn-CS" w:eastAsia="ar-SA"/>
              </w:rPr>
              <w:t>2.3.</w:t>
            </w:r>
            <w:r w:rsidRPr="00B56B87">
              <w:rPr>
                <w:rFonts w:cs="Times New Roman"/>
                <w:lang w:val="sr-Latn-CS" w:eastAsia="ar-SA"/>
              </w:rPr>
              <w:t xml:space="preserve"> </w:t>
            </w:r>
            <w:r w:rsidRPr="00B56B87">
              <w:rPr>
                <w:rFonts w:cs="Times New Roman"/>
                <w:lang w:val="sr-Cyrl-CS" w:eastAsia="ar-SA"/>
              </w:rPr>
              <w:t>Процењена вредност набавке</w:t>
            </w:r>
            <w:r w:rsidR="006A4791" w:rsidRPr="00B56B87">
              <w:rPr>
                <w:rFonts w:cs="Times New Roman"/>
                <w:lang w:val="sr-Latn-CS" w:eastAsia="ar-SA"/>
              </w:rPr>
              <w:t xml:space="preserve">                                                                            </w:t>
            </w:r>
            <w:r w:rsidR="006A4791" w:rsidRPr="00B56B87">
              <w:rPr>
                <w:rFonts w:cs="Times New Roman"/>
                <w:b/>
                <w:lang w:val="sr-Latn-CS" w:eastAsia="ar-SA"/>
              </w:rPr>
              <w:t>5</w:t>
            </w:r>
          </w:p>
        </w:tc>
        <w:tc>
          <w:tcPr>
            <w:tcW w:w="907" w:type="dxa"/>
          </w:tcPr>
          <w:p w14:paraId="7D71F276" w14:textId="24AF3475" w:rsidR="0077485A" w:rsidRPr="00B56B87" w:rsidRDefault="006A4791" w:rsidP="00B83412">
            <w:pPr>
              <w:jc w:val="both"/>
              <w:rPr>
                <w:rFonts w:cs="Times New Roman"/>
                <w:b/>
                <w:lang w:eastAsia="ar-SA"/>
              </w:rPr>
            </w:pPr>
            <w:r w:rsidRPr="00B56B87">
              <w:rPr>
                <w:rFonts w:cs="Times New Roman"/>
                <w:b/>
                <w:lang w:eastAsia="ar-SA"/>
              </w:rPr>
              <w:t>5</w:t>
            </w:r>
          </w:p>
        </w:tc>
      </w:tr>
      <w:tr w:rsidR="00F64340" w:rsidRPr="00B56B87" w14:paraId="13822122" w14:textId="77777777" w:rsidTr="002F062C">
        <w:tc>
          <w:tcPr>
            <w:tcW w:w="1134" w:type="dxa"/>
          </w:tcPr>
          <w:p w14:paraId="2D61AF88" w14:textId="77777777" w:rsidR="0077485A" w:rsidRPr="00B56B87" w:rsidRDefault="0077485A" w:rsidP="00B83412">
            <w:pPr>
              <w:jc w:val="both"/>
              <w:rPr>
                <w:rFonts w:cs="Times New Roman"/>
                <w:b/>
                <w:lang w:eastAsia="ar-SA"/>
              </w:rPr>
            </w:pPr>
          </w:p>
        </w:tc>
        <w:tc>
          <w:tcPr>
            <w:tcW w:w="7692" w:type="dxa"/>
          </w:tcPr>
          <w:p w14:paraId="1797C0B0" w14:textId="77777777" w:rsidR="0077485A" w:rsidRPr="00B56B87" w:rsidRDefault="0077485A" w:rsidP="00B83412">
            <w:pPr>
              <w:jc w:val="both"/>
              <w:rPr>
                <w:rFonts w:cs="Times New Roman"/>
                <w:b/>
                <w:lang w:eastAsia="ar-SA"/>
              </w:rPr>
            </w:pPr>
          </w:p>
        </w:tc>
        <w:tc>
          <w:tcPr>
            <w:tcW w:w="907" w:type="dxa"/>
          </w:tcPr>
          <w:p w14:paraId="33C7CFF8" w14:textId="77777777" w:rsidR="0077485A" w:rsidRPr="00B56B87" w:rsidRDefault="0077485A" w:rsidP="00B83412">
            <w:pPr>
              <w:jc w:val="both"/>
              <w:rPr>
                <w:rFonts w:cs="Times New Roman"/>
                <w:b/>
                <w:lang w:eastAsia="ar-SA"/>
              </w:rPr>
            </w:pPr>
          </w:p>
        </w:tc>
      </w:tr>
      <w:tr w:rsidR="00F64340" w:rsidRPr="00B56B87" w14:paraId="26489772" w14:textId="77777777" w:rsidTr="002F062C">
        <w:tc>
          <w:tcPr>
            <w:tcW w:w="1134" w:type="dxa"/>
          </w:tcPr>
          <w:p w14:paraId="023DC622" w14:textId="77777777" w:rsidR="0077485A" w:rsidRPr="00B56B87" w:rsidRDefault="0077485A" w:rsidP="00B83412">
            <w:pPr>
              <w:jc w:val="both"/>
              <w:rPr>
                <w:rFonts w:cs="Times New Roman"/>
                <w:b/>
                <w:lang w:eastAsia="ar-SA"/>
              </w:rPr>
            </w:pPr>
            <w:r w:rsidRPr="00B56B87">
              <w:rPr>
                <w:rFonts w:cs="Times New Roman"/>
                <w:b/>
                <w:lang w:eastAsia="ar-SA"/>
              </w:rPr>
              <w:t>3.</w:t>
            </w:r>
          </w:p>
        </w:tc>
        <w:tc>
          <w:tcPr>
            <w:tcW w:w="7692" w:type="dxa"/>
          </w:tcPr>
          <w:p w14:paraId="16E6C359" w14:textId="77777777" w:rsidR="0077485A" w:rsidRPr="00B56B87" w:rsidRDefault="0077485A" w:rsidP="00B83412">
            <w:pPr>
              <w:jc w:val="both"/>
              <w:rPr>
                <w:rFonts w:cs="Times New Roman"/>
                <w:b/>
                <w:lang w:eastAsia="ar-SA"/>
              </w:rPr>
            </w:pPr>
            <w:r w:rsidRPr="00B56B87">
              <w:rPr>
                <w:rFonts w:cs="Times New Roman"/>
                <w:b/>
                <w:lang w:eastAsia="ar-SA"/>
              </w:rPr>
              <w:t>ТЕХНИЧКЕ КАРАКТЕРИСТИКЕ (СПЕЦИФИКАЦИЈА) УСЛУГА</w:t>
            </w:r>
          </w:p>
        </w:tc>
        <w:tc>
          <w:tcPr>
            <w:tcW w:w="907" w:type="dxa"/>
          </w:tcPr>
          <w:p w14:paraId="2DE0DB44" w14:textId="77777777" w:rsidR="0077485A" w:rsidRPr="00B56B87" w:rsidRDefault="00F90D0A" w:rsidP="00B83412">
            <w:pPr>
              <w:jc w:val="both"/>
              <w:rPr>
                <w:rFonts w:cs="Times New Roman"/>
                <w:b/>
                <w:lang w:eastAsia="ar-SA"/>
              </w:rPr>
            </w:pPr>
            <w:r w:rsidRPr="00B56B87">
              <w:rPr>
                <w:rFonts w:cs="Times New Roman"/>
                <w:b/>
                <w:lang w:eastAsia="ar-SA"/>
              </w:rPr>
              <w:t>5</w:t>
            </w:r>
          </w:p>
        </w:tc>
      </w:tr>
      <w:tr w:rsidR="00F64340" w:rsidRPr="00B56B87" w14:paraId="5CA907D8" w14:textId="77777777" w:rsidTr="002F062C">
        <w:tc>
          <w:tcPr>
            <w:tcW w:w="1134" w:type="dxa"/>
          </w:tcPr>
          <w:p w14:paraId="49E6BECA" w14:textId="77777777" w:rsidR="0077485A" w:rsidRPr="00B56B87" w:rsidRDefault="0077485A" w:rsidP="00B83412">
            <w:pPr>
              <w:jc w:val="both"/>
              <w:rPr>
                <w:rFonts w:cs="Times New Roman"/>
                <w:b/>
                <w:lang w:eastAsia="ar-SA"/>
              </w:rPr>
            </w:pPr>
          </w:p>
        </w:tc>
        <w:tc>
          <w:tcPr>
            <w:tcW w:w="7692" w:type="dxa"/>
          </w:tcPr>
          <w:p w14:paraId="34322513" w14:textId="77777777" w:rsidR="0077485A" w:rsidRPr="00B56B87" w:rsidRDefault="0077485A" w:rsidP="00B83412">
            <w:pPr>
              <w:jc w:val="both"/>
              <w:rPr>
                <w:rFonts w:cs="Times New Roman"/>
                <w:b/>
                <w:lang w:eastAsia="ar-SA"/>
              </w:rPr>
            </w:pPr>
          </w:p>
        </w:tc>
        <w:tc>
          <w:tcPr>
            <w:tcW w:w="907" w:type="dxa"/>
          </w:tcPr>
          <w:p w14:paraId="02C50DA4" w14:textId="77777777" w:rsidR="0077485A" w:rsidRPr="00B56B87" w:rsidRDefault="0077485A" w:rsidP="00B83412">
            <w:pPr>
              <w:jc w:val="both"/>
              <w:rPr>
                <w:rFonts w:cs="Times New Roman"/>
                <w:b/>
                <w:lang w:eastAsia="ar-SA"/>
              </w:rPr>
            </w:pPr>
          </w:p>
        </w:tc>
      </w:tr>
      <w:tr w:rsidR="00F64340" w:rsidRPr="00B56B87" w14:paraId="0DDB7704" w14:textId="77777777" w:rsidTr="002F062C">
        <w:tc>
          <w:tcPr>
            <w:tcW w:w="1134" w:type="dxa"/>
          </w:tcPr>
          <w:p w14:paraId="5B9EDD4F" w14:textId="77777777" w:rsidR="0077485A" w:rsidRPr="00B56B87" w:rsidRDefault="0077485A" w:rsidP="00B83412">
            <w:pPr>
              <w:jc w:val="both"/>
              <w:rPr>
                <w:rFonts w:cs="Times New Roman"/>
                <w:b/>
                <w:lang w:eastAsia="ar-SA"/>
              </w:rPr>
            </w:pPr>
            <w:r w:rsidRPr="00B56B87">
              <w:rPr>
                <w:rFonts w:cs="Times New Roman"/>
                <w:b/>
                <w:lang w:eastAsia="ar-SA"/>
              </w:rPr>
              <w:t>4.</w:t>
            </w:r>
          </w:p>
        </w:tc>
        <w:tc>
          <w:tcPr>
            <w:tcW w:w="7692" w:type="dxa"/>
          </w:tcPr>
          <w:p w14:paraId="789D097F" w14:textId="77777777" w:rsidR="0077485A" w:rsidRPr="00B56B87" w:rsidRDefault="0077485A" w:rsidP="00B83412">
            <w:pPr>
              <w:jc w:val="both"/>
              <w:rPr>
                <w:rFonts w:cs="Times New Roman"/>
                <w:b/>
                <w:lang w:eastAsia="ar-SA"/>
              </w:rPr>
            </w:pPr>
            <w:r w:rsidRPr="00B56B87">
              <w:rPr>
                <w:rFonts w:cs="Times New Roman"/>
                <w:b/>
                <w:lang w:eastAsia="ar-SA"/>
              </w:rPr>
              <w:t>УСЛОВИ ЗА УЧЕШЋЕ У ПОСТУПКУ ЈАВНЕ НАБАВКЕ ИЗ ЧЛ. 75. ЗАКОНА И УПУТСТВО КАКО СЕ ДОКАЗУЈЕ ИСПУЊЕНОСТ ТИХ УСЛОВА</w:t>
            </w:r>
          </w:p>
        </w:tc>
        <w:tc>
          <w:tcPr>
            <w:tcW w:w="907" w:type="dxa"/>
          </w:tcPr>
          <w:p w14:paraId="3B823942" w14:textId="77777777" w:rsidR="0077485A" w:rsidRPr="00B56B87" w:rsidRDefault="00F90D0A" w:rsidP="00B83412">
            <w:pPr>
              <w:jc w:val="both"/>
              <w:rPr>
                <w:rFonts w:cs="Times New Roman"/>
                <w:b/>
                <w:lang w:eastAsia="ar-SA"/>
              </w:rPr>
            </w:pPr>
            <w:r w:rsidRPr="00B56B87">
              <w:rPr>
                <w:rFonts w:cs="Times New Roman"/>
                <w:b/>
                <w:lang w:eastAsia="ar-SA"/>
              </w:rPr>
              <w:t>7</w:t>
            </w:r>
          </w:p>
        </w:tc>
      </w:tr>
      <w:tr w:rsidR="00F64340" w:rsidRPr="00B56B87" w14:paraId="097E3EFE" w14:textId="77777777" w:rsidTr="002F062C">
        <w:tc>
          <w:tcPr>
            <w:tcW w:w="1134" w:type="dxa"/>
          </w:tcPr>
          <w:p w14:paraId="3771865B" w14:textId="77777777" w:rsidR="0077485A" w:rsidRPr="00B56B87" w:rsidRDefault="0077485A" w:rsidP="00B83412">
            <w:pPr>
              <w:jc w:val="both"/>
              <w:rPr>
                <w:rFonts w:cs="Times New Roman"/>
                <w:b/>
                <w:lang w:eastAsia="ar-SA"/>
              </w:rPr>
            </w:pPr>
          </w:p>
        </w:tc>
        <w:tc>
          <w:tcPr>
            <w:tcW w:w="7692" w:type="dxa"/>
          </w:tcPr>
          <w:p w14:paraId="193C29DA" w14:textId="77777777" w:rsidR="0077485A" w:rsidRPr="00B56B87" w:rsidRDefault="0077485A" w:rsidP="00B83412">
            <w:pPr>
              <w:jc w:val="both"/>
              <w:rPr>
                <w:rFonts w:cs="Times New Roman"/>
                <w:b/>
                <w:lang w:eastAsia="ar-SA"/>
              </w:rPr>
            </w:pPr>
          </w:p>
        </w:tc>
        <w:tc>
          <w:tcPr>
            <w:tcW w:w="907" w:type="dxa"/>
          </w:tcPr>
          <w:p w14:paraId="341E4D0A" w14:textId="77777777" w:rsidR="0077485A" w:rsidRPr="00B56B87" w:rsidRDefault="0077485A" w:rsidP="00B83412">
            <w:pPr>
              <w:jc w:val="both"/>
              <w:rPr>
                <w:rFonts w:cs="Times New Roman"/>
                <w:b/>
                <w:lang w:eastAsia="ar-SA"/>
              </w:rPr>
            </w:pPr>
          </w:p>
        </w:tc>
      </w:tr>
      <w:tr w:rsidR="00F64340" w:rsidRPr="00B56B87" w14:paraId="5BE9968B" w14:textId="77777777" w:rsidTr="002F062C">
        <w:tc>
          <w:tcPr>
            <w:tcW w:w="1134" w:type="dxa"/>
          </w:tcPr>
          <w:p w14:paraId="4B435F41" w14:textId="77777777" w:rsidR="0077485A" w:rsidRPr="00B56B87" w:rsidRDefault="0077485A" w:rsidP="00B83412">
            <w:pPr>
              <w:jc w:val="both"/>
              <w:rPr>
                <w:rFonts w:cs="Times New Roman"/>
                <w:b/>
                <w:lang w:eastAsia="ar-SA"/>
              </w:rPr>
            </w:pPr>
          </w:p>
        </w:tc>
        <w:tc>
          <w:tcPr>
            <w:tcW w:w="7692" w:type="dxa"/>
          </w:tcPr>
          <w:p w14:paraId="72AA174D" w14:textId="77777777" w:rsidR="0077485A" w:rsidRPr="00B56B87" w:rsidRDefault="0077485A" w:rsidP="00B83412">
            <w:pPr>
              <w:jc w:val="both"/>
              <w:rPr>
                <w:rFonts w:cs="Times New Roman"/>
                <w:lang w:eastAsia="ar-SA"/>
              </w:rPr>
            </w:pPr>
            <w:r w:rsidRPr="00B56B87">
              <w:rPr>
                <w:rFonts w:cs="Times New Roman"/>
                <w:b/>
                <w:lang w:eastAsia="ar-SA"/>
              </w:rPr>
              <w:t>4.1.</w:t>
            </w:r>
            <w:r w:rsidRPr="00B56B87">
              <w:rPr>
                <w:rFonts w:cs="Times New Roman"/>
                <w:lang w:eastAsia="ar-SA"/>
              </w:rPr>
              <w:t xml:space="preserve"> Услови за учешће у поступку јавне набавке из чл. 75. Закона</w:t>
            </w:r>
          </w:p>
        </w:tc>
        <w:tc>
          <w:tcPr>
            <w:tcW w:w="907" w:type="dxa"/>
          </w:tcPr>
          <w:p w14:paraId="024CEB40" w14:textId="3290DE5F" w:rsidR="0077485A" w:rsidRPr="00B56B87" w:rsidRDefault="006A4791" w:rsidP="00B83412">
            <w:pPr>
              <w:jc w:val="both"/>
              <w:rPr>
                <w:rFonts w:cs="Times New Roman"/>
                <w:b/>
                <w:lang w:eastAsia="ar-SA"/>
              </w:rPr>
            </w:pPr>
            <w:r w:rsidRPr="00B56B87">
              <w:rPr>
                <w:rFonts w:cs="Times New Roman"/>
                <w:b/>
                <w:lang w:eastAsia="ar-SA"/>
              </w:rPr>
              <w:t>9</w:t>
            </w:r>
          </w:p>
        </w:tc>
      </w:tr>
      <w:tr w:rsidR="00F64340" w:rsidRPr="00B56B87" w14:paraId="4F3B5398" w14:textId="77777777" w:rsidTr="002F062C">
        <w:tc>
          <w:tcPr>
            <w:tcW w:w="1134" w:type="dxa"/>
          </w:tcPr>
          <w:p w14:paraId="2B41375A" w14:textId="77777777" w:rsidR="0077485A" w:rsidRPr="00B56B87" w:rsidRDefault="0077485A" w:rsidP="00B83412">
            <w:pPr>
              <w:jc w:val="both"/>
              <w:rPr>
                <w:rFonts w:cs="Times New Roman"/>
                <w:b/>
                <w:lang w:eastAsia="ar-SA"/>
              </w:rPr>
            </w:pPr>
          </w:p>
        </w:tc>
        <w:tc>
          <w:tcPr>
            <w:tcW w:w="7692" w:type="dxa"/>
          </w:tcPr>
          <w:p w14:paraId="7FF554E7" w14:textId="77777777" w:rsidR="0077485A" w:rsidRPr="00B56B87" w:rsidRDefault="0077485A" w:rsidP="00B83412">
            <w:pPr>
              <w:jc w:val="both"/>
              <w:rPr>
                <w:rFonts w:cs="Times New Roman"/>
                <w:lang w:eastAsia="ar-SA"/>
              </w:rPr>
            </w:pPr>
            <w:r w:rsidRPr="00B56B87">
              <w:rPr>
                <w:rFonts w:cs="Times New Roman"/>
                <w:b/>
                <w:lang w:eastAsia="ar-SA"/>
              </w:rPr>
              <w:t>4.2</w:t>
            </w:r>
            <w:r w:rsidRPr="00B56B87">
              <w:rPr>
                <w:rFonts w:cs="Times New Roman"/>
                <w:lang w:eastAsia="ar-SA"/>
              </w:rPr>
              <w:t>. Упутство како се доказује испуњеност услова</w:t>
            </w:r>
          </w:p>
        </w:tc>
        <w:tc>
          <w:tcPr>
            <w:tcW w:w="907" w:type="dxa"/>
          </w:tcPr>
          <w:p w14:paraId="01C720A0" w14:textId="5D89AD8E" w:rsidR="0077485A" w:rsidRPr="00B56B87" w:rsidRDefault="006A4791" w:rsidP="00B83412">
            <w:pPr>
              <w:jc w:val="both"/>
              <w:rPr>
                <w:rFonts w:cs="Times New Roman"/>
                <w:b/>
                <w:lang w:eastAsia="ar-SA"/>
              </w:rPr>
            </w:pPr>
            <w:r w:rsidRPr="00B56B87">
              <w:rPr>
                <w:rFonts w:cs="Times New Roman"/>
                <w:b/>
                <w:lang w:eastAsia="ar-SA"/>
              </w:rPr>
              <w:t>11</w:t>
            </w:r>
          </w:p>
        </w:tc>
      </w:tr>
      <w:tr w:rsidR="00F64340" w:rsidRPr="00B56B87" w14:paraId="6CEBE960" w14:textId="77777777" w:rsidTr="002F062C">
        <w:tc>
          <w:tcPr>
            <w:tcW w:w="1134" w:type="dxa"/>
          </w:tcPr>
          <w:p w14:paraId="3202D446" w14:textId="77777777" w:rsidR="0077485A" w:rsidRPr="00B56B87" w:rsidRDefault="0077485A" w:rsidP="00B83412">
            <w:pPr>
              <w:jc w:val="both"/>
              <w:rPr>
                <w:rFonts w:cs="Times New Roman"/>
                <w:b/>
                <w:lang w:eastAsia="ar-SA"/>
              </w:rPr>
            </w:pPr>
          </w:p>
        </w:tc>
        <w:tc>
          <w:tcPr>
            <w:tcW w:w="7692" w:type="dxa"/>
          </w:tcPr>
          <w:p w14:paraId="31965B0C" w14:textId="77777777" w:rsidR="0077485A" w:rsidRPr="00B56B87" w:rsidRDefault="0077485A" w:rsidP="00B83412">
            <w:pPr>
              <w:jc w:val="both"/>
              <w:rPr>
                <w:rFonts w:cs="Times New Roman"/>
                <w:b/>
                <w:lang w:eastAsia="ar-SA"/>
              </w:rPr>
            </w:pPr>
          </w:p>
        </w:tc>
        <w:tc>
          <w:tcPr>
            <w:tcW w:w="907" w:type="dxa"/>
          </w:tcPr>
          <w:p w14:paraId="702F9820" w14:textId="77777777" w:rsidR="0077485A" w:rsidRPr="00B56B87" w:rsidRDefault="0077485A" w:rsidP="00B83412">
            <w:pPr>
              <w:jc w:val="both"/>
              <w:rPr>
                <w:rFonts w:cs="Times New Roman"/>
                <w:b/>
                <w:lang w:eastAsia="ar-SA"/>
              </w:rPr>
            </w:pPr>
          </w:p>
        </w:tc>
      </w:tr>
      <w:tr w:rsidR="00F64340" w:rsidRPr="00B56B87" w14:paraId="1823CBD2" w14:textId="77777777" w:rsidTr="002F062C">
        <w:tc>
          <w:tcPr>
            <w:tcW w:w="1134" w:type="dxa"/>
          </w:tcPr>
          <w:p w14:paraId="3164FB7E" w14:textId="77777777" w:rsidR="0077485A" w:rsidRPr="00B56B87" w:rsidRDefault="0077485A" w:rsidP="00B83412">
            <w:pPr>
              <w:jc w:val="both"/>
              <w:rPr>
                <w:rFonts w:cs="Times New Roman"/>
                <w:b/>
                <w:lang w:eastAsia="ar-SA"/>
              </w:rPr>
            </w:pPr>
            <w:r w:rsidRPr="00B56B87">
              <w:rPr>
                <w:rFonts w:cs="Times New Roman"/>
                <w:b/>
                <w:lang w:eastAsia="ar-SA"/>
              </w:rPr>
              <w:t>5.</w:t>
            </w:r>
          </w:p>
        </w:tc>
        <w:tc>
          <w:tcPr>
            <w:tcW w:w="7692" w:type="dxa"/>
          </w:tcPr>
          <w:p w14:paraId="0A10CEBE" w14:textId="77777777" w:rsidR="0077485A" w:rsidRPr="00B56B87" w:rsidRDefault="0077485A" w:rsidP="00B83412">
            <w:pPr>
              <w:jc w:val="both"/>
              <w:rPr>
                <w:rFonts w:cs="Times New Roman"/>
                <w:b/>
                <w:lang w:eastAsia="ar-SA"/>
              </w:rPr>
            </w:pPr>
            <w:r w:rsidRPr="00B56B87">
              <w:rPr>
                <w:rFonts w:cs="Times New Roman"/>
                <w:b/>
                <w:lang w:eastAsia="ar-SA"/>
              </w:rPr>
              <w:t>УПУТСТВО ПОНУЂАЧИМА КАКО ДА САЧИНЕ ПОНУДУ</w:t>
            </w:r>
          </w:p>
        </w:tc>
        <w:tc>
          <w:tcPr>
            <w:tcW w:w="907" w:type="dxa"/>
          </w:tcPr>
          <w:p w14:paraId="41D80AD1" w14:textId="7D6CFD45" w:rsidR="0077485A" w:rsidRPr="00B56B87" w:rsidRDefault="006A4791" w:rsidP="00B83412">
            <w:pPr>
              <w:jc w:val="both"/>
              <w:rPr>
                <w:rFonts w:cs="Times New Roman"/>
                <w:b/>
                <w:lang w:eastAsia="ar-SA"/>
              </w:rPr>
            </w:pPr>
            <w:r w:rsidRPr="00B56B87">
              <w:rPr>
                <w:rFonts w:cs="Times New Roman"/>
                <w:b/>
                <w:lang w:eastAsia="ar-SA"/>
              </w:rPr>
              <w:t>13</w:t>
            </w:r>
          </w:p>
        </w:tc>
      </w:tr>
      <w:tr w:rsidR="00F64340" w:rsidRPr="00B56B87" w14:paraId="0B834820" w14:textId="77777777" w:rsidTr="002F062C">
        <w:tc>
          <w:tcPr>
            <w:tcW w:w="1134" w:type="dxa"/>
          </w:tcPr>
          <w:p w14:paraId="304EED3D" w14:textId="77777777" w:rsidR="0077485A" w:rsidRPr="00B56B87" w:rsidRDefault="0077485A" w:rsidP="00B83412">
            <w:pPr>
              <w:jc w:val="both"/>
              <w:rPr>
                <w:rFonts w:cs="Times New Roman"/>
                <w:b/>
                <w:lang w:eastAsia="ar-SA"/>
              </w:rPr>
            </w:pPr>
          </w:p>
        </w:tc>
        <w:tc>
          <w:tcPr>
            <w:tcW w:w="7692" w:type="dxa"/>
          </w:tcPr>
          <w:p w14:paraId="5EF00E9B" w14:textId="77777777" w:rsidR="0077485A" w:rsidRPr="00B56B87" w:rsidRDefault="0077485A" w:rsidP="00B83412">
            <w:pPr>
              <w:jc w:val="both"/>
              <w:rPr>
                <w:rFonts w:cs="Times New Roman"/>
                <w:b/>
                <w:lang w:eastAsia="ar-SA"/>
              </w:rPr>
            </w:pPr>
          </w:p>
        </w:tc>
        <w:tc>
          <w:tcPr>
            <w:tcW w:w="907" w:type="dxa"/>
          </w:tcPr>
          <w:p w14:paraId="3A6D3B28" w14:textId="77777777" w:rsidR="0077485A" w:rsidRPr="00B56B87" w:rsidRDefault="0077485A" w:rsidP="00B83412">
            <w:pPr>
              <w:jc w:val="both"/>
              <w:rPr>
                <w:rFonts w:cs="Times New Roman"/>
                <w:b/>
                <w:lang w:eastAsia="ar-SA"/>
              </w:rPr>
            </w:pPr>
          </w:p>
        </w:tc>
      </w:tr>
      <w:tr w:rsidR="00F64340" w:rsidRPr="00B56B87" w14:paraId="1DE135F3" w14:textId="77777777" w:rsidTr="002F062C">
        <w:tc>
          <w:tcPr>
            <w:tcW w:w="1134" w:type="dxa"/>
          </w:tcPr>
          <w:p w14:paraId="467297E4" w14:textId="77777777" w:rsidR="0077485A" w:rsidRPr="00B56B87" w:rsidRDefault="0077485A" w:rsidP="00B83412">
            <w:pPr>
              <w:jc w:val="both"/>
              <w:rPr>
                <w:rFonts w:cs="Times New Roman"/>
                <w:b/>
                <w:lang w:eastAsia="ar-SA"/>
              </w:rPr>
            </w:pPr>
          </w:p>
        </w:tc>
        <w:tc>
          <w:tcPr>
            <w:tcW w:w="7692" w:type="dxa"/>
          </w:tcPr>
          <w:p w14:paraId="3539DC5F" w14:textId="77777777" w:rsidR="0077485A" w:rsidRPr="00B56B87" w:rsidRDefault="0077485A" w:rsidP="00B83412">
            <w:pPr>
              <w:jc w:val="both"/>
              <w:rPr>
                <w:rFonts w:cs="Times New Roman"/>
                <w:lang w:eastAsia="ar-SA"/>
              </w:rPr>
            </w:pPr>
            <w:r w:rsidRPr="00B56B87">
              <w:rPr>
                <w:rFonts w:cs="Times New Roman"/>
                <w:b/>
                <w:lang w:eastAsia="ar-SA"/>
              </w:rPr>
              <w:t>5.1</w:t>
            </w:r>
            <w:r w:rsidRPr="00B56B87">
              <w:rPr>
                <w:rFonts w:cs="Times New Roman"/>
                <w:lang w:eastAsia="ar-SA"/>
              </w:rPr>
              <w:t>. Подаци о језику на којем понуда мора да буде састављена</w:t>
            </w:r>
          </w:p>
        </w:tc>
        <w:tc>
          <w:tcPr>
            <w:tcW w:w="907" w:type="dxa"/>
          </w:tcPr>
          <w:p w14:paraId="07C7FA7D" w14:textId="1B5385C9" w:rsidR="0077485A" w:rsidRPr="00B56B87" w:rsidRDefault="006A4791" w:rsidP="00B83412">
            <w:pPr>
              <w:jc w:val="both"/>
              <w:rPr>
                <w:rFonts w:cs="Times New Roman"/>
                <w:b/>
                <w:lang w:eastAsia="ar-SA"/>
              </w:rPr>
            </w:pPr>
            <w:r w:rsidRPr="00B56B87">
              <w:rPr>
                <w:rFonts w:cs="Times New Roman"/>
                <w:b/>
                <w:lang w:eastAsia="ar-SA"/>
              </w:rPr>
              <w:t>13</w:t>
            </w:r>
          </w:p>
        </w:tc>
      </w:tr>
      <w:tr w:rsidR="00F64340" w:rsidRPr="00B56B87" w14:paraId="347AC926" w14:textId="77777777" w:rsidTr="002F062C">
        <w:tc>
          <w:tcPr>
            <w:tcW w:w="1134" w:type="dxa"/>
          </w:tcPr>
          <w:p w14:paraId="63DF6904" w14:textId="77777777" w:rsidR="0077485A" w:rsidRPr="00B56B87" w:rsidRDefault="0077485A" w:rsidP="00B83412">
            <w:pPr>
              <w:jc w:val="both"/>
              <w:rPr>
                <w:rFonts w:cs="Times New Roman"/>
                <w:b/>
                <w:lang w:eastAsia="ar-SA"/>
              </w:rPr>
            </w:pPr>
          </w:p>
        </w:tc>
        <w:tc>
          <w:tcPr>
            <w:tcW w:w="7692" w:type="dxa"/>
          </w:tcPr>
          <w:p w14:paraId="0CCCB212" w14:textId="77777777" w:rsidR="0077485A" w:rsidRPr="00B56B87" w:rsidRDefault="0077485A" w:rsidP="00B83412">
            <w:pPr>
              <w:jc w:val="both"/>
              <w:rPr>
                <w:rFonts w:cs="Times New Roman"/>
                <w:lang w:eastAsia="ar-SA"/>
              </w:rPr>
            </w:pPr>
            <w:r w:rsidRPr="00B56B87">
              <w:rPr>
                <w:rFonts w:cs="Times New Roman"/>
                <w:b/>
                <w:lang w:eastAsia="ar-SA"/>
              </w:rPr>
              <w:t>5.2.</w:t>
            </w:r>
            <w:r w:rsidRPr="00B56B87">
              <w:rPr>
                <w:rFonts w:cs="Times New Roman"/>
                <w:lang w:eastAsia="ar-SA"/>
              </w:rPr>
              <w:t xml:space="preserve"> Начин на који понуда мора да буде сачињена</w:t>
            </w:r>
          </w:p>
        </w:tc>
        <w:tc>
          <w:tcPr>
            <w:tcW w:w="907" w:type="dxa"/>
          </w:tcPr>
          <w:p w14:paraId="23D81A6F" w14:textId="79E167A6" w:rsidR="0077485A" w:rsidRPr="00B56B87" w:rsidRDefault="006A4791" w:rsidP="00B83412">
            <w:pPr>
              <w:jc w:val="both"/>
              <w:rPr>
                <w:rFonts w:cs="Times New Roman"/>
                <w:b/>
                <w:lang w:eastAsia="ar-SA"/>
              </w:rPr>
            </w:pPr>
            <w:r w:rsidRPr="00B56B87">
              <w:rPr>
                <w:rFonts w:cs="Times New Roman"/>
                <w:b/>
                <w:lang w:eastAsia="ar-SA"/>
              </w:rPr>
              <w:t>13</w:t>
            </w:r>
          </w:p>
        </w:tc>
      </w:tr>
      <w:tr w:rsidR="00F64340" w:rsidRPr="00B56B87" w14:paraId="6E640CB3" w14:textId="77777777" w:rsidTr="002F062C">
        <w:tc>
          <w:tcPr>
            <w:tcW w:w="1134" w:type="dxa"/>
          </w:tcPr>
          <w:p w14:paraId="658392D1" w14:textId="77777777" w:rsidR="0077485A" w:rsidRPr="00B56B87" w:rsidRDefault="0077485A" w:rsidP="00B83412">
            <w:pPr>
              <w:jc w:val="both"/>
              <w:rPr>
                <w:rFonts w:cs="Times New Roman"/>
                <w:b/>
                <w:lang w:eastAsia="ar-SA"/>
              </w:rPr>
            </w:pPr>
          </w:p>
        </w:tc>
        <w:tc>
          <w:tcPr>
            <w:tcW w:w="7692" w:type="dxa"/>
          </w:tcPr>
          <w:p w14:paraId="03A437DE" w14:textId="77777777" w:rsidR="0077485A" w:rsidRPr="00B56B87" w:rsidRDefault="0077485A" w:rsidP="00B83412">
            <w:pPr>
              <w:jc w:val="both"/>
              <w:rPr>
                <w:rFonts w:cs="Times New Roman"/>
                <w:lang w:eastAsia="ar-SA"/>
              </w:rPr>
            </w:pPr>
            <w:r w:rsidRPr="00B56B87">
              <w:rPr>
                <w:rFonts w:cs="Times New Roman"/>
                <w:b/>
                <w:lang w:eastAsia="ar-SA"/>
              </w:rPr>
              <w:t>5.3.</w:t>
            </w:r>
            <w:r w:rsidRPr="00B56B87">
              <w:rPr>
                <w:rFonts w:cs="Times New Roman"/>
                <w:lang w:eastAsia="ar-SA"/>
              </w:rPr>
              <w:t xml:space="preserve"> Посебни захтеви у погледу начина на који понуда мора да буде сачињена</w:t>
            </w:r>
          </w:p>
        </w:tc>
        <w:tc>
          <w:tcPr>
            <w:tcW w:w="907" w:type="dxa"/>
          </w:tcPr>
          <w:p w14:paraId="4DFFEE41" w14:textId="5E6D251D" w:rsidR="0077485A" w:rsidRPr="00B56B87" w:rsidRDefault="001B70F7" w:rsidP="00B83412">
            <w:pPr>
              <w:jc w:val="both"/>
              <w:rPr>
                <w:rFonts w:cs="Times New Roman"/>
                <w:b/>
                <w:lang w:eastAsia="ar-SA"/>
              </w:rPr>
            </w:pPr>
            <w:r w:rsidRPr="00B56B87">
              <w:rPr>
                <w:rFonts w:cs="Times New Roman"/>
                <w:b/>
                <w:lang w:eastAsia="ar-SA"/>
              </w:rPr>
              <w:t>15</w:t>
            </w:r>
          </w:p>
        </w:tc>
      </w:tr>
      <w:tr w:rsidR="00F64340" w:rsidRPr="00B56B87" w14:paraId="07A48CB7" w14:textId="77777777" w:rsidTr="002F062C">
        <w:tc>
          <w:tcPr>
            <w:tcW w:w="1134" w:type="dxa"/>
          </w:tcPr>
          <w:p w14:paraId="0F482E1C" w14:textId="77777777" w:rsidR="0077485A" w:rsidRPr="00B56B87" w:rsidRDefault="0077485A" w:rsidP="00B83412">
            <w:pPr>
              <w:jc w:val="both"/>
              <w:rPr>
                <w:rFonts w:cs="Times New Roman"/>
                <w:b/>
                <w:lang w:eastAsia="ar-SA"/>
              </w:rPr>
            </w:pPr>
          </w:p>
        </w:tc>
        <w:tc>
          <w:tcPr>
            <w:tcW w:w="7692" w:type="dxa"/>
          </w:tcPr>
          <w:p w14:paraId="5F1D9E0B" w14:textId="77777777" w:rsidR="0077485A" w:rsidRPr="00B56B87" w:rsidRDefault="0077485A" w:rsidP="00B83412">
            <w:pPr>
              <w:jc w:val="both"/>
              <w:rPr>
                <w:rFonts w:cs="Times New Roman"/>
                <w:lang w:eastAsia="ar-SA"/>
              </w:rPr>
            </w:pPr>
            <w:r w:rsidRPr="00B56B87">
              <w:rPr>
                <w:rFonts w:cs="Times New Roman"/>
                <w:b/>
                <w:lang w:eastAsia="ar-SA"/>
              </w:rPr>
              <w:t>5.4.</w:t>
            </w:r>
            <w:r w:rsidRPr="00B56B87">
              <w:rPr>
                <w:rFonts w:cs="Times New Roman"/>
                <w:lang w:eastAsia="ar-SA"/>
              </w:rPr>
              <w:t xml:space="preserve"> Начин измене, допуне и опозива понуде</w:t>
            </w:r>
          </w:p>
        </w:tc>
        <w:tc>
          <w:tcPr>
            <w:tcW w:w="907" w:type="dxa"/>
          </w:tcPr>
          <w:p w14:paraId="0E44FCD7" w14:textId="546FA184" w:rsidR="0077485A" w:rsidRPr="00B56B87" w:rsidRDefault="001B70F7" w:rsidP="00B83412">
            <w:pPr>
              <w:jc w:val="both"/>
              <w:rPr>
                <w:rFonts w:cs="Times New Roman"/>
                <w:b/>
                <w:lang w:eastAsia="ar-SA"/>
              </w:rPr>
            </w:pPr>
            <w:r w:rsidRPr="00B56B87">
              <w:rPr>
                <w:rFonts w:cs="Times New Roman"/>
                <w:b/>
                <w:lang w:eastAsia="ar-SA"/>
              </w:rPr>
              <w:t>15</w:t>
            </w:r>
          </w:p>
        </w:tc>
      </w:tr>
      <w:tr w:rsidR="00F64340" w:rsidRPr="00B56B87" w14:paraId="0C042067" w14:textId="77777777" w:rsidTr="002F062C">
        <w:tc>
          <w:tcPr>
            <w:tcW w:w="1134" w:type="dxa"/>
          </w:tcPr>
          <w:p w14:paraId="4EB6FC55" w14:textId="77777777" w:rsidR="0077485A" w:rsidRPr="00B56B87" w:rsidRDefault="0077485A" w:rsidP="00B83412">
            <w:pPr>
              <w:jc w:val="both"/>
              <w:rPr>
                <w:rFonts w:cs="Times New Roman"/>
                <w:b/>
                <w:lang w:eastAsia="ar-SA"/>
              </w:rPr>
            </w:pPr>
          </w:p>
        </w:tc>
        <w:tc>
          <w:tcPr>
            <w:tcW w:w="7692" w:type="dxa"/>
          </w:tcPr>
          <w:p w14:paraId="5CFB1707" w14:textId="77777777" w:rsidR="0077485A" w:rsidRPr="00B56B87" w:rsidRDefault="0077485A" w:rsidP="00B83412">
            <w:pPr>
              <w:jc w:val="both"/>
              <w:rPr>
                <w:rFonts w:cs="Times New Roman"/>
                <w:lang w:eastAsia="ar-SA"/>
              </w:rPr>
            </w:pPr>
            <w:r w:rsidRPr="00B56B87">
              <w:rPr>
                <w:rFonts w:cs="Times New Roman"/>
                <w:b/>
                <w:lang w:eastAsia="ar-SA"/>
              </w:rPr>
              <w:t>5.5.</w:t>
            </w:r>
            <w:r w:rsidRPr="00B56B87">
              <w:rPr>
                <w:rFonts w:cs="Times New Roman"/>
                <w:lang w:eastAsia="ar-SA"/>
              </w:rPr>
              <w:t xml:space="preserve"> Учествовање у заједничкој понуди или као подизвођач</w:t>
            </w:r>
          </w:p>
        </w:tc>
        <w:tc>
          <w:tcPr>
            <w:tcW w:w="907" w:type="dxa"/>
          </w:tcPr>
          <w:p w14:paraId="27AF52B1" w14:textId="22DE3E60" w:rsidR="0077485A" w:rsidRPr="00B56B87" w:rsidRDefault="001B70F7" w:rsidP="00B83412">
            <w:pPr>
              <w:jc w:val="both"/>
              <w:rPr>
                <w:rFonts w:cs="Times New Roman"/>
                <w:b/>
                <w:lang w:eastAsia="ar-SA"/>
              </w:rPr>
            </w:pPr>
            <w:r w:rsidRPr="00B56B87">
              <w:rPr>
                <w:rFonts w:cs="Times New Roman"/>
                <w:b/>
                <w:lang w:eastAsia="ar-SA"/>
              </w:rPr>
              <w:t>16</w:t>
            </w:r>
          </w:p>
        </w:tc>
      </w:tr>
      <w:tr w:rsidR="00F64340" w:rsidRPr="00B56B87" w14:paraId="7581D444" w14:textId="77777777" w:rsidTr="002F062C">
        <w:tc>
          <w:tcPr>
            <w:tcW w:w="1134" w:type="dxa"/>
          </w:tcPr>
          <w:p w14:paraId="155BC991" w14:textId="77777777" w:rsidR="0077485A" w:rsidRPr="00B56B87" w:rsidRDefault="0077485A" w:rsidP="00B83412">
            <w:pPr>
              <w:jc w:val="both"/>
              <w:rPr>
                <w:rFonts w:cs="Times New Roman"/>
                <w:b/>
                <w:lang w:eastAsia="ar-SA"/>
              </w:rPr>
            </w:pPr>
          </w:p>
        </w:tc>
        <w:tc>
          <w:tcPr>
            <w:tcW w:w="7692" w:type="dxa"/>
          </w:tcPr>
          <w:p w14:paraId="7D50715A" w14:textId="77777777" w:rsidR="0077485A" w:rsidRPr="00B56B87" w:rsidRDefault="0077485A" w:rsidP="00B83412">
            <w:pPr>
              <w:jc w:val="both"/>
              <w:rPr>
                <w:rFonts w:cs="Times New Roman"/>
                <w:lang w:eastAsia="ar-SA"/>
              </w:rPr>
            </w:pPr>
            <w:r w:rsidRPr="00B56B87">
              <w:rPr>
                <w:rFonts w:cs="Times New Roman"/>
                <w:b/>
                <w:lang w:eastAsia="ar-SA"/>
              </w:rPr>
              <w:t>5.6.</w:t>
            </w:r>
            <w:r w:rsidRPr="00B56B87">
              <w:rPr>
                <w:rFonts w:cs="Times New Roman"/>
                <w:lang w:eastAsia="ar-SA"/>
              </w:rPr>
              <w:t xml:space="preserve"> Понуда са подизвођачем</w:t>
            </w:r>
          </w:p>
        </w:tc>
        <w:tc>
          <w:tcPr>
            <w:tcW w:w="907" w:type="dxa"/>
          </w:tcPr>
          <w:p w14:paraId="121973F2" w14:textId="3411A579" w:rsidR="0077485A" w:rsidRPr="00B56B87" w:rsidRDefault="001B70F7" w:rsidP="00B83412">
            <w:pPr>
              <w:jc w:val="both"/>
              <w:rPr>
                <w:rFonts w:cs="Times New Roman"/>
                <w:b/>
                <w:lang w:eastAsia="ar-SA"/>
              </w:rPr>
            </w:pPr>
            <w:r w:rsidRPr="00B56B87">
              <w:rPr>
                <w:rFonts w:cs="Times New Roman"/>
                <w:b/>
                <w:lang w:eastAsia="ar-SA"/>
              </w:rPr>
              <w:t>16</w:t>
            </w:r>
          </w:p>
        </w:tc>
      </w:tr>
      <w:tr w:rsidR="00F64340" w:rsidRPr="00B56B87" w14:paraId="0D5D75DF" w14:textId="77777777" w:rsidTr="002F062C">
        <w:tc>
          <w:tcPr>
            <w:tcW w:w="1134" w:type="dxa"/>
          </w:tcPr>
          <w:p w14:paraId="10B92E3D" w14:textId="77777777" w:rsidR="0077485A" w:rsidRPr="00B56B87" w:rsidRDefault="0077485A" w:rsidP="00B83412">
            <w:pPr>
              <w:jc w:val="both"/>
              <w:rPr>
                <w:rFonts w:cs="Times New Roman"/>
                <w:b/>
                <w:lang w:eastAsia="ar-SA"/>
              </w:rPr>
            </w:pPr>
          </w:p>
        </w:tc>
        <w:tc>
          <w:tcPr>
            <w:tcW w:w="7692" w:type="dxa"/>
          </w:tcPr>
          <w:p w14:paraId="2B2FA59D" w14:textId="77777777" w:rsidR="0077485A" w:rsidRPr="00B56B87" w:rsidRDefault="0077485A" w:rsidP="00B83412">
            <w:pPr>
              <w:jc w:val="both"/>
              <w:rPr>
                <w:rFonts w:cs="Times New Roman"/>
                <w:lang w:eastAsia="ar-SA"/>
              </w:rPr>
            </w:pPr>
            <w:r w:rsidRPr="00B56B87">
              <w:rPr>
                <w:rFonts w:cs="Times New Roman"/>
                <w:b/>
                <w:lang w:eastAsia="ar-SA"/>
              </w:rPr>
              <w:t>5.7.</w:t>
            </w:r>
            <w:r w:rsidRPr="00B56B87">
              <w:rPr>
                <w:rFonts w:cs="Times New Roman"/>
                <w:lang w:eastAsia="ar-SA"/>
              </w:rPr>
              <w:t xml:space="preserve"> Заједничка понуда</w:t>
            </w:r>
          </w:p>
        </w:tc>
        <w:tc>
          <w:tcPr>
            <w:tcW w:w="907" w:type="dxa"/>
          </w:tcPr>
          <w:p w14:paraId="5DF14E80" w14:textId="12A7BC4B" w:rsidR="0077485A" w:rsidRPr="00B56B87" w:rsidRDefault="001B70F7" w:rsidP="00B83412">
            <w:pPr>
              <w:jc w:val="both"/>
              <w:rPr>
                <w:rFonts w:cs="Times New Roman"/>
                <w:b/>
                <w:lang w:eastAsia="ar-SA"/>
              </w:rPr>
            </w:pPr>
            <w:r w:rsidRPr="00B56B87">
              <w:rPr>
                <w:rFonts w:cs="Times New Roman"/>
                <w:b/>
                <w:lang w:eastAsia="ar-SA"/>
              </w:rPr>
              <w:t>17</w:t>
            </w:r>
          </w:p>
        </w:tc>
      </w:tr>
      <w:tr w:rsidR="00F64340" w:rsidRPr="00B56B87" w14:paraId="5A2B7E97" w14:textId="77777777" w:rsidTr="002F062C">
        <w:tc>
          <w:tcPr>
            <w:tcW w:w="1134" w:type="dxa"/>
          </w:tcPr>
          <w:p w14:paraId="557F98AB" w14:textId="77777777" w:rsidR="0077485A" w:rsidRPr="00B56B87" w:rsidRDefault="0077485A" w:rsidP="00B83412">
            <w:pPr>
              <w:jc w:val="both"/>
              <w:rPr>
                <w:rFonts w:cs="Times New Roman"/>
                <w:b/>
                <w:lang w:eastAsia="ar-SA"/>
              </w:rPr>
            </w:pPr>
          </w:p>
        </w:tc>
        <w:tc>
          <w:tcPr>
            <w:tcW w:w="7692" w:type="dxa"/>
          </w:tcPr>
          <w:p w14:paraId="1B10BBDA" w14:textId="77777777" w:rsidR="0077485A" w:rsidRPr="00B56B87" w:rsidRDefault="0077485A" w:rsidP="00B83412">
            <w:pPr>
              <w:jc w:val="both"/>
              <w:rPr>
                <w:rFonts w:cs="Times New Roman"/>
                <w:lang w:eastAsia="ar-SA"/>
              </w:rPr>
            </w:pPr>
            <w:r w:rsidRPr="00B56B87">
              <w:rPr>
                <w:rFonts w:cs="Times New Roman"/>
                <w:b/>
                <w:lang w:eastAsia="ar-SA"/>
              </w:rPr>
              <w:t>5.8.</w:t>
            </w:r>
            <w:r w:rsidRPr="00B56B87">
              <w:rPr>
                <w:rFonts w:cs="Times New Roman"/>
                <w:lang w:eastAsia="ar-SA"/>
              </w:rPr>
              <w:t xml:space="preserve"> Начин и услови плаћања, гарантни рок, као и друге околности од којих зависи прихватљивост понуде</w:t>
            </w:r>
          </w:p>
        </w:tc>
        <w:tc>
          <w:tcPr>
            <w:tcW w:w="907" w:type="dxa"/>
          </w:tcPr>
          <w:p w14:paraId="6C036AF7" w14:textId="407AB10F" w:rsidR="0077485A" w:rsidRPr="00B56B87" w:rsidRDefault="001B70F7" w:rsidP="00B83412">
            <w:pPr>
              <w:jc w:val="both"/>
              <w:rPr>
                <w:rFonts w:cs="Times New Roman"/>
                <w:b/>
                <w:lang w:eastAsia="ar-SA"/>
              </w:rPr>
            </w:pPr>
            <w:r w:rsidRPr="00B56B87">
              <w:rPr>
                <w:rFonts w:cs="Times New Roman"/>
                <w:b/>
                <w:lang w:eastAsia="ar-SA"/>
              </w:rPr>
              <w:t>17</w:t>
            </w:r>
          </w:p>
        </w:tc>
      </w:tr>
      <w:tr w:rsidR="00F64340" w:rsidRPr="00B56B87" w14:paraId="57D9ADDC" w14:textId="77777777" w:rsidTr="002F062C">
        <w:tc>
          <w:tcPr>
            <w:tcW w:w="1134" w:type="dxa"/>
          </w:tcPr>
          <w:p w14:paraId="51A4403F" w14:textId="77777777" w:rsidR="0077485A" w:rsidRPr="00B56B87" w:rsidRDefault="0077485A" w:rsidP="00B83412">
            <w:pPr>
              <w:jc w:val="both"/>
              <w:rPr>
                <w:rFonts w:cs="Times New Roman"/>
                <w:b/>
                <w:lang w:eastAsia="ar-SA"/>
              </w:rPr>
            </w:pPr>
          </w:p>
        </w:tc>
        <w:tc>
          <w:tcPr>
            <w:tcW w:w="7692" w:type="dxa"/>
          </w:tcPr>
          <w:p w14:paraId="25417F1D" w14:textId="77777777" w:rsidR="0077485A" w:rsidRPr="00B56B87" w:rsidRDefault="0077485A" w:rsidP="00B83412">
            <w:pPr>
              <w:jc w:val="both"/>
              <w:rPr>
                <w:rFonts w:cs="Times New Roman"/>
                <w:lang w:eastAsia="ar-SA"/>
              </w:rPr>
            </w:pPr>
            <w:r w:rsidRPr="00B56B87">
              <w:rPr>
                <w:rFonts w:cs="Times New Roman"/>
                <w:lang w:eastAsia="ar-SA"/>
              </w:rPr>
              <w:t xml:space="preserve">       </w:t>
            </w:r>
            <w:r w:rsidRPr="00B56B87">
              <w:rPr>
                <w:rFonts w:cs="Times New Roman"/>
                <w:b/>
                <w:lang w:eastAsia="ar-SA"/>
              </w:rPr>
              <w:t>5.8.1.</w:t>
            </w:r>
            <w:r w:rsidRPr="00B56B87">
              <w:rPr>
                <w:rFonts w:cs="Times New Roman"/>
                <w:lang w:eastAsia="ar-SA"/>
              </w:rPr>
              <w:t xml:space="preserve"> Захтеви у погледу начина, рока и услова плаћања</w:t>
            </w:r>
          </w:p>
        </w:tc>
        <w:tc>
          <w:tcPr>
            <w:tcW w:w="907" w:type="dxa"/>
          </w:tcPr>
          <w:p w14:paraId="5CB64749" w14:textId="77777777" w:rsidR="0077485A" w:rsidRPr="00B56B87" w:rsidRDefault="00AF5996" w:rsidP="00B83412">
            <w:pPr>
              <w:jc w:val="both"/>
              <w:rPr>
                <w:rFonts w:cs="Times New Roman"/>
                <w:b/>
                <w:lang w:eastAsia="ar-SA"/>
              </w:rPr>
            </w:pPr>
            <w:r w:rsidRPr="00B56B87">
              <w:rPr>
                <w:rFonts w:cs="Times New Roman"/>
                <w:b/>
                <w:lang w:eastAsia="ar-SA"/>
              </w:rPr>
              <w:t>13</w:t>
            </w:r>
          </w:p>
        </w:tc>
      </w:tr>
      <w:tr w:rsidR="00F64340" w:rsidRPr="00B56B87" w14:paraId="55025C78" w14:textId="77777777" w:rsidTr="002F062C">
        <w:tc>
          <w:tcPr>
            <w:tcW w:w="1134" w:type="dxa"/>
          </w:tcPr>
          <w:p w14:paraId="54EFB1CE" w14:textId="77777777" w:rsidR="0077485A" w:rsidRPr="00B56B87" w:rsidRDefault="0077485A" w:rsidP="00B83412">
            <w:pPr>
              <w:jc w:val="both"/>
              <w:rPr>
                <w:rFonts w:cs="Times New Roman"/>
                <w:b/>
                <w:lang w:eastAsia="ar-SA"/>
              </w:rPr>
            </w:pPr>
          </w:p>
        </w:tc>
        <w:tc>
          <w:tcPr>
            <w:tcW w:w="7692" w:type="dxa"/>
          </w:tcPr>
          <w:p w14:paraId="0A85005C" w14:textId="77777777" w:rsidR="0077485A" w:rsidRPr="00B56B87" w:rsidRDefault="0077485A" w:rsidP="00B83412">
            <w:pPr>
              <w:jc w:val="both"/>
              <w:rPr>
                <w:rFonts w:cs="Times New Roman"/>
                <w:lang w:eastAsia="ar-SA"/>
              </w:rPr>
            </w:pPr>
            <w:r w:rsidRPr="00B56B87">
              <w:rPr>
                <w:rFonts w:cs="Times New Roman"/>
                <w:lang w:eastAsia="ar-SA"/>
              </w:rPr>
              <w:t xml:space="preserve">       </w:t>
            </w:r>
            <w:r w:rsidRPr="00B56B87">
              <w:rPr>
                <w:rFonts w:cs="Times New Roman"/>
                <w:b/>
                <w:lang w:eastAsia="ar-SA"/>
              </w:rPr>
              <w:t>5.8.2.</w:t>
            </w:r>
            <w:r w:rsidRPr="00B56B87">
              <w:rPr>
                <w:rFonts w:cs="Times New Roman"/>
                <w:lang w:eastAsia="ar-SA"/>
              </w:rPr>
              <w:t xml:space="preserve"> Захтев у погледу рока извршења услуге</w:t>
            </w:r>
          </w:p>
        </w:tc>
        <w:tc>
          <w:tcPr>
            <w:tcW w:w="907" w:type="dxa"/>
          </w:tcPr>
          <w:p w14:paraId="2B6B78B4" w14:textId="77777777" w:rsidR="0077485A" w:rsidRPr="00B56B87" w:rsidRDefault="0077485A" w:rsidP="00B83412">
            <w:pPr>
              <w:jc w:val="both"/>
              <w:rPr>
                <w:rFonts w:cs="Times New Roman"/>
                <w:b/>
                <w:lang w:eastAsia="ar-SA"/>
              </w:rPr>
            </w:pPr>
            <w:r w:rsidRPr="00B56B87">
              <w:rPr>
                <w:rFonts w:cs="Times New Roman"/>
                <w:b/>
                <w:lang w:eastAsia="ar-SA"/>
              </w:rPr>
              <w:t>1</w:t>
            </w:r>
            <w:r w:rsidR="00AF5996" w:rsidRPr="00B56B87">
              <w:rPr>
                <w:rFonts w:cs="Times New Roman"/>
                <w:b/>
                <w:lang w:eastAsia="ar-SA"/>
              </w:rPr>
              <w:t>3</w:t>
            </w:r>
          </w:p>
        </w:tc>
      </w:tr>
      <w:tr w:rsidR="00F64340" w:rsidRPr="00B56B87" w14:paraId="738CDB2C" w14:textId="77777777" w:rsidTr="002F062C">
        <w:tc>
          <w:tcPr>
            <w:tcW w:w="1134" w:type="dxa"/>
          </w:tcPr>
          <w:p w14:paraId="56A24195" w14:textId="77777777" w:rsidR="0077485A" w:rsidRPr="00B56B87" w:rsidRDefault="0077485A" w:rsidP="00B83412">
            <w:pPr>
              <w:jc w:val="both"/>
              <w:rPr>
                <w:rFonts w:cs="Times New Roman"/>
                <w:b/>
                <w:lang w:eastAsia="ar-SA"/>
              </w:rPr>
            </w:pPr>
          </w:p>
        </w:tc>
        <w:tc>
          <w:tcPr>
            <w:tcW w:w="7692" w:type="dxa"/>
          </w:tcPr>
          <w:p w14:paraId="29BAD0BD" w14:textId="77777777" w:rsidR="0077485A" w:rsidRPr="00B56B87" w:rsidRDefault="0077485A" w:rsidP="00B83412">
            <w:pPr>
              <w:jc w:val="both"/>
              <w:rPr>
                <w:rFonts w:cs="Times New Roman"/>
                <w:lang w:eastAsia="ar-SA"/>
              </w:rPr>
            </w:pPr>
            <w:r w:rsidRPr="00B56B87">
              <w:rPr>
                <w:rFonts w:cs="Times New Roman"/>
                <w:lang w:eastAsia="ar-SA"/>
              </w:rPr>
              <w:t xml:space="preserve">       </w:t>
            </w:r>
            <w:r w:rsidRPr="00B56B87">
              <w:rPr>
                <w:rFonts w:cs="Times New Roman"/>
                <w:b/>
                <w:lang w:eastAsia="ar-SA"/>
              </w:rPr>
              <w:t>5.8.3.</w:t>
            </w:r>
            <w:r w:rsidRPr="00B56B87">
              <w:rPr>
                <w:rFonts w:cs="Times New Roman"/>
                <w:lang w:eastAsia="ar-SA"/>
              </w:rPr>
              <w:t xml:space="preserve"> Захтев у погледу рока важења понуде</w:t>
            </w:r>
          </w:p>
        </w:tc>
        <w:tc>
          <w:tcPr>
            <w:tcW w:w="907" w:type="dxa"/>
          </w:tcPr>
          <w:p w14:paraId="7EE6B3CE" w14:textId="77777777" w:rsidR="0077485A" w:rsidRPr="00B56B87" w:rsidRDefault="00AF5996" w:rsidP="00B83412">
            <w:pPr>
              <w:jc w:val="both"/>
              <w:rPr>
                <w:rFonts w:cs="Times New Roman"/>
                <w:b/>
                <w:lang w:eastAsia="ar-SA"/>
              </w:rPr>
            </w:pPr>
            <w:r w:rsidRPr="00B56B87">
              <w:rPr>
                <w:rFonts w:cs="Times New Roman"/>
                <w:b/>
                <w:lang w:eastAsia="ar-SA"/>
              </w:rPr>
              <w:t>13</w:t>
            </w:r>
          </w:p>
        </w:tc>
      </w:tr>
      <w:tr w:rsidR="00F64340" w:rsidRPr="00B56B87" w14:paraId="10F2109A" w14:textId="77777777" w:rsidTr="002F062C">
        <w:tc>
          <w:tcPr>
            <w:tcW w:w="1134" w:type="dxa"/>
          </w:tcPr>
          <w:p w14:paraId="7DC11234" w14:textId="77777777" w:rsidR="0077485A" w:rsidRPr="00B56B87" w:rsidRDefault="0077485A" w:rsidP="00B83412">
            <w:pPr>
              <w:jc w:val="both"/>
              <w:rPr>
                <w:rFonts w:cs="Times New Roman"/>
                <w:b/>
                <w:lang w:eastAsia="ar-SA"/>
              </w:rPr>
            </w:pPr>
          </w:p>
        </w:tc>
        <w:tc>
          <w:tcPr>
            <w:tcW w:w="7692" w:type="dxa"/>
          </w:tcPr>
          <w:p w14:paraId="72E45265" w14:textId="77777777" w:rsidR="0077485A" w:rsidRPr="00B56B87" w:rsidRDefault="0077485A" w:rsidP="00B83412">
            <w:pPr>
              <w:jc w:val="both"/>
              <w:rPr>
                <w:rFonts w:cs="Times New Roman"/>
                <w:lang w:eastAsia="ar-SA"/>
              </w:rPr>
            </w:pPr>
            <w:r w:rsidRPr="00B56B87">
              <w:rPr>
                <w:rFonts w:cs="Times New Roman"/>
                <w:b/>
                <w:lang w:eastAsia="ar-SA"/>
              </w:rPr>
              <w:t>5.9.</w:t>
            </w:r>
            <w:r w:rsidRPr="00B56B87">
              <w:rPr>
                <w:rFonts w:cs="Times New Roman"/>
                <w:lang w:eastAsia="ar-SA"/>
              </w:rPr>
              <w:t xml:space="preserve"> Валута и начин на који мора да буде наведена и изражена цена у понуди</w:t>
            </w:r>
          </w:p>
        </w:tc>
        <w:tc>
          <w:tcPr>
            <w:tcW w:w="907" w:type="dxa"/>
          </w:tcPr>
          <w:p w14:paraId="3C39D01F" w14:textId="722F0C56" w:rsidR="0077485A" w:rsidRPr="00B56B87" w:rsidRDefault="001B70F7" w:rsidP="00B83412">
            <w:pPr>
              <w:jc w:val="both"/>
              <w:rPr>
                <w:rFonts w:cs="Times New Roman"/>
                <w:b/>
                <w:lang w:eastAsia="ar-SA"/>
              </w:rPr>
            </w:pPr>
            <w:r w:rsidRPr="00B56B87">
              <w:rPr>
                <w:rFonts w:cs="Times New Roman"/>
                <w:b/>
                <w:lang w:eastAsia="ar-SA"/>
              </w:rPr>
              <w:t>18</w:t>
            </w:r>
          </w:p>
        </w:tc>
      </w:tr>
      <w:tr w:rsidR="00F64340" w:rsidRPr="00B56B87" w14:paraId="3ED6EC4E" w14:textId="77777777" w:rsidTr="002F062C">
        <w:tc>
          <w:tcPr>
            <w:tcW w:w="1134" w:type="dxa"/>
          </w:tcPr>
          <w:p w14:paraId="3173A788" w14:textId="77777777" w:rsidR="0077485A" w:rsidRPr="00B56B87" w:rsidRDefault="0077485A" w:rsidP="00B83412">
            <w:pPr>
              <w:jc w:val="both"/>
              <w:rPr>
                <w:rFonts w:cs="Times New Roman"/>
                <w:b/>
                <w:lang w:eastAsia="ar-SA"/>
              </w:rPr>
            </w:pPr>
          </w:p>
        </w:tc>
        <w:tc>
          <w:tcPr>
            <w:tcW w:w="7692" w:type="dxa"/>
          </w:tcPr>
          <w:p w14:paraId="3CEEE01A" w14:textId="77777777" w:rsidR="0077485A" w:rsidRPr="00B56B87" w:rsidRDefault="0077485A" w:rsidP="00B83412">
            <w:pPr>
              <w:jc w:val="both"/>
              <w:rPr>
                <w:rFonts w:cs="Times New Roman"/>
                <w:lang w:eastAsia="ar-SA"/>
              </w:rPr>
            </w:pPr>
            <w:r w:rsidRPr="00B56B87">
              <w:rPr>
                <w:rFonts w:cs="Times New Roman"/>
                <w:b/>
                <w:lang w:eastAsia="ar-SA"/>
              </w:rPr>
              <w:t>5.10.</w:t>
            </w:r>
            <w:r w:rsidRPr="00B56B87">
              <w:rPr>
                <w:rFonts w:cs="Times New Roman"/>
                <w:lang w:eastAsia="ar-SA"/>
              </w:rPr>
              <w:t xml:space="preserve"> Подаци о врсти, садржини, начину подношења, висини и роковима обезбеђења испуњења обавеза понуђача</w:t>
            </w:r>
          </w:p>
        </w:tc>
        <w:tc>
          <w:tcPr>
            <w:tcW w:w="907" w:type="dxa"/>
          </w:tcPr>
          <w:p w14:paraId="33181B2A" w14:textId="1F26CB11" w:rsidR="0077485A" w:rsidRPr="00B56B87" w:rsidRDefault="001B70F7" w:rsidP="00B83412">
            <w:pPr>
              <w:jc w:val="both"/>
              <w:rPr>
                <w:rFonts w:cs="Times New Roman"/>
                <w:b/>
                <w:lang w:eastAsia="ar-SA"/>
              </w:rPr>
            </w:pPr>
            <w:r w:rsidRPr="00B56B87">
              <w:rPr>
                <w:rFonts w:cs="Times New Roman"/>
                <w:b/>
                <w:lang w:eastAsia="ar-SA"/>
              </w:rPr>
              <w:t>18</w:t>
            </w:r>
          </w:p>
        </w:tc>
      </w:tr>
      <w:tr w:rsidR="00F64340" w:rsidRPr="00B56B87" w14:paraId="205027BC" w14:textId="77777777" w:rsidTr="002F062C">
        <w:tc>
          <w:tcPr>
            <w:tcW w:w="1134" w:type="dxa"/>
          </w:tcPr>
          <w:p w14:paraId="56344234" w14:textId="77777777" w:rsidR="0077485A" w:rsidRPr="00B56B87" w:rsidRDefault="0077485A" w:rsidP="00B83412">
            <w:pPr>
              <w:jc w:val="both"/>
              <w:rPr>
                <w:rFonts w:cs="Times New Roman"/>
                <w:b/>
                <w:lang w:eastAsia="ar-SA"/>
              </w:rPr>
            </w:pPr>
          </w:p>
        </w:tc>
        <w:tc>
          <w:tcPr>
            <w:tcW w:w="7692" w:type="dxa"/>
          </w:tcPr>
          <w:p w14:paraId="2DDCA4E0" w14:textId="77777777" w:rsidR="0077485A" w:rsidRPr="00B56B87" w:rsidRDefault="0077485A" w:rsidP="00B83412">
            <w:pPr>
              <w:jc w:val="both"/>
              <w:rPr>
                <w:rFonts w:cs="Times New Roman"/>
                <w:lang w:eastAsia="ar-SA"/>
              </w:rPr>
            </w:pPr>
            <w:r w:rsidRPr="00B56B87">
              <w:rPr>
                <w:rFonts w:cs="Times New Roman"/>
                <w:b/>
                <w:lang w:eastAsia="ar-SA"/>
              </w:rPr>
              <w:t xml:space="preserve">5.11. </w:t>
            </w:r>
            <w:r w:rsidRPr="00B56B87">
              <w:rPr>
                <w:rFonts w:cs="Times New Roman"/>
                <w:lang w:eastAsia="ar-SA"/>
              </w:rPr>
              <w:t>Заштита поверљивости података које наручилац ставља понуђачима на располагање, укључујући и њихове подизвођаче</w:t>
            </w:r>
          </w:p>
        </w:tc>
        <w:tc>
          <w:tcPr>
            <w:tcW w:w="907" w:type="dxa"/>
          </w:tcPr>
          <w:p w14:paraId="04ADF301" w14:textId="438EA51F" w:rsidR="0077485A" w:rsidRPr="00B56B87" w:rsidRDefault="001B70F7" w:rsidP="00B83412">
            <w:pPr>
              <w:jc w:val="both"/>
              <w:rPr>
                <w:rFonts w:cs="Times New Roman"/>
                <w:b/>
                <w:lang w:eastAsia="ar-SA"/>
              </w:rPr>
            </w:pPr>
            <w:r w:rsidRPr="00B56B87">
              <w:rPr>
                <w:rFonts w:cs="Times New Roman"/>
                <w:b/>
                <w:lang w:eastAsia="ar-SA"/>
              </w:rPr>
              <w:t>18</w:t>
            </w:r>
          </w:p>
        </w:tc>
      </w:tr>
      <w:tr w:rsidR="00F64340" w:rsidRPr="00B56B87" w14:paraId="4F23052C" w14:textId="77777777" w:rsidTr="002F062C">
        <w:tc>
          <w:tcPr>
            <w:tcW w:w="1134" w:type="dxa"/>
          </w:tcPr>
          <w:p w14:paraId="3E111DE1" w14:textId="77777777" w:rsidR="0077485A" w:rsidRPr="00B56B87" w:rsidRDefault="0077485A" w:rsidP="00B83412">
            <w:pPr>
              <w:jc w:val="both"/>
              <w:rPr>
                <w:rFonts w:cs="Times New Roman"/>
                <w:b/>
                <w:lang w:eastAsia="ar-SA"/>
              </w:rPr>
            </w:pPr>
          </w:p>
        </w:tc>
        <w:tc>
          <w:tcPr>
            <w:tcW w:w="7692" w:type="dxa"/>
          </w:tcPr>
          <w:p w14:paraId="31B41EA0" w14:textId="77777777" w:rsidR="0077485A" w:rsidRPr="00B56B87" w:rsidRDefault="0077485A" w:rsidP="00B83412">
            <w:pPr>
              <w:jc w:val="both"/>
              <w:rPr>
                <w:rFonts w:cs="Times New Roman"/>
                <w:lang w:eastAsia="ar-SA"/>
              </w:rPr>
            </w:pPr>
            <w:r w:rsidRPr="00B56B87">
              <w:rPr>
                <w:rFonts w:cs="Times New Roman"/>
                <w:b/>
                <w:lang w:eastAsia="ar-SA"/>
              </w:rPr>
              <w:t>5.12.</w:t>
            </w:r>
            <w:r w:rsidRPr="00B56B87">
              <w:rPr>
                <w:rFonts w:cs="Times New Roman"/>
                <w:lang w:eastAsia="ar-SA"/>
              </w:rPr>
              <w:t xml:space="preserve"> Додатне информације или појашњења у вези са припремањем понуде</w:t>
            </w:r>
          </w:p>
        </w:tc>
        <w:tc>
          <w:tcPr>
            <w:tcW w:w="907" w:type="dxa"/>
          </w:tcPr>
          <w:p w14:paraId="6607AA74" w14:textId="7F52C466" w:rsidR="0077485A" w:rsidRPr="00B56B87" w:rsidRDefault="001B70F7" w:rsidP="00B83412">
            <w:pPr>
              <w:jc w:val="both"/>
              <w:rPr>
                <w:rFonts w:cs="Times New Roman"/>
                <w:b/>
                <w:lang w:eastAsia="ar-SA"/>
              </w:rPr>
            </w:pPr>
            <w:r w:rsidRPr="00B56B87">
              <w:rPr>
                <w:rFonts w:cs="Times New Roman"/>
                <w:b/>
                <w:lang w:eastAsia="ar-SA"/>
              </w:rPr>
              <w:t>19</w:t>
            </w:r>
          </w:p>
        </w:tc>
      </w:tr>
      <w:tr w:rsidR="00F64340" w:rsidRPr="00B56B87" w14:paraId="1146690B" w14:textId="77777777" w:rsidTr="002F062C">
        <w:tc>
          <w:tcPr>
            <w:tcW w:w="1134" w:type="dxa"/>
          </w:tcPr>
          <w:p w14:paraId="0D8A4B72" w14:textId="77777777" w:rsidR="0077485A" w:rsidRPr="00B56B87" w:rsidRDefault="0077485A" w:rsidP="00B83412">
            <w:pPr>
              <w:jc w:val="both"/>
              <w:rPr>
                <w:rFonts w:cs="Times New Roman"/>
                <w:b/>
                <w:lang w:eastAsia="ar-SA"/>
              </w:rPr>
            </w:pPr>
          </w:p>
        </w:tc>
        <w:tc>
          <w:tcPr>
            <w:tcW w:w="7692" w:type="dxa"/>
          </w:tcPr>
          <w:p w14:paraId="0D7CFB75" w14:textId="77777777" w:rsidR="0077485A" w:rsidRPr="00B56B87" w:rsidRDefault="0077485A" w:rsidP="00B83412">
            <w:pPr>
              <w:jc w:val="both"/>
              <w:rPr>
                <w:rFonts w:cs="Times New Roman"/>
                <w:lang w:eastAsia="ar-SA"/>
              </w:rPr>
            </w:pPr>
            <w:r w:rsidRPr="00B56B87">
              <w:rPr>
                <w:rFonts w:cs="Times New Roman"/>
                <w:b/>
                <w:lang w:eastAsia="ar-SA"/>
              </w:rPr>
              <w:t>5.13</w:t>
            </w:r>
            <w:r w:rsidRPr="00B56B87">
              <w:rPr>
                <w:rFonts w:cs="Times New Roman"/>
                <w:lang w:eastAsia="ar-SA"/>
              </w:rPr>
              <w:t>. Додатна објашњења од понуђача после отварања понуда и контрола код понуђача односно његовог подизвођача</w:t>
            </w:r>
          </w:p>
        </w:tc>
        <w:tc>
          <w:tcPr>
            <w:tcW w:w="907" w:type="dxa"/>
          </w:tcPr>
          <w:p w14:paraId="0EC75CF9" w14:textId="74595083" w:rsidR="0077485A" w:rsidRPr="00B56B87" w:rsidRDefault="001B70F7" w:rsidP="00B83412">
            <w:pPr>
              <w:jc w:val="both"/>
              <w:rPr>
                <w:rFonts w:cs="Times New Roman"/>
                <w:b/>
                <w:lang w:eastAsia="ar-SA"/>
              </w:rPr>
            </w:pPr>
            <w:r w:rsidRPr="00B56B87">
              <w:rPr>
                <w:rFonts w:cs="Times New Roman"/>
                <w:b/>
                <w:lang w:eastAsia="ar-SA"/>
              </w:rPr>
              <w:t>19</w:t>
            </w:r>
          </w:p>
        </w:tc>
      </w:tr>
      <w:tr w:rsidR="00F64340" w:rsidRPr="00B56B87" w14:paraId="0D7173E0" w14:textId="77777777" w:rsidTr="002F062C">
        <w:tc>
          <w:tcPr>
            <w:tcW w:w="1134" w:type="dxa"/>
          </w:tcPr>
          <w:p w14:paraId="55388165" w14:textId="77777777" w:rsidR="0077485A" w:rsidRPr="00B56B87" w:rsidRDefault="0077485A" w:rsidP="00B83412">
            <w:pPr>
              <w:jc w:val="both"/>
              <w:rPr>
                <w:rFonts w:cs="Times New Roman"/>
                <w:b/>
                <w:lang w:eastAsia="ar-SA"/>
              </w:rPr>
            </w:pPr>
          </w:p>
        </w:tc>
        <w:tc>
          <w:tcPr>
            <w:tcW w:w="7692" w:type="dxa"/>
          </w:tcPr>
          <w:p w14:paraId="73C8D495" w14:textId="77777777" w:rsidR="0077485A" w:rsidRPr="00B56B87" w:rsidRDefault="0077485A" w:rsidP="00B83412">
            <w:pPr>
              <w:jc w:val="both"/>
              <w:rPr>
                <w:rFonts w:cs="Times New Roman"/>
                <w:lang w:eastAsia="ar-SA"/>
              </w:rPr>
            </w:pPr>
            <w:r w:rsidRPr="00B56B87">
              <w:rPr>
                <w:rFonts w:cs="Times New Roman"/>
                <w:b/>
                <w:lang w:eastAsia="ar-SA"/>
              </w:rPr>
              <w:t>5.14.</w:t>
            </w:r>
            <w:r w:rsidRPr="00B56B87">
              <w:rPr>
                <w:rFonts w:cs="Times New Roman"/>
                <w:lang w:eastAsia="ar-SA"/>
              </w:rPr>
              <w:t xml:space="preserve"> Врста критеријума за доделу уговора и елементи критеријума на основу којих се додељује уговор</w:t>
            </w:r>
          </w:p>
        </w:tc>
        <w:tc>
          <w:tcPr>
            <w:tcW w:w="907" w:type="dxa"/>
          </w:tcPr>
          <w:p w14:paraId="7A90509C" w14:textId="4880260B" w:rsidR="0077485A" w:rsidRPr="00B56B87" w:rsidRDefault="001B70F7" w:rsidP="00B83412">
            <w:pPr>
              <w:jc w:val="both"/>
              <w:rPr>
                <w:rFonts w:cs="Times New Roman"/>
                <w:b/>
                <w:lang w:eastAsia="ar-SA"/>
              </w:rPr>
            </w:pPr>
            <w:r w:rsidRPr="00B56B87">
              <w:rPr>
                <w:rFonts w:cs="Times New Roman"/>
                <w:b/>
                <w:lang w:eastAsia="ar-SA"/>
              </w:rPr>
              <w:t>19</w:t>
            </w:r>
          </w:p>
        </w:tc>
      </w:tr>
      <w:tr w:rsidR="00F64340" w:rsidRPr="00B56B87" w14:paraId="56C98C9C" w14:textId="77777777" w:rsidTr="002F062C">
        <w:tc>
          <w:tcPr>
            <w:tcW w:w="1134" w:type="dxa"/>
          </w:tcPr>
          <w:p w14:paraId="54770DF3" w14:textId="77777777" w:rsidR="0077485A" w:rsidRPr="00B56B87" w:rsidRDefault="0077485A" w:rsidP="00B83412">
            <w:pPr>
              <w:jc w:val="both"/>
              <w:rPr>
                <w:rFonts w:cs="Times New Roman"/>
                <w:b/>
                <w:lang w:eastAsia="ar-SA"/>
              </w:rPr>
            </w:pPr>
          </w:p>
        </w:tc>
        <w:tc>
          <w:tcPr>
            <w:tcW w:w="7692" w:type="dxa"/>
          </w:tcPr>
          <w:p w14:paraId="765EF83E" w14:textId="77777777" w:rsidR="0077485A" w:rsidRPr="00B56B87" w:rsidRDefault="0077485A" w:rsidP="00B83412">
            <w:pPr>
              <w:jc w:val="both"/>
              <w:rPr>
                <w:rFonts w:cs="Times New Roman"/>
                <w:lang w:eastAsia="ar-SA"/>
              </w:rPr>
            </w:pPr>
            <w:r w:rsidRPr="00B56B87">
              <w:rPr>
                <w:rFonts w:cs="Times New Roman"/>
                <w:b/>
                <w:lang w:eastAsia="ar-SA"/>
              </w:rPr>
              <w:t>5.15.</w:t>
            </w:r>
            <w:r w:rsidRPr="00B56B87">
              <w:rPr>
                <w:rFonts w:cs="Times New Roman"/>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tc>
        <w:tc>
          <w:tcPr>
            <w:tcW w:w="907" w:type="dxa"/>
          </w:tcPr>
          <w:p w14:paraId="346661FA" w14:textId="769E1771" w:rsidR="0077485A" w:rsidRPr="00B56B87" w:rsidRDefault="001B70F7" w:rsidP="00B83412">
            <w:pPr>
              <w:jc w:val="both"/>
              <w:rPr>
                <w:rFonts w:cs="Times New Roman"/>
                <w:b/>
                <w:lang w:eastAsia="ar-SA"/>
              </w:rPr>
            </w:pPr>
            <w:r w:rsidRPr="00B56B87">
              <w:rPr>
                <w:rFonts w:cs="Times New Roman"/>
                <w:b/>
                <w:lang w:eastAsia="ar-SA"/>
              </w:rPr>
              <w:t>20</w:t>
            </w:r>
          </w:p>
        </w:tc>
      </w:tr>
      <w:tr w:rsidR="00F64340" w:rsidRPr="00B56B87" w14:paraId="17B42D82" w14:textId="77777777" w:rsidTr="002F062C">
        <w:tc>
          <w:tcPr>
            <w:tcW w:w="1134" w:type="dxa"/>
          </w:tcPr>
          <w:p w14:paraId="0D241FE1" w14:textId="77777777" w:rsidR="0077485A" w:rsidRPr="00B56B87" w:rsidRDefault="0077485A" w:rsidP="00B83412">
            <w:pPr>
              <w:jc w:val="both"/>
              <w:rPr>
                <w:rFonts w:cs="Times New Roman"/>
                <w:b/>
                <w:lang w:eastAsia="ar-SA"/>
              </w:rPr>
            </w:pPr>
          </w:p>
        </w:tc>
        <w:tc>
          <w:tcPr>
            <w:tcW w:w="7692" w:type="dxa"/>
          </w:tcPr>
          <w:p w14:paraId="3DE7C119" w14:textId="77777777" w:rsidR="0077485A" w:rsidRPr="00B56B87" w:rsidRDefault="0077485A" w:rsidP="00B83412">
            <w:pPr>
              <w:jc w:val="both"/>
              <w:rPr>
                <w:rFonts w:cs="Times New Roman"/>
                <w:lang w:eastAsia="ar-SA"/>
              </w:rPr>
            </w:pPr>
            <w:r w:rsidRPr="00B56B87">
              <w:rPr>
                <w:rFonts w:cs="Times New Roman"/>
                <w:b/>
                <w:lang w:eastAsia="ar-SA"/>
              </w:rPr>
              <w:t>5.16.</w:t>
            </w:r>
            <w:r w:rsidRPr="00B56B87">
              <w:rPr>
                <w:rFonts w:cs="Times New Roman"/>
                <w:lang w:eastAsia="ar-SA"/>
              </w:rPr>
              <w:t xml:space="preserve"> Поштовање обавеза које произилазе из важећих прописа</w:t>
            </w:r>
          </w:p>
        </w:tc>
        <w:tc>
          <w:tcPr>
            <w:tcW w:w="907" w:type="dxa"/>
          </w:tcPr>
          <w:p w14:paraId="7EE7A50F" w14:textId="65555658" w:rsidR="0077485A" w:rsidRPr="00B56B87" w:rsidRDefault="001B70F7" w:rsidP="00B83412">
            <w:pPr>
              <w:jc w:val="both"/>
              <w:rPr>
                <w:rFonts w:cs="Times New Roman"/>
                <w:b/>
                <w:lang w:eastAsia="ar-SA"/>
              </w:rPr>
            </w:pPr>
            <w:r w:rsidRPr="00B56B87">
              <w:rPr>
                <w:rFonts w:cs="Times New Roman"/>
                <w:b/>
                <w:lang w:eastAsia="ar-SA"/>
              </w:rPr>
              <w:t>20</w:t>
            </w:r>
          </w:p>
        </w:tc>
      </w:tr>
      <w:tr w:rsidR="00F64340" w:rsidRPr="00B56B87" w14:paraId="774C32D1" w14:textId="77777777" w:rsidTr="002F062C">
        <w:tc>
          <w:tcPr>
            <w:tcW w:w="1134" w:type="dxa"/>
          </w:tcPr>
          <w:p w14:paraId="76428DD8" w14:textId="77777777" w:rsidR="0077485A" w:rsidRPr="00B56B87" w:rsidRDefault="0077485A" w:rsidP="00B83412">
            <w:pPr>
              <w:jc w:val="both"/>
              <w:rPr>
                <w:rFonts w:cs="Times New Roman"/>
                <w:b/>
                <w:lang w:eastAsia="ar-SA"/>
              </w:rPr>
            </w:pPr>
          </w:p>
        </w:tc>
        <w:tc>
          <w:tcPr>
            <w:tcW w:w="7692" w:type="dxa"/>
          </w:tcPr>
          <w:p w14:paraId="72488B74" w14:textId="77777777" w:rsidR="0077485A" w:rsidRPr="00B56B87" w:rsidRDefault="0077485A" w:rsidP="00B83412">
            <w:pPr>
              <w:jc w:val="both"/>
              <w:rPr>
                <w:rFonts w:cs="Times New Roman"/>
                <w:lang w:eastAsia="ar-SA"/>
              </w:rPr>
            </w:pPr>
            <w:r w:rsidRPr="00B56B87">
              <w:rPr>
                <w:rFonts w:cs="Times New Roman"/>
                <w:b/>
                <w:lang w:eastAsia="ar-SA"/>
              </w:rPr>
              <w:t>5.17.</w:t>
            </w:r>
            <w:r w:rsidRPr="00B56B87">
              <w:rPr>
                <w:rFonts w:cs="Times New Roman"/>
                <w:lang w:eastAsia="ar-SA"/>
              </w:rPr>
              <w:t xml:space="preserve"> Коришћење патента и одговорност за повреду заштићених права интелектуалне својине трећих лица</w:t>
            </w:r>
          </w:p>
        </w:tc>
        <w:tc>
          <w:tcPr>
            <w:tcW w:w="907" w:type="dxa"/>
          </w:tcPr>
          <w:p w14:paraId="641AE83C" w14:textId="109746C6" w:rsidR="0077485A" w:rsidRPr="00B56B87" w:rsidRDefault="001B70F7" w:rsidP="00B83412">
            <w:pPr>
              <w:jc w:val="both"/>
              <w:rPr>
                <w:rFonts w:cs="Times New Roman"/>
                <w:b/>
                <w:lang w:eastAsia="ar-SA"/>
              </w:rPr>
            </w:pPr>
            <w:r w:rsidRPr="00B56B87">
              <w:rPr>
                <w:rFonts w:cs="Times New Roman"/>
                <w:b/>
                <w:lang w:eastAsia="ar-SA"/>
              </w:rPr>
              <w:t>20</w:t>
            </w:r>
          </w:p>
        </w:tc>
      </w:tr>
      <w:tr w:rsidR="00F64340" w:rsidRPr="00B56B87" w14:paraId="3178EA04" w14:textId="77777777" w:rsidTr="002F062C">
        <w:tc>
          <w:tcPr>
            <w:tcW w:w="1134" w:type="dxa"/>
          </w:tcPr>
          <w:p w14:paraId="414660C8" w14:textId="77777777" w:rsidR="0077485A" w:rsidRPr="00B56B87" w:rsidRDefault="0077485A" w:rsidP="00B83412">
            <w:pPr>
              <w:jc w:val="both"/>
              <w:rPr>
                <w:rFonts w:cs="Times New Roman"/>
                <w:b/>
                <w:lang w:eastAsia="ar-SA"/>
              </w:rPr>
            </w:pPr>
          </w:p>
        </w:tc>
        <w:tc>
          <w:tcPr>
            <w:tcW w:w="7692" w:type="dxa"/>
          </w:tcPr>
          <w:p w14:paraId="43FB9F04" w14:textId="77777777" w:rsidR="0077485A" w:rsidRPr="00B56B87" w:rsidRDefault="0077485A" w:rsidP="00B83412">
            <w:pPr>
              <w:jc w:val="both"/>
              <w:rPr>
                <w:rFonts w:cs="Times New Roman"/>
                <w:lang w:eastAsia="ar-SA"/>
              </w:rPr>
            </w:pPr>
            <w:r w:rsidRPr="00B56B87">
              <w:rPr>
                <w:rFonts w:cs="Times New Roman"/>
                <w:b/>
                <w:lang w:eastAsia="ar-SA"/>
              </w:rPr>
              <w:t>5.18.</w:t>
            </w:r>
            <w:r w:rsidRPr="00B56B87">
              <w:rPr>
                <w:rFonts w:cs="Times New Roman"/>
                <w:lang w:eastAsia="ar-SA"/>
              </w:rPr>
              <w:t xml:space="preserve"> Начин и рок за подношење захтева за заштиту права понуђача</w:t>
            </w:r>
          </w:p>
        </w:tc>
        <w:tc>
          <w:tcPr>
            <w:tcW w:w="907" w:type="dxa"/>
          </w:tcPr>
          <w:p w14:paraId="2710256F" w14:textId="3276874F" w:rsidR="0077485A" w:rsidRPr="00B56B87" w:rsidRDefault="001B70F7" w:rsidP="00B83412">
            <w:pPr>
              <w:jc w:val="both"/>
              <w:rPr>
                <w:rFonts w:cs="Times New Roman"/>
                <w:b/>
                <w:lang w:eastAsia="ar-SA"/>
              </w:rPr>
            </w:pPr>
            <w:r w:rsidRPr="00B56B87">
              <w:rPr>
                <w:rFonts w:cs="Times New Roman"/>
                <w:b/>
                <w:lang w:eastAsia="ar-SA"/>
              </w:rPr>
              <w:t>20</w:t>
            </w:r>
          </w:p>
        </w:tc>
      </w:tr>
      <w:tr w:rsidR="00F64340" w:rsidRPr="00B56B87" w14:paraId="3F567E7D" w14:textId="77777777" w:rsidTr="002F062C">
        <w:tc>
          <w:tcPr>
            <w:tcW w:w="1134" w:type="dxa"/>
          </w:tcPr>
          <w:p w14:paraId="06B67B5D" w14:textId="77777777" w:rsidR="0077485A" w:rsidRPr="00B56B87" w:rsidRDefault="0077485A" w:rsidP="00B83412">
            <w:pPr>
              <w:jc w:val="both"/>
              <w:rPr>
                <w:rFonts w:cs="Times New Roman"/>
                <w:b/>
                <w:lang w:eastAsia="ar-SA"/>
              </w:rPr>
            </w:pPr>
          </w:p>
        </w:tc>
        <w:tc>
          <w:tcPr>
            <w:tcW w:w="7692" w:type="dxa"/>
          </w:tcPr>
          <w:p w14:paraId="21A76572" w14:textId="77777777" w:rsidR="0077485A" w:rsidRPr="00B56B87" w:rsidRDefault="0077485A" w:rsidP="00B83412">
            <w:pPr>
              <w:jc w:val="both"/>
              <w:rPr>
                <w:rFonts w:cs="Times New Roman"/>
                <w:lang w:eastAsia="ar-SA"/>
              </w:rPr>
            </w:pPr>
            <w:r w:rsidRPr="00B56B87">
              <w:rPr>
                <w:rFonts w:cs="Times New Roman"/>
                <w:b/>
                <w:lang w:eastAsia="ar-SA"/>
              </w:rPr>
              <w:t>5.19.</w:t>
            </w:r>
            <w:r w:rsidRPr="00B56B87">
              <w:rPr>
                <w:rFonts w:cs="Times New Roman"/>
                <w:lang w:eastAsia="ar-SA"/>
              </w:rPr>
              <w:t xml:space="preserve"> Рок у којем ће уговор бити закључен</w:t>
            </w:r>
          </w:p>
        </w:tc>
        <w:tc>
          <w:tcPr>
            <w:tcW w:w="907" w:type="dxa"/>
          </w:tcPr>
          <w:p w14:paraId="2DEB84E8" w14:textId="751FE3E2" w:rsidR="0077485A" w:rsidRPr="00B56B87" w:rsidRDefault="001B70F7" w:rsidP="00B83412">
            <w:pPr>
              <w:jc w:val="both"/>
              <w:rPr>
                <w:rFonts w:cs="Times New Roman"/>
                <w:b/>
                <w:lang w:eastAsia="ar-SA"/>
              </w:rPr>
            </w:pPr>
            <w:r w:rsidRPr="00B56B87">
              <w:rPr>
                <w:rFonts w:cs="Times New Roman"/>
                <w:b/>
                <w:lang w:eastAsia="ar-SA"/>
              </w:rPr>
              <w:t>21</w:t>
            </w:r>
          </w:p>
        </w:tc>
      </w:tr>
      <w:tr w:rsidR="00F64340" w:rsidRPr="00B56B87" w14:paraId="1D928834" w14:textId="77777777" w:rsidTr="002F062C">
        <w:tc>
          <w:tcPr>
            <w:tcW w:w="1134" w:type="dxa"/>
          </w:tcPr>
          <w:p w14:paraId="743F62D0" w14:textId="77777777" w:rsidR="0077485A" w:rsidRPr="00B56B87" w:rsidRDefault="0077485A" w:rsidP="00B83412">
            <w:pPr>
              <w:jc w:val="both"/>
              <w:rPr>
                <w:rFonts w:cs="Times New Roman"/>
                <w:b/>
                <w:lang w:eastAsia="ar-SA"/>
              </w:rPr>
            </w:pPr>
          </w:p>
        </w:tc>
        <w:tc>
          <w:tcPr>
            <w:tcW w:w="7692" w:type="dxa"/>
          </w:tcPr>
          <w:p w14:paraId="3EBECADC" w14:textId="77777777" w:rsidR="0077485A" w:rsidRPr="00B56B87" w:rsidRDefault="0077485A" w:rsidP="00B83412">
            <w:pPr>
              <w:jc w:val="both"/>
              <w:rPr>
                <w:rFonts w:cs="Times New Roman"/>
                <w:b/>
                <w:lang w:eastAsia="ar-SA"/>
              </w:rPr>
            </w:pPr>
          </w:p>
        </w:tc>
        <w:tc>
          <w:tcPr>
            <w:tcW w:w="907" w:type="dxa"/>
          </w:tcPr>
          <w:p w14:paraId="38793928" w14:textId="77777777" w:rsidR="0077485A" w:rsidRPr="00B56B87" w:rsidRDefault="0077485A" w:rsidP="00B83412">
            <w:pPr>
              <w:jc w:val="both"/>
              <w:rPr>
                <w:rFonts w:cs="Times New Roman"/>
                <w:b/>
                <w:lang w:eastAsia="ar-SA"/>
              </w:rPr>
            </w:pPr>
          </w:p>
        </w:tc>
      </w:tr>
      <w:tr w:rsidR="00F64340" w:rsidRPr="00B56B87" w14:paraId="35E0E5CC" w14:textId="77777777" w:rsidTr="002F062C">
        <w:tc>
          <w:tcPr>
            <w:tcW w:w="1134" w:type="dxa"/>
          </w:tcPr>
          <w:p w14:paraId="197FF01C" w14:textId="77777777" w:rsidR="0077485A" w:rsidRPr="00B56B87" w:rsidRDefault="0077485A" w:rsidP="00B83412">
            <w:pPr>
              <w:jc w:val="both"/>
              <w:rPr>
                <w:rFonts w:cs="Times New Roman"/>
                <w:b/>
                <w:lang w:eastAsia="ar-SA"/>
              </w:rPr>
            </w:pPr>
            <w:r w:rsidRPr="00B56B87">
              <w:rPr>
                <w:rFonts w:cs="Times New Roman"/>
                <w:b/>
                <w:lang w:eastAsia="ar-SA"/>
              </w:rPr>
              <w:t>6.</w:t>
            </w:r>
          </w:p>
        </w:tc>
        <w:tc>
          <w:tcPr>
            <w:tcW w:w="7692" w:type="dxa"/>
          </w:tcPr>
          <w:p w14:paraId="5C2B2502" w14:textId="77777777" w:rsidR="0077485A" w:rsidRPr="00B56B87" w:rsidRDefault="0077485A" w:rsidP="00B83412">
            <w:pPr>
              <w:jc w:val="both"/>
              <w:rPr>
                <w:rFonts w:cs="Times New Roman"/>
                <w:b/>
                <w:lang w:eastAsia="ar-SA"/>
              </w:rPr>
            </w:pPr>
            <w:r w:rsidRPr="00B56B87">
              <w:rPr>
                <w:rFonts w:cs="Times New Roman"/>
                <w:b/>
                <w:lang w:eastAsia="ar-SA"/>
              </w:rPr>
              <w:t>ОБРАСЦИ ЗА САЧИЊАВАЊЕ ПОНУДЕ</w:t>
            </w:r>
          </w:p>
        </w:tc>
        <w:tc>
          <w:tcPr>
            <w:tcW w:w="907" w:type="dxa"/>
          </w:tcPr>
          <w:p w14:paraId="7E379876" w14:textId="4AD0A465" w:rsidR="0077485A" w:rsidRPr="00B56B87" w:rsidRDefault="001B70F7" w:rsidP="00B83412">
            <w:pPr>
              <w:jc w:val="both"/>
              <w:rPr>
                <w:rFonts w:cs="Times New Roman"/>
                <w:b/>
                <w:lang w:eastAsia="ar-SA"/>
              </w:rPr>
            </w:pPr>
            <w:r w:rsidRPr="00B56B87">
              <w:rPr>
                <w:rFonts w:cs="Times New Roman"/>
                <w:b/>
                <w:lang w:eastAsia="ar-SA"/>
              </w:rPr>
              <w:t>22</w:t>
            </w:r>
          </w:p>
        </w:tc>
      </w:tr>
      <w:tr w:rsidR="00F64340" w:rsidRPr="00B56B87" w14:paraId="4B138586" w14:textId="77777777" w:rsidTr="002F062C">
        <w:tc>
          <w:tcPr>
            <w:tcW w:w="1134" w:type="dxa"/>
          </w:tcPr>
          <w:p w14:paraId="0FDC9190" w14:textId="77777777" w:rsidR="0077485A" w:rsidRPr="00B56B87" w:rsidRDefault="0077485A" w:rsidP="00B83412">
            <w:pPr>
              <w:jc w:val="both"/>
              <w:rPr>
                <w:rFonts w:cs="Times New Roman"/>
                <w:b/>
                <w:lang w:eastAsia="ar-SA"/>
              </w:rPr>
            </w:pPr>
          </w:p>
        </w:tc>
        <w:tc>
          <w:tcPr>
            <w:tcW w:w="7692" w:type="dxa"/>
          </w:tcPr>
          <w:p w14:paraId="1BC8FB9C" w14:textId="77777777" w:rsidR="0077485A" w:rsidRPr="00B56B87" w:rsidRDefault="0077485A" w:rsidP="00B83412">
            <w:pPr>
              <w:jc w:val="both"/>
              <w:rPr>
                <w:rFonts w:cs="Times New Roman"/>
                <w:b/>
                <w:lang w:eastAsia="ar-SA"/>
              </w:rPr>
            </w:pPr>
          </w:p>
        </w:tc>
        <w:tc>
          <w:tcPr>
            <w:tcW w:w="907" w:type="dxa"/>
          </w:tcPr>
          <w:p w14:paraId="08694F4A" w14:textId="77777777" w:rsidR="0077485A" w:rsidRPr="00B56B87" w:rsidRDefault="0077485A" w:rsidP="00B83412">
            <w:pPr>
              <w:jc w:val="both"/>
              <w:rPr>
                <w:rFonts w:cs="Times New Roman"/>
                <w:b/>
                <w:lang w:eastAsia="ar-SA"/>
              </w:rPr>
            </w:pPr>
          </w:p>
        </w:tc>
      </w:tr>
      <w:tr w:rsidR="00F64340" w:rsidRPr="00B56B87" w14:paraId="0EA95E1B" w14:textId="77777777" w:rsidTr="002F062C">
        <w:tc>
          <w:tcPr>
            <w:tcW w:w="1134" w:type="dxa"/>
          </w:tcPr>
          <w:p w14:paraId="46F655FF" w14:textId="77777777" w:rsidR="0077485A" w:rsidRPr="00B56B87" w:rsidRDefault="0077485A" w:rsidP="00B83412">
            <w:pPr>
              <w:jc w:val="both"/>
              <w:rPr>
                <w:rFonts w:cs="Times New Roman"/>
                <w:b/>
                <w:lang w:eastAsia="ar-SA"/>
              </w:rPr>
            </w:pPr>
          </w:p>
        </w:tc>
        <w:tc>
          <w:tcPr>
            <w:tcW w:w="7692" w:type="dxa"/>
          </w:tcPr>
          <w:p w14:paraId="734DFC30" w14:textId="77777777" w:rsidR="0077485A" w:rsidRPr="00B56B87" w:rsidRDefault="0077485A" w:rsidP="00B83412">
            <w:pPr>
              <w:jc w:val="both"/>
              <w:rPr>
                <w:rFonts w:cs="Times New Roman"/>
                <w:b/>
                <w:lang w:eastAsia="ar-SA"/>
              </w:rPr>
            </w:pPr>
            <w:r w:rsidRPr="00B56B87">
              <w:rPr>
                <w:rFonts w:cs="Times New Roman"/>
                <w:b/>
                <w:lang w:eastAsia="ar-SA"/>
              </w:rPr>
              <w:t>Образац 1</w:t>
            </w:r>
          </w:p>
        </w:tc>
        <w:tc>
          <w:tcPr>
            <w:tcW w:w="907" w:type="dxa"/>
          </w:tcPr>
          <w:p w14:paraId="11D0B480" w14:textId="50F539A1" w:rsidR="0077485A" w:rsidRPr="00B56B87" w:rsidRDefault="004E4209" w:rsidP="00B83412">
            <w:pPr>
              <w:jc w:val="both"/>
              <w:rPr>
                <w:rFonts w:cs="Times New Roman"/>
                <w:b/>
                <w:lang w:eastAsia="ar-SA"/>
              </w:rPr>
            </w:pPr>
            <w:r w:rsidRPr="00B56B87">
              <w:rPr>
                <w:rFonts w:cs="Times New Roman"/>
                <w:b/>
                <w:lang w:eastAsia="ar-SA"/>
              </w:rPr>
              <w:t>22</w:t>
            </w:r>
          </w:p>
        </w:tc>
      </w:tr>
      <w:tr w:rsidR="00F64340" w:rsidRPr="00B56B87" w14:paraId="363CEA9E" w14:textId="77777777" w:rsidTr="002F062C">
        <w:tc>
          <w:tcPr>
            <w:tcW w:w="1134" w:type="dxa"/>
          </w:tcPr>
          <w:p w14:paraId="128BEFDA" w14:textId="77777777" w:rsidR="0077485A" w:rsidRPr="00B56B87" w:rsidRDefault="0077485A" w:rsidP="00B83412">
            <w:pPr>
              <w:jc w:val="both"/>
              <w:rPr>
                <w:rFonts w:cs="Times New Roman"/>
                <w:b/>
                <w:lang w:eastAsia="ar-SA"/>
              </w:rPr>
            </w:pPr>
          </w:p>
        </w:tc>
        <w:tc>
          <w:tcPr>
            <w:tcW w:w="7692" w:type="dxa"/>
          </w:tcPr>
          <w:p w14:paraId="1D7D40F5" w14:textId="77777777" w:rsidR="0077485A" w:rsidRPr="00B56B87" w:rsidRDefault="0077485A" w:rsidP="00B83412">
            <w:pPr>
              <w:jc w:val="both"/>
              <w:rPr>
                <w:rFonts w:cs="Times New Roman"/>
                <w:b/>
                <w:lang w:eastAsia="ar-SA"/>
              </w:rPr>
            </w:pPr>
            <w:r w:rsidRPr="00B56B87">
              <w:rPr>
                <w:rFonts w:cs="Times New Roman"/>
                <w:b/>
                <w:lang w:eastAsia="ar-SA"/>
              </w:rPr>
              <w:t>Образац 2</w:t>
            </w:r>
          </w:p>
        </w:tc>
        <w:tc>
          <w:tcPr>
            <w:tcW w:w="907" w:type="dxa"/>
          </w:tcPr>
          <w:p w14:paraId="6931CAC6" w14:textId="3BBE9014" w:rsidR="0077485A" w:rsidRPr="00B56B87" w:rsidRDefault="004E4209" w:rsidP="00B83412">
            <w:pPr>
              <w:jc w:val="both"/>
              <w:rPr>
                <w:rFonts w:cs="Times New Roman"/>
                <w:b/>
                <w:lang w:eastAsia="ar-SA"/>
              </w:rPr>
            </w:pPr>
            <w:r w:rsidRPr="00B56B87">
              <w:rPr>
                <w:rFonts w:cs="Times New Roman"/>
                <w:b/>
                <w:lang w:eastAsia="ar-SA"/>
              </w:rPr>
              <w:t>23</w:t>
            </w:r>
          </w:p>
        </w:tc>
      </w:tr>
      <w:tr w:rsidR="00F64340" w:rsidRPr="00B56B87" w14:paraId="384DC18D" w14:textId="77777777" w:rsidTr="002F062C">
        <w:tc>
          <w:tcPr>
            <w:tcW w:w="1134" w:type="dxa"/>
          </w:tcPr>
          <w:p w14:paraId="5A017D53" w14:textId="77777777" w:rsidR="0077485A" w:rsidRPr="00B56B87" w:rsidRDefault="0077485A" w:rsidP="00B83412">
            <w:pPr>
              <w:jc w:val="both"/>
              <w:rPr>
                <w:rFonts w:cs="Times New Roman"/>
                <w:b/>
                <w:lang w:eastAsia="ar-SA"/>
              </w:rPr>
            </w:pPr>
          </w:p>
        </w:tc>
        <w:tc>
          <w:tcPr>
            <w:tcW w:w="7692" w:type="dxa"/>
          </w:tcPr>
          <w:p w14:paraId="0631AF66" w14:textId="77777777" w:rsidR="0077485A" w:rsidRPr="00B56B87" w:rsidRDefault="0077485A" w:rsidP="00B83412">
            <w:pPr>
              <w:jc w:val="both"/>
              <w:rPr>
                <w:rFonts w:cs="Times New Roman"/>
                <w:b/>
                <w:lang w:eastAsia="ar-SA"/>
              </w:rPr>
            </w:pPr>
            <w:r w:rsidRPr="00B56B87">
              <w:rPr>
                <w:rFonts w:cs="Times New Roman"/>
                <w:b/>
                <w:lang w:eastAsia="ar-SA"/>
              </w:rPr>
              <w:t>Образац 3</w:t>
            </w:r>
          </w:p>
        </w:tc>
        <w:tc>
          <w:tcPr>
            <w:tcW w:w="907" w:type="dxa"/>
          </w:tcPr>
          <w:p w14:paraId="3B229227" w14:textId="5C82307E" w:rsidR="0077485A" w:rsidRPr="00B56B87" w:rsidRDefault="004E4209" w:rsidP="00B83412">
            <w:pPr>
              <w:jc w:val="both"/>
              <w:rPr>
                <w:rFonts w:cs="Times New Roman"/>
                <w:b/>
                <w:lang w:eastAsia="ar-SA"/>
              </w:rPr>
            </w:pPr>
            <w:r w:rsidRPr="00B56B87">
              <w:rPr>
                <w:rFonts w:cs="Times New Roman"/>
                <w:b/>
                <w:lang w:eastAsia="ar-SA"/>
              </w:rPr>
              <w:t>24</w:t>
            </w:r>
          </w:p>
        </w:tc>
      </w:tr>
      <w:tr w:rsidR="00F64340" w:rsidRPr="00B56B87" w14:paraId="7A2DDBA2" w14:textId="77777777" w:rsidTr="002F062C">
        <w:tc>
          <w:tcPr>
            <w:tcW w:w="1134" w:type="dxa"/>
          </w:tcPr>
          <w:p w14:paraId="1A0720D5" w14:textId="77777777" w:rsidR="0077485A" w:rsidRPr="00B56B87" w:rsidRDefault="0077485A" w:rsidP="00B83412">
            <w:pPr>
              <w:jc w:val="both"/>
              <w:rPr>
                <w:rFonts w:cs="Times New Roman"/>
                <w:b/>
                <w:lang w:eastAsia="ar-SA"/>
              </w:rPr>
            </w:pPr>
          </w:p>
        </w:tc>
        <w:tc>
          <w:tcPr>
            <w:tcW w:w="7692" w:type="dxa"/>
          </w:tcPr>
          <w:p w14:paraId="1E83405B" w14:textId="77777777" w:rsidR="0077485A" w:rsidRPr="00B56B87" w:rsidRDefault="0077485A" w:rsidP="00B83412">
            <w:pPr>
              <w:jc w:val="both"/>
              <w:rPr>
                <w:rFonts w:cs="Times New Roman"/>
                <w:b/>
                <w:lang w:eastAsia="ar-SA"/>
              </w:rPr>
            </w:pPr>
            <w:r w:rsidRPr="00B56B87">
              <w:rPr>
                <w:rFonts w:cs="Times New Roman"/>
                <w:b/>
                <w:lang w:eastAsia="ar-SA"/>
              </w:rPr>
              <w:t>Образац 4</w:t>
            </w:r>
          </w:p>
        </w:tc>
        <w:tc>
          <w:tcPr>
            <w:tcW w:w="907" w:type="dxa"/>
          </w:tcPr>
          <w:p w14:paraId="2C48A6A5" w14:textId="0E2C3E85" w:rsidR="0077485A" w:rsidRPr="00B56B87" w:rsidRDefault="004E4209" w:rsidP="00B83412">
            <w:pPr>
              <w:jc w:val="both"/>
              <w:rPr>
                <w:rFonts w:cs="Times New Roman"/>
                <w:b/>
                <w:lang w:eastAsia="ar-SA"/>
              </w:rPr>
            </w:pPr>
            <w:r w:rsidRPr="00B56B87">
              <w:rPr>
                <w:rFonts w:cs="Times New Roman"/>
                <w:b/>
                <w:lang w:eastAsia="ar-SA"/>
              </w:rPr>
              <w:t>25</w:t>
            </w:r>
          </w:p>
        </w:tc>
      </w:tr>
      <w:tr w:rsidR="00F64340" w:rsidRPr="00B56B87" w14:paraId="131C1EB9" w14:textId="77777777" w:rsidTr="002F062C">
        <w:tc>
          <w:tcPr>
            <w:tcW w:w="1134" w:type="dxa"/>
          </w:tcPr>
          <w:p w14:paraId="4C4FD1EF" w14:textId="77777777" w:rsidR="0077485A" w:rsidRPr="00B56B87" w:rsidRDefault="0077485A" w:rsidP="00B83412">
            <w:pPr>
              <w:jc w:val="both"/>
              <w:rPr>
                <w:rFonts w:cs="Times New Roman"/>
                <w:b/>
                <w:lang w:eastAsia="ar-SA"/>
              </w:rPr>
            </w:pPr>
          </w:p>
        </w:tc>
        <w:tc>
          <w:tcPr>
            <w:tcW w:w="7692" w:type="dxa"/>
          </w:tcPr>
          <w:p w14:paraId="2D358FDF" w14:textId="77777777" w:rsidR="0077485A" w:rsidRPr="00B56B87" w:rsidRDefault="0077485A" w:rsidP="00B83412">
            <w:pPr>
              <w:jc w:val="both"/>
              <w:rPr>
                <w:rFonts w:cs="Times New Roman"/>
                <w:b/>
                <w:lang w:eastAsia="ar-SA"/>
              </w:rPr>
            </w:pPr>
            <w:r w:rsidRPr="00B56B87">
              <w:rPr>
                <w:rFonts w:cs="Times New Roman"/>
                <w:b/>
                <w:lang w:eastAsia="ar-SA"/>
              </w:rPr>
              <w:t>Образац 5</w:t>
            </w:r>
          </w:p>
        </w:tc>
        <w:tc>
          <w:tcPr>
            <w:tcW w:w="907" w:type="dxa"/>
          </w:tcPr>
          <w:p w14:paraId="7ADD33E0" w14:textId="6416078C" w:rsidR="0077485A" w:rsidRPr="00B56B87" w:rsidRDefault="004E4209" w:rsidP="00B83412">
            <w:pPr>
              <w:jc w:val="both"/>
              <w:rPr>
                <w:rFonts w:cs="Times New Roman"/>
                <w:b/>
                <w:lang w:eastAsia="ar-SA"/>
              </w:rPr>
            </w:pPr>
            <w:r w:rsidRPr="00B56B87">
              <w:rPr>
                <w:rFonts w:cs="Times New Roman"/>
                <w:b/>
                <w:lang w:eastAsia="ar-SA"/>
              </w:rPr>
              <w:t>26</w:t>
            </w:r>
          </w:p>
        </w:tc>
      </w:tr>
      <w:tr w:rsidR="00F64340" w:rsidRPr="00B56B87" w14:paraId="0BE801C4" w14:textId="77777777" w:rsidTr="007C4ADF">
        <w:trPr>
          <w:trHeight w:val="604"/>
        </w:trPr>
        <w:tc>
          <w:tcPr>
            <w:tcW w:w="1134" w:type="dxa"/>
          </w:tcPr>
          <w:p w14:paraId="3065ABB8" w14:textId="77777777" w:rsidR="0077485A" w:rsidRPr="00B56B87" w:rsidRDefault="0077485A" w:rsidP="00B83412">
            <w:pPr>
              <w:jc w:val="both"/>
              <w:rPr>
                <w:rFonts w:cs="Times New Roman"/>
                <w:b/>
                <w:lang w:eastAsia="ar-SA"/>
              </w:rPr>
            </w:pPr>
          </w:p>
        </w:tc>
        <w:tc>
          <w:tcPr>
            <w:tcW w:w="7692" w:type="dxa"/>
          </w:tcPr>
          <w:p w14:paraId="1AEE0166" w14:textId="77777777" w:rsidR="007D6304" w:rsidRPr="00B56B87" w:rsidRDefault="002E313B" w:rsidP="004211FB">
            <w:pPr>
              <w:jc w:val="both"/>
              <w:rPr>
                <w:rFonts w:cs="Times New Roman"/>
                <w:b/>
                <w:lang w:val="sr-Cyrl-CS" w:eastAsia="ar-SA"/>
              </w:rPr>
            </w:pPr>
            <w:r w:rsidRPr="00B56B87">
              <w:rPr>
                <w:rFonts w:cs="Times New Roman"/>
                <w:b/>
                <w:lang w:val="sr-Cyrl-CS" w:eastAsia="ar-SA"/>
              </w:rPr>
              <w:t>Образац 6</w:t>
            </w:r>
          </w:p>
          <w:p w14:paraId="37B861D9" w14:textId="016D5C56" w:rsidR="0077485A" w:rsidRPr="00B56B87" w:rsidRDefault="007D6304" w:rsidP="007C4ADF">
            <w:pPr>
              <w:jc w:val="both"/>
              <w:rPr>
                <w:rFonts w:cs="Times New Roman"/>
                <w:b/>
                <w:lang w:val="sr-Cyrl-CS" w:eastAsia="ar-SA"/>
              </w:rPr>
            </w:pPr>
            <w:r w:rsidRPr="00B56B87">
              <w:rPr>
                <w:rFonts w:cs="Times New Roman"/>
                <w:b/>
                <w:lang w:eastAsia="ar-SA"/>
              </w:rPr>
              <w:t xml:space="preserve">Образац 7 </w:t>
            </w:r>
            <w:r w:rsidRPr="00B56B87">
              <w:rPr>
                <w:rFonts w:cs="Times New Roman"/>
                <w:b/>
                <w:lang w:val="sr-Cyrl-CS" w:eastAsia="ar-SA"/>
              </w:rPr>
              <w:t xml:space="preserve">     </w:t>
            </w:r>
            <w:r w:rsidR="00F64340" w:rsidRPr="00B56B87">
              <w:rPr>
                <w:rFonts w:cs="Times New Roman"/>
                <w:b/>
                <w:lang w:val="sr-Cyrl-CS" w:eastAsia="ar-SA"/>
              </w:rPr>
              <w:t xml:space="preserve">                                                                                                         </w:t>
            </w:r>
            <w:r w:rsidR="00ED1F54" w:rsidRPr="00B56B87">
              <w:rPr>
                <w:rFonts w:cs="Times New Roman"/>
                <w:b/>
                <w:lang w:val="sr-Cyrl-CS" w:eastAsia="ar-SA"/>
              </w:rPr>
              <w:t xml:space="preserve">  </w:t>
            </w:r>
            <w:r w:rsidRPr="00B56B87">
              <w:rPr>
                <w:rFonts w:cs="Times New Roman"/>
                <w:b/>
                <w:lang w:val="sr-Cyrl-CS" w:eastAsia="ar-SA"/>
              </w:rPr>
              <w:t xml:space="preserve">                                                                                                                     </w:t>
            </w:r>
          </w:p>
        </w:tc>
        <w:tc>
          <w:tcPr>
            <w:tcW w:w="907" w:type="dxa"/>
          </w:tcPr>
          <w:p w14:paraId="479DB321" w14:textId="4B646DAD" w:rsidR="004E4209" w:rsidRPr="00B56B87" w:rsidRDefault="004E4209" w:rsidP="00B83412">
            <w:pPr>
              <w:jc w:val="both"/>
              <w:rPr>
                <w:rFonts w:cs="Times New Roman"/>
                <w:b/>
                <w:lang w:eastAsia="ar-SA"/>
              </w:rPr>
            </w:pPr>
            <w:r w:rsidRPr="00B56B87">
              <w:rPr>
                <w:rFonts w:cs="Times New Roman"/>
                <w:b/>
                <w:lang w:eastAsia="ar-SA"/>
              </w:rPr>
              <w:t>27</w:t>
            </w:r>
          </w:p>
          <w:p w14:paraId="74AC2A84" w14:textId="542FC4CC" w:rsidR="00192FEC" w:rsidRPr="00B56B87" w:rsidRDefault="004E4209" w:rsidP="00B83412">
            <w:pPr>
              <w:jc w:val="both"/>
              <w:rPr>
                <w:rFonts w:cs="Times New Roman"/>
                <w:b/>
                <w:lang w:eastAsia="ar-SA"/>
              </w:rPr>
            </w:pPr>
            <w:r w:rsidRPr="00B56B87">
              <w:rPr>
                <w:rFonts w:cs="Times New Roman"/>
                <w:b/>
                <w:lang w:eastAsia="ar-SA"/>
              </w:rPr>
              <w:t>28</w:t>
            </w:r>
          </w:p>
        </w:tc>
      </w:tr>
      <w:tr w:rsidR="00F64340" w:rsidRPr="00B56B87" w14:paraId="33B64DE2" w14:textId="77777777" w:rsidTr="002F062C">
        <w:tc>
          <w:tcPr>
            <w:tcW w:w="1134" w:type="dxa"/>
          </w:tcPr>
          <w:p w14:paraId="5E9880C3" w14:textId="07EDDDD8" w:rsidR="0077485A" w:rsidRPr="00B56B87" w:rsidRDefault="0077485A" w:rsidP="00B83412">
            <w:pPr>
              <w:jc w:val="both"/>
              <w:rPr>
                <w:rFonts w:cs="Times New Roman"/>
                <w:b/>
                <w:lang w:eastAsia="ar-SA"/>
              </w:rPr>
            </w:pPr>
          </w:p>
        </w:tc>
        <w:tc>
          <w:tcPr>
            <w:tcW w:w="7692" w:type="dxa"/>
          </w:tcPr>
          <w:p w14:paraId="1B909A66" w14:textId="77777777" w:rsidR="0077485A" w:rsidRPr="00B56B87" w:rsidRDefault="0077485A" w:rsidP="00B83412">
            <w:pPr>
              <w:jc w:val="both"/>
              <w:rPr>
                <w:rFonts w:cs="Times New Roman"/>
                <w:b/>
                <w:lang w:eastAsia="ar-SA"/>
              </w:rPr>
            </w:pPr>
            <w:r w:rsidRPr="00B56B87">
              <w:rPr>
                <w:rFonts w:cs="Times New Roman"/>
                <w:b/>
                <w:lang w:eastAsia="ar-SA"/>
              </w:rPr>
              <w:t>Образац 8</w:t>
            </w:r>
          </w:p>
          <w:p w14:paraId="15800191" w14:textId="5B7C1081" w:rsidR="004211FB" w:rsidRPr="00B56B87" w:rsidRDefault="004211FB" w:rsidP="007C4ADF">
            <w:pPr>
              <w:jc w:val="both"/>
              <w:rPr>
                <w:rFonts w:cs="Times New Roman"/>
                <w:b/>
                <w:lang w:val="sr-Cyrl-CS" w:eastAsia="ar-SA"/>
              </w:rPr>
            </w:pPr>
            <w:r w:rsidRPr="00B56B87">
              <w:rPr>
                <w:rFonts w:cs="Times New Roman"/>
                <w:b/>
                <w:lang w:val="sr-Cyrl-CS" w:eastAsia="ar-SA"/>
              </w:rPr>
              <w:t xml:space="preserve">Образац 9 - </w:t>
            </w:r>
            <w:r w:rsidRPr="00B56B87">
              <w:rPr>
                <w:rFonts w:cs="Times New Roman"/>
                <w:b/>
                <w:lang w:eastAsia="ar-SA"/>
              </w:rPr>
              <w:t>МОДЕЛ УГОВОРА</w:t>
            </w:r>
            <w:r w:rsidR="00F64340" w:rsidRPr="00B56B87">
              <w:rPr>
                <w:rFonts w:cs="Times New Roman"/>
                <w:b/>
                <w:lang w:val="sr-Cyrl-CS" w:eastAsia="ar-SA"/>
              </w:rPr>
              <w:t xml:space="preserve">                                                                             </w:t>
            </w:r>
          </w:p>
        </w:tc>
        <w:tc>
          <w:tcPr>
            <w:tcW w:w="907" w:type="dxa"/>
          </w:tcPr>
          <w:p w14:paraId="6AC8C83A" w14:textId="1A771B60" w:rsidR="0077485A" w:rsidRPr="00B56B87" w:rsidRDefault="004E4209" w:rsidP="00B83412">
            <w:pPr>
              <w:jc w:val="both"/>
              <w:rPr>
                <w:rFonts w:cs="Times New Roman"/>
                <w:b/>
                <w:lang w:eastAsia="ar-SA"/>
              </w:rPr>
            </w:pPr>
            <w:r w:rsidRPr="00B56B87">
              <w:rPr>
                <w:rFonts w:cs="Times New Roman"/>
                <w:b/>
                <w:lang w:eastAsia="ar-SA"/>
              </w:rPr>
              <w:t>29</w:t>
            </w:r>
          </w:p>
        </w:tc>
      </w:tr>
    </w:tbl>
    <w:p w14:paraId="73D6B7D5" w14:textId="174415C8" w:rsidR="0077485A" w:rsidRPr="00B56B87" w:rsidRDefault="007C4ADF" w:rsidP="00BA27A3">
      <w:pPr>
        <w:spacing w:after="0"/>
        <w:jc w:val="both"/>
        <w:rPr>
          <w:rFonts w:ascii="Times New Roman" w:hAnsi="Times New Roman" w:cs="Times New Roman"/>
          <w:b/>
          <w:sz w:val="24"/>
          <w:szCs w:val="24"/>
          <w:lang w:val="sr-Cyrl-CS"/>
        </w:rPr>
      </w:pPr>
      <w:r w:rsidRPr="00B56B87">
        <w:rPr>
          <w:rFonts w:ascii="Times New Roman" w:hAnsi="Times New Roman" w:cs="Times New Roman"/>
          <w:b/>
          <w:sz w:val="24"/>
          <w:szCs w:val="24"/>
        </w:rPr>
        <w:tab/>
        <w:t xml:space="preserve">         </w:t>
      </w:r>
      <w:r w:rsidR="00457292" w:rsidRPr="00B56B87">
        <w:rPr>
          <w:rFonts w:ascii="Times New Roman" w:hAnsi="Times New Roman" w:cs="Times New Roman"/>
          <w:b/>
          <w:sz w:val="24"/>
          <w:szCs w:val="24"/>
          <w:lang w:val="sr-Cyrl-CS"/>
        </w:rPr>
        <w:t>Образац 10</w:t>
      </w:r>
      <w:r w:rsidR="00F64340" w:rsidRPr="00B56B87">
        <w:rPr>
          <w:rFonts w:ascii="Times New Roman" w:hAnsi="Times New Roman" w:cs="Times New Roman"/>
          <w:b/>
          <w:sz w:val="24"/>
          <w:szCs w:val="24"/>
          <w:lang w:val="sr-Cyrl-CS"/>
        </w:rPr>
        <w:tab/>
      </w:r>
      <w:r w:rsidR="00F64340" w:rsidRPr="00B56B87">
        <w:rPr>
          <w:rFonts w:ascii="Times New Roman" w:hAnsi="Times New Roman" w:cs="Times New Roman"/>
          <w:b/>
          <w:sz w:val="24"/>
          <w:szCs w:val="24"/>
          <w:lang w:val="sr-Cyrl-CS"/>
        </w:rPr>
        <w:tab/>
      </w:r>
      <w:r w:rsidR="00F64340" w:rsidRPr="00B56B87">
        <w:rPr>
          <w:rFonts w:ascii="Times New Roman" w:hAnsi="Times New Roman" w:cs="Times New Roman"/>
          <w:b/>
          <w:sz w:val="24"/>
          <w:szCs w:val="24"/>
          <w:lang w:val="sr-Cyrl-CS"/>
        </w:rPr>
        <w:tab/>
      </w:r>
      <w:r w:rsidR="00F64340" w:rsidRPr="00B56B87">
        <w:rPr>
          <w:rFonts w:ascii="Times New Roman" w:hAnsi="Times New Roman" w:cs="Times New Roman"/>
          <w:b/>
          <w:sz w:val="24"/>
          <w:szCs w:val="24"/>
          <w:lang w:val="sr-Cyrl-CS"/>
        </w:rPr>
        <w:tab/>
      </w:r>
      <w:r w:rsidR="00F64340" w:rsidRPr="00B56B87">
        <w:rPr>
          <w:rFonts w:ascii="Times New Roman" w:hAnsi="Times New Roman" w:cs="Times New Roman"/>
          <w:b/>
          <w:sz w:val="24"/>
          <w:szCs w:val="24"/>
          <w:lang w:val="sr-Cyrl-CS"/>
        </w:rPr>
        <w:tab/>
      </w:r>
      <w:r w:rsidR="00F64340" w:rsidRPr="00B56B87">
        <w:rPr>
          <w:rFonts w:ascii="Times New Roman" w:hAnsi="Times New Roman" w:cs="Times New Roman"/>
          <w:b/>
          <w:sz w:val="24"/>
          <w:szCs w:val="24"/>
          <w:lang w:val="sr-Cyrl-CS"/>
        </w:rPr>
        <w:tab/>
      </w:r>
      <w:r w:rsidR="00F64340" w:rsidRPr="00B56B87">
        <w:rPr>
          <w:rFonts w:ascii="Times New Roman" w:hAnsi="Times New Roman" w:cs="Times New Roman"/>
          <w:b/>
          <w:sz w:val="24"/>
          <w:szCs w:val="24"/>
          <w:lang w:val="sr-Cyrl-CS"/>
        </w:rPr>
        <w:tab/>
      </w:r>
      <w:r w:rsidR="00F64340" w:rsidRPr="00B56B87">
        <w:rPr>
          <w:rFonts w:ascii="Times New Roman" w:hAnsi="Times New Roman" w:cs="Times New Roman"/>
          <w:b/>
          <w:sz w:val="24"/>
          <w:szCs w:val="24"/>
          <w:lang w:val="sr-Cyrl-CS"/>
        </w:rPr>
        <w:tab/>
      </w:r>
      <w:r w:rsidR="00F64340" w:rsidRPr="00B56B87">
        <w:rPr>
          <w:rFonts w:ascii="Times New Roman" w:hAnsi="Times New Roman" w:cs="Times New Roman"/>
          <w:b/>
          <w:sz w:val="24"/>
          <w:szCs w:val="24"/>
          <w:lang w:val="sr-Cyrl-CS"/>
        </w:rPr>
        <w:tab/>
      </w:r>
      <w:r w:rsidRPr="00B56B87">
        <w:rPr>
          <w:rFonts w:ascii="Times New Roman" w:hAnsi="Times New Roman" w:cs="Times New Roman"/>
          <w:b/>
          <w:sz w:val="24"/>
          <w:szCs w:val="24"/>
          <w:lang w:val="sr-Cyrl-CS"/>
        </w:rPr>
        <w:t xml:space="preserve">        </w:t>
      </w:r>
      <w:r w:rsidR="00BA6B28" w:rsidRPr="00B56B87">
        <w:rPr>
          <w:rFonts w:ascii="Times New Roman" w:hAnsi="Times New Roman" w:cs="Times New Roman"/>
          <w:b/>
          <w:sz w:val="24"/>
          <w:szCs w:val="24"/>
          <w:lang w:val="sr-Cyrl-CS"/>
        </w:rPr>
        <w:t>37</w:t>
      </w:r>
    </w:p>
    <w:p w14:paraId="24247530" w14:textId="3BE7A98A" w:rsidR="002D430E" w:rsidRPr="00B56B87" w:rsidRDefault="00BA27A3" w:rsidP="00774A86">
      <w:pPr>
        <w:spacing w:after="0"/>
        <w:jc w:val="both"/>
        <w:rPr>
          <w:rFonts w:ascii="Times New Roman" w:hAnsi="Times New Roman" w:cs="Times New Roman"/>
          <w:b/>
          <w:sz w:val="24"/>
          <w:szCs w:val="24"/>
          <w:lang w:val="sr-Cyrl-CS"/>
        </w:rPr>
      </w:pPr>
      <w:r w:rsidRPr="00B56B87">
        <w:rPr>
          <w:rFonts w:ascii="Times New Roman" w:hAnsi="Times New Roman" w:cs="Times New Roman"/>
          <w:sz w:val="24"/>
          <w:szCs w:val="24"/>
        </w:rPr>
        <w:tab/>
      </w:r>
    </w:p>
    <w:p w14:paraId="25B08AB4" w14:textId="760E5156" w:rsidR="00BA27A3" w:rsidRPr="00B56B87" w:rsidRDefault="00075135" w:rsidP="00075135">
      <w:pPr>
        <w:spacing w:after="0"/>
        <w:ind w:firstLine="708"/>
        <w:jc w:val="both"/>
        <w:rPr>
          <w:rFonts w:ascii="Times New Roman" w:hAnsi="Times New Roman" w:cs="Times New Roman"/>
          <w:b/>
          <w:sz w:val="24"/>
          <w:szCs w:val="24"/>
          <w:lang w:val="sr-Cyrl-CS"/>
        </w:rPr>
      </w:pPr>
      <w:r w:rsidRPr="00B56B87">
        <w:rPr>
          <w:rFonts w:ascii="Times New Roman" w:hAnsi="Times New Roman" w:cs="Times New Roman"/>
          <w:b/>
          <w:sz w:val="24"/>
          <w:szCs w:val="24"/>
          <w:lang w:val="sr-Cyrl-CS"/>
        </w:rPr>
        <w:lastRenderedPageBreak/>
        <w:t xml:space="preserve">7. </w:t>
      </w:r>
      <w:r w:rsidR="002D430E" w:rsidRPr="00B56B87">
        <w:rPr>
          <w:rFonts w:ascii="Times New Roman" w:hAnsi="Times New Roman" w:cs="Times New Roman"/>
          <w:b/>
          <w:sz w:val="24"/>
          <w:szCs w:val="24"/>
          <w:lang w:val="sr-Cyrl-CS"/>
        </w:rPr>
        <w:t>ТЕХНИЧКИ ДЕО КОНКУРСНЕ ДОКУМЕНТАЦИЈЕ</w:t>
      </w:r>
      <w:r w:rsidR="00BA6B28" w:rsidRPr="00B56B87">
        <w:rPr>
          <w:rFonts w:ascii="Times New Roman" w:hAnsi="Times New Roman" w:cs="Times New Roman"/>
          <w:b/>
          <w:sz w:val="24"/>
          <w:szCs w:val="24"/>
          <w:lang w:val="sr-Cyrl-CS"/>
        </w:rPr>
        <w:tab/>
      </w:r>
      <w:r w:rsidR="00BA6B28" w:rsidRPr="00B56B87">
        <w:rPr>
          <w:rFonts w:ascii="Times New Roman" w:hAnsi="Times New Roman" w:cs="Times New Roman"/>
          <w:b/>
          <w:sz w:val="24"/>
          <w:szCs w:val="24"/>
          <w:lang w:val="sr-Cyrl-CS"/>
        </w:rPr>
        <w:tab/>
      </w:r>
      <w:r w:rsidR="00BA6B28" w:rsidRPr="00B56B87">
        <w:rPr>
          <w:rFonts w:ascii="Times New Roman" w:hAnsi="Times New Roman" w:cs="Times New Roman"/>
          <w:b/>
          <w:sz w:val="24"/>
          <w:szCs w:val="24"/>
          <w:lang w:val="sr-Cyrl-CS"/>
        </w:rPr>
        <w:tab/>
        <w:t xml:space="preserve">        38</w:t>
      </w:r>
    </w:p>
    <w:p w14:paraId="00C5F42F" w14:textId="77777777" w:rsidR="00BA27A3" w:rsidRPr="00B56B87" w:rsidRDefault="00BA27A3" w:rsidP="00BA27A3">
      <w:pPr>
        <w:spacing w:after="0"/>
        <w:jc w:val="both"/>
        <w:rPr>
          <w:rFonts w:ascii="Times New Roman" w:hAnsi="Times New Roman" w:cs="Times New Roman"/>
          <w:b/>
          <w:sz w:val="24"/>
          <w:szCs w:val="24"/>
          <w:lang w:val="sr-Cyrl-CS"/>
        </w:rPr>
      </w:pPr>
    </w:p>
    <w:p w14:paraId="45356BEA" w14:textId="1D67D628" w:rsidR="00950B07" w:rsidRPr="00B56B87" w:rsidRDefault="0077485A" w:rsidP="00075135">
      <w:pPr>
        <w:ind w:firstLine="708"/>
        <w:jc w:val="both"/>
        <w:rPr>
          <w:rFonts w:ascii="Times New Roman" w:hAnsi="Times New Roman" w:cs="Times New Roman"/>
          <w:sz w:val="24"/>
          <w:szCs w:val="24"/>
        </w:rPr>
      </w:pPr>
      <w:r w:rsidRPr="00B56B87">
        <w:rPr>
          <w:rFonts w:ascii="Times New Roman" w:hAnsi="Times New Roman" w:cs="Times New Roman"/>
          <w:sz w:val="24"/>
          <w:szCs w:val="24"/>
        </w:rPr>
        <w:t>К</w:t>
      </w:r>
      <w:r w:rsidR="00465AC8" w:rsidRPr="00B56B87">
        <w:rPr>
          <w:rFonts w:ascii="Times New Roman" w:hAnsi="Times New Roman" w:cs="Times New Roman"/>
          <w:sz w:val="24"/>
          <w:szCs w:val="24"/>
        </w:rPr>
        <w:t xml:space="preserve">онкурсна документација садржи </w:t>
      </w:r>
      <w:r w:rsidR="00D313C4" w:rsidRPr="00B56B87">
        <w:rPr>
          <w:rFonts w:ascii="Times New Roman" w:hAnsi="Times New Roman" w:cs="Times New Roman"/>
          <w:sz w:val="24"/>
          <w:szCs w:val="24"/>
        </w:rPr>
        <w:t>42</w:t>
      </w:r>
      <w:r w:rsidRPr="00B56B87">
        <w:rPr>
          <w:rFonts w:ascii="Times New Roman" w:hAnsi="Times New Roman" w:cs="Times New Roman"/>
          <w:sz w:val="24"/>
          <w:szCs w:val="24"/>
        </w:rPr>
        <w:t xml:space="preserve"> стран</w:t>
      </w:r>
      <w:r w:rsidR="00005A81" w:rsidRPr="00B56B87">
        <w:rPr>
          <w:rFonts w:ascii="Times New Roman" w:hAnsi="Times New Roman" w:cs="Times New Roman"/>
          <w:sz w:val="24"/>
          <w:szCs w:val="24"/>
        </w:rPr>
        <w:t>е</w:t>
      </w:r>
      <w:r w:rsidRPr="00B56B87">
        <w:rPr>
          <w:rFonts w:ascii="Times New Roman" w:hAnsi="Times New Roman" w:cs="Times New Roman"/>
          <w:sz w:val="24"/>
          <w:szCs w:val="24"/>
        </w:rPr>
        <w:t>.</w:t>
      </w:r>
    </w:p>
    <w:p w14:paraId="2D79DCBB" w14:textId="77777777" w:rsidR="00721A81" w:rsidRPr="00B56B87" w:rsidRDefault="00721A81" w:rsidP="00721A81">
      <w:pPr>
        <w:ind w:left="1416" w:firstLine="708"/>
        <w:jc w:val="both"/>
        <w:rPr>
          <w:rFonts w:ascii="Times New Roman" w:hAnsi="Times New Roman" w:cs="Times New Roman"/>
          <w:sz w:val="24"/>
          <w:szCs w:val="24"/>
        </w:rPr>
      </w:pPr>
    </w:p>
    <w:p w14:paraId="3715C661" w14:textId="77777777" w:rsidR="0077485A" w:rsidRPr="00B56B87" w:rsidRDefault="0077485A" w:rsidP="00B83412">
      <w:pPr>
        <w:pStyle w:val="Heading1"/>
        <w:rPr>
          <w:rFonts w:ascii="Times New Roman" w:hAnsi="Times New Roman" w:cs="Times New Roman"/>
          <w:iCs/>
          <w:szCs w:val="24"/>
        </w:rPr>
      </w:pPr>
      <w:bookmarkStart w:id="0" w:name="_Toc490557275"/>
      <w:r w:rsidRPr="00B56B87">
        <w:rPr>
          <w:rFonts w:ascii="Times New Roman" w:hAnsi="Times New Roman" w:cs="Times New Roman"/>
          <w:szCs w:val="24"/>
        </w:rPr>
        <w:t>ОПШТИ ПОДАЦИ О ЈАВНОЈ НАБАВЦИ</w:t>
      </w:r>
      <w:bookmarkEnd w:id="0"/>
    </w:p>
    <w:p w14:paraId="596845E9" w14:textId="77777777" w:rsidR="006714AC" w:rsidRPr="00B56B87" w:rsidRDefault="0077485A" w:rsidP="006714AC">
      <w:pPr>
        <w:pStyle w:val="Heading2"/>
        <w:framePr w:wrap="auto" w:vAnchor="margin" w:yAlign="inline"/>
        <w:ind w:left="567" w:hanging="567"/>
        <w:rPr>
          <w:rFonts w:ascii="Times New Roman" w:hAnsi="Times New Roman" w:cs="Times New Roman"/>
          <w:sz w:val="24"/>
          <w:szCs w:val="24"/>
        </w:rPr>
      </w:pPr>
      <w:bookmarkStart w:id="1" w:name="_Toc369386365"/>
      <w:bookmarkStart w:id="2" w:name="_Toc369387511"/>
      <w:bookmarkStart w:id="3" w:name="_Toc370294126"/>
      <w:bookmarkStart w:id="4" w:name="_Toc490557276"/>
      <w:r w:rsidRPr="00B56B87">
        <w:rPr>
          <w:rFonts w:ascii="Times New Roman" w:hAnsi="Times New Roman" w:cs="Times New Roman"/>
          <w:sz w:val="24"/>
          <w:szCs w:val="24"/>
        </w:rPr>
        <w:t>Подаци о наручиоцу</w:t>
      </w:r>
      <w:bookmarkEnd w:id="1"/>
      <w:bookmarkEnd w:id="2"/>
      <w:bookmarkEnd w:id="3"/>
      <w:bookmarkEnd w:id="4"/>
    </w:p>
    <w:p w14:paraId="104EF136" w14:textId="77777777" w:rsidR="00E45EC3" w:rsidRPr="00B56B87" w:rsidRDefault="00E45EC3" w:rsidP="00E45EC3">
      <w:pPr>
        <w:rPr>
          <w:rFonts w:ascii="Times New Roman" w:hAnsi="Times New Roman" w:cs="Times New Roman"/>
          <w:sz w:val="24"/>
          <w:szCs w:val="24"/>
          <w:lang w:val="en-US"/>
        </w:rPr>
      </w:pPr>
    </w:p>
    <w:p w14:paraId="3F8857DE" w14:textId="77777777" w:rsidR="00E45EC3" w:rsidRPr="00B56B87" w:rsidRDefault="0077485A" w:rsidP="00E45EC3">
      <w:pPr>
        <w:pStyle w:val="JNclan1"/>
        <w:rPr>
          <w:i/>
        </w:rPr>
      </w:pPr>
      <w:r w:rsidRPr="00B56B87">
        <w:t>Наручилац: „Ј</w:t>
      </w:r>
      <w:r w:rsidRPr="00B56B87">
        <w:rPr>
          <w:lang w:val="sr-Cyrl-CS"/>
        </w:rPr>
        <w:t>единица за управљање пројектима у јавном сектору</w:t>
      </w:r>
      <w:r w:rsidRPr="00B56B87">
        <w:t>“</w:t>
      </w:r>
      <w:r w:rsidRPr="00B56B87">
        <w:rPr>
          <w:i/>
        </w:rPr>
        <w:t xml:space="preserve"> </w:t>
      </w:r>
      <w:r w:rsidRPr="00B56B87">
        <w:t>д.о.о.</w:t>
      </w:r>
      <w:r w:rsidRPr="00B56B87">
        <w:rPr>
          <w:i/>
        </w:rPr>
        <w:t xml:space="preserve"> </w:t>
      </w:r>
      <w:r w:rsidRPr="00B56B87">
        <w:t>Београд, (у даљем тексту: Наручилац)</w:t>
      </w:r>
      <w:r w:rsidRPr="00B56B87">
        <w:rPr>
          <w:i/>
        </w:rPr>
        <w:t xml:space="preserve"> </w:t>
      </w:r>
    </w:p>
    <w:p w14:paraId="6C9FC2C7" w14:textId="77777777" w:rsidR="0077485A" w:rsidRPr="00B56B87" w:rsidRDefault="0077485A" w:rsidP="00E45EC3">
      <w:pPr>
        <w:pStyle w:val="JNclan1"/>
      </w:pPr>
      <w:r w:rsidRPr="00B56B87">
        <w:rPr>
          <w:lang w:val="sr-Cyrl-CS"/>
        </w:rPr>
        <w:t>Седиште Наручиоца</w:t>
      </w:r>
      <w:r w:rsidRPr="00B56B87">
        <w:t xml:space="preserve">: Немањина 22-26, Београд </w:t>
      </w:r>
    </w:p>
    <w:p w14:paraId="4800320C" w14:textId="05FFEBA7" w:rsidR="0077485A" w:rsidRPr="00B56B87" w:rsidRDefault="0077485A" w:rsidP="00B83412">
      <w:pPr>
        <w:spacing w:after="0"/>
        <w:jc w:val="both"/>
        <w:rPr>
          <w:rFonts w:ascii="Times New Roman" w:hAnsi="Times New Roman" w:cs="Times New Roman"/>
          <w:sz w:val="24"/>
          <w:szCs w:val="24"/>
          <w:lang w:eastAsia="ar-SA"/>
        </w:rPr>
      </w:pPr>
      <w:r w:rsidRPr="00B56B87">
        <w:rPr>
          <w:rFonts w:ascii="Times New Roman" w:hAnsi="Times New Roman" w:cs="Times New Roman"/>
          <w:sz w:val="24"/>
          <w:szCs w:val="24"/>
          <w:lang w:eastAsia="ar-SA"/>
        </w:rPr>
        <w:t>Пословне просторије: Вељка Дугошевића 54, Београд</w:t>
      </w:r>
    </w:p>
    <w:p w14:paraId="4A8CC39C" w14:textId="77777777" w:rsidR="0077485A" w:rsidRPr="00B56B87" w:rsidRDefault="0077485A" w:rsidP="00E45EC3">
      <w:pPr>
        <w:pStyle w:val="JNclan1"/>
      </w:pPr>
      <w:r w:rsidRPr="00B56B87">
        <w:t>Интернет страница:</w:t>
      </w:r>
      <w:r w:rsidRPr="00B56B87">
        <w:rPr>
          <w:i/>
        </w:rPr>
        <w:t xml:space="preserve"> </w:t>
      </w:r>
      <w:r w:rsidRPr="00B56B87">
        <w:t>http://www.piu.rs</w:t>
      </w:r>
    </w:p>
    <w:p w14:paraId="15391BEE" w14:textId="77777777" w:rsidR="0077485A" w:rsidRPr="00B56B87" w:rsidRDefault="0077485A" w:rsidP="00B83412">
      <w:pPr>
        <w:spacing w:after="0"/>
        <w:jc w:val="both"/>
        <w:rPr>
          <w:rFonts w:ascii="Times New Roman" w:hAnsi="Times New Roman" w:cs="Times New Roman"/>
          <w:sz w:val="24"/>
          <w:szCs w:val="24"/>
        </w:rPr>
      </w:pPr>
      <w:r w:rsidRPr="00B56B87">
        <w:rPr>
          <w:rFonts w:ascii="Times New Roman" w:hAnsi="Times New Roman" w:cs="Times New Roman"/>
          <w:sz w:val="24"/>
          <w:szCs w:val="24"/>
        </w:rPr>
        <w:t>Радно време Наручиоца је од понедељка до петка од 07:30 до 15:30 часова.</w:t>
      </w:r>
    </w:p>
    <w:p w14:paraId="4AF12E49" w14:textId="77777777" w:rsidR="0077485A" w:rsidRPr="00B56B87" w:rsidRDefault="0077485A" w:rsidP="00B83412">
      <w:pPr>
        <w:pStyle w:val="Heading2"/>
        <w:framePr w:wrap="notBeside"/>
        <w:ind w:left="567" w:hanging="567"/>
        <w:rPr>
          <w:rFonts w:ascii="Times New Roman" w:hAnsi="Times New Roman" w:cs="Times New Roman"/>
          <w:sz w:val="24"/>
          <w:szCs w:val="24"/>
        </w:rPr>
      </w:pPr>
      <w:bookmarkStart w:id="5" w:name="_Toc369386366"/>
      <w:bookmarkStart w:id="6" w:name="_Toc369387512"/>
      <w:bookmarkStart w:id="7" w:name="_Toc370294127"/>
      <w:bookmarkStart w:id="8" w:name="_Toc490557277"/>
      <w:r w:rsidRPr="00B56B87">
        <w:rPr>
          <w:rFonts w:ascii="Times New Roman" w:hAnsi="Times New Roman" w:cs="Times New Roman"/>
          <w:sz w:val="24"/>
          <w:szCs w:val="24"/>
        </w:rPr>
        <w:t>Врста поступка јавне набавке</w:t>
      </w:r>
      <w:bookmarkEnd w:id="5"/>
      <w:bookmarkEnd w:id="6"/>
      <w:bookmarkEnd w:id="7"/>
      <w:bookmarkEnd w:id="8"/>
    </w:p>
    <w:p w14:paraId="33617758" w14:textId="5C05362D" w:rsidR="0077485A" w:rsidRPr="00B56B87" w:rsidRDefault="0077485A" w:rsidP="00E45EC3">
      <w:pPr>
        <w:pStyle w:val="JNclan1"/>
      </w:pPr>
      <w:r w:rsidRPr="00B56B87">
        <w:t>Предметна јавна набавка се спроводи у поступ</w:t>
      </w:r>
      <w:r w:rsidR="00300254" w:rsidRPr="00B56B87">
        <w:t>ку јавне набавке мале вредности.</w:t>
      </w:r>
    </w:p>
    <w:p w14:paraId="3D2C3FF0" w14:textId="77777777" w:rsidR="0077485A" w:rsidRPr="00B56B87" w:rsidRDefault="0077485A" w:rsidP="00075135">
      <w:pPr>
        <w:pStyle w:val="Heading2"/>
        <w:framePr w:wrap="auto" w:vAnchor="margin" w:yAlign="inline"/>
        <w:ind w:left="567" w:hanging="567"/>
        <w:rPr>
          <w:rFonts w:ascii="Times New Roman" w:hAnsi="Times New Roman" w:cs="Times New Roman"/>
          <w:sz w:val="24"/>
          <w:szCs w:val="24"/>
        </w:rPr>
      </w:pPr>
      <w:bookmarkStart w:id="9" w:name="_Toc369386367"/>
      <w:bookmarkStart w:id="10" w:name="_Toc369387513"/>
      <w:bookmarkStart w:id="11" w:name="_Toc370294128"/>
      <w:bookmarkStart w:id="12" w:name="_Toc490557278"/>
      <w:r w:rsidRPr="00B56B87">
        <w:rPr>
          <w:rFonts w:ascii="Times New Roman" w:hAnsi="Times New Roman" w:cs="Times New Roman"/>
          <w:sz w:val="24"/>
          <w:szCs w:val="24"/>
        </w:rPr>
        <w:t>Предмет јавне набавке</w:t>
      </w:r>
      <w:bookmarkEnd w:id="9"/>
      <w:bookmarkEnd w:id="10"/>
      <w:bookmarkEnd w:id="11"/>
      <w:bookmarkEnd w:id="12"/>
    </w:p>
    <w:p w14:paraId="779A908F" w14:textId="77777777" w:rsidR="00075135" w:rsidRPr="00B56B87" w:rsidRDefault="00075135" w:rsidP="00075135">
      <w:pPr>
        <w:rPr>
          <w:rFonts w:ascii="Times New Roman" w:hAnsi="Times New Roman" w:cs="Times New Roman"/>
          <w:sz w:val="24"/>
          <w:szCs w:val="24"/>
          <w:lang w:val="en-US"/>
        </w:rPr>
      </w:pPr>
    </w:p>
    <w:p w14:paraId="02E77181" w14:textId="50175CAD" w:rsidR="00405661" w:rsidRPr="00B56B87" w:rsidRDefault="0077485A" w:rsidP="00A730D8">
      <w:pPr>
        <w:pStyle w:val="JNclan1"/>
        <w:rPr>
          <w:lang w:val="sr-Cyrl-CS"/>
        </w:rPr>
      </w:pPr>
      <w:r w:rsidRPr="00B56B87">
        <w:t xml:space="preserve">Предмет јавне набавке број: </w:t>
      </w:r>
      <w:r w:rsidR="00884E03" w:rsidRPr="00B56B87">
        <w:rPr>
          <w:rFonts w:eastAsia="Times New Roman"/>
        </w:rPr>
        <w:t>ЈНМВ/4-2018/У</w:t>
      </w:r>
      <w:r w:rsidR="00916642" w:rsidRPr="00B56B87">
        <w:rPr>
          <w:rFonts w:eastAsia="Times New Roman"/>
          <w:lang w:val="sr-Cyrl-CS"/>
        </w:rPr>
        <w:t xml:space="preserve"> </w:t>
      </w:r>
      <w:r w:rsidRPr="00B56B87">
        <w:t xml:space="preserve"> </w:t>
      </w:r>
      <w:r w:rsidR="00916642" w:rsidRPr="00B56B87">
        <w:rPr>
          <w:lang w:val="sr-Cyrl-CS"/>
        </w:rPr>
        <w:t xml:space="preserve">- </w:t>
      </w:r>
      <w:r w:rsidR="006714AC" w:rsidRPr="00B56B87">
        <w:rPr>
          <w:lang w:val="sr-Cyrl-CS"/>
        </w:rPr>
        <w:t>Набавка услуге координатора за безбедност и здравље на раду за пројектовање и</w:t>
      </w:r>
      <w:r w:rsidR="002B63E8" w:rsidRPr="00B56B87">
        <w:t xml:space="preserve"> </w:t>
      </w:r>
      <w:r w:rsidR="002B63E8" w:rsidRPr="00B56B87">
        <w:rPr>
          <w:lang w:val="sr-Cyrl-CS"/>
        </w:rPr>
        <w:t>за</w:t>
      </w:r>
      <w:r w:rsidR="006714AC" w:rsidRPr="00B56B87">
        <w:rPr>
          <w:lang w:val="sr-Cyrl-CS"/>
        </w:rPr>
        <w:t xml:space="preserve"> извођење радова  </w:t>
      </w:r>
    </w:p>
    <w:p w14:paraId="2B4B44E5" w14:textId="77777777" w:rsidR="00A730D8" w:rsidRPr="00B56B87" w:rsidRDefault="00A730D8" w:rsidP="00A730D8">
      <w:pPr>
        <w:rPr>
          <w:rFonts w:ascii="Times New Roman" w:hAnsi="Times New Roman" w:cs="Times New Roman"/>
          <w:sz w:val="24"/>
          <w:szCs w:val="24"/>
          <w:lang w:val="sr-Cyrl-CS" w:eastAsia="ar-SA"/>
        </w:rPr>
      </w:pPr>
    </w:p>
    <w:p w14:paraId="24FCB0C0" w14:textId="016B4F22" w:rsidR="00F008EF" w:rsidRPr="00B56B87" w:rsidRDefault="00405661" w:rsidP="00F008EF">
      <w:pPr>
        <w:rPr>
          <w:rFonts w:ascii="Times New Roman" w:hAnsi="Times New Roman" w:cs="Times New Roman"/>
          <w:bCs/>
          <w:iCs/>
          <w:sz w:val="24"/>
          <w:szCs w:val="24"/>
        </w:rPr>
      </w:pPr>
      <w:r w:rsidRPr="00B56B87">
        <w:rPr>
          <w:rFonts w:ascii="Times New Roman" w:hAnsi="Times New Roman" w:cs="Times New Roman"/>
          <w:sz w:val="24"/>
          <w:szCs w:val="24"/>
          <w:lang w:val="sr-Cyrl-CS" w:eastAsia="ar-SA"/>
        </w:rPr>
        <w:t xml:space="preserve">Партија 1. - </w:t>
      </w:r>
      <w:r w:rsidR="00F008EF" w:rsidRPr="00B56B87">
        <w:rPr>
          <w:rFonts w:ascii="Times New Roman" w:hAnsi="Times New Roman" w:cs="Times New Roman"/>
          <w:bCs/>
          <w:iCs/>
          <w:sz w:val="24"/>
          <w:szCs w:val="24"/>
          <w:lang w:val="sr-Cyrl-CS"/>
        </w:rPr>
        <w:t xml:space="preserve"> Научно-технолошки парк у Новом Саду (фаза II/1)</w:t>
      </w:r>
    </w:p>
    <w:p w14:paraId="29627B31" w14:textId="3684F01F" w:rsidR="00405661" w:rsidRPr="00B56B87" w:rsidRDefault="00405661" w:rsidP="00405661">
      <w:pPr>
        <w:rPr>
          <w:rFonts w:ascii="Times New Roman" w:hAnsi="Times New Roman" w:cs="Times New Roman"/>
          <w:sz w:val="24"/>
          <w:szCs w:val="24"/>
          <w:lang w:val="sr-Cyrl-CS" w:eastAsia="ar-SA"/>
        </w:rPr>
      </w:pPr>
      <w:r w:rsidRPr="00B56B87">
        <w:rPr>
          <w:rFonts w:ascii="Times New Roman" w:hAnsi="Times New Roman" w:cs="Times New Roman"/>
          <w:sz w:val="24"/>
          <w:szCs w:val="24"/>
          <w:lang w:val="sr-Cyrl-CS" w:eastAsia="ar-SA"/>
        </w:rPr>
        <w:t>Партија 2. – Центри изврсности Крагујевац</w:t>
      </w:r>
    </w:p>
    <w:p w14:paraId="6DF38381" w14:textId="77777777" w:rsidR="0077485A" w:rsidRPr="00B56B87" w:rsidRDefault="0077485A" w:rsidP="00B83412">
      <w:pPr>
        <w:spacing w:after="0"/>
        <w:jc w:val="both"/>
        <w:rPr>
          <w:rFonts w:ascii="Times New Roman" w:eastAsia="Calibri" w:hAnsi="Times New Roman" w:cs="Times New Roman"/>
          <w:sz w:val="24"/>
          <w:szCs w:val="24"/>
        </w:rPr>
      </w:pPr>
      <w:r w:rsidRPr="00B56B87">
        <w:rPr>
          <w:rFonts w:ascii="Times New Roman" w:eastAsia="Calibri" w:hAnsi="Times New Roman" w:cs="Times New Roman"/>
          <w:sz w:val="24"/>
          <w:szCs w:val="24"/>
        </w:rPr>
        <w:t>Понуђене услуге морају у целини да одговарају захтевима из конкурсне документације.</w:t>
      </w:r>
    </w:p>
    <w:p w14:paraId="3208EE77" w14:textId="4AC6E1D2" w:rsidR="0077485A" w:rsidRPr="00B56B87" w:rsidRDefault="0077485A" w:rsidP="00B83412">
      <w:pPr>
        <w:spacing w:after="0"/>
        <w:jc w:val="both"/>
        <w:rPr>
          <w:rFonts w:ascii="Times New Roman" w:eastAsia="Calibri" w:hAnsi="Times New Roman" w:cs="Times New Roman"/>
          <w:sz w:val="24"/>
          <w:szCs w:val="24"/>
        </w:rPr>
      </w:pPr>
      <w:r w:rsidRPr="00B56B87">
        <w:rPr>
          <w:rFonts w:ascii="Times New Roman" w:eastAsia="Calibri" w:hAnsi="Times New Roman" w:cs="Times New Roman"/>
          <w:sz w:val="24"/>
          <w:szCs w:val="24"/>
        </w:rPr>
        <w:t>Понуђ</w:t>
      </w:r>
      <w:r w:rsidR="00A730D8" w:rsidRPr="00B56B87">
        <w:rPr>
          <w:rFonts w:ascii="Times New Roman" w:eastAsia="Calibri" w:hAnsi="Times New Roman" w:cs="Times New Roman"/>
          <w:sz w:val="24"/>
          <w:szCs w:val="24"/>
        </w:rPr>
        <w:t xml:space="preserve">ачи могу поднети понуду за све или </w:t>
      </w:r>
      <w:r w:rsidR="00A730D8" w:rsidRPr="00B56B87">
        <w:rPr>
          <w:rFonts w:ascii="Times New Roman" w:eastAsia="Calibri" w:hAnsi="Times New Roman" w:cs="Times New Roman"/>
          <w:sz w:val="24"/>
          <w:szCs w:val="24"/>
          <w:lang w:val="sr-Cyrl-CS"/>
        </w:rPr>
        <w:t xml:space="preserve">за </w:t>
      </w:r>
      <w:r w:rsidR="00A730D8" w:rsidRPr="00B56B87">
        <w:rPr>
          <w:rFonts w:ascii="Times New Roman" w:eastAsia="Calibri" w:hAnsi="Times New Roman" w:cs="Times New Roman"/>
          <w:sz w:val="24"/>
          <w:szCs w:val="24"/>
        </w:rPr>
        <w:t xml:space="preserve">поједину </w:t>
      </w:r>
      <w:r w:rsidR="00A730D8" w:rsidRPr="00B56B87">
        <w:rPr>
          <w:rFonts w:ascii="Times New Roman" w:eastAsia="Calibri" w:hAnsi="Times New Roman" w:cs="Times New Roman"/>
          <w:sz w:val="24"/>
          <w:szCs w:val="24"/>
          <w:lang w:val="sr-Cyrl-CS"/>
        </w:rPr>
        <w:t>Партију</w:t>
      </w:r>
      <w:r w:rsidRPr="00B56B87">
        <w:rPr>
          <w:rFonts w:ascii="Times New Roman" w:eastAsia="Calibri" w:hAnsi="Times New Roman" w:cs="Times New Roman"/>
          <w:sz w:val="24"/>
          <w:szCs w:val="24"/>
        </w:rPr>
        <w:t>.</w:t>
      </w:r>
    </w:p>
    <w:p w14:paraId="1BB115C9" w14:textId="77777777" w:rsidR="0077485A" w:rsidRPr="00B56B87" w:rsidRDefault="0077485A" w:rsidP="006E3CDA">
      <w:pPr>
        <w:pStyle w:val="Heading2"/>
        <w:framePr w:wrap="auto" w:vAnchor="margin" w:yAlign="inline"/>
        <w:ind w:left="567" w:hanging="567"/>
        <w:rPr>
          <w:rFonts w:ascii="Times New Roman" w:hAnsi="Times New Roman" w:cs="Times New Roman"/>
          <w:sz w:val="24"/>
          <w:szCs w:val="24"/>
        </w:rPr>
      </w:pPr>
      <w:bookmarkStart w:id="13" w:name="_Toc369386368"/>
      <w:bookmarkStart w:id="14" w:name="_Toc369387514"/>
      <w:bookmarkStart w:id="15" w:name="_Toc370294129"/>
      <w:bookmarkStart w:id="16" w:name="_Toc490557279"/>
      <w:r w:rsidRPr="00B56B87">
        <w:rPr>
          <w:rFonts w:ascii="Times New Roman" w:hAnsi="Times New Roman" w:cs="Times New Roman"/>
          <w:sz w:val="24"/>
          <w:szCs w:val="24"/>
        </w:rPr>
        <w:t>Контакт</w:t>
      </w:r>
      <w:bookmarkEnd w:id="13"/>
      <w:bookmarkEnd w:id="14"/>
      <w:bookmarkEnd w:id="15"/>
      <w:bookmarkEnd w:id="16"/>
    </w:p>
    <w:p w14:paraId="0BA6347A" w14:textId="77777777" w:rsidR="006E3CDA" w:rsidRPr="00B56B87" w:rsidRDefault="006E3CDA" w:rsidP="006E3CDA">
      <w:pPr>
        <w:rPr>
          <w:rFonts w:ascii="Times New Roman" w:hAnsi="Times New Roman" w:cs="Times New Roman"/>
          <w:sz w:val="24"/>
          <w:szCs w:val="24"/>
          <w:lang w:val="en-US"/>
        </w:rPr>
      </w:pPr>
    </w:p>
    <w:p w14:paraId="739D8F97" w14:textId="77777777" w:rsidR="0077485A" w:rsidRPr="00B56B87" w:rsidRDefault="0077485A" w:rsidP="00E45EC3">
      <w:pPr>
        <w:pStyle w:val="JNclan1"/>
      </w:pPr>
      <w:r w:rsidRPr="00B56B87">
        <w:t xml:space="preserve">Лице (или служба) за контакт: </w:t>
      </w:r>
      <w:r w:rsidR="00CE1084" w:rsidRPr="00B56B87">
        <w:rPr>
          <w:lang w:val="sr-Cyrl-CS"/>
        </w:rPr>
        <w:t>Сектор</w:t>
      </w:r>
      <w:r w:rsidRPr="00B56B87">
        <w:t xml:space="preserve"> за набавке </w:t>
      </w:r>
    </w:p>
    <w:p w14:paraId="7E9A904F" w14:textId="342692E5" w:rsidR="006714AC" w:rsidRPr="00B56B87" w:rsidRDefault="0077485A" w:rsidP="00E45EC3">
      <w:pPr>
        <w:pStyle w:val="JNclan1"/>
        <w:rPr>
          <w:lang w:val="sr-Cyrl-CS"/>
        </w:rPr>
      </w:pPr>
      <w:r w:rsidRPr="00B56B87">
        <w:t xml:space="preserve">Е - mail адреса: </w:t>
      </w:r>
      <w:hyperlink r:id="rId8" w:history="1">
        <w:r w:rsidR="00515C24" w:rsidRPr="00B56B87">
          <w:rPr>
            <w:rStyle w:val="Hyperlink"/>
            <w:lang w:val="en-US"/>
          </w:rPr>
          <w:t>djana.kasapovic@piu.rs</w:t>
        </w:r>
      </w:hyperlink>
      <w:r w:rsidR="00884E03" w:rsidRPr="00B56B87">
        <w:rPr>
          <w:lang w:val="en-US"/>
        </w:rPr>
        <w:t xml:space="preserve"> </w:t>
      </w:r>
      <w:r w:rsidRPr="00B56B87">
        <w:t xml:space="preserve"> </w:t>
      </w:r>
    </w:p>
    <w:p w14:paraId="0A9F1BAA" w14:textId="77777777" w:rsidR="0077485A" w:rsidRPr="00B56B87" w:rsidRDefault="0077485A" w:rsidP="00E45EC3">
      <w:pPr>
        <w:pStyle w:val="JNclan1"/>
      </w:pPr>
      <w:r w:rsidRPr="00B56B87">
        <w:t>Факс: 011/3088653</w:t>
      </w:r>
    </w:p>
    <w:p w14:paraId="14F51111" w14:textId="77777777" w:rsidR="0077485A" w:rsidRPr="00B56B87" w:rsidRDefault="0077485A" w:rsidP="00B83412">
      <w:pPr>
        <w:pStyle w:val="Heading1"/>
        <w:rPr>
          <w:rFonts w:ascii="Times New Roman" w:hAnsi="Times New Roman" w:cs="Times New Roman"/>
          <w:szCs w:val="24"/>
        </w:rPr>
      </w:pPr>
      <w:bookmarkStart w:id="17" w:name="_Toc490557280"/>
      <w:r w:rsidRPr="00B56B87">
        <w:rPr>
          <w:rFonts w:ascii="Times New Roman" w:hAnsi="Times New Roman" w:cs="Times New Roman"/>
          <w:szCs w:val="24"/>
        </w:rPr>
        <w:t>ПОДАЦИ О ПРЕДМЕТУ ЈАВНЕ НАБАВКЕ</w:t>
      </w:r>
      <w:bookmarkEnd w:id="17"/>
    </w:p>
    <w:p w14:paraId="189C7785" w14:textId="77777777" w:rsidR="006714AC" w:rsidRPr="00B56B87" w:rsidRDefault="0077485A" w:rsidP="006714AC">
      <w:pPr>
        <w:pStyle w:val="Heading2"/>
        <w:framePr w:wrap="auto" w:vAnchor="margin" w:yAlign="inline"/>
        <w:spacing w:before="0"/>
        <w:ind w:left="567" w:hanging="567"/>
        <w:rPr>
          <w:rFonts w:ascii="Times New Roman" w:hAnsi="Times New Roman" w:cs="Times New Roman"/>
          <w:sz w:val="24"/>
          <w:szCs w:val="24"/>
        </w:rPr>
      </w:pPr>
      <w:bookmarkStart w:id="18" w:name="_Toc369386370"/>
      <w:bookmarkStart w:id="19" w:name="_Toc369387516"/>
      <w:bookmarkStart w:id="20" w:name="_Toc370294131"/>
      <w:bookmarkStart w:id="21" w:name="_Toc490557281"/>
      <w:r w:rsidRPr="00B56B87">
        <w:rPr>
          <w:rFonts w:ascii="Times New Roman" w:hAnsi="Times New Roman" w:cs="Times New Roman"/>
          <w:sz w:val="24"/>
          <w:szCs w:val="24"/>
        </w:rPr>
        <w:t>Предмет јавне набавке</w:t>
      </w:r>
      <w:bookmarkEnd w:id="18"/>
      <w:bookmarkEnd w:id="19"/>
      <w:bookmarkEnd w:id="20"/>
      <w:bookmarkEnd w:id="21"/>
    </w:p>
    <w:p w14:paraId="45A1E196" w14:textId="77777777" w:rsidR="000A627B" w:rsidRPr="00B56B87" w:rsidRDefault="000A627B" w:rsidP="000A627B">
      <w:pPr>
        <w:rPr>
          <w:rFonts w:ascii="Times New Roman" w:hAnsi="Times New Roman" w:cs="Times New Roman"/>
          <w:sz w:val="24"/>
          <w:szCs w:val="24"/>
          <w:lang w:val="en-US"/>
        </w:rPr>
      </w:pPr>
    </w:p>
    <w:p w14:paraId="6E582123" w14:textId="60E7C532" w:rsidR="00A938A0" w:rsidRPr="00B56B87" w:rsidRDefault="0077485A" w:rsidP="00E45EC3">
      <w:pPr>
        <w:pStyle w:val="JNclan1"/>
        <w:rPr>
          <w:color w:val="FF0000"/>
        </w:rPr>
      </w:pPr>
      <w:r w:rsidRPr="00B56B87">
        <w:t xml:space="preserve">Предмет јавне набавке мале вредности услуга број: </w:t>
      </w:r>
      <w:r w:rsidR="00884E03" w:rsidRPr="00B56B87">
        <w:rPr>
          <w:rFonts w:eastAsia="Times New Roman"/>
        </w:rPr>
        <w:t>ЈНМВ/4-2018/У</w:t>
      </w:r>
      <w:r w:rsidR="00D16CA8" w:rsidRPr="00B56B87">
        <w:t xml:space="preserve"> - </w:t>
      </w:r>
      <w:r w:rsidR="006714AC" w:rsidRPr="00B56B87">
        <w:rPr>
          <w:lang w:val="sr-Cyrl-CS"/>
        </w:rPr>
        <w:t xml:space="preserve">Набавка услуге координатора за безбедност и здравље на раду за пројектовање и за извођење радова  </w:t>
      </w:r>
    </w:p>
    <w:p w14:paraId="45FC4043" w14:textId="77777777" w:rsidR="0077485A" w:rsidRPr="00B56B87" w:rsidRDefault="0077485A" w:rsidP="00E45EC3">
      <w:pPr>
        <w:pStyle w:val="JNclan1"/>
      </w:pPr>
    </w:p>
    <w:p w14:paraId="793A309D" w14:textId="77777777" w:rsidR="00060724" w:rsidRPr="00B56B87" w:rsidRDefault="0077485A" w:rsidP="00A938A0">
      <w:pPr>
        <w:spacing w:line="360" w:lineRule="auto"/>
        <w:jc w:val="both"/>
        <w:rPr>
          <w:rFonts w:ascii="Times New Roman" w:hAnsi="Times New Roman" w:cs="Times New Roman"/>
          <w:bCs/>
          <w:iCs/>
          <w:sz w:val="24"/>
          <w:szCs w:val="24"/>
        </w:rPr>
      </w:pPr>
      <w:r w:rsidRPr="00B56B87">
        <w:rPr>
          <w:rFonts w:ascii="Times New Roman" w:hAnsi="Times New Roman" w:cs="Times New Roman"/>
          <w:b/>
          <w:bCs/>
          <w:iCs/>
          <w:sz w:val="24"/>
          <w:szCs w:val="24"/>
        </w:rPr>
        <w:t>Назив</w:t>
      </w:r>
      <w:r w:rsidRPr="00B56B87">
        <w:rPr>
          <w:rFonts w:ascii="Times New Roman" w:hAnsi="Times New Roman" w:cs="Times New Roman"/>
          <w:b/>
          <w:bCs/>
          <w:i/>
          <w:iCs/>
          <w:sz w:val="24"/>
          <w:szCs w:val="24"/>
        </w:rPr>
        <w:t xml:space="preserve"> </w:t>
      </w:r>
      <w:r w:rsidRPr="00B56B87">
        <w:rPr>
          <w:rFonts w:ascii="Times New Roman" w:hAnsi="Times New Roman" w:cs="Times New Roman"/>
          <w:b/>
          <w:bCs/>
          <w:iCs/>
          <w:sz w:val="24"/>
          <w:szCs w:val="24"/>
        </w:rPr>
        <w:t>и ознака из општег речника набавке</w:t>
      </w:r>
      <w:r w:rsidRPr="00B56B87">
        <w:rPr>
          <w:rFonts w:ascii="Times New Roman" w:hAnsi="Times New Roman" w:cs="Times New Roman"/>
          <w:bCs/>
          <w:iCs/>
          <w:sz w:val="24"/>
          <w:szCs w:val="24"/>
        </w:rPr>
        <w:t xml:space="preserve">: </w:t>
      </w:r>
    </w:p>
    <w:p w14:paraId="57A6A315" w14:textId="12131A17" w:rsidR="00CF77AC" w:rsidRPr="00B56B87" w:rsidRDefault="00CF77AC" w:rsidP="00CF77AC">
      <w:pPr>
        <w:autoSpaceDE w:val="0"/>
        <w:autoSpaceDN w:val="0"/>
        <w:adjustRightInd w:val="0"/>
        <w:spacing w:after="12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71247000  - Надзор грађевинских радова</w:t>
      </w:r>
    </w:p>
    <w:p w14:paraId="01DCA46C" w14:textId="77777777" w:rsidR="00CF77AC" w:rsidRPr="00B56B87" w:rsidRDefault="00CF77AC" w:rsidP="00CF77AC">
      <w:pPr>
        <w:autoSpaceDE w:val="0"/>
        <w:autoSpaceDN w:val="0"/>
        <w:adjustRightInd w:val="0"/>
        <w:spacing w:after="12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71317200 - Услуге у области здравства и безбедности</w:t>
      </w:r>
    </w:p>
    <w:p w14:paraId="774081BE" w14:textId="77777777" w:rsidR="00CF77AC" w:rsidRPr="00B56B87" w:rsidRDefault="00CF77AC" w:rsidP="00CF77AC">
      <w:pPr>
        <w:autoSpaceDE w:val="0"/>
        <w:autoSpaceDN w:val="0"/>
        <w:adjustRightInd w:val="0"/>
        <w:spacing w:after="120"/>
        <w:jc w:val="both"/>
        <w:rPr>
          <w:rFonts w:ascii="Times New Roman" w:hAnsi="Times New Roman" w:cs="Times New Roman"/>
          <w:sz w:val="24"/>
          <w:szCs w:val="24"/>
          <w:lang w:val="sr-Cyrl-CS"/>
        </w:rPr>
      </w:pPr>
    </w:p>
    <w:p w14:paraId="3DF9E229" w14:textId="089C8254" w:rsidR="0077485A" w:rsidRPr="00B56B87" w:rsidRDefault="0077485A" w:rsidP="00CF77AC">
      <w:pPr>
        <w:autoSpaceDE w:val="0"/>
        <w:autoSpaceDN w:val="0"/>
        <w:adjustRightInd w:val="0"/>
        <w:spacing w:after="120"/>
        <w:jc w:val="both"/>
        <w:rPr>
          <w:rFonts w:ascii="Times New Roman" w:hAnsi="Times New Roman" w:cs="Times New Roman"/>
          <w:sz w:val="24"/>
          <w:szCs w:val="24"/>
        </w:rPr>
      </w:pPr>
      <w:r w:rsidRPr="00B56B87">
        <w:rPr>
          <w:rFonts w:ascii="Times New Roman" w:hAnsi="Times New Roman" w:cs="Times New Roman"/>
          <w:b/>
          <w:bCs/>
          <w:sz w:val="24"/>
          <w:szCs w:val="24"/>
        </w:rPr>
        <w:t xml:space="preserve">Партије: </w:t>
      </w:r>
      <w:r w:rsidRPr="00B56B87">
        <w:rPr>
          <w:rFonts w:ascii="Times New Roman" w:hAnsi="Times New Roman" w:cs="Times New Roman"/>
          <w:sz w:val="24"/>
          <w:szCs w:val="24"/>
        </w:rPr>
        <w:t xml:space="preserve">Предмет јавне набавке </w:t>
      </w:r>
      <w:r w:rsidR="00A730D8" w:rsidRPr="00B56B87">
        <w:rPr>
          <w:rFonts w:ascii="Times New Roman" w:hAnsi="Times New Roman" w:cs="Times New Roman"/>
          <w:sz w:val="24"/>
          <w:szCs w:val="24"/>
          <w:lang w:val="sr-Cyrl-CS"/>
        </w:rPr>
        <w:t xml:space="preserve">је </w:t>
      </w:r>
      <w:r w:rsidRPr="00B56B87">
        <w:rPr>
          <w:rFonts w:ascii="Times New Roman" w:hAnsi="Times New Roman" w:cs="Times New Roman"/>
          <w:sz w:val="24"/>
          <w:szCs w:val="24"/>
        </w:rPr>
        <w:t>обликован по партијама.</w:t>
      </w:r>
    </w:p>
    <w:p w14:paraId="019EDC30" w14:textId="77777777" w:rsidR="00A730D8" w:rsidRPr="00B56B87" w:rsidRDefault="00A730D8" w:rsidP="00A730D8">
      <w:pPr>
        <w:spacing w:after="0"/>
        <w:jc w:val="both"/>
        <w:rPr>
          <w:rFonts w:ascii="Times New Roman" w:hAnsi="Times New Roman" w:cs="Times New Roman"/>
          <w:sz w:val="24"/>
          <w:szCs w:val="24"/>
          <w:lang w:val="en-US" w:eastAsia="ar-SA"/>
        </w:rPr>
      </w:pPr>
      <w:r w:rsidRPr="00B56B87">
        <w:rPr>
          <w:rFonts w:ascii="Times New Roman" w:hAnsi="Times New Roman" w:cs="Times New Roman"/>
          <w:sz w:val="24"/>
          <w:szCs w:val="24"/>
          <w:lang w:val="sr-Cyrl-CS" w:eastAsia="ar-SA"/>
        </w:rPr>
        <w:t>Партија 1. - Научно-технолошки парк фаза (</w:t>
      </w:r>
      <w:r w:rsidRPr="00B56B87">
        <w:rPr>
          <w:rFonts w:ascii="Times New Roman" w:hAnsi="Times New Roman" w:cs="Times New Roman"/>
          <w:sz w:val="24"/>
          <w:szCs w:val="24"/>
          <w:lang w:val="en-US" w:eastAsia="ar-SA"/>
        </w:rPr>
        <w:t>II</w:t>
      </w:r>
      <w:r w:rsidRPr="00B56B87">
        <w:rPr>
          <w:rFonts w:ascii="Times New Roman" w:hAnsi="Times New Roman" w:cs="Times New Roman"/>
          <w:sz w:val="24"/>
          <w:szCs w:val="24"/>
          <w:lang w:val="sr-Latn-CS" w:eastAsia="ar-SA"/>
        </w:rPr>
        <w:t>/</w:t>
      </w:r>
      <w:r w:rsidRPr="00B56B87">
        <w:rPr>
          <w:rFonts w:ascii="Times New Roman" w:hAnsi="Times New Roman" w:cs="Times New Roman"/>
          <w:sz w:val="24"/>
          <w:szCs w:val="24"/>
          <w:lang w:val="en-US" w:eastAsia="ar-SA"/>
        </w:rPr>
        <w:t>I)</w:t>
      </w:r>
    </w:p>
    <w:p w14:paraId="4671CC7E" w14:textId="77777777" w:rsidR="00A730D8" w:rsidRPr="00B56B87" w:rsidRDefault="00A730D8" w:rsidP="00A730D8">
      <w:pPr>
        <w:spacing w:after="0"/>
        <w:jc w:val="both"/>
        <w:rPr>
          <w:rFonts w:ascii="Times New Roman" w:hAnsi="Times New Roman" w:cs="Times New Roman"/>
          <w:sz w:val="24"/>
          <w:szCs w:val="24"/>
          <w:lang w:val="sr-Cyrl-CS" w:eastAsia="ar-SA"/>
        </w:rPr>
      </w:pPr>
      <w:r w:rsidRPr="00B56B87">
        <w:rPr>
          <w:rFonts w:ascii="Times New Roman" w:hAnsi="Times New Roman" w:cs="Times New Roman"/>
          <w:sz w:val="24"/>
          <w:szCs w:val="24"/>
          <w:lang w:val="sr-Cyrl-CS" w:eastAsia="ar-SA"/>
        </w:rPr>
        <w:t>Партија 2. – Центри изврсности Крагујевац</w:t>
      </w:r>
    </w:p>
    <w:p w14:paraId="36660182" w14:textId="77777777" w:rsidR="00EA1693" w:rsidRPr="00B56B87" w:rsidRDefault="00EA1693" w:rsidP="00B83412">
      <w:pPr>
        <w:spacing w:after="0"/>
        <w:jc w:val="both"/>
        <w:rPr>
          <w:rFonts w:ascii="Times New Roman" w:hAnsi="Times New Roman" w:cs="Times New Roman"/>
          <w:sz w:val="24"/>
          <w:szCs w:val="24"/>
          <w:lang w:eastAsia="ar-SA"/>
        </w:rPr>
      </w:pPr>
    </w:p>
    <w:p w14:paraId="02549E10" w14:textId="77777777" w:rsidR="000A627B" w:rsidRPr="00B56B87" w:rsidRDefault="000A627B" w:rsidP="00B83412">
      <w:pPr>
        <w:spacing w:after="0"/>
        <w:jc w:val="both"/>
        <w:rPr>
          <w:rFonts w:ascii="Times New Roman" w:hAnsi="Times New Roman" w:cs="Times New Roman"/>
          <w:sz w:val="24"/>
          <w:szCs w:val="24"/>
          <w:lang w:eastAsia="ar-SA"/>
        </w:rPr>
      </w:pPr>
    </w:p>
    <w:p w14:paraId="03408A62" w14:textId="77777777" w:rsidR="0077485A" w:rsidRPr="00B56B87" w:rsidRDefault="00F12F1B" w:rsidP="00B83412">
      <w:pPr>
        <w:pStyle w:val="Default"/>
        <w:jc w:val="both"/>
        <w:rPr>
          <w:b/>
          <w:bCs/>
          <w:color w:val="auto"/>
        </w:rPr>
      </w:pPr>
      <w:r w:rsidRPr="00B56B87">
        <w:rPr>
          <w:b/>
          <w:bCs/>
          <w:color w:val="auto"/>
        </w:rPr>
        <w:t>2.2</w:t>
      </w:r>
      <w:r w:rsidR="0077485A" w:rsidRPr="00B56B87">
        <w:rPr>
          <w:b/>
          <w:bCs/>
          <w:color w:val="auto"/>
        </w:rPr>
        <w:t xml:space="preserve">. Циљ поступка </w:t>
      </w:r>
    </w:p>
    <w:p w14:paraId="7A8CFA08" w14:textId="77777777" w:rsidR="00050EBF" w:rsidRPr="00B56B87" w:rsidRDefault="00050EBF" w:rsidP="00B83412">
      <w:pPr>
        <w:pStyle w:val="Default"/>
        <w:jc w:val="both"/>
        <w:rPr>
          <w:color w:val="auto"/>
        </w:rPr>
      </w:pPr>
    </w:p>
    <w:p w14:paraId="4AD21100" w14:textId="77777777" w:rsidR="00A730D8" w:rsidRPr="00B56B87" w:rsidRDefault="0077485A" w:rsidP="00E45EC3">
      <w:pPr>
        <w:pStyle w:val="JNclan1"/>
      </w:pPr>
      <w:r w:rsidRPr="00B56B87">
        <w:t>Предметни поступак се спроводи ради закључења уговора о јавној набавци. Уг</w:t>
      </w:r>
      <w:r w:rsidR="006E0DBD" w:rsidRPr="00B56B87">
        <w:t>овор ће бити закључен са понуђачем</w:t>
      </w:r>
      <w:r w:rsidRPr="00B56B87">
        <w:t xml:space="preserve"> којем Наручилац одлуком додели уговор. </w:t>
      </w:r>
    </w:p>
    <w:p w14:paraId="3EC02477" w14:textId="77777777" w:rsidR="00A730D8" w:rsidRPr="00B56B87" w:rsidRDefault="00A730D8" w:rsidP="00E45EC3">
      <w:pPr>
        <w:pStyle w:val="JNclan1"/>
      </w:pPr>
    </w:p>
    <w:p w14:paraId="5C3CB92E" w14:textId="77777777" w:rsidR="00A730D8" w:rsidRPr="00B56B87" w:rsidRDefault="00A730D8" w:rsidP="00E45EC3">
      <w:pPr>
        <w:pStyle w:val="JNclan1"/>
        <w:rPr>
          <w:lang w:val="sr-Cyrl-CS"/>
        </w:rPr>
      </w:pPr>
      <w:r w:rsidRPr="00B56B87">
        <w:rPr>
          <w:lang w:val="sr-Cyrl-CS"/>
        </w:rPr>
        <w:t xml:space="preserve">2.3. Процењена вредност: </w:t>
      </w:r>
    </w:p>
    <w:p w14:paraId="07BFEB7C" w14:textId="77777777" w:rsidR="00A730D8" w:rsidRPr="00B56B87" w:rsidRDefault="00A730D8" w:rsidP="00A730D8">
      <w:pPr>
        <w:rPr>
          <w:rFonts w:ascii="Times New Roman" w:hAnsi="Times New Roman" w:cs="Times New Roman"/>
          <w:sz w:val="24"/>
          <w:szCs w:val="24"/>
          <w:lang w:val="sr-Cyrl-CS" w:eastAsia="ar-SA"/>
        </w:rPr>
      </w:pPr>
    </w:p>
    <w:p w14:paraId="40EFEE50" w14:textId="48CECCEE" w:rsidR="006E3CDA" w:rsidRPr="00B56B87" w:rsidRDefault="00A730D8" w:rsidP="007C4ADF">
      <w:pPr>
        <w:pStyle w:val="JNclan1"/>
      </w:pPr>
      <w:r w:rsidRPr="00B56B87">
        <w:rPr>
          <w:lang w:val="sr-Cyrl-CS"/>
        </w:rPr>
        <w:t xml:space="preserve">Партија 1. - </w:t>
      </w:r>
      <w:r w:rsidR="00F008EF" w:rsidRPr="00B56B87">
        <w:rPr>
          <w:lang w:val="sr-Cyrl-CS"/>
        </w:rPr>
        <w:t>Научно-технолошки парк у Новом Саду (фаза II/1)</w:t>
      </w:r>
      <w:r w:rsidR="00F008EF" w:rsidRPr="00B56B87">
        <w:t xml:space="preserve"> </w:t>
      </w:r>
      <w:r w:rsidR="006E3CDA" w:rsidRPr="00B56B87">
        <w:rPr>
          <w:lang w:val="sr-Cyrl-RS"/>
        </w:rPr>
        <w:t xml:space="preserve"> </w:t>
      </w:r>
      <w:r w:rsidR="006E3CDA" w:rsidRPr="00B56B87">
        <w:rPr>
          <w:lang w:val="en-US"/>
        </w:rPr>
        <w:t xml:space="preserve">- </w:t>
      </w:r>
      <w:r w:rsidR="006E3CDA" w:rsidRPr="00B56B87">
        <w:rPr>
          <w:b/>
          <w:lang w:val="en-US"/>
        </w:rPr>
        <w:t>332.500,00</w:t>
      </w:r>
      <w:r w:rsidR="006E3CDA" w:rsidRPr="00B56B87">
        <w:rPr>
          <w:lang w:val="en-US"/>
        </w:rPr>
        <w:t xml:space="preserve"> </w:t>
      </w:r>
      <w:r w:rsidR="006E3CDA" w:rsidRPr="00B56B87">
        <w:rPr>
          <w:lang w:val="sr-Cyrl-RS"/>
        </w:rPr>
        <w:t xml:space="preserve">РСД </w:t>
      </w:r>
    </w:p>
    <w:p w14:paraId="7B997566" w14:textId="5FD31C42" w:rsidR="00A730D8" w:rsidRPr="00B56B87" w:rsidRDefault="00050EBF" w:rsidP="00A730D8">
      <w:pPr>
        <w:pStyle w:val="JNclan1"/>
        <w:rPr>
          <w:lang w:val="sr-Cyrl-CS"/>
        </w:rPr>
      </w:pPr>
      <w:r w:rsidRPr="00B56B87">
        <w:rPr>
          <w:lang w:val="sr-Cyrl-CS"/>
        </w:rPr>
        <w:t>Партија 2. -</w:t>
      </w:r>
      <w:r w:rsidR="00A730D8" w:rsidRPr="00B56B87">
        <w:rPr>
          <w:lang w:val="sr-Cyrl-CS"/>
        </w:rPr>
        <w:t xml:space="preserve"> Центри изврсности Крагујевац</w:t>
      </w:r>
      <w:r w:rsidR="006E3CDA" w:rsidRPr="00B56B87">
        <w:rPr>
          <w:lang w:val="sr-Cyrl-CS"/>
        </w:rPr>
        <w:t xml:space="preserve"> -  </w:t>
      </w:r>
      <w:r w:rsidR="006E3CDA" w:rsidRPr="00B56B87">
        <w:rPr>
          <w:b/>
          <w:lang w:val="sr-Cyrl-CS"/>
        </w:rPr>
        <w:t>525.000,00</w:t>
      </w:r>
      <w:r w:rsidR="006E3CDA" w:rsidRPr="00B56B87">
        <w:rPr>
          <w:lang w:val="sr-Cyrl-CS"/>
        </w:rPr>
        <w:t xml:space="preserve"> РСД</w:t>
      </w:r>
    </w:p>
    <w:p w14:paraId="5E09786A" w14:textId="2098FD71" w:rsidR="0077485A" w:rsidRPr="00B56B87" w:rsidRDefault="0077485A" w:rsidP="00E45EC3">
      <w:pPr>
        <w:pStyle w:val="JNclan1"/>
      </w:pPr>
    </w:p>
    <w:p w14:paraId="2C5D6ECB" w14:textId="77777777" w:rsidR="00BB4720" w:rsidRPr="00B56B87" w:rsidRDefault="0077485A" w:rsidP="00BB4720">
      <w:pPr>
        <w:pStyle w:val="Heading1"/>
        <w:rPr>
          <w:rFonts w:ascii="Times New Roman" w:hAnsi="Times New Roman" w:cs="Times New Roman"/>
          <w:szCs w:val="24"/>
        </w:rPr>
      </w:pPr>
      <w:bookmarkStart w:id="22" w:name="_Toc490557283"/>
      <w:r w:rsidRPr="00B56B87">
        <w:rPr>
          <w:rFonts w:ascii="Times New Roman" w:hAnsi="Times New Roman" w:cs="Times New Roman"/>
          <w:szCs w:val="24"/>
        </w:rPr>
        <w:t>ТЕХНИЧКЕ КАРАКТЕРИСТИКЕ (СПЕЦИФИКАЦИЈА) УСЛУГА</w:t>
      </w:r>
      <w:bookmarkEnd w:id="22"/>
    </w:p>
    <w:p w14:paraId="6DBB10DD" w14:textId="499AFF7B" w:rsidR="00050EBF" w:rsidRPr="00B56B87" w:rsidRDefault="008B4621" w:rsidP="00050EBF">
      <w:pPr>
        <w:rPr>
          <w:rFonts w:ascii="Times New Roman" w:hAnsi="Times New Roman" w:cs="Times New Roman"/>
          <w:b/>
          <w:i/>
          <w:sz w:val="24"/>
          <w:szCs w:val="24"/>
          <w:lang w:val="sr-Cyrl-CS"/>
        </w:rPr>
      </w:pPr>
      <w:r w:rsidRPr="00B56B87">
        <w:rPr>
          <w:rFonts w:ascii="Times New Roman" w:hAnsi="Times New Roman" w:cs="Times New Roman"/>
          <w:b/>
          <w:i/>
          <w:sz w:val="24"/>
          <w:szCs w:val="24"/>
          <w:lang w:val="sr-Cyrl-CS"/>
        </w:rPr>
        <w:t xml:space="preserve">ПАРТИЈА 1. </w:t>
      </w:r>
    </w:p>
    <w:p w14:paraId="01C49A3B" w14:textId="49C0462B" w:rsidR="00FA7E0D" w:rsidRPr="00B56B87" w:rsidRDefault="00FA7E0D" w:rsidP="00171DD9">
      <w:pPr>
        <w:pStyle w:val="ListParagraph"/>
        <w:numPr>
          <w:ilvl w:val="0"/>
          <w:numId w:val="49"/>
        </w:numPr>
        <w:rPr>
          <w:rFonts w:cs="Times New Roman"/>
          <w:b/>
          <w:sz w:val="24"/>
        </w:rPr>
      </w:pPr>
      <w:r w:rsidRPr="00B56B87">
        <w:rPr>
          <w:rFonts w:cs="Times New Roman"/>
          <w:b/>
          <w:sz w:val="24"/>
        </w:rPr>
        <w:t>OБИМ УСЛУГА КООРДИНАТОРА ЗА ПРОЈЕКТОВАЊЕ И КООРДИНАТОРА ЗА ИЗВОЂЕЊЕ РАДОВА НА ИЗГРАДЊИ ОБЈЕКТА  НАУЧНО – ТЕХНОЛОШКИ ПАРК У НОВОМ САДУ (ФАЗА  II/1)</w:t>
      </w:r>
    </w:p>
    <w:p w14:paraId="3E2BF9AF" w14:textId="77777777" w:rsidR="00171DD9" w:rsidRPr="00B56B87" w:rsidRDefault="00171DD9" w:rsidP="00171DD9">
      <w:pPr>
        <w:pStyle w:val="ListParagraph"/>
        <w:rPr>
          <w:rFonts w:cs="Times New Roman"/>
          <w:b/>
          <w:sz w:val="24"/>
        </w:rPr>
      </w:pPr>
    </w:p>
    <w:p w14:paraId="368B5495"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
          <w:bCs/>
          <w:sz w:val="24"/>
          <w:szCs w:val="24"/>
          <w:lang w:val="sr-Cyrl-RS"/>
        </w:rPr>
      </w:pPr>
      <w:r w:rsidRPr="00B56B87">
        <w:rPr>
          <w:rFonts w:ascii="Times New Roman" w:eastAsia="Times New Roman" w:hAnsi="Times New Roman" w:cs="Times New Roman"/>
          <w:b/>
          <w:bCs/>
          <w:sz w:val="24"/>
          <w:szCs w:val="24"/>
          <w:lang w:val="sr-Cyrl-RS"/>
        </w:rPr>
        <w:t xml:space="preserve">Информације о пројекту </w:t>
      </w:r>
    </w:p>
    <w:p w14:paraId="1A38B0FF" w14:textId="77777777" w:rsidR="00171DD9" w:rsidRPr="00B56B87" w:rsidRDefault="00171DD9" w:rsidP="00171DD9">
      <w:pPr>
        <w:tabs>
          <w:tab w:val="left" w:pos="1418"/>
        </w:tabs>
        <w:spacing w:after="0" w:line="240" w:lineRule="auto"/>
        <w:rPr>
          <w:rFonts w:ascii="Times New Roman" w:eastAsiaTheme="minorEastAsia" w:hAnsi="Times New Roman" w:cs="Times New Roman"/>
          <w:b/>
          <w:bCs/>
          <w:sz w:val="24"/>
          <w:szCs w:val="24"/>
          <w:lang w:val="sr-Cyrl-RS" w:eastAsia="ja-JP"/>
        </w:rPr>
      </w:pPr>
    </w:p>
    <w:p w14:paraId="0BEAEA73"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Инвеститор пројекта ”Научно-технолошки парк” у Новом Саду (Фаза II/1) је Република Србија – Министарство просвете, науке и технолошког развоја, Немањина бр. 22-26, 11000 Београд и Факултет техничких наука Универзитета у Новом Саду.</w:t>
      </w:r>
    </w:p>
    <w:p w14:paraId="4E310003"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p>
    <w:p w14:paraId="48DA62CF"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 xml:space="preserve">Наручилац пројекта ”Научно-технолошки парк” у Новом Саду (Фаза II/1) је „Јединица за управљање пројектима у јавном сектору“ д.о.о., Београд, а на основу </w:t>
      </w:r>
      <w:r w:rsidRPr="00B56B87">
        <w:rPr>
          <w:rFonts w:ascii="Times New Roman" w:eastAsia="Times New Roman" w:hAnsi="Times New Roman" w:cs="Times New Roman"/>
          <w:bCs/>
          <w:sz w:val="24"/>
          <w:szCs w:val="24"/>
          <w:lang w:val="sr-Cyrl-CS"/>
        </w:rPr>
        <w:t xml:space="preserve">Анекса 2 </w:t>
      </w:r>
      <w:r w:rsidRPr="00B56B87">
        <w:rPr>
          <w:rFonts w:ascii="Times New Roman" w:eastAsia="Times New Roman" w:hAnsi="Times New Roman" w:cs="Times New Roman"/>
          <w:bCs/>
          <w:sz w:val="24"/>
          <w:szCs w:val="24"/>
          <w:lang w:val="sr-Cyrl-RS"/>
        </w:rPr>
        <w:t xml:space="preserve">Уговора о условима финансирања и начину реализације пројекта изградње Технолошког парка у Новом Саду ( фаза 2/1), који је заведен у Министарству просвете, науке и технолошког развоја под бројем 45/703- 2151/2018-16 од 10.07.2018. године, у Покрајинском секретаријату за високо образовање и научноистраживачку делатност под бројем 142-451-2896/2018-02 од 10.07.2018. године, на Универзитету у Новом Саду под бројем 01-284/1од 10.07.2018. године, на Факултету техничких наука под бројем 01-1797/1 од 10.07.2018. године, у „Јединици за управљање пројектима у јавном сектору” д.о.о. Београд под бројем 3634 од </w:t>
      </w:r>
      <w:r w:rsidRPr="00B56B87">
        <w:rPr>
          <w:rFonts w:ascii="Times New Roman" w:eastAsia="Times New Roman" w:hAnsi="Times New Roman" w:cs="Times New Roman"/>
          <w:bCs/>
          <w:sz w:val="24"/>
          <w:szCs w:val="24"/>
          <w:lang w:val="sr-Latn-CS"/>
        </w:rPr>
        <w:t>0</w:t>
      </w:r>
      <w:r w:rsidRPr="00B56B87">
        <w:rPr>
          <w:rFonts w:ascii="Times New Roman" w:eastAsia="Times New Roman" w:hAnsi="Times New Roman" w:cs="Times New Roman"/>
          <w:bCs/>
          <w:sz w:val="24"/>
          <w:szCs w:val="24"/>
          <w:lang w:val="sr-Cyrl-CS"/>
        </w:rPr>
        <w:t>5</w:t>
      </w:r>
      <w:r w:rsidRPr="00B56B87">
        <w:rPr>
          <w:rFonts w:ascii="Times New Roman" w:eastAsia="Times New Roman" w:hAnsi="Times New Roman" w:cs="Times New Roman"/>
          <w:bCs/>
          <w:sz w:val="24"/>
          <w:szCs w:val="24"/>
          <w:lang w:val="sr-Cyrl-RS"/>
        </w:rPr>
        <w:t>.07.2018. године.</w:t>
      </w:r>
    </w:p>
    <w:p w14:paraId="07E971D2"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Cs/>
          <w:sz w:val="24"/>
          <w:szCs w:val="24"/>
          <w:lang w:val="sr-Cyrl-RS"/>
        </w:rPr>
      </w:pPr>
    </w:p>
    <w:p w14:paraId="21C02789"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
          <w:bCs/>
          <w:sz w:val="24"/>
          <w:szCs w:val="24"/>
          <w:lang w:val="sr-Cyrl-RS"/>
        </w:rPr>
      </w:pPr>
      <w:r w:rsidRPr="00B56B87">
        <w:rPr>
          <w:rFonts w:ascii="Times New Roman" w:eastAsia="Times New Roman" w:hAnsi="Times New Roman" w:cs="Times New Roman"/>
          <w:b/>
          <w:bCs/>
          <w:sz w:val="24"/>
          <w:szCs w:val="24"/>
          <w:lang w:val="sr-Cyrl-RS"/>
        </w:rPr>
        <w:t xml:space="preserve">Опис објекта </w:t>
      </w:r>
    </w:p>
    <w:p w14:paraId="63B9669E" w14:textId="77777777" w:rsidR="00171DD9" w:rsidRPr="00B56B87" w:rsidRDefault="00171DD9" w:rsidP="00171DD9">
      <w:pPr>
        <w:spacing w:after="0" w:line="240" w:lineRule="auto"/>
        <w:rPr>
          <w:rFonts w:ascii="Times New Roman" w:eastAsia="Times New Roman" w:hAnsi="Times New Roman" w:cs="Times New Roman"/>
          <w:bCs/>
          <w:sz w:val="24"/>
          <w:szCs w:val="24"/>
          <w:lang w:val="sr-Cyrl-RS"/>
        </w:rPr>
      </w:pPr>
    </w:p>
    <w:p w14:paraId="5AA2AFE9"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Научно-технолошки парк Универзитета у Новом Саду, део на Факултету техничких наука, гради се на катастарској парцели 3090 (КО Нови Сад II), која се налази између улица Др. Илије Ђуричића и Фрушкогорске, спратности Су+ П+4 до Су + П+6, укупне нето површине 29.134,50м</w:t>
      </w:r>
      <w:r w:rsidRPr="00B56B87">
        <w:rPr>
          <w:rFonts w:ascii="Times New Roman" w:eastAsia="Times New Roman" w:hAnsi="Times New Roman" w:cs="Times New Roman"/>
          <w:bCs/>
          <w:sz w:val="24"/>
          <w:szCs w:val="24"/>
          <w:vertAlign w:val="superscript"/>
          <w:lang w:val="sr-Cyrl-RS"/>
        </w:rPr>
        <w:t>2</w:t>
      </w:r>
      <w:r w:rsidRPr="00B56B87">
        <w:rPr>
          <w:rFonts w:ascii="Times New Roman" w:eastAsia="Times New Roman" w:hAnsi="Times New Roman" w:cs="Times New Roman"/>
          <w:bCs/>
          <w:sz w:val="24"/>
          <w:szCs w:val="24"/>
          <w:lang w:val="sr-Cyrl-RS"/>
        </w:rPr>
        <w:t>, односно укупне бруто површине 31.345,07м</w:t>
      </w:r>
      <w:r w:rsidRPr="00B56B87">
        <w:rPr>
          <w:rFonts w:ascii="Times New Roman" w:eastAsia="Times New Roman" w:hAnsi="Times New Roman" w:cs="Times New Roman"/>
          <w:bCs/>
          <w:sz w:val="24"/>
          <w:szCs w:val="24"/>
          <w:vertAlign w:val="superscript"/>
          <w:lang w:val="sr-Cyrl-RS"/>
        </w:rPr>
        <w:t>2</w:t>
      </w:r>
      <w:r w:rsidRPr="00B56B87">
        <w:rPr>
          <w:rFonts w:ascii="Times New Roman" w:eastAsia="Times New Roman" w:hAnsi="Times New Roman" w:cs="Times New Roman"/>
          <w:bCs/>
          <w:sz w:val="24"/>
          <w:szCs w:val="24"/>
          <w:lang w:val="sr-Cyrl-RS"/>
        </w:rPr>
        <w:t xml:space="preserve"> (надземни део од 26.510,78м2  и сутерен).</w:t>
      </w:r>
    </w:p>
    <w:p w14:paraId="2E4368CB"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У односу на предвиђене организационе целине Научно-технолошког парка, дефинисане су следеће просторне целине објекта:</w:t>
      </w:r>
    </w:p>
    <w:p w14:paraId="61E7C6C9"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Cs/>
          <w:sz w:val="24"/>
          <w:szCs w:val="24"/>
          <w:lang w:val="sr-Cyrl-RS"/>
        </w:rPr>
      </w:pPr>
    </w:p>
    <w:p w14:paraId="6B1803D8"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lastRenderedPageBreak/>
        <w:t>а)</w:t>
      </w:r>
      <w:r w:rsidRPr="00B56B87">
        <w:rPr>
          <w:rFonts w:ascii="Times New Roman" w:eastAsia="Times New Roman" w:hAnsi="Times New Roman" w:cs="Times New Roman"/>
          <w:bCs/>
          <w:sz w:val="24"/>
          <w:szCs w:val="24"/>
          <w:lang w:val="sr-Cyrl-RS"/>
        </w:rPr>
        <w:tab/>
        <w:t>улазни блок,</w:t>
      </w:r>
      <w:r w:rsidRPr="00B56B87">
        <w:rPr>
          <w:rFonts w:ascii="Times New Roman" w:eastAsia="Times New Roman" w:hAnsi="Times New Roman" w:cs="Times New Roman"/>
          <w:bCs/>
          <w:sz w:val="24"/>
          <w:szCs w:val="24"/>
          <w:lang w:val="sr-Cyrl-RS"/>
        </w:rPr>
        <w:tab/>
      </w:r>
    </w:p>
    <w:p w14:paraId="135855FB"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б)</w:t>
      </w:r>
      <w:r w:rsidRPr="00B56B87">
        <w:rPr>
          <w:rFonts w:ascii="Times New Roman" w:eastAsia="Times New Roman" w:hAnsi="Times New Roman" w:cs="Times New Roman"/>
          <w:bCs/>
          <w:sz w:val="24"/>
          <w:szCs w:val="24"/>
          <w:lang w:val="sr-Cyrl-RS"/>
        </w:rPr>
        <w:tab/>
        <w:t>амфитеатар и сале за предавања са пратећим простором,</w:t>
      </w:r>
    </w:p>
    <w:p w14:paraId="3EE72FDD"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ц)</w:t>
      </w:r>
      <w:r w:rsidRPr="00B56B87">
        <w:rPr>
          <w:rFonts w:ascii="Times New Roman" w:eastAsia="Times New Roman" w:hAnsi="Times New Roman" w:cs="Times New Roman"/>
          <w:bCs/>
          <w:sz w:val="24"/>
          <w:szCs w:val="24"/>
          <w:lang w:val="sr-Cyrl-RS"/>
        </w:rPr>
        <w:tab/>
        <w:t>лабораторије за тешку опрему,</w:t>
      </w:r>
    </w:p>
    <w:p w14:paraId="4623F52C" w14:textId="77777777" w:rsidR="00171DD9" w:rsidRPr="00B56B87" w:rsidRDefault="00171DD9" w:rsidP="00171DD9">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д)</w:t>
      </w:r>
      <w:r w:rsidRPr="00B56B87">
        <w:rPr>
          <w:rFonts w:ascii="Times New Roman" w:eastAsia="Times New Roman" w:hAnsi="Times New Roman" w:cs="Times New Roman"/>
          <w:bCs/>
          <w:sz w:val="24"/>
          <w:szCs w:val="24"/>
          <w:lang w:val="sr-Cyrl-RS"/>
        </w:rPr>
        <w:tab/>
        <w:t>лабораторије за рачунарску и лакшу електричну опрему,</w:t>
      </w:r>
    </w:p>
    <w:p w14:paraId="6C816230"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е)</w:t>
      </w:r>
      <w:r w:rsidRPr="00B56B87">
        <w:rPr>
          <w:rFonts w:ascii="Times New Roman" w:eastAsia="Times New Roman" w:hAnsi="Times New Roman" w:cs="Times New Roman"/>
          <w:bCs/>
          <w:sz w:val="24"/>
          <w:szCs w:val="24"/>
          <w:lang w:val="sr-Cyrl-RS"/>
        </w:rPr>
        <w:tab/>
        <w:t>канцеларије запослених на Факултету,</w:t>
      </w:r>
    </w:p>
    <w:p w14:paraId="3AA0B709"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ф)</w:t>
      </w:r>
      <w:r w:rsidRPr="00B56B87">
        <w:rPr>
          <w:rFonts w:ascii="Times New Roman" w:eastAsia="Times New Roman" w:hAnsi="Times New Roman" w:cs="Times New Roman"/>
          <w:bCs/>
          <w:sz w:val="24"/>
          <w:szCs w:val="24"/>
          <w:lang w:val="sr-Cyrl-RS"/>
        </w:rPr>
        <w:tab/>
        <w:t>блок управе Научно-технолошког парка,</w:t>
      </w:r>
    </w:p>
    <w:p w14:paraId="429AA7D1" w14:textId="77777777" w:rsidR="00171DD9" w:rsidRPr="00B56B87" w:rsidRDefault="00171DD9" w:rsidP="00171DD9">
      <w:pPr>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 xml:space="preserve">г) </w:t>
      </w:r>
      <w:r w:rsidRPr="00B56B87">
        <w:rPr>
          <w:rFonts w:ascii="Times New Roman" w:eastAsia="Times New Roman" w:hAnsi="Times New Roman" w:cs="Times New Roman"/>
          <w:bCs/>
          <w:sz w:val="24"/>
          <w:szCs w:val="24"/>
          <w:lang w:val="sr-Cyrl-RS"/>
        </w:rPr>
        <w:tab/>
        <w:t>пословни блок (флексибилни канцеларијски простор, архиве, фотокопир собе,  чајне кухиње...),</w:t>
      </w:r>
    </w:p>
    <w:p w14:paraId="4224C4B5"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х)</w:t>
      </w:r>
      <w:r w:rsidRPr="00B56B87">
        <w:rPr>
          <w:rFonts w:ascii="Times New Roman" w:eastAsia="Times New Roman" w:hAnsi="Times New Roman" w:cs="Times New Roman"/>
          <w:bCs/>
          <w:sz w:val="24"/>
          <w:szCs w:val="24"/>
          <w:lang w:val="sr-Cyrl-RS"/>
        </w:rPr>
        <w:tab/>
        <w:t>блок „Инкубатора“,</w:t>
      </w:r>
    </w:p>
    <w:p w14:paraId="179B2E0C"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и)</w:t>
      </w:r>
      <w:r w:rsidRPr="00B56B87">
        <w:rPr>
          <w:rFonts w:ascii="Times New Roman" w:eastAsia="Times New Roman" w:hAnsi="Times New Roman" w:cs="Times New Roman"/>
          <w:bCs/>
          <w:sz w:val="24"/>
          <w:szCs w:val="24"/>
          <w:lang w:val="sr-Cyrl-RS"/>
        </w:rPr>
        <w:tab/>
        <w:t xml:space="preserve">блок јавних и комерцијалних  простора (кафетерија, изложбени простор, </w:t>
      </w:r>
    </w:p>
    <w:p w14:paraId="3742311E"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 xml:space="preserve">            кантина…),</w:t>
      </w:r>
    </w:p>
    <w:p w14:paraId="01630C91" w14:textId="77777777" w:rsidR="00171DD9" w:rsidRPr="00B56B87" w:rsidRDefault="00171DD9" w:rsidP="00171DD9">
      <w:pPr>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ј)</w:t>
      </w:r>
      <w:r w:rsidRPr="00B56B87">
        <w:rPr>
          <w:rFonts w:ascii="Times New Roman" w:eastAsia="Times New Roman" w:hAnsi="Times New Roman" w:cs="Times New Roman"/>
          <w:bCs/>
          <w:sz w:val="24"/>
          <w:szCs w:val="24"/>
          <w:lang w:val="sr-Cyrl-RS"/>
        </w:rPr>
        <w:tab/>
        <w:t>комуникације (студената, запослених у пословном парку, посетилаца, запослених на Факултету, колске, економске....),</w:t>
      </w:r>
    </w:p>
    <w:p w14:paraId="4FE5C0C9" w14:textId="77777777" w:rsidR="00171DD9" w:rsidRPr="00B56B87" w:rsidRDefault="00171DD9" w:rsidP="00171DD9">
      <w:pPr>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к)</w:t>
      </w:r>
      <w:r w:rsidRPr="00B56B87">
        <w:rPr>
          <w:rFonts w:ascii="Times New Roman" w:eastAsia="Times New Roman" w:hAnsi="Times New Roman" w:cs="Times New Roman"/>
          <w:bCs/>
          <w:sz w:val="24"/>
          <w:szCs w:val="24"/>
          <w:lang w:val="sr-Cyrl-RS"/>
        </w:rPr>
        <w:tab/>
        <w:t>блок енергетских и осталих инжењерско-техничких простора (трафостаница, подстаница грејања, клима  подстаница, дизел агрегат…),</w:t>
      </w:r>
    </w:p>
    <w:p w14:paraId="3C21BC02"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л)</w:t>
      </w:r>
      <w:r w:rsidRPr="00B56B87">
        <w:rPr>
          <w:rFonts w:ascii="Times New Roman" w:eastAsia="Times New Roman" w:hAnsi="Times New Roman" w:cs="Times New Roman"/>
          <w:bCs/>
          <w:sz w:val="24"/>
          <w:szCs w:val="24"/>
          <w:lang w:val="sr-Cyrl-RS"/>
        </w:rPr>
        <w:tab/>
        <w:t xml:space="preserve">подземна гаража са припадајућим садржајима, </w:t>
      </w:r>
    </w:p>
    <w:p w14:paraId="753667A0"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м)</w:t>
      </w:r>
      <w:r w:rsidRPr="00B56B87">
        <w:rPr>
          <w:rFonts w:ascii="Times New Roman" w:eastAsia="Times New Roman" w:hAnsi="Times New Roman" w:cs="Times New Roman"/>
          <w:bCs/>
          <w:sz w:val="24"/>
          <w:szCs w:val="24"/>
          <w:lang w:val="sr-Cyrl-RS"/>
        </w:rPr>
        <w:tab/>
        <w:t>двонаменско склониште.</w:t>
      </w:r>
    </w:p>
    <w:p w14:paraId="4332493B" w14:textId="77777777" w:rsidR="00171DD9" w:rsidRPr="00B56B87" w:rsidRDefault="00171DD9" w:rsidP="00171DD9">
      <w:pPr>
        <w:autoSpaceDE w:val="0"/>
        <w:autoSpaceDN w:val="0"/>
        <w:adjustRightInd w:val="0"/>
        <w:spacing w:after="0" w:line="240" w:lineRule="auto"/>
        <w:jc w:val="both"/>
        <w:rPr>
          <w:rFonts w:ascii="Times New Roman" w:eastAsia="Times New Roman" w:hAnsi="Times New Roman" w:cs="Times New Roman"/>
          <w:bCs/>
          <w:sz w:val="24"/>
          <w:szCs w:val="24"/>
          <w:lang w:val="sr-Cyrl-RS"/>
        </w:rPr>
      </w:pPr>
    </w:p>
    <w:p w14:paraId="7B3029AE" w14:textId="77777777" w:rsidR="00171DD9" w:rsidRPr="00B56B87" w:rsidRDefault="00171DD9" w:rsidP="00171DD9">
      <w:pPr>
        <w:tabs>
          <w:tab w:val="left" w:pos="0"/>
        </w:tabs>
        <w:spacing w:after="0" w:line="240" w:lineRule="auto"/>
        <w:ind w:right="-55"/>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Предмет јавне набавке:</w:t>
      </w:r>
    </w:p>
    <w:p w14:paraId="01BC02D5" w14:textId="77777777" w:rsidR="00171DD9" w:rsidRPr="00B56B87" w:rsidRDefault="00171DD9" w:rsidP="00171DD9">
      <w:pPr>
        <w:tabs>
          <w:tab w:val="left" w:pos="0"/>
        </w:tabs>
        <w:spacing w:after="0" w:line="240" w:lineRule="auto"/>
        <w:ind w:right="-55"/>
        <w:jc w:val="both"/>
        <w:rPr>
          <w:rFonts w:ascii="Times New Roman" w:eastAsiaTheme="minorEastAsia" w:hAnsi="Times New Roman" w:cs="Times New Roman"/>
          <w:b/>
          <w:sz w:val="24"/>
          <w:szCs w:val="24"/>
          <w:lang w:val="sr-Cyrl-RS" w:eastAsia="ja-JP"/>
        </w:rPr>
      </w:pPr>
    </w:p>
    <w:p w14:paraId="24C55A5B" w14:textId="77777777" w:rsidR="00171DD9" w:rsidRPr="00B56B87" w:rsidRDefault="00171DD9" w:rsidP="00171DD9">
      <w:pPr>
        <w:spacing w:after="0" w:line="240" w:lineRule="auto"/>
        <w:jc w:val="both"/>
        <w:rPr>
          <w:rFonts w:ascii="Times New Roman" w:eastAsia="Times New Roman" w:hAnsi="Times New Roman" w:cs="Times New Roman"/>
          <w:b/>
          <w:sz w:val="24"/>
          <w:szCs w:val="24"/>
          <w:lang w:val="sr-Cyrl-RS"/>
        </w:rPr>
      </w:pPr>
      <w:r w:rsidRPr="00B56B87">
        <w:rPr>
          <w:rFonts w:ascii="Times New Roman" w:eastAsia="Times New Roman" w:hAnsi="Times New Roman" w:cs="Times New Roman"/>
          <w:b/>
          <w:sz w:val="24"/>
          <w:szCs w:val="24"/>
          <w:lang w:val="sr-Cyrl-RS"/>
        </w:rPr>
        <w:t>Предмет јавне набавке је вршење услуга  координатора за пројектовање и координатора за  извођење радова на изградњи објекта ”Научно-технолошки парк” у Новом Саду (Фаза II/1).</w:t>
      </w:r>
    </w:p>
    <w:p w14:paraId="422818A5"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p>
    <w:p w14:paraId="17465CA4" w14:textId="77777777" w:rsidR="00171DD9" w:rsidRPr="00B56B87" w:rsidRDefault="00171DD9" w:rsidP="00171DD9">
      <w:pPr>
        <w:spacing w:after="0" w:line="240" w:lineRule="auto"/>
        <w:jc w:val="both"/>
        <w:rPr>
          <w:rFonts w:ascii="Times New Roman" w:eastAsia="Times New Roman" w:hAnsi="Times New Roman" w:cs="Times New Roman"/>
          <w:b/>
          <w:color w:val="000000"/>
          <w:sz w:val="24"/>
          <w:szCs w:val="24"/>
          <w:lang w:val="sr-Cyrl-CS"/>
        </w:rPr>
      </w:pPr>
      <w:r w:rsidRPr="00B56B87">
        <w:rPr>
          <w:rFonts w:ascii="Times New Roman" w:eastAsia="Times New Roman" w:hAnsi="Times New Roman" w:cs="Times New Roman"/>
          <w:b/>
          <w:color w:val="000000"/>
          <w:sz w:val="24"/>
          <w:szCs w:val="24"/>
          <w:lang w:val="sr-Cyrl-CS"/>
        </w:rPr>
        <w:t>Координатор за израду пројекта обавља следеће послове:</w:t>
      </w:r>
    </w:p>
    <w:p w14:paraId="093C6F1A" w14:textId="77777777" w:rsidR="00050EBF" w:rsidRPr="00B56B87" w:rsidRDefault="00050EBF" w:rsidP="00171DD9">
      <w:pPr>
        <w:spacing w:after="0" w:line="240" w:lineRule="auto"/>
        <w:jc w:val="both"/>
        <w:rPr>
          <w:rFonts w:ascii="Times New Roman" w:eastAsia="Times New Roman" w:hAnsi="Times New Roman" w:cs="Times New Roman"/>
          <w:b/>
          <w:color w:val="000000"/>
          <w:sz w:val="24"/>
          <w:szCs w:val="24"/>
          <w:lang w:val="sr-Cyrl-CS"/>
        </w:rPr>
      </w:pPr>
    </w:p>
    <w:p w14:paraId="015CCC3C" w14:textId="77777777" w:rsidR="00171DD9" w:rsidRPr="00B56B87" w:rsidRDefault="00171DD9" w:rsidP="00171DD9">
      <w:pPr>
        <w:spacing w:after="0" w:line="240" w:lineRule="auto"/>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1.</w:t>
      </w:r>
      <w:r w:rsidRPr="00B56B87">
        <w:rPr>
          <w:rFonts w:ascii="Times New Roman" w:eastAsia="Times New Roman" w:hAnsi="Times New Roman" w:cs="Times New Roman"/>
          <w:color w:val="000000"/>
          <w:sz w:val="24"/>
          <w:szCs w:val="24"/>
          <w:lang w:val="sr-Cyrl-CS"/>
        </w:rPr>
        <w:tab/>
        <w:t>Врши координацију примене начела превенције;</w:t>
      </w:r>
    </w:p>
    <w:p w14:paraId="6013C64D" w14:textId="77777777" w:rsidR="00171DD9" w:rsidRPr="00B56B87" w:rsidRDefault="00171DD9" w:rsidP="00171DD9">
      <w:pPr>
        <w:spacing w:after="0" w:line="240" w:lineRule="auto"/>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2.</w:t>
      </w:r>
      <w:r w:rsidRPr="00B56B87">
        <w:rPr>
          <w:rFonts w:ascii="Times New Roman" w:eastAsia="Times New Roman" w:hAnsi="Times New Roman" w:cs="Times New Roman"/>
          <w:color w:val="000000"/>
          <w:sz w:val="24"/>
          <w:szCs w:val="24"/>
          <w:lang w:val="sr-Cyrl-CS"/>
        </w:rPr>
        <w:tab/>
        <w:t>Врши измене и допуне Плана превентивних мера;</w:t>
      </w:r>
    </w:p>
    <w:p w14:paraId="71AB7421" w14:textId="77777777" w:rsidR="00171DD9" w:rsidRPr="00B56B87" w:rsidRDefault="00171DD9" w:rsidP="00171DD9">
      <w:pPr>
        <w:spacing w:after="0" w:line="240" w:lineRule="auto"/>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3.</w:t>
      </w:r>
      <w:r w:rsidRPr="00B56B87">
        <w:rPr>
          <w:rFonts w:ascii="Times New Roman" w:eastAsia="Times New Roman" w:hAnsi="Times New Roman" w:cs="Times New Roman"/>
          <w:color w:val="000000"/>
          <w:sz w:val="24"/>
          <w:szCs w:val="24"/>
          <w:lang w:val="sr-Cyrl-CS"/>
        </w:rPr>
        <w:tab/>
        <w:t xml:space="preserve">Припрема документа, која у складу са карактеристикама пројекта, садрже </w:t>
      </w:r>
    </w:p>
    <w:p w14:paraId="5992FA77" w14:textId="77777777" w:rsidR="00171DD9" w:rsidRPr="00B56B87" w:rsidRDefault="00171DD9" w:rsidP="00171DD9">
      <w:pPr>
        <w:spacing w:after="0" w:line="240" w:lineRule="auto"/>
        <w:ind w:firstLine="708"/>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 xml:space="preserve">релевантне информације из области безбедности и здравља на раду које је </w:t>
      </w:r>
    </w:p>
    <w:p w14:paraId="769F9765" w14:textId="77777777" w:rsidR="00171DD9" w:rsidRPr="00B56B87" w:rsidRDefault="00171DD9" w:rsidP="00171DD9">
      <w:pPr>
        <w:spacing w:after="0" w:line="240" w:lineRule="auto"/>
        <w:ind w:firstLine="708"/>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потребно узети у обзир у току извођења свих радова на градилишту.</w:t>
      </w:r>
    </w:p>
    <w:p w14:paraId="637FFAAC" w14:textId="77777777" w:rsidR="00171DD9" w:rsidRPr="00B56B87" w:rsidRDefault="00171DD9" w:rsidP="00171DD9">
      <w:pPr>
        <w:spacing w:after="0" w:line="240" w:lineRule="auto"/>
        <w:ind w:firstLine="720"/>
        <w:jc w:val="both"/>
        <w:rPr>
          <w:rFonts w:ascii="Times New Roman" w:eastAsia="Times New Roman" w:hAnsi="Times New Roman" w:cs="Times New Roman"/>
          <w:color w:val="000000"/>
          <w:sz w:val="24"/>
          <w:szCs w:val="24"/>
          <w:lang w:val="sr-Cyrl-CS"/>
        </w:rPr>
      </w:pPr>
    </w:p>
    <w:p w14:paraId="3FC0716D" w14:textId="77777777" w:rsidR="00171DD9" w:rsidRPr="00B56B87" w:rsidRDefault="00171DD9" w:rsidP="00171DD9">
      <w:pPr>
        <w:spacing w:after="0" w:line="240" w:lineRule="auto"/>
        <w:jc w:val="both"/>
        <w:rPr>
          <w:rFonts w:ascii="Times New Roman" w:eastAsia="Times New Roman" w:hAnsi="Times New Roman" w:cs="Times New Roman"/>
          <w:b/>
          <w:sz w:val="24"/>
          <w:szCs w:val="24"/>
          <w:lang w:val="sr-Cyrl-RS"/>
        </w:rPr>
      </w:pPr>
      <w:r w:rsidRPr="00B56B87">
        <w:rPr>
          <w:rFonts w:ascii="Times New Roman" w:eastAsia="Times New Roman" w:hAnsi="Times New Roman" w:cs="Times New Roman"/>
          <w:b/>
          <w:sz w:val="24"/>
          <w:szCs w:val="24"/>
          <w:lang w:val="sr-Cyrl-RS"/>
        </w:rPr>
        <w:t>Координатор за извођење радова обавља следеће послове:</w:t>
      </w:r>
    </w:p>
    <w:p w14:paraId="6E7EF270" w14:textId="77777777" w:rsidR="00050EBF" w:rsidRPr="00B56B87" w:rsidRDefault="00050EBF" w:rsidP="00171DD9">
      <w:pPr>
        <w:spacing w:after="0" w:line="240" w:lineRule="auto"/>
        <w:jc w:val="both"/>
        <w:rPr>
          <w:rFonts w:ascii="Times New Roman" w:eastAsia="Times New Roman" w:hAnsi="Times New Roman" w:cs="Times New Roman"/>
          <w:b/>
          <w:sz w:val="24"/>
          <w:szCs w:val="24"/>
          <w:lang w:val="sr-Cyrl-RS"/>
        </w:rPr>
      </w:pPr>
    </w:p>
    <w:p w14:paraId="54CC2D60"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1.</w:t>
      </w:r>
      <w:r w:rsidRPr="00B56B87">
        <w:rPr>
          <w:rFonts w:ascii="Times New Roman" w:eastAsia="Times New Roman" w:hAnsi="Times New Roman" w:cs="Times New Roman"/>
          <w:sz w:val="24"/>
          <w:szCs w:val="24"/>
          <w:lang w:val="sr-Cyrl-RS"/>
        </w:rPr>
        <w:tab/>
        <w:t>Врши координацију примене начела превенције у случајевима када се:</w:t>
      </w:r>
    </w:p>
    <w:p w14:paraId="37F5A05B" w14:textId="77777777" w:rsidR="00171DD9" w:rsidRPr="00B56B87" w:rsidRDefault="00171DD9" w:rsidP="00171DD9">
      <w:pPr>
        <w:spacing w:after="0" w:line="240" w:lineRule="auto"/>
        <w:ind w:left="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14:paraId="65158CC9" w14:textId="77777777" w:rsidR="00171DD9" w:rsidRPr="00B56B87" w:rsidRDefault="00171DD9" w:rsidP="00171DD9">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процењују рокови потребни за завршетак тих радова или фаза радова;</w:t>
      </w:r>
    </w:p>
    <w:p w14:paraId="06C6F109"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2.</w:t>
      </w:r>
      <w:r w:rsidRPr="00B56B87">
        <w:rPr>
          <w:rFonts w:ascii="Times New Roman" w:eastAsia="Times New Roman" w:hAnsi="Times New Roman" w:cs="Times New Roman"/>
          <w:sz w:val="24"/>
          <w:szCs w:val="24"/>
          <w:lang w:val="sr-Cyrl-RS"/>
        </w:rPr>
        <w:tab/>
        <w:t xml:space="preserve">Координира реализацију планираних активности са циљем да се обезбеди да </w:t>
      </w:r>
    </w:p>
    <w:p w14:paraId="19199CF8"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послодавци и друга лица:</w:t>
      </w:r>
    </w:p>
    <w:p w14:paraId="06A7A080" w14:textId="77777777" w:rsidR="00171DD9" w:rsidRPr="00B56B87" w:rsidRDefault="00171DD9" w:rsidP="00171DD9">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доследно примењују превентивне мере</w:t>
      </w:r>
    </w:p>
    <w:p w14:paraId="67C51023" w14:textId="77777777" w:rsidR="00171DD9" w:rsidRPr="00B56B87" w:rsidRDefault="00171DD9" w:rsidP="00171DD9">
      <w:pPr>
        <w:spacing w:after="0" w:line="240" w:lineRule="auto"/>
        <w:ind w:left="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где је неопходно, примењују специфичне мере из Плана превентивних мера, као и из  измена и допуна Плана превентивних мера</w:t>
      </w:r>
    </w:p>
    <w:p w14:paraId="0E08ED0E"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3.</w:t>
      </w:r>
      <w:r w:rsidRPr="00B56B87">
        <w:rPr>
          <w:rFonts w:ascii="Times New Roman" w:eastAsia="Times New Roman" w:hAnsi="Times New Roman" w:cs="Times New Roman"/>
          <w:sz w:val="24"/>
          <w:szCs w:val="24"/>
          <w:lang w:val="sr-Cyrl-RS"/>
        </w:rPr>
        <w:tab/>
        <w:t xml:space="preserve">Предлаже покретање поступка израде измена или допуна Плана превентивних </w:t>
      </w:r>
    </w:p>
    <w:p w14:paraId="077AD981"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 xml:space="preserve">мера, обезбеђује податке потребе за наведене измене и допуне, узимајући у </w:t>
      </w:r>
    </w:p>
    <w:p w14:paraId="0EF6CBCF"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обзир настале промене на градилишту;</w:t>
      </w:r>
    </w:p>
    <w:p w14:paraId="2CF5828B"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4.</w:t>
      </w:r>
      <w:r w:rsidRPr="00B56B87">
        <w:rPr>
          <w:rFonts w:ascii="Times New Roman" w:eastAsia="Times New Roman" w:hAnsi="Times New Roman" w:cs="Times New Roman"/>
          <w:sz w:val="24"/>
          <w:szCs w:val="24"/>
          <w:lang w:val="sr-Cyrl-RS"/>
        </w:rPr>
        <w:tab/>
        <w:t xml:space="preserve">Организује сарадњу и међусобно обавештавање свих послодаваца и других лица </w:t>
      </w:r>
    </w:p>
    <w:p w14:paraId="619DC6C4"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 xml:space="preserve">који изводе радове на градилишту, врши координацију њихових активности у </w:t>
      </w:r>
    </w:p>
    <w:p w14:paraId="7CDF36D9"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 xml:space="preserve">погледу спровођења мера за безбедност и здравље на раду ради спречавања </w:t>
      </w:r>
    </w:p>
    <w:p w14:paraId="1A482762"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настанка повреда на раду и професионалних болести;</w:t>
      </w:r>
    </w:p>
    <w:p w14:paraId="5D1B9A84"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5.</w:t>
      </w:r>
      <w:r w:rsidRPr="00B56B87">
        <w:rPr>
          <w:rFonts w:ascii="Times New Roman" w:eastAsia="Times New Roman" w:hAnsi="Times New Roman" w:cs="Times New Roman"/>
          <w:sz w:val="24"/>
          <w:szCs w:val="24"/>
          <w:lang w:val="sr-Cyrl-RS"/>
        </w:rPr>
        <w:tab/>
        <w:t xml:space="preserve">Обезбеђује да сва лица на градилишту буду упозната са Планом превентивних </w:t>
      </w:r>
    </w:p>
    <w:p w14:paraId="07039179"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мера, односно његовим изменама и допунама;</w:t>
      </w:r>
    </w:p>
    <w:p w14:paraId="2EF0886E"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lastRenderedPageBreak/>
        <w:t>6.</w:t>
      </w:r>
      <w:r w:rsidRPr="00B56B87">
        <w:rPr>
          <w:rFonts w:ascii="Times New Roman" w:eastAsia="Times New Roman" w:hAnsi="Times New Roman" w:cs="Times New Roman"/>
          <w:sz w:val="24"/>
          <w:szCs w:val="24"/>
          <w:lang w:val="sr-Cyrl-RS"/>
        </w:rPr>
        <w:tab/>
        <w:t>Координира споразуме ради провере да се радне активности изводе правилно;</w:t>
      </w:r>
    </w:p>
    <w:p w14:paraId="5CAEA3A6"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7.</w:t>
      </w:r>
      <w:r w:rsidRPr="00B56B87">
        <w:rPr>
          <w:rFonts w:ascii="Times New Roman" w:eastAsia="Times New Roman" w:hAnsi="Times New Roman" w:cs="Times New Roman"/>
          <w:sz w:val="24"/>
          <w:szCs w:val="24"/>
          <w:lang w:val="sr-Cyrl-RS"/>
        </w:rPr>
        <w:tab/>
        <w:t xml:space="preserve">Предузима мере ради обезбеђивања да приступ на градилиште имају само лица </w:t>
      </w:r>
    </w:p>
    <w:p w14:paraId="32C90048"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која имају дозволу да могу да уђу на градилиште;</w:t>
      </w:r>
    </w:p>
    <w:p w14:paraId="641C8FFD"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8.</w:t>
      </w:r>
      <w:r w:rsidRPr="00B56B87">
        <w:rPr>
          <w:rFonts w:ascii="Times New Roman" w:eastAsia="Times New Roman" w:hAnsi="Times New Roman" w:cs="Times New Roman"/>
          <w:sz w:val="24"/>
          <w:szCs w:val="24"/>
          <w:lang w:val="sr-Cyrl-RS"/>
        </w:rPr>
        <w:tab/>
        <w:t>Обавештава надлежну инспекцију рада о случајевима када се не примењују мере</w:t>
      </w:r>
    </w:p>
    <w:p w14:paraId="36CCC1D7" w14:textId="77777777" w:rsidR="00171DD9" w:rsidRPr="00B56B87" w:rsidRDefault="00171DD9" w:rsidP="00171DD9">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xml:space="preserve"> за безбедан и здрав рад на градилишту;</w:t>
      </w:r>
    </w:p>
    <w:p w14:paraId="68352248"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9.</w:t>
      </w:r>
      <w:r w:rsidRPr="00B56B87">
        <w:rPr>
          <w:rFonts w:ascii="Times New Roman" w:eastAsia="Times New Roman" w:hAnsi="Times New Roman" w:cs="Times New Roman"/>
          <w:sz w:val="24"/>
          <w:szCs w:val="24"/>
          <w:lang w:val="sr-Cyrl-RS"/>
        </w:rPr>
        <w:tab/>
        <w:t>Обавештава наручиоца када се не примењују мере за безбедан и здрав рад на</w:t>
      </w:r>
    </w:p>
    <w:p w14:paraId="59710171" w14:textId="77777777" w:rsidR="00171DD9" w:rsidRPr="00B56B87" w:rsidRDefault="00171DD9" w:rsidP="00171DD9">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xml:space="preserve"> градилишту, како би наручилац благовремено могао да предузме одговарајуће</w:t>
      </w:r>
    </w:p>
    <w:p w14:paraId="5F512B5C" w14:textId="77777777" w:rsidR="00171DD9" w:rsidRPr="00B56B87" w:rsidRDefault="00171DD9" w:rsidP="00171DD9">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xml:space="preserve"> мере.</w:t>
      </w:r>
    </w:p>
    <w:p w14:paraId="13C1F4A6" w14:textId="77777777" w:rsidR="00171DD9" w:rsidRPr="00B56B87" w:rsidRDefault="00171DD9" w:rsidP="00171DD9">
      <w:pPr>
        <w:spacing w:after="0" w:line="240" w:lineRule="auto"/>
        <w:ind w:firstLine="720"/>
        <w:jc w:val="both"/>
        <w:rPr>
          <w:rFonts w:ascii="Times New Roman" w:eastAsia="Times New Roman" w:hAnsi="Times New Roman" w:cs="Times New Roman"/>
          <w:sz w:val="24"/>
          <w:szCs w:val="24"/>
          <w:lang w:val="sr-Cyrl-RS"/>
        </w:rPr>
      </w:pPr>
    </w:p>
    <w:p w14:paraId="47F9440F"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10.</w:t>
      </w:r>
      <w:r w:rsidRPr="00B56B87">
        <w:rPr>
          <w:rFonts w:ascii="Times New Roman" w:eastAsia="Times New Roman" w:hAnsi="Times New Roman" w:cs="Times New Roman"/>
          <w:sz w:val="24"/>
          <w:szCs w:val="24"/>
          <w:lang w:val="sr-Cyrl-RS"/>
        </w:rPr>
        <w:tab/>
        <w:t>Доставља извештаје Наручоцу на недељном нивоу</w:t>
      </w:r>
    </w:p>
    <w:p w14:paraId="40B4D2E8" w14:textId="77777777" w:rsidR="00171DD9" w:rsidRPr="00B56B87" w:rsidRDefault="00171DD9" w:rsidP="00171DD9">
      <w:pPr>
        <w:spacing w:after="0" w:line="240" w:lineRule="auto"/>
        <w:jc w:val="both"/>
        <w:rPr>
          <w:rFonts w:ascii="Times New Roman" w:eastAsia="Times New Roman" w:hAnsi="Times New Roman" w:cs="Times New Roman"/>
          <w:sz w:val="24"/>
          <w:szCs w:val="24"/>
          <w:lang w:val="sr-Cyrl-RS"/>
        </w:rPr>
      </w:pPr>
    </w:p>
    <w:p w14:paraId="7D708D40" w14:textId="12D33FCD" w:rsidR="00171DD9" w:rsidRPr="00B56B87" w:rsidRDefault="00171DD9" w:rsidP="00171DD9">
      <w:pPr>
        <w:spacing w:after="0" w:line="240" w:lineRule="auto"/>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Координатори за извођење радова и координатори за израду пројекта обављају пружање услуга од почетка извођења радова ( у овом случају наставка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роковима изградње.</w:t>
      </w:r>
    </w:p>
    <w:p w14:paraId="3F1A7EC5" w14:textId="77777777" w:rsidR="00207E7D" w:rsidRPr="00B56B87" w:rsidRDefault="00207E7D" w:rsidP="006714AC">
      <w:pPr>
        <w:spacing w:after="0"/>
        <w:jc w:val="both"/>
        <w:rPr>
          <w:rFonts w:ascii="Times New Roman" w:hAnsi="Times New Roman" w:cs="Times New Roman"/>
          <w:sz w:val="24"/>
          <w:szCs w:val="24"/>
          <w:lang w:val="sr-Cyrl-CS"/>
        </w:rPr>
      </w:pPr>
    </w:p>
    <w:p w14:paraId="34DF9957" w14:textId="4E55E33B" w:rsidR="006714AC" w:rsidRPr="00B56B87" w:rsidRDefault="006714AC" w:rsidP="00A730D8">
      <w:pPr>
        <w:spacing w:after="0"/>
        <w:jc w:val="both"/>
        <w:rPr>
          <w:rFonts w:ascii="Times New Roman" w:hAnsi="Times New Roman" w:cs="Times New Roman"/>
          <w:b/>
          <w:sz w:val="24"/>
          <w:szCs w:val="24"/>
          <w:lang w:val="sr-Cyrl-RS"/>
        </w:rPr>
      </w:pPr>
      <w:r w:rsidRPr="00B56B87">
        <w:rPr>
          <w:rFonts w:ascii="Times New Roman" w:hAnsi="Times New Roman" w:cs="Times New Roman"/>
          <w:b/>
          <w:sz w:val="24"/>
          <w:szCs w:val="24"/>
          <w:lang w:val="sr-Cyrl-RS"/>
        </w:rPr>
        <w:t>Плани</w:t>
      </w:r>
      <w:r w:rsidR="00A730D8" w:rsidRPr="00B56B87">
        <w:rPr>
          <w:rFonts w:ascii="Times New Roman" w:hAnsi="Times New Roman" w:cs="Times New Roman"/>
          <w:b/>
          <w:sz w:val="24"/>
          <w:szCs w:val="24"/>
          <w:lang w:val="sr-Cyrl-RS"/>
        </w:rPr>
        <w:t>рани период реализације услуга и р</w:t>
      </w:r>
      <w:r w:rsidRPr="00B56B87">
        <w:rPr>
          <w:rFonts w:ascii="Times New Roman" w:hAnsi="Times New Roman" w:cs="Times New Roman"/>
          <w:b/>
          <w:sz w:val="24"/>
          <w:szCs w:val="24"/>
          <w:lang w:val="sr-Cyrl-RS"/>
        </w:rPr>
        <w:t xml:space="preserve">ок за извршење: </w:t>
      </w:r>
    </w:p>
    <w:p w14:paraId="7514A0E4" w14:textId="77777777" w:rsidR="00B17689" w:rsidRPr="00B56B87" w:rsidRDefault="00B17689" w:rsidP="00B17689">
      <w:pPr>
        <w:spacing w:after="0"/>
        <w:jc w:val="both"/>
        <w:rPr>
          <w:rFonts w:ascii="Times New Roman" w:hAnsi="Times New Roman" w:cs="Times New Roman"/>
          <w:sz w:val="24"/>
          <w:szCs w:val="24"/>
          <w:lang w:val="sr-Cyrl-RS"/>
        </w:rPr>
      </w:pPr>
    </w:p>
    <w:p w14:paraId="51275974" w14:textId="2D28247C" w:rsidR="006714AC" w:rsidRPr="00B56B87" w:rsidRDefault="00B17689" w:rsidP="006714AC">
      <w:pPr>
        <w:spacing w:after="0"/>
        <w:jc w:val="both"/>
        <w:rPr>
          <w:rFonts w:ascii="Times New Roman" w:hAnsi="Times New Roman" w:cs="Times New Roman"/>
          <w:sz w:val="24"/>
          <w:szCs w:val="24"/>
          <w:lang w:val="sr-Cyrl-RS"/>
        </w:rPr>
      </w:pPr>
      <w:r w:rsidRPr="00B56B87">
        <w:rPr>
          <w:rFonts w:ascii="Times New Roman" w:hAnsi="Times New Roman" w:cs="Times New Roman"/>
          <w:sz w:val="24"/>
          <w:szCs w:val="24"/>
          <w:lang w:val="sr-Cyrl-RS"/>
        </w:rPr>
        <w:t>Предвиђени р</w:t>
      </w:r>
      <w:r w:rsidR="006714AC" w:rsidRPr="00B56B87">
        <w:rPr>
          <w:rFonts w:ascii="Times New Roman" w:hAnsi="Times New Roman" w:cs="Times New Roman"/>
          <w:sz w:val="24"/>
          <w:szCs w:val="24"/>
          <w:lang w:val="sr-Cyrl-RS"/>
        </w:rPr>
        <w:t xml:space="preserve">ок за вршење услуге координатора </w:t>
      </w:r>
      <w:r w:rsidR="00034932" w:rsidRPr="00B56B87">
        <w:rPr>
          <w:rFonts w:ascii="Times New Roman" w:hAnsi="Times New Roman" w:cs="Times New Roman"/>
          <w:sz w:val="24"/>
          <w:szCs w:val="24"/>
          <w:lang w:val="sr-Cyrl-RS"/>
        </w:rPr>
        <w:t xml:space="preserve">за извођење радова и координатора за пројектовање </w:t>
      </w:r>
      <w:r w:rsidRPr="00B56B87">
        <w:rPr>
          <w:rFonts w:ascii="Times New Roman" w:hAnsi="Times New Roman" w:cs="Times New Roman"/>
          <w:sz w:val="24"/>
          <w:szCs w:val="24"/>
          <w:lang w:val="sr-Cyrl-RS"/>
        </w:rPr>
        <w:t xml:space="preserve">је 9 месеци и </w:t>
      </w:r>
      <w:r w:rsidR="006714AC" w:rsidRPr="00B56B87">
        <w:rPr>
          <w:rFonts w:ascii="Times New Roman" w:hAnsi="Times New Roman" w:cs="Times New Roman"/>
          <w:sz w:val="24"/>
          <w:szCs w:val="24"/>
          <w:lang w:val="sr-Cyrl-RS"/>
        </w:rPr>
        <w:t>почиње да тече од дана потписивања уговора о вршењу услуге и траје до завршетка извођења радова и коначног извештаја о примопредаји радова.</w:t>
      </w:r>
    </w:p>
    <w:p w14:paraId="5A47E9B9" w14:textId="77777777" w:rsidR="008B4621" w:rsidRPr="00B56B87" w:rsidRDefault="008B4621" w:rsidP="006714AC">
      <w:pPr>
        <w:spacing w:after="0"/>
        <w:jc w:val="both"/>
        <w:rPr>
          <w:rFonts w:ascii="Times New Roman" w:hAnsi="Times New Roman" w:cs="Times New Roman"/>
          <w:sz w:val="24"/>
          <w:szCs w:val="24"/>
          <w:lang w:val="sr-Cyrl-RS"/>
        </w:rPr>
      </w:pPr>
    </w:p>
    <w:p w14:paraId="13DE4875" w14:textId="77777777" w:rsidR="008B4621" w:rsidRPr="00B56B87" w:rsidRDefault="008B4621" w:rsidP="006714AC">
      <w:pPr>
        <w:spacing w:after="0"/>
        <w:jc w:val="both"/>
        <w:rPr>
          <w:rFonts w:ascii="Times New Roman" w:hAnsi="Times New Roman" w:cs="Times New Roman"/>
          <w:sz w:val="24"/>
          <w:szCs w:val="24"/>
          <w:lang w:val="sr-Cyrl-RS"/>
        </w:rPr>
      </w:pPr>
    </w:p>
    <w:p w14:paraId="518E79B5" w14:textId="1465224F" w:rsidR="008B4621" w:rsidRPr="00B56B87" w:rsidRDefault="008B4621" w:rsidP="006714AC">
      <w:pPr>
        <w:spacing w:after="0"/>
        <w:jc w:val="both"/>
        <w:rPr>
          <w:rFonts w:ascii="Times New Roman" w:hAnsi="Times New Roman" w:cs="Times New Roman"/>
          <w:b/>
          <w:i/>
          <w:sz w:val="24"/>
          <w:szCs w:val="24"/>
          <w:lang w:val="sr-Cyrl-RS"/>
        </w:rPr>
      </w:pPr>
      <w:r w:rsidRPr="00B56B87">
        <w:rPr>
          <w:rFonts w:ascii="Times New Roman" w:hAnsi="Times New Roman" w:cs="Times New Roman"/>
          <w:b/>
          <w:i/>
          <w:sz w:val="24"/>
          <w:szCs w:val="24"/>
          <w:lang w:val="sr-Cyrl-RS"/>
        </w:rPr>
        <w:t>ПАРТИЈА 2</w:t>
      </w:r>
    </w:p>
    <w:p w14:paraId="06E1E4A1" w14:textId="77777777" w:rsidR="008B4621" w:rsidRPr="00B56B87" w:rsidRDefault="008B4621" w:rsidP="006714AC">
      <w:pPr>
        <w:spacing w:after="0"/>
        <w:jc w:val="both"/>
        <w:rPr>
          <w:rFonts w:ascii="Times New Roman" w:hAnsi="Times New Roman" w:cs="Times New Roman"/>
          <w:sz w:val="24"/>
          <w:szCs w:val="24"/>
          <w:lang w:val="sr-Cyrl-RS"/>
        </w:rPr>
      </w:pPr>
    </w:p>
    <w:p w14:paraId="2DC08FE7" w14:textId="353B6350" w:rsidR="00FA7E0D" w:rsidRPr="00243B5E" w:rsidRDefault="00FA7E0D" w:rsidP="00171DD9">
      <w:pPr>
        <w:pStyle w:val="ListParagraph"/>
        <w:numPr>
          <w:ilvl w:val="0"/>
          <w:numId w:val="48"/>
        </w:numPr>
        <w:rPr>
          <w:rFonts w:cs="Times New Roman"/>
          <w:b/>
          <w:sz w:val="24"/>
          <w:lang w:val="ru-RU"/>
        </w:rPr>
      </w:pPr>
      <w:r w:rsidRPr="00B56B87">
        <w:rPr>
          <w:rFonts w:cs="Times New Roman"/>
          <w:b/>
          <w:sz w:val="24"/>
          <w:lang w:val="sr-Latn-CS"/>
        </w:rPr>
        <w:t>O</w:t>
      </w:r>
      <w:r w:rsidRPr="00B56B87">
        <w:rPr>
          <w:rFonts w:cs="Times New Roman"/>
          <w:b/>
          <w:sz w:val="24"/>
          <w:lang w:val="sr-Cyrl-CS"/>
        </w:rPr>
        <w:t xml:space="preserve">БИМ </w:t>
      </w:r>
      <w:r w:rsidRPr="00B56B87">
        <w:rPr>
          <w:rFonts w:cs="Times New Roman"/>
          <w:b/>
          <w:sz w:val="24"/>
          <w:lang w:val="sr-Cyrl-RS"/>
        </w:rPr>
        <w:t xml:space="preserve">УСЛУГА КООРДИНАТОРА ЗА ПРОЈЕКТОВАЊЕ И КООРДИНАТОРА ЗА ИЗВОЂЕЊЕ РАДОВА НА ИЗГРАДЊИ ОБЈЕКТА  Центри изврсности </w:t>
      </w:r>
      <w:r w:rsidR="0086771F">
        <w:rPr>
          <w:rFonts w:cs="Times New Roman"/>
          <w:b/>
          <w:sz w:val="24"/>
          <w:lang w:val="sr-Cyrl-RS"/>
        </w:rPr>
        <w:t>У</w:t>
      </w:r>
      <w:bookmarkStart w:id="23" w:name="_GoBack"/>
      <w:bookmarkEnd w:id="23"/>
      <w:r w:rsidRPr="00243B5E">
        <w:rPr>
          <w:rFonts w:cs="Times New Roman"/>
          <w:b/>
          <w:sz w:val="24"/>
          <w:lang w:val="sr-Cyrl-RS"/>
        </w:rPr>
        <w:t xml:space="preserve">ниверзитета у </w:t>
      </w:r>
      <w:r w:rsidR="00F008EF" w:rsidRPr="00243B5E">
        <w:rPr>
          <w:rFonts w:cs="Times New Roman"/>
          <w:b/>
          <w:sz w:val="24"/>
          <w:lang w:val="sr-Cyrl-RS"/>
        </w:rPr>
        <w:t>K</w:t>
      </w:r>
      <w:r w:rsidRPr="00243B5E">
        <w:rPr>
          <w:rFonts w:cs="Times New Roman"/>
          <w:b/>
          <w:sz w:val="24"/>
          <w:lang w:val="sr-Cyrl-RS"/>
        </w:rPr>
        <w:t>рагујевцу</w:t>
      </w:r>
    </w:p>
    <w:p w14:paraId="11063DD8" w14:textId="77777777" w:rsidR="00FA7E0D" w:rsidRPr="00B56B87" w:rsidRDefault="00FA7E0D" w:rsidP="006714AC">
      <w:pPr>
        <w:spacing w:after="0"/>
        <w:jc w:val="both"/>
        <w:rPr>
          <w:rFonts w:ascii="Times New Roman" w:hAnsi="Times New Roman" w:cs="Times New Roman"/>
          <w:b/>
          <w:sz w:val="24"/>
          <w:szCs w:val="24"/>
          <w:lang w:val="ru-RU"/>
        </w:rPr>
      </w:pPr>
    </w:p>
    <w:p w14:paraId="3BEC7D57" w14:textId="07FA6083" w:rsidR="00171DD9" w:rsidRPr="00B56B87" w:rsidRDefault="00171DD9" w:rsidP="00171DD9">
      <w:pPr>
        <w:spacing w:after="0"/>
        <w:jc w:val="both"/>
        <w:rPr>
          <w:rFonts w:ascii="Times New Roman" w:hAnsi="Times New Roman" w:cs="Times New Roman"/>
          <w:b/>
          <w:sz w:val="24"/>
          <w:szCs w:val="24"/>
          <w:lang w:val="en-US"/>
        </w:rPr>
      </w:pPr>
      <w:r w:rsidRPr="00B56B87">
        <w:rPr>
          <w:rFonts w:ascii="Times New Roman" w:hAnsi="Times New Roman" w:cs="Times New Roman"/>
          <w:b/>
          <w:sz w:val="24"/>
          <w:szCs w:val="24"/>
          <w:lang w:val="sr-Latn-CS"/>
        </w:rPr>
        <w:t xml:space="preserve"> </w:t>
      </w:r>
      <w:r w:rsidRPr="00B56B87">
        <w:rPr>
          <w:rFonts w:ascii="Times New Roman" w:hAnsi="Times New Roman" w:cs="Times New Roman"/>
          <w:b/>
          <w:sz w:val="24"/>
          <w:szCs w:val="24"/>
          <w:lang w:val="sr-Cyrl-CS"/>
        </w:rPr>
        <w:t>Опис услуга које чине предмет јавне набавк</w:t>
      </w:r>
      <w:r w:rsidRPr="00B56B87">
        <w:rPr>
          <w:rFonts w:ascii="Times New Roman" w:hAnsi="Times New Roman" w:cs="Times New Roman"/>
          <w:b/>
          <w:sz w:val="24"/>
          <w:szCs w:val="24"/>
          <w:lang w:val="en-US"/>
        </w:rPr>
        <w:t>e</w:t>
      </w:r>
    </w:p>
    <w:p w14:paraId="7A914DA4" w14:textId="77777777" w:rsidR="00171DD9" w:rsidRPr="00B56B87" w:rsidRDefault="00171DD9" w:rsidP="00171DD9">
      <w:pPr>
        <w:spacing w:after="0"/>
        <w:jc w:val="both"/>
        <w:rPr>
          <w:rFonts w:ascii="Times New Roman" w:hAnsi="Times New Roman" w:cs="Times New Roman"/>
          <w:b/>
          <w:sz w:val="24"/>
          <w:szCs w:val="24"/>
          <w:lang w:val="sr-Cyrl-RS"/>
        </w:rPr>
      </w:pPr>
    </w:p>
    <w:p w14:paraId="335C8105" w14:textId="06CA73CE" w:rsidR="00171DD9" w:rsidRPr="00B56B87" w:rsidRDefault="00171DD9" w:rsidP="00171DD9">
      <w:pPr>
        <w:spacing w:after="0"/>
        <w:jc w:val="both"/>
        <w:rPr>
          <w:rFonts w:ascii="Times New Roman" w:hAnsi="Times New Roman" w:cs="Times New Roman"/>
          <w:b/>
          <w:sz w:val="24"/>
          <w:szCs w:val="24"/>
          <w:lang w:val="sr-Cyrl-RS"/>
        </w:rPr>
      </w:pPr>
      <w:r w:rsidRPr="00B56B87">
        <w:rPr>
          <w:rFonts w:ascii="Times New Roman" w:hAnsi="Times New Roman" w:cs="Times New Roman"/>
          <w:b/>
          <w:sz w:val="24"/>
          <w:szCs w:val="24"/>
          <w:lang w:val="sr-Cyrl-RS"/>
        </w:rPr>
        <w:t>Предмет јавне набавке је вршење услуга  координатора за пројектовање и координатора за  извођење радова на изградњи објекта Центри изврсности у Крагујевцу</w:t>
      </w:r>
    </w:p>
    <w:p w14:paraId="65279E30" w14:textId="77777777" w:rsidR="00171DD9" w:rsidRPr="00B56B87" w:rsidRDefault="00171DD9" w:rsidP="006714AC">
      <w:pPr>
        <w:spacing w:after="0"/>
        <w:jc w:val="both"/>
        <w:rPr>
          <w:rFonts w:ascii="Times New Roman" w:hAnsi="Times New Roman" w:cs="Times New Roman"/>
          <w:b/>
          <w:sz w:val="24"/>
          <w:szCs w:val="24"/>
          <w:lang w:val="ru-RU"/>
        </w:rPr>
      </w:pPr>
    </w:p>
    <w:p w14:paraId="165FFC1F" w14:textId="77777777" w:rsidR="00FA7E0D" w:rsidRPr="00B56B87"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 xml:space="preserve">Информације о пројекту </w:t>
      </w:r>
    </w:p>
    <w:p w14:paraId="7B57FECF"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79D74B53"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Инвеститор пројекта Центри изврсности Универзитета у Крагујевцу је Република Србија – Министарство просвете, науке и технолошког развоја, Немањина бр. 22-26, 11000 Београд и Град Крагујевац</w:t>
      </w:r>
    </w:p>
    <w:p w14:paraId="5371A05E"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492221AC"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Наручилац пројекта Центри изврсности Универзитета у Крагујевцу је „Јединица за управљање пројектима у јавном сектору“ д.о.о, Београд, а на основу Уговора о финансирању и управљању активностима Потпројекта изградње и опремања објекта Центри изврсности Универзитета у Крагујевцу из средстава кредита Европске инвестиционе банке закљученог између: Република Србија – Министарство просвете, науке и технолошког развоја, Град Крагујевац, Универзитет у Крагујевцу и „Јединица за управљање пројектима у јавном сектору“ д.о.о., Београд.</w:t>
      </w:r>
    </w:p>
    <w:p w14:paraId="3D729010"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6F0D81B6" w14:textId="77777777" w:rsidR="00FA7E0D" w:rsidRPr="00B56B87"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 xml:space="preserve">Опис објекта </w:t>
      </w:r>
    </w:p>
    <w:p w14:paraId="74362364"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5BF8B255"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lastRenderedPageBreak/>
        <w:t xml:space="preserve">Локација за изградњу објекта Центри изврсности Универзитета у Крагујевцу налази се на катастарској парцели бр. 10410/6, К.О. Крагујевац 4, у улици Слободе. </w:t>
      </w:r>
    </w:p>
    <w:p w14:paraId="6EDE3C38"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Површина парцеле износи  01 ха 71 а 33 м2, право својине на земљишту уписано је у Лист непокретности бр. 20506, КО Крагујевац 4.</w:t>
      </w:r>
    </w:p>
    <w:p w14:paraId="5EB92C46"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Приступ парцели је из улице Слободе, а све у складу са условима надлежне установе.</w:t>
      </w:r>
    </w:p>
    <w:p w14:paraId="00E4640F"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Изградња обухвата објекат Центри изврсности Универзитета у Крагујевцу који је спратности По+П+2. </w:t>
      </w:r>
    </w:p>
    <w:p w14:paraId="54DF32C5"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Укупна бруто површина објекта је 11.494,00 м2. На највишем делу објекат је висине 16м.</w:t>
      </w:r>
    </w:p>
    <w:p w14:paraId="11AB8690"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7C55FCD4"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Објекат Центри изврсности Универзитета у Крагујевцу се састоји из 6 међусобно повезаних и зависних целина:</w:t>
      </w:r>
    </w:p>
    <w:p w14:paraId="09D14BE7"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3D598C33"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1. Центар за истраживање матичних ћелија и банке матичних ћелија </w:t>
      </w:r>
    </w:p>
    <w:p w14:paraId="2F644B9B"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2. Вивариума и перионице </w:t>
      </w:r>
    </w:p>
    <w:p w14:paraId="35B5534C"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3. Центар за фунцкионална истраживања </w:t>
      </w:r>
    </w:p>
    <w:p w14:paraId="08496A39"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4. Центар за молекулска и целуларна истраживања</w:t>
      </w:r>
    </w:p>
    <w:p w14:paraId="037CB77F"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5. Центар за морфолошка истраживања</w:t>
      </w:r>
    </w:p>
    <w:p w14:paraId="62982BBF"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6. Центар за фармацеутска и фармаколошка истраживања</w:t>
      </w:r>
    </w:p>
    <w:p w14:paraId="79EA5CFE"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2EFE8745" w14:textId="77777777" w:rsidR="00FA7E0D" w:rsidRPr="00B56B87"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Предмет јавне набавке:</w:t>
      </w:r>
    </w:p>
    <w:p w14:paraId="75982A5F"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7986626B" w14:textId="492A24F1"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Предмет јавне набавке је вршење услуга координатора за пројектовање и координатора за  извођење радова на изградњи објекта Центри изврсности Универзитета у Крагујевцу</w:t>
      </w:r>
    </w:p>
    <w:p w14:paraId="337A918B" w14:textId="77777777" w:rsidR="00FA7E0D" w:rsidRPr="00B56B87" w:rsidRDefault="00FA7E0D" w:rsidP="00FA7E0D">
      <w:pPr>
        <w:spacing w:after="0" w:line="240" w:lineRule="auto"/>
        <w:jc w:val="both"/>
        <w:rPr>
          <w:rFonts w:ascii="Times New Roman" w:eastAsiaTheme="minorEastAsia" w:hAnsi="Times New Roman" w:cs="Times New Roman"/>
          <w:strike/>
          <w:sz w:val="24"/>
          <w:szCs w:val="24"/>
          <w:lang w:val="sr-Cyrl-RS" w:eastAsia="ja-JP"/>
        </w:rPr>
      </w:pPr>
    </w:p>
    <w:p w14:paraId="002E3FEA" w14:textId="77777777" w:rsidR="00FA7E0D" w:rsidRPr="00B56B87"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Координатор за израду пројекта обавља следеће послове:</w:t>
      </w:r>
    </w:p>
    <w:p w14:paraId="0956B340"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5E275D6A" w14:textId="77777777" w:rsidR="00FA7E0D" w:rsidRPr="00B56B87" w:rsidRDefault="00FA7E0D" w:rsidP="00FA7E0D">
      <w:pPr>
        <w:numPr>
          <w:ilvl w:val="0"/>
          <w:numId w:val="47"/>
        </w:numPr>
        <w:spacing w:after="0" w:line="240" w:lineRule="auto"/>
        <w:contextualSpacing/>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Врши координацију примене начела превенције;</w:t>
      </w:r>
    </w:p>
    <w:p w14:paraId="27379872" w14:textId="77777777" w:rsidR="00FA7E0D" w:rsidRPr="00B56B87" w:rsidRDefault="00FA7E0D" w:rsidP="00FA7E0D">
      <w:pPr>
        <w:numPr>
          <w:ilvl w:val="0"/>
          <w:numId w:val="47"/>
        </w:numPr>
        <w:spacing w:after="0" w:line="240" w:lineRule="auto"/>
        <w:contextualSpacing/>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Врши измене и допуне Плана превентивних мера;</w:t>
      </w:r>
    </w:p>
    <w:p w14:paraId="1AE01C04" w14:textId="77777777" w:rsidR="00FA7E0D" w:rsidRPr="00B56B87" w:rsidRDefault="00FA7E0D" w:rsidP="00FA7E0D">
      <w:pPr>
        <w:numPr>
          <w:ilvl w:val="0"/>
          <w:numId w:val="47"/>
        </w:numPr>
        <w:spacing w:after="0" w:line="240" w:lineRule="auto"/>
        <w:contextualSpacing/>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Припрема документа, која у скаду са карактеристикама пројекта, садрже релевантне</w:t>
      </w:r>
    </w:p>
    <w:p w14:paraId="229F8DB0" w14:textId="77777777" w:rsidR="00FA7E0D" w:rsidRPr="00B56B87" w:rsidRDefault="00FA7E0D" w:rsidP="00FA7E0D">
      <w:pPr>
        <w:spacing w:after="0" w:line="240" w:lineRule="auto"/>
        <w:ind w:left="1065"/>
        <w:contextualSpacing/>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информације из области безбедности и здравља на раду које је потребно узети у обзир у току извођења свих радова на градилишту.</w:t>
      </w:r>
    </w:p>
    <w:p w14:paraId="5E0B504F"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7314C974" w14:textId="77777777" w:rsidR="00FA7E0D" w:rsidRPr="00B56B87"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Координатор за извођење радова обавља следеће послове:</w:t>
      </w:r>
    </w:p>
    <w:p w14:paraId="7F815069"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1EF6D44B"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1. </w:t>
      </w:r>
      <w:r w:rsidRPr="00B56B87">
        <w:rPr>
          <w:rFonts w:ascii="Times New Roman" w:eastAsiaTheme="minorEastAsia" w:hAnsi="Times New Roman" w:cs="Times New Roman"/>
          <w:sz w:val="24"/>
          <w:szCs w:val="24"/>
          <w:lang w:val="sr-Cyrl-RS" w:eastAsia="ja-JP"/>
        </w:rPr>
        <w:tab/>
        <w:t>Врши координацију примене начела превенције у случајевима када се:</w:t>
      </w:r>
    </w:p>
    <w:p w14:paraId="7E3AF65E" w14:textId="77777777" w:rsidR="00FA7E0D" w:rsidRPr="00B56B87" w:rsidRDefault="00FA7E0D" w:rsidP="00FA7E0D">
      <w:pPr>
        <w:spacing w:after="0" w:line="240" w:lineRule="auto"/>
        <w:ind w:left="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14:paraId="370A6C09" w14:textId="77777777" w:rsidR="00FA7E0D" w:rsidRPr="00B56B87" w:rsidRDefault="00FA7E0D" w:rsidP="00FA7E0D">
      <w:pPr>
        <w:spacing w:after="0" w:line="240" w:lineRule="auto"/>
        <w:ind w:firstLine="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процењују рокови потребни за завршетак тих радова или фаза радова;</w:t>
      </w:r>
    </w:p>
    <w:p w14:paraId="25DF60B9"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2.</w:t>
      </w:r>
      <w:r w:rsidRPr="00B56B87">
        <w:rPr>
          <w:rFonts w:ascii="Times New Roman" w:eastAsiaTheme="minorEastAsia" w:hAnsi="Times New Roman" w:cs="Times New Roman"/>
          <w:sz w:val="24"/>
          <w:szCs w:val="24"/>
          <w:lang w:val="sr-Cyrl-RS" w:eastAsia="ja-JP"/>
        </w:rPr>
        <w:tab/>
        <w:t xml:space="preserve">Координира реализацију планираних активности са циљем да се обезбеди да </w:t>
      </w:r>
    </w:p>
    <w:p w14:paraId="058E6FAE"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послодавци и друга лица:</w:t>
      </w:r>
    </w:p>
    <w:p w14:paraId="445F0ADA" w14:textId="77777777" w:rsidR="00FA7E0D" w:rsidRPr="00B56B87" w:rsidRDefault="00FA7E0D" w:rsidP="00FA7E0D">
      <w:pPr>
        <w:spacing w:after="0" w:line="240" w:lineRule="auto"/>
        <w:ind w:firstLine="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доследно примењују превентивне мере</w:t>
      </w:r>
    </w:p>
    <w:p w14:paraId="0D302038" w14:textId="77777777" w:rsidR="00FA7E0D" w:rsidRPr="00B56B87" w:rsidRDefault="00FA7E0D" w:rsidP="00FA7E0D">
      <w:pPr>
        <w:spacing w:after="0" w:line="240" w:lineRule="auto"/>
        <w:ind w:left="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где је неопходно, примењују специфичне мере из Плана превентивних мера, као и из  измена и допуна Плана превентивних мера</w:t>
      </w:r>
    </w:p>
    <w:p w14:paraId="0A50C1B7"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3.</w:t>
      </w:r>
      <w:r w:rsidRPr="00B56B87">
        <w:rPr>
          <w:rFonts w:ascii="Times New Roman" w:eastAsiaTheme="minorEastAsia" w:hAnsi="Times New Roman" w:cs="Times New Roman"/>
          <w:sz w:val="24"/>
          <w:szCs w:val="24"/>
          <w:lang w:val="sr-Cyrl-RS" w:eastAsia="ja-JP"/>
        </w:rPr>
        <w:tab/>
        <w:t xml:space="preserve">Предлаже покретање поступка израде измена или допуна Плана превентивних </w:t>
      </w:r>
    </w:p>
    <w:p w14:paraId="572433E4"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 xml:space="preserve">мера, обезбеђује податке потребе за наведене измене и допуне, узимајући у </w:t>
      </w:r>
    </w:p>
    <w:p w14:paraId="22E78454"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обзир настале промене на градилишту;</w:t>
      </w:r>
    </w:p>
    <w:p w14:paraId="26CC3D78"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4.</w:t>
      </w:r>
      <w:r w:rsidRPr="00B56B87">
        <w:rPr>
          <w:rFonts w:ascii="Times New Roman" w:eastAsiaTheme="minorEastAsia" w:hAnsi="Times New Roman" w:cs="Times New Roman"/>
          <w:sz w:val="24"/>
          <w:szCs w:val="24"/>
          <w:lang w:val="sr-Cyrl-RS" w:eastAsia="ja-JP"/>
        </w:rPr>
        <w:tab/>
        <w:t xml:space="preserve">Организује сарадњу и међусобно обавештавање свих послодаваца и других лица </w:t>
      </w:r>
    </w:p>
    <w:p w14:paraId="045EEBDB"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 xml:space="preserve">који изводе радове на градилишту, врши координацију њихових активности у </w:t>
      </w:r>
    </w:p>
    <w:p w14:paraId="488ADA12"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 xml:space="preserve">погледу спровођења мера за безбедност и здравље на раду ради сперчавања </w:t>
      </w:r>
    </w:p>
    <w:p w14:paraId="11DCB025"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настанка повреда на раду и професионалних болести;</w:t>
      </w:r>
    </w:p>
    <w:p w14:paraId="5A5E397B"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5.</w:t>
      </w:r>
      <w:r w:rsidRPr="00B56B87">
        <w:rPr>
          <w:rFonts w:ascii="Times New Roman" w:eastAsiaTheme="minorEastAsia" w:hAnsi="Times New Roman" w:cs="Times New Roman"/>
          <w:sz w:val="24"/>
          <w:szCs w:val="24"/>
          <w:lang w:val="sr-Cyrl-RS" w:eastAsia="ja-JP"/>
        </w:rPr>
        <w:tab/>
        <w:t xml:space="preserve">Обезбеђује да сва лица на градилишту буду упозната са Планом превентивних </w:t>
      </w:r>
    </w:p>
    <w:p w14:paraId="6BD00CCE"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мера, односно његовим изменама и допунама;</w:t>
      </w:r>
    </w:p>
    <w:p w14:paraId="278834F9"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lastRenderedPageBreak/>
        <w:t>6.</w:t>
      </w:r>
      <w:r w:rsidRPr="00B56B87">
        <w:rPr>
          <w:rFonts w:ascii="Times New Roman" w:eastAsiaTheme="minorEastAsia" w:hAnsi="Times New Roman" w:cs="Times New Roman"/>
          <w:sz w:val="24"/>
          <w:szCs w:val="24"/>
          <w:lang w:val="sr-Cyrl-RS" w:eastAsia="ja-JP"/>
        </w:rPr>
        <w:tab/>
        <w:t>Координира споразуме ради провере да се радне активности изводе правилно;</w:t>
      </w:r>
    </w:p>
    <w:p w14:paraId="2F64EAEE"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7.</w:t>
      </w:r>
      <w:r w:rsidRPr="00B56B87">
        <w:rPr>
          <w:rFonts w:ascii="Times New Roman" w:eastAsiaTheme="minorEastAsia" w:hAnsi="Times New Roman" w:cs="Times New Roman"/>
          <w:sz w:val="24"/>
          <w:szCs w:val="24"/>
          <w:lang w:val="sr-Cyrl-RS" w:eastAsia="ja-JP"/>
        </w:rPr>
        <w:tab/>
        <w:t xml:space="preserve">Предузима мере ради обезбеђивања да приступ на градилиште имају само лица </w:t>
      </w:r>
    </w:p>
    <w:p w14:paraId="4D958853"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која имају дозволу да могу да уђу на градилиште;</w:t>
      </w:r>
    </w:p>
    <w:p w14:paraId="7C9BA626"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8.</w:t>
      </w:r>
      <w:r w:rsidRPr="00B56B87">
        <w:rPr>
          <w:rFonts w:ascii="Times New Roman" w:eastAsiaTheme="minorEastAsia" w:hAnsi="Times New Roman" w:cs="Times New Roman"/>
          <w:sz w:val="24"/>
          <w:szCs w:val="24"/>
          <w:lang w:val="sr-Cyrl-RS" w:eastAsia="ja-JP"/>
        </w:rPr>
        <w:tab/>
        <w:t>Обавештава надлежну инспекцију рада о случајевима када се не примењују мере</w:t>
      </w:r>
    </w:p>
    <w:p w14:paraId="7A420360" w14:textId="77777777" w:rsidR="00FA7E0D" w:rsidRPr="00B56B87" w:rsidRDefault="00FA7E0D" w:rsidP="00FA7E0D">
      <w:pPr>
        <w:spacing w:after="0" w:line="240" w:lineRule="auto"/>
        <w:ind w:firstLine="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за безбедан и здрав рад на градилишту;</w:t>
      </w:r>
    </w:p>
    <w:p w14:paraId="51887894"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9.</w:t>
      </w:r>
      <w:r w:rsidRPr="00B56B87">
        <w:rPr>
          <w:rFonts w:ascii="Times New Roman" w:eastAsiaTheme="minorEastAsia" w:hAnsi="Times New Roman" w:cs="Times New Roman"/>
          <w:sz w:val="24"/>
          <w:szCs w:val="24"/>
          <w:lang w:val="sr-Cyrl-RS" w:eastAsia="ja-JP"/>
        </w:rPr>
        <w:tab/>
        <w:t>Обавештава наручиоца када се не примењују мере за безбедан и здрав рад на</w:t>
      </w:r>
    </w:p>
    <w:p w14:paraId="778BC4A2" w14:textId="60320757" w:rsidR="00FA7E0D" w:rsidRPr="00B56B87" w:rsidRDefault="00FA7E0D" w:rsidP="006A4791">
      <w:pPr>
        <w:spacing w:after="0" w:line="240" w:lineRule="auto"/>
        <w:ind w:firstLine="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градилишту, како би наручилац благовремено могао да предузме одговарајуће</w:t>
      </w:r>
      <w:r w:rsidR="006A4791" w:rsidRPr="00B56B87">
        <w:rPr>
          <w:rFonts w:ascii="Times New Roman" w:eastAsiaTheme="minorEastAsia" w:hAnsi="Times New Roman" w:cs="Times New Roman"/>
          <w:sz w:val="24"/>
          <w:szCs w:val="24"/>
          <w:lang w:val="sr-Latn-CS" w:eastAsia="ja-JP"/>
        </w:rPr>
        <w:t xml:space="preserve"> </w:t>
      </w:r>
      <w:r w:rsidRPr="00B56B87">
        <w:rPr>
          <w:rFonts w:ascii="Times New Roman" w:eastAsiaTheme="minorEastAsia" w:hAnsi="Times New Roman" w:cs="Times New Roman"/>
          <w:sz w:val="24"/>
          <w:szCs w:val="24"/>
          <w:lang w:val="sr-Cyrl-RS" w:eastAsia="ja-JP"/>
        </w:rPr>
        <w:t>мере.</w:t>
      </w:r>
    </w:p>
    <w:p w14:paraId="480363FA"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Координатори за извођење радова и координатори за израду пројекта обављају пружање услуга од датума потписивања  уговора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завршетка изградње.</w:t>
      </w:r>
    </w:p>
    <w:p w14:paraId="451F41AA"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5B26FA69" w14:textId="77777777" w:rsidR="00FA7E0D" w:rsidRPr="00B56B87"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 xml:space="preserve">Планирани период реализације услуга: </w:t>
      </w:r>
    </w:p>
    <w:p w14:paraId="01617E51" w14:textId="77777777" w:rsidR="00FA7E0D" w:rsidRPr="00B56B87" w:rsidRDefault="00FA7E0D" w:rsidP="00FA7E0D">
      <w:pPr>
        <w:spacing w:after="0" w:line="240" w:lineRule="auto"/>
        <w:jc w:val="both"/>
        <w:rPr>
          <w:rFonts w:ascii="Times New Roman" w:eastAsiaTheme="minorEastAsia" w:hAnsi="Times New Roman" w:cs="Times New Roman"/>
          <w:b/>
          <w:sz w:val="24"/>
          <w:szCs w:val="24"/>
          <w:lang w:val="sr-Cyrl-RS" w:eastAsia="ja-JP"/>
        </w:rPr>
      </w:pPr>
    </w:p>
    <w:p w14:paraId="143799AF" w14:textId="33673165"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Услуга координатора за извођење радова и координатора за пројектовање: децембар 2018. године</w:t>
      </w:r>
      <w:r w:rsidR="00171DD9" w:rsidRPr="00B56B87">
        <w:rPr>
          <w:rFonts w:ascii="Times New Roman" w:eastAsiaTheme="minorEastAsia" w:hAnsi="Times New Roman" w:cs="Times New Roman"/>
          <w:sz w:val="24"/>
          <w:szCs w:val="24"/>
          <w:lang w:val="sr-Cyrl-RS" w:eastAsia="ja-JP"/>
        </w:rPr>
        <w:t xml:space="preserve"> </w:t>
      </w:r>
      <w:r w:rsidRPr="00B56B87">
        <w:rPr>
          <w:rFonts w:ascii="Times New Roman" w:eastAsiaTheme="minorEastAsia" w:hAnsi="Times New Roman" w:cs="Times New Roman"/>
          <w:sz w:val="24"/>
          <w:szCs w:val="24"/>
          <w:lang w:val="sr-Cyrl-RS" w:eastAsia="ja-JP"/>
        </w:rPr>
        <w:t>-</w:t>
      </w:r>
      <w:r w:rsidR="00171DD9" w:rsidRPr="00B56B87">
        <w:rPr>
          <w:rFonts w:ascii="Times New Roman" w:eastAsiaTheme="minorEastAsia" w:hAnsi="Times New Roman" w:cs="Times New Roman"/>
          <w:sz w:val="24"/>
          <w:szCs w:val="24"/>
          <w:lang w:val="sr-Cyrl-RS" w:eastAsia="ja-JP"/>
        </w:rPr>
        <w:t xml:space="preserve"> </w:t>
      </w:r>
      <w:r w:rsidRPr="00B56B87">
        <w:rPr>
          <w:rFonts w:ascii="Times New Roman" w:eastAsiaTheme="minorEastAsia" w:hAnsi="Times New Roman" w:cs="Times New Roman"/>
          <w:sz w:val="24"/>
          <w:szCs w:val="24"/>
          <w:lang w:val="sr-Cyrl-RS" w:eastAsia="ja-JP"/>
        </w:rPr>
        <w:t>31.12.2019.године.</w:t>
      </w:r>
    </w:p>
    <w:p w14:paraId="340F8127"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51DA8B72" w14:textId="77777777" w:rsidR="00FA7E0D" w:rsidRPr="00B56B87"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 xml:space="preserve">Рок за извршење: </w:t>
      </w:r>
    </w:p>
    <w:p w14:paraId="18DEB125" w14:textId="77777777" w:rsidR="00171DD9" w:rsidRPr="00B56B87" w:rsidRDefault="00171DD9" w:rsidP="00FA7E0D">
      <w:pPr>
        <w:spacing w:after="0" w:line="240" w:lineRule="auto"/>
        <w:jc w:val="both"/>
        <w:rPr>
          <w:rFonts w:ascii="Times New Roman" w:eastAsiaTheme="minorEastAsia" w:hAnsi="Times New Roman" w:cs="Times New Roman"/>
          <w:b/>
          <w:sz w:val="24"/>
          <w:szCs w:val="24"/>
          <w:lang w:val="sr-Cyrl-RS" w:eastAsia="ja-JP"/>
        </w:rPr>
      </w:pPr>
    </w:p>
    <w:p w14:paraId="4824878B"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Latn-CS" w:eastAsia="ja-JP"/>
        </w:rPr>
      </w:pPr>
      <w:r w:rsidRPr="00B56B87">
        <w:rPr>
          <w:rFonts w:ascii="Times New Roman" w:eastAsiaTheme="minorEastAsia" w:hAnsi="Times New Roman" w:cs="Times New Roman"/>
          <w:sz w:val="24"/>
          <w:szCs w:val="24"/>
          <w:lang w:val="sr-Cyrl-RS" w:eastAsia="ja-JP"/>
        </w:rPr>
        <w:t>Рок за вршење услуге координатора почиње да тече од дана потписивања уговора о вршењу услуге. Оквирно време трајања услуге 1</w:t>
      </w:r>
      <w:r w:rsidRPr="00B56B87">
        <w:rPr>
          <w:rFonts w:ascii="Times New Roman" w:eastAsiaTheme="minorEastAsia" w:hAnsi="Times New Roman" w:cs="Times New Roman"/>
          <w:sz w:val="24"/>
          <w:szCs w:val="24"/>
          <w:lang w:val="sr-Latn-CS" w:eastAsia="ja-JP"/>
        </w:rPr>
        <w:t>3</w:t>
      </w:r>
      <w:r w:rsidRPr="00B56B87">
        <w:rPr>
          <w:rFonts w:ascii="Times New Roman" w:eastAsiaTheme="minorEastAsia" w:hAnsi="Times New Roman" w:cs="Times New Roman"/>
          <w:sz w:val="24"/>
          <w:szCs w:val="24"/>
          <w:lang w:val="sr-Cyrl-RS" w:eastAsia="ja-JP"/>
        </w:rPr>
        <w:t xml:space="preserve"> месеци</w:t>
      </w:r>
      <w:r w:rsidRPr="00B56B87">
        <w:rPr>
          <w:rFonts w:ascii="Times New Roman" w:eastAsiaTheme="minorEastAsia" w:hAnsi="Times New Roman" w:cs="Times New Roman"/>
          <w:sz w:val="24"/>
          <w:szCs w:val="24"/>
          <w:lang w:val="sr-Latn-CS" w:eastAsia="ja-JP"/>
        </w:rPr>
        <w:t xml:space="preserve">. </w:t>
      </w:r>
    </w:p>
    <w:p w14:paraId="1FC96980" w14:textId="77777777" w:rsidR="00171DD9" w:rsidRPr="00B56B87" w:rsidRDefault="00171DD9" w:rsidP="00FA7E0D">
      <w:pPr>
        <w:spacing w:after="0" w:line="240" w:lineRule="auto"/>
        <w:jc w:val="both"/>
        <w:rPr>
          <w:rFonts w:ascii="Times New Roman" w:eastAsiaTheme="minorEastAsia" w:hAnsi="Times New Roman" w:cs="Times New Roman"/>
          <w:sz w:val="24"/>
          <w:szCs w:val="24"/>
          <w:lang w:val="sr-Latn-CS" w:eastAsia="ja-JP"/>
        </w:rPr>
      </w:pPr>
    </w:p>
    <w:p w14:paraId="3C70A9AD" w14:textId="77777777" w:rsidR="00FA7E0D" w:rsidRPr="00B56B87"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Завршетак вршења услуге: Коначан извештај о примопредаји радова између Извођача радова и Наручиоца</w:t>
      </w:r>
    </w:p>
    <w:p w14:paraId="1713626F" w14:textId="77777777" w:rsidR="006E3CDA" w:rsidRPr="00B56B87" w:rsidRDefault="006E3CDA" w:rsidP="000C6D0C">
      <w:pPr>
        <w:jc w:val="both"/>
        <w:rPr>
          <w:rFonts w:ascii="Times New Roman" w:hAnsi="Times New Roman" w:cs="Times New Roman"/>
          <w:sz w:val="24"/>
          <w:szCs w:val="24"/>
        </w:rPr>
      </w:pPr>
    </w:p>
    <w:p w14:paraId="1FD4247A" w14:textId="77777777" w:rsidR="00300254" w:rsidRPr="00B56B87" w:rsidRDefault="00300254" w:rsidP="00EF3AF5">
      <w:pPr>
        <w:numPr>
          <w:ilvl w:val="0"/>
          <w:numId w:val="11"/>
        </w:numPr>
        <w:tabs>
          <w:tab w:val="left" w:pos="440"/>
        </w:tabs>
        <w:spacing w:after="0" w:line="234" w:lineRule="auto"/>
        <w:ind w:left="440" w:hanging="440"/>
        <w:rPr>
          <w:rFonts w:ascii="Times New Roman" w:eastAsia="Times New Roman" w:hAnsi="Times New Roman" w:cs="Times New Roman"/>
          <w:b/>
          <w:sz w:val="24"/>
          <w:szCs w:val="24"/>
        </w:rPr>
      </w:pPr>
      <w:bookmarkStart w:id="24" w:name="_Toc490557287"/>
      <w:r w:rsidRPr="00B56B87">
        <w:rPr>
          <w:rFonts w:ascii="Times New Roman" w:eastAsia="Times New Roman" w:hAnsi="Times New Roman" w:cs="Times New Roman"/>
          <w:b/>
          <w:sz w:val="24"/>
          <w:szCs w:val="24"/>
        </w:rPr>
        <w:t>УСЛОВИ ЗА УЧЕШЋЕ У ПОСТУПКУ ЈАВНЕ НАБАВКЕ И УПУТСТВО КАКО СЕ ДОКАЗУЈЕ ИСПУЊЕНОСТ ТИХ УСЛОВА</w:t>
      </w:r>
    </w:p>
    <w:p w14:paraId="288812CC" w14:textId="77777777" w:rsidR="00801CFF" w:rsidRPr="00B56B87" w:rsidRDefault="00801CFF" w:rsidP="00801CFF">
      <w:pPr>
        <w:tabs>
          <w:tab w:val="left" w:pos="440"/>
        </w:tabs>
        <w:spacing w:after="0" w:line="234" w:lineRule="auto"/>
        <w:ind w:left="440"/>
        <w:rPr>
          <w:rFonts w:ascii="Times New Roman" w:eastAsia="Times New Roman" w:hAnsi="Times New Roman" w:cs="Times New Roman"/>
          <w:b/>
          <w:sz w:val="24"/>
          <w:szCs w:val="24"/>
        </w:rPr>
      </w:pPr>
    </w:p>
    <w:p w14:paraId="0745D19D" w14:textId="77777777" w:rsidR="00801CFF" w:rsidRPr="00B56B87" w:rsidRDefault="00801CFF" w:rsidP="00801CFF">
      <w:pPr>
        <w:tabs>
          <w:tab w:val="left" w:pos="560"/>
        </w:tabs>
        <w:spacing w:line="0" w:lineRule="atLeast"/>
        <w:rPr>
          <w:rFonts w:ascii="Times New Roman" w:eastAsia="Times New Roman" w:hAnsi="Times New Roman" w:cs="Times New Roman"/>
          <w:b/>
          <w:sz w:val="24"/>
          <w:szCs w:val="24"/>
        </w:rPr>
      </w:pPr>
      <w:r w:rsidRPr="00B56B87">
        <w:rPr>
          <w:rFonts w:ascii="Times New Roman" w:eastAsia="Times New Roman" w:hAnsi="Times New Roman" w:cs="Times New Roman"/>
          <w:b/>
          <w:sz w:val="24"/>
          <w:szCs w:val="24"/>
        </w:rPr>
        <w:t>4.1</w:t>
      </w:r>
      <w:r w:rsidRPr="00B56B87">
        <w:rPr>
          <w:rFonts w:ascii="Times New Roman" w:eastAsia="Times New Roman" w:hAnsi="Times New Roman" w:cs="Times New Roman"/>
          <w:sz w:val="24"/>
          <w:szCs w:val="24"/>
        </w:rPr>
        <w:tab/>
      </w:r>
      <w:r w:rsidRPr="00B56B87">
        <w:rPr>
          <w:rFonts w:ascii="Times New Roman" w:eastAsia="Times New Roman" w:hAnsi="Times New Roman" w:cs="Times New Roman"/>
          <w:b/>
          <w:sz w:val="24"/>
          <w:szCs w:val="24"/>
        </w:rPr>
        <w:t>Услови за учешће у поступку јавне набавке из чл. 75. и 76. закона</w:t>
      </w:r>
    </w:p>
    <w:p w14:paraId="1C871BAD" w14:textId="77777777" w:rsidR="00801CFF" w:rsidRPr="00B56B87" w:rsidRDefault="00801CFF" w:rsidP="00801CFF">
      <w:pPr>
        <w:spacing w:line="7" w:lineRule="exact"/>
        <w:rPr>
          <w:rFonts w:ascii="Times New Roman" w:eastAsia="Times New Roman" w:hAnsi="Times New Roman" w:cs="Times New Roman"/>
          <w:sz w:val="24"/>
          <w:szCs w:val="24"/>
        </w:rPr>
      </w:pPr>
    </w:p>
    <w:p w14:paraId="063D72B3" w14:textId="77777777" w:rsidR="00801CFF" w:rsidRPr="00B56B87" w:rsidRDefault="00801CFF" w:rsidP="00050A4E">
      <w:pPr>
        <w:spacing w:line="234" w:lineRule="auto"/>
        <w:ind w:right="24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 xml:space="preserve">Право на учешће у поступку предметне јавне набавке има понуђач који испуњава </w:t>
      </w:r>
      <w:r w:rsidRPr="00B56B87">
        <w:rPr>
          <w:rFonts w:ascii="Times New Roman" w:eastAsia="Times New Roman" w:hAnsi="Times New Roman" w:cs="Times New Roman"/>
          <w:b/>
          <w:i/>
          <w:sz w:val="24"/>
          <w:szCs w:val="24"/>
        </w:rPr>
        <w:t>обавезне услове</w:t>
      </w:r>
      <w:r w:rsidRPr="00B56B87">
        <w:rPr>
          <w:rFonts w:ascii="Times New Roman" w:eastAsia="Times New Roman" w:hAnsi="Times New Roman" w:cs="Times New Roman"/>
          <w:b/>
          <w:sz w:val="24"/>
          <w:szCs w:val="24"/>
        </w:rPr>
        <w:t xml:space="preserve"> </w:t>
      </w:r>
      <w:r w:rsidRPr="00B56B87">
        <w:rPr>
          <w:rFonts w:ascii="Times New Roman" w:eastAsia="Times New Roman" w:hAnsi="Times New Roman" w:cs="Times New Roman"/>
          <w:sz w:val="24"/>
          <w:szCs w:val="24"/>
        </w:rPr>
        <w:t>за учешће у поступку јавне набавке дефинисане чл. 75. Закона, и то:</w:t>
      </w:r>
    </w:p>
    <w:p w14:paraId="7E65EF00" w14:textId="77777777" w:rsidR="00801CFF" w:rsidRPr="00B56B87" w:rsidRDefault="00801CFF" w:rsidP="00EF3AF5">
      <w:pPr>
        <w:numPr>
          <w:ilvl w:val="0"/>
          <w:numId w:val="12"/>
        </w:numPr>
        <w:tabs>
          <w:tab w:val="left" w:pos="720"/>
        </w:tabs>
        <w:spacing w:after="0" w:line="0" w:lineRule="atLeast"/>
        <w:ind w:left="720" w:hanging="360"/>
        <w:jc w:val="both"/>
        <w:rPr>
          <w:rFonts w:ascii="Times New Roman" w:eastAsia="Symbol" w:hAnsi="Times New Roman" w:cs="Times New Roman"/>
          <w:sz w:val="24"/>
          <w:szCs w:val="24"/>
        </w:rPr>
      </w:pPr>
      <w:r w:rsidRPr="00B56B87">
        <w:rPr>
          <w:rFonts w:ascii="Times New Roman" w:eastAsia="Times New Roman" w:hAnsi="Times New Roman" w:cs="Times New Roman"/>
          <w:sz w:val="24"/>
          <w:szCs w:val="24"/>
        </w:rPr>
        <w:t xml:space="preserve">Да је регистрован код </w:t>
      </w:r>
      <w:r w:rsidR="00050A4E" w:rsidRPr="00B56B87">
        <w:rPr>
          <w:rFonts w:ascii="Times New Roman" w:eastAsia="Times New Roman" w:hAnsi="Times New Roman" w:cs="Times New Roman"/>
          <w:sz w:val="24"/>
          <w:szCs w:val="24"/>
          <w:lang w:val="sr-Cyrl-CS"/>
        </w:rPr>
        <w:t>надлежног органа,</w:t>
      </w:r>
      <w:r w:rsidRPr="00B56B87">
        <w:rPr>
          <w:rFonts w:ascii="Times New Roman" w:eastAsia="Times New Roman" w:hAnsi="Times New Roman" w:cs="Times New Roman"/>
          <w:sz w:val="24"/>
          <w:szCs w:val="24"/>
        </w:rPr>
        <w:t xml:space="preserve"> односно уписан у одговарајући регистар;</w:t>
      </w:r>
    </w:p>
    <w:p w14:paraId="278ED920" w14:textId="77777777" w:rsidR="00801CFF" w:rsidRPr="00B56B87" w:rsidRDefault="00801CFF" w:rsidP="00050A4E">
      <w:pPr>
        <w:spacing w:line="29" w:lineRule="exact"/>
        <w:jc w:val="both"/>
        <w:rPr>
          <w:rFonts w:ascii="Times New Roman" w:eastAsia="Symbol" w:hAnsi="Times New Roman" w:cs="Times New Roman"/>
          <w:sz w:val="24"/>
          <w:szCs w:val="24"/>
        </w:rPr>
      </w:pPr>
    </w:p>
    <w:p w14:paraId="2E2C597F" w14:textId="77777777" w:rsidR="00801CFF" w:rsidRPr="00B56B87" w:rsidRDefault="00801CFF" w:rsidP="00EF3AF5">
      <w:pPr>
        <w:numPr>
          <w:ilvl w:val="0"/>
          <w:numId w:val="12"/>
        </w:numPr>
        <w:tabs>
          <w:tab w:val="left" w:pos="720"/>
        </w:tabs>
        <w:spacing w:after="0" w:line="233" w:lineRule="auto"/>
        <w:ind w:left="720" w:hanging="360"/>
        <w:jc w:val="both"/>
        <w:rPr>
          <w:rFonts w:ascii="Times New Roman" w:eastAsia="Symbol" w:hAnsi="Times New Roman" w:cs="Times New Roman"/>
          <w:sz w:val="24"/>
          <w:szCs w:val="24"/>
        </w:rPr>
      </w:pPr>
      <w:r w:rsidRPr="00B56B87">
        <w:rPr>
          <w:rFonts w:ascii="Times New Roman" w:eastAsia="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56B87">
        <w:rPr>
          <w:rFonts w:ascii="Times New Roman" w:eastAsia="Times New Roman" w:hAnsi="Times New Roman" w:cs="Times New Roman"/>
          <w:i/>
          <w:sz w:val="24"/>
          <w:szCs w:val="24"/>
        </w:rPr>
        <w:t>;</w:t>
      </w:r>
    </w:p>
    <w:p w14:paraId="767231CD" w14:textId="77777777" w:rsidR="00801CFF" w:rsidRPr="00B56B87" w:rsidRDefault="00801CFF" w:rsidP="00050A4E">
      <w:pPr>
        <w:spacing w:line="31" w:lineRule="exact"/>
        <w:jc w:val="both"/>
        <w:rPr>
          <w:rFonts w:ascii="Times New Roman" w:eastAsia="Symbol" w:hAnsi="Times New Roman" w:cs="Times New Roman"/>
          <w:sz w:val="24"/>
          <w:szCs w:val="24"/>
        </w:rPr>
      </w:pPr>
    </w:p>
    <w:p w14:paraId="15ED8F6B" w14:textId="77777777" w:rsidR="00801CFF" w:rsidRPr="00B56B87" w:rsidRDefault="00801CFF" w:rsidP="00EF3AF5">
      <w:pPr>
        <w:numPr>
          <w:ilvl w:val="0"/>
          <w:numId w:val="12"/>
        </w:numPr>
        <w:tabs>
          <w:tab w:val="left" w:pos="720"/>
        </w:tabs>
        <w:spacing w:after="0" w:line="226" w:lineRule="auto"/>
        <w:ind w:left="720" w:hanging="360"/>
        <w:jc w:val="both"/>
        <w:rPr>
          <w:rFonts w:ascii="Times New Roman" w:eastAsia="Symbol" w:hAnsi="Times New Roman" w:cs="Times New Roman"/>
          <w:sz w:val="24"/>
          <w:szCs w:val="24"/>
        </w:rPr>
      </w:pPr>
      <w:r w:rsidRPr="00B56B87">
        <w:rPr>
          <w:rFonts w:ascii="Times New Roman" w:eastAsia="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w:t>
      </w:r>
      <w:r w:rsidRPr="00B56B87">
        <w:rPr>
          <w:rFonts w:ascii="Times New Roman" w:eastAsia="Times New Roman" w:hAnsi="Times New Roman" w:cs="Times New Roman"/>
          <w:i/>
          <w:sz w:val="24"/>
          <w:szCs w:val="24"/>
        </w:rPr>
        <w:t>;</w:t>
      </w:r>
    </w:p>
    <w:p w14:paraId="55A3BEC8" w14:textId="77777777" w:rsidR="00801CFF" w:rsidRPr="00B56B87" w:rsidRDefault="00801CFF" w:rsidP="00050A4E">
      <w:pPr>
        <w:spacing w:line="32" w:lineRule="exact"/>
        <w:jc w:val="both"/>
        <w:rPr>
          <w:rFonts w:ascii="Times New Roman" w:eastAsia="Symbol" w:hAnsi="Times New Roman" w:cs="Times New Roman"/>
          <w:sz w:val="24"/>
          <w:szCs w:val="24"/>
        </w:rPr>
      </w:pPr>
    </w:p>
    <w:p w14:paraId="05DAE05E" w14:textId="77777777" w:rsidR="00801CFF" w:rsidRPr="00B56B87" w:rsidRDefault="00801CFF" w:rsidP="00EF3AF5">
      <w:pPr>
        <w:numPr>
          <w:ilvl w:val="0"/>
          <w:numId w:val="12"/>
        </w:numPr>
        <w:tabs>
          <w:tab w:val="left" w:pos="720"/>
        </w:tabs>
        <w:spacing w:after="0" w:line="226" w:lineRule="auto"/>
        <w:ind w:left="720" w:hanging="360"/>
        <w:jc w:val="both"/>
        <w:rPr>
          <w:rFonts w:ascii="Times New Roman" w:eastAsia="Symbol" w:hAnsi="Times New Roman" w:cs="Times New Roman"/>
          <w:sz w:val="24"/>
          <w:szCs w:val="24"/>
        </w:rPr>
      </w:pPr>
      <w:r w:rsidRPr="00B56B87">
        <w:rPr>
          <w:rFonts w:ascii="Times New Roman" w:eastAsia="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56B87">
        <w:rPr>
          <w:rFonts w:ascii="Times New Roman" w:eastAsia="Times New Roman" w:hAnsi="Times New Roman" w:cs="Times New Roman"/>
          <w:i/>
          <w:sz w:val="24"/>
          <w:szCs w:val="24"/>
        </w:rPr>
        <w:t>;</w:t>
      </w:r>
    </w:p>
    <w:p w14:paraId="38DE243B" w14:textId="77777777" w:rsidR="00801CFF" w:rsidRPr="00B56B87" w:rsidRDefault="00801CFF" w:rsidP="00050A4E">
      <w:pPr>
        <w:spacing w:line="32" w:lineRule="exact"/>
        <w:jc w:val="both"/>
        <w:rPr>
          <w:rFonts w:ascii="Times New Roman" w:eastAsia="Symbol" w:hAnsi="Times New Roman" w:cs="Times New Roman"/>
          <w:sz w:val="24"/>
          <w:szCs w:val="24"/>
        </w:rPr>
      </w:pPr>
    </w:p>
    <w:p w14:paraId="3D20BA1C" w14:textId="77777777" w:rsidR="00801CFF" w:rsidRPr="00B56B87" w:rsidRDefault="00801CFF" w:rsidP="00EF3AF5">
      <w:pPr>
        <w:numPr>
          <w:ilvl w:val="0"/>
          <w:numId w:val="12"/>
        </w:numPr>
        <w:tabs>
          <w:tab w:val="left" w:pos="720"/>
        </w:tabs>
        <w:spacing w:after="0" w:line="231" w:lineRule="auto"/>
        <w:ind w:left="720" w:hanging="360"/>
        <w:jc w:val="both"/>
        <w:rPr>
          <w:rFonts w:ascii="Times New Roman" w:eastAsia="Symbol" w:hAnsi="Times New Roman" w:cs="Times New Roman"/>
          <w:sz w:val="24"/>
          <w:szCs w:val="24"/>
        </w:rPr>
      </w:pPr>
      <w:r w:rsidRPr="00B56B87">
        <w:rPr>
          <w:rFonts w:ascii="Times New Roman" w:eastAsia="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B56B87">
        <w:rPr>
          <w:rFonts w:ascii="Times New Roman" w:eastAsia="Times New Roman" w:hAnsi="Times New Roman" w:cs="Times New Roman"/>
          <w:i/>
          <w:sz w:val="24"/>
          <w:szCs w:val="24"/>
        </w:rPr>
        <w:t>.</w:t>
      </w:r>
    </w:p>
    <w:p w14:paraId="2B90935F" w14:textId="77777777" w:rsidR="00801CFF" w:rsidRPr="00B56B87" w:rsidRDefault="00801CFF" w:rsidP="00801CFF">
      <w:pPr>
        <w:spacing w:line="13" w:lineRule="exact"/>
        <w:rPr>
          <w:rFonts w:ascii="Times New Roman" w:eastAsia="Times New Roman" w:hAnsi="Times New Roman" w:cs="Times New Roman"/>
          <w:sz w:val="24"/>
          <w:szCs w:val="24"/>
        </w:rPr>
      </w:pPr>
    </w:p>
    <w:p w14:paraId="64727D20" w14:textId="77777777" w:rsidR="00047CBF" w:rsidRPr="00B56B87" w:rsidRDefault="00801CFF" w:rsidP="00005A81">
      <w:pPr>
        <w:spacing w:line="0" w:lineRule="atLeast"/>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 xml:space="preserve">Понуђач који учествује у поступку предметне јавне набавке, мора испунити </w:t>
      </w:r>
      <w:r w:rsidRPr="00B56B87">
        <w:rPr>
          <w:rFonts w:ascii="Times New Roman" w:eastAsia="Times New Roman" w:hAnsi="Times New Roman" w:cs="Times New Roman"/>
          <w:b/>
          <w:i/>
          <w:sz w:val="24"/>
          <w:szCs w:val="24"/>
        </w:rPr>
        <w:t>додатне услове</w:t>
      </w:r>
      <w:r w:rsidRPr="00B56B87">
        <w:rPr>
          <w:rFonts w:ascii="Times New Roman" w:eastAsia="Times New Roman" w:hAnsi="Times New Roman" w:cs="Times New Roman"/>
          <w:sz w:val="24"/>
          <w:szCs w:val="24"/>
        </w:rPr>
        <w:t xml:space="preserve"> за учешће</w:t>
      </w:r>
      <w:r w:rsidR="00005A81" w:rsidRPr="00B56B87">
        <w:rPr>
          <w:rFonts w:ascii="Times New Roman" w:eastAsia="Times New Roman" w:hAnsi="Times New Roman" w:cs="Times New Roman"/>
          <w:sz w:val="24"/>
          <w:szCs w:val="24"/>
        </w:rPr>
        <w:t xml:space="preserve"> у </w:t>
      </w:r>
      <w:r w:rsidRPr="00B56B87">
        <w:rPr>
          <w:rFonts w:ascii="Times New Roman" w:eastAsia="Times New Roman" w:hAnsi="Times New Roman" w:cs="Times New Roman"/>
          <w:sz w:val="24"/>
          <w:szCs w:val="24"/>
        </w:rPr>
        <w:t>поступку јавне набавке, дефинисане чл. 76. Закона, и то:</w:t>
      </w:r>
    </w:p>
    <w:p w14:paraId="173717C2" w14:textId="77777777" w:rsidR="00AC0D14" w:rsidRPr="00B56B87" w:rsidRDefault="00AC0D14" w:rsidP="00005A81">
      <w:pPr>
        <w:spacing w:line="0" w:lineRule="atLeast"/>
        <w:rPr>
          <w:rFonts w:ascii="Times New Roman" w:eastAsia="Times New Roman" w:hAnsi="Times New Roman" w:cs="Times New Roman"/>
          <w:sz w:val="24"/>
          <w:szCs w:val="24"/>
        </w:rPr>
      </w:pPr>
      <w:r w:rsidRPr="00B56B87">
        <w:rPr>
          <w:rFonts w:ascii="Times New Roman" w:eastAsia="Times New Roman" w:hAnsi="Times New Roman" w:cs="Times New Roman"/>
          <w:b/>
          <w:sz w:val="24"/>
          <w:szCs w:val="24"/>
          <w:lang w:val="sr-Cyrl-CS"/>
        </w:rPr>
        <w:t>Финансијски капацитет:</w:t>
      </w:r>
    </w:p>
    <w:p w14:paraId="37972CDE" w14:textId="77777777" w:rsidR="00AC0D14" w:rsidRPr="00B56B87" w:rsidRDefault="00AC0D14" w:rsidP="00AC0D14">
      <w:pPr>
        <w:numPr>
          <w:ilvl w:val="0"/>
          <w:numId w:val="21"/>
        </w:numPr>
        <w:spacing w:line="0" w:lineRule="atLeast"/>
        <w:jc w:val="both"/>
        <w:rPr>
          <w:rFonts w:ascii="Times New Roman" w:eastAsia="Times New Roman" w:hAnsi="Times New Roman" w:cs="Times New Roman"/>
          <w:sz w:val="24"/>
          <w:szCs w:val="24"/>
          <w:lang w:val="ru-RU"/>
        </w:rPr>
      </w:pPr>
      <w:r w:rsidRPr="00B56B87">
        <w:rPr>
          <w:rFonts w:ascii="Times New Roman" w:eastAsia="Times New Roman" w:hAnsi="Times New Roman" w:cs="Times New Roman"/>
          <w:sz w:val="24"/>
          <w:szCs w:val="24"/>
          <w:lang w:val="ru-RU"/>
        </w:rPr>
        <w:lastRenderedPageBreak/>
        <w:t xml:space="preserve">да </w:t>
      </w:r>
      <w:r w:rsidRPr="00B56B87">
        <w:rPr>
          <w:rFonts w:ascii="Times New Roman" w:eastAsia="Times New Roman" w:hAnsi="Times New Roman" w:cs="Times New Roman"/>
          <w:sz w:val="24"/>
          <w:szCs w:val="24"/>
          <w:lang w:val="sr-Cyrl-RS"/>
        </w:rPr>
        <w:t>п</w:t>
      </w:r>
      <w:r w:rsidRPr="00B56B87">
        <w:rPr>
          <w:rFonts w:ascii="Times New Roman" w:eastAsia="Times New Roman" w:hAnsi="Times New Roman" w:cs="Times New Roman"/>
          <w:sz w:val="24"/>
          <w:szCs w:val="24"/>
          <w:lang w:val="ru-RU"/>
        </w:rPr>
        <w:t>онуђач није имао регистроване блокаде на пословним рачунима у 2015, 2016</w:t>
      </w:r>
      <w:r w:rsidRPr="00B56B87">
        <w:rPr>
          <w:rFonts w:ascii="Times New Roman" w:eastAsia="Times New Roman" w:hAnsi="Times New Roman" w:cs="Times New Roman"/>
          <w:sz w:val="24"/>
          <w:szCs w:val="24"/>
          <w:lang w:val="sr-Cyrl-RS"/>
        </w:rPr>
        <w:t>.</w:t>
      </w:r>
      <w:r w:rsidRPr="00B56B87">
        <w:rPr>
          <w:rFonts w:ascii="Times New Roman" w:eastAsia="Times New Roman" w:hAnsi="Times New Roman" w:cs="Times New Roman"/>
          <w:sz w:val="24"/>
          <w:szCs w:val="24"/>
          <w:lang w:val="ru-RU"/>
        </w:rPr>
        <w:t xml:space="preserve"> и у 2017.  години;</w:t>
      </w:r>
    </w:p>
    <w:p w14:paraId="3DA10DC0" w14:textId="77777777" w:rsidR="00AC0D14" w:rsidRPr="00B56B87" w:rsidRDefault="00AC0D14" w:rsidP="00005A81">
      <w:pPr>
        <w:numPr>
          <w:ilvl w:val="0"/>
          <w:numId w:val="21"/>
        </w:numPr>
        <w:spacing w:line="0" w:lineRule="atLeast"/>
        <w:jc w:val="both"/>
        <w:rPr>
          <w:rFonts w:ascii="Times New Roman" w:eastAsia="Times New Roman" w:hAnsi="Times New Roman" w:cs="Times New Roman"/>
          <w:sz w:val="24"/>
          <w:szCs w:val="24"/>
          <w:lang w:val="ru-RU"/>
        </w:rPr>
      </w:pPr>
      <w:r w:rsidRPr="00B56B87">
        <w:rPr>
          <w:rFonts w:ascii="Times New Roman" w:eastAsia="Times New Roman" w:hAnsi="Times New Roman" w:cs="Times New Roman"/>
          <w:sz w:val="24"/>
          <w:szCs w:val="24"/>
          <w:lang w:val="ru-RU"/>
        </w:rPr>
        <w:t xml:space="preserve">да над </w:t>
      </w:r>
      <w:r w:rsidRPr="00B56B87">
        <w:rPr>
          <w:rFonts w:ascii="Times New Roman" w:eastAsia="Times New Roman" w:hAnsi="Times New Roman" w:cs="Times New Roman"/>
          <w:sz w:val="24"/>
          <w:szCs w:val="24"/>
          <w:lang w:val="sr-Cyrl-RS"/>
        </w:rPr>
        <w:t>п</w:t>
      </w:r>
      <w:r w:rsidRPr="00B56B87">
        <w:rPr>
          <w:rFonts w:ascii="Times New Roman" w:eastAsia="Times New Roman" w:hAnsi="Times New Roman" w:cs="Times New Roman"/>
          <w:sz w:val="24"/>
          <w:szCs w:val="24"/>
          <w:lang w:val="ru-RU"/>
        </w:rPr>
        <w:t xml:space="preserve">онуђачем није покренут поступак стечаја или ликвидације, односно претходни стечајни поступак; </w:t>
      </w:r>
    </w:p>
    <w:p w14:paraId="66995511" w14:textId="77777777" w:rsidR="00475074" w:rsidRPr="00B56B87" w:rsidRDefault="00475074" w:rsidP="00005A81">
      <w:pPr>
        <w:spacing w:line="0" w:lineRule="atLeast"/>
        <w:rPr>
          <w:rFonts w:ascii="Times New Roman" w:eastAsia="Times New Roman" w:hAnsi="Times New Roman" w:cs="Times New Roman"/>
          <w:b/>
          <w:sz w:val="24"/>
          <w:szCs w:val="24"/>
          <w:lang w:val="sr-Cyrl-CS"/>
        </w:rPr>
      </w:pPr>
      <w:r w:rsidRPr="00B56B87">
        <w:rPr>
          <w:rFonts w:ascii="Times New Roman" w:eastAsia="Times New Roman" w:hAnsi="Times New Roman" w:cs="Times New Roman"/>
          <w:b/>
          <w:sz w:val="24"/>
          <w:szCs w:val="24"/>
          <w:lang w:val="sr-Cyrl-CS"/>
        </w:rPr>
        <w:t xml:space="preserve">Пословни капацитет: </w:t>
      </w:r>
    </w:p>
    <w:p w14:paraId="675E2592" w14:textId="5DB3EC80" w:rsidR="002C51E8" w:rsidRPr="00B56B87" w:rsidRDefault="002C51E8" w:rsidP="00FA7E0D">
      <w:pPr>
        <w:numPr>
          <w:ilvl w:val="0"/>
          <w:numId w:val="21"/>
        </w:numPr>
        <w:tabs>
          <w:tab w:val="left" w:pos="720"/>
        </w:tabs>
        <w:spacing w:after="0" w:line="226" w:lineRule="auto"/>
        <w:jc w:val="both"/>
        <w:rPr>
          <w:rFonts w:ascii="Times New Roman" w:eastAsia="Times New Roman" w:hAnsi="Times New Roman" w:cs="Times New Roman"/>
          <w:bCs/>
          <w:iCs/>
          <w:color w:val="000000" w:themeColor="text1"/>
          <w:sz w:val="24"/>
          <w:szCs w:val="24"/>
        </w:rPr>
      </w:pPr>
      <w:r w:rsidRPr="00B56B87">
        <w:rPr>
          <w:rFonts w:ascii="Times New Roman" w:eastAsia="Times New Roman" w:hAnsi="Times New Roman" w:cs="Times New Roman"/>
          <w:bCs/>
          <w:iCs/>
          <w:color w:val="000000" w:themeColor="text1"/>
          <w:sz w:val="24"/>
          <w:szCs w:val="24"/>
          <w:lang w:val="sr-Cyrl-RS"/>
        </w:rPr>
        <w:t>да  понуђач у претходне 3 године (2015, 2016. и 2017. година)  има закључених уговора (један или више) из грађевинско–архитектонске области (извођење радова, пројектовање, стручни надзор, техничка контрола, консултантск</w:t>
      </w:r>
      <w:r w:rsidR="00B17689" w:rsidRPr="00B56B87">
        <w:rPr>
          <w:rFonts w:ascii="Times New Roman" w:eastAsia="Times New Roman" w:hAnsi="Times New Roman" w:cs="Times New Roman"/>
          <w:bCs/>
          <w:iCs/>
          <w:color w:val="000000" w:themeColor="text1"/>
          <w:sz w:val="24"/>
          <w:szCs w:val="24"/>
          <w:lang w:val="sr-Cyrl-RS"/>
        </w:rPr>
        <w:t xml:space="preserve">е услуге), у </w:t>
      </w:r>
      <w:r w:rsidR="006E3CDA" w:rsidRPr="00B56B87">
        <w:rPr>
          <w:rFonts w:ascii="Times New Roman" w:eastAsia="Times New Roman" w:hAnsi="Times New Roman" w:cs="Times New Roman"/>
          <w:bCs/>
          <w:iCs/>
          <w:color w:val="000000" w:themeColor="text1"/>
          <w:sz w:val="24"/>
          <w:szCs w:val="24"/>
          <w:lang w:val="sr-Cyrl-RS"/>
        </w:rPr>
        <w:t xml:space="preserve">укупном </w:t>
      </w:r>
      <w:r w:rsidR="00B17689" w:rsidRPr="00B56B87">
        <w:rPr>
          <w:rFonts w:ascii="Times New Roman" w:eastAsia="Times New Roman" w:hAnsi="Times New Roman" w:cs="Times New Roman"/>
          <w:bCs/>
          <w:iCs/>
          <w:color w:val="000000" w:themeColor="text1"/>
          <w:sz w:val="24"/>
          <w:szCs w:val="24"/>
          <w:lang w:val="sr-Cyrl-RS"/>
        </w:rPr>
        <w:t>износу од најмање 2</w:t>
      </w:r>
      <w:r w:rsidRPr="00B56B87">
        <w:rPr>
          <w:rFonts w:ascii="Times New Roman" w:eastAsia="Times New Roman" w:hAnsi="Times New Roman" w:cs="Times New Roman"/>
          <w:bCs/>
          <w:iCs/>
          <w:color w:val="000000" w:themeColor="text1"/>
          <w:sz w:val="24"/>
          <w:szCs w:val="24"/>
          <w:lang w:val="sr-Cyrl-RS"/>
        </w:rPr>
        <w:t>.000.000,00 динара</w:t>
      </w:r>
      <w:r w:rsidR="0048006B" w:rsidRPr="00B56B87">
        <w:rPr>
          <w:rFonts w:ascii="Times New Roman" w:eastAsia="Times New Roman" w:hAnsi="Times New Roman" w:cs="Times New Roman"/>
          <w:bCs/>
          <w:iCs/>
          <w:color w:val="000000" w:themeColor="text1"/>
          <w:sz w:val="24"/>
          <w:szCs w:val="24"/>
          <w:lang w:val="sr-Cyrl-RS"/>
        </w:rPr>
        <w:t xml:space="preserve"> </w:t>
      </w:r>
    </w:p>
    <w:p w14:paraId="73ABB2E3" w14:textId="77777777" w:rsidR="000A627B" w:rsidRPr="00B56B87" w:rsidRDefault="000A627B" w:rsidP="00817D0F">
      <w:pPr>
        <w:tabs>
          <w:tab w:val="left" w:pos="720"/>
        </w:tabs>
        <w:spacing w:after="0" w:line="226" w:lineRule="auto"/>
        <w:jc w:val="both"/>
        <w:rPr>
          <w:rFonts w:ascii="Times New Roman" w:eastAsia="Times New Roman" w:hAnsi="Times New Roman" w:cs="Times New Roman"/>
          <w:bCs/>
          <w:iCs/>
          <w:sz w:val="24"/>
          <w:szCs w:val="24"/>
          <w:lang w:val="sr-Cyrl-RS"/>
        </w:rPr>
      </w:pPr>
    </w:p>
    <w:p w14:paraId="1494BB55" w14:textId="2FDB10FE" w:rsidR="00A04A4C" w:rsidRPr="00B56B87" w:rsidRDefault="00475074" w:rsidP="00FB569D">
      <w:pPr>
        <w:jc w:val="both"/>
        <w:rPr>
          <w:rFonts w:ascii="Times New Roman" w:eastAsia="Times New Roman" w:hAnsi="Times New Roman" w:cs="Times New Roman"/>
          <w:b/>
          <w:sz w:val="24"/>
          <w:szCs w:val="24"/>
          <w:lang w:val="sr-Cyrl-CS"/>
        </w:rPr>
      </w:pPr>
      <w:r w:rsidRPr="00B56B87">
        <w:rPr>
          <w:rFonts w:ascii="Times New Roman" w:eastAsia="Times New Roman" w:hAnsi="Times New Roman" w:cs="Times New Roman"/>
          <w:b/>
          <w:sz w:val="24"/>
          <w:szCs w:val="24"/>
          <w:lang w:val="sr-Cyrl-CS"/>
        </w:rPr>
        <w:t xml:space="preserve">Кадровски капацитет: </w:t>
      </w:r>
    </w:p>
    <w:p w14:paraId="2276C211" w14:textId="78DE67DF" w:rsidR="00A04A4C" w:rsidRPr="00B56B87" w:rsidRDefault="00A04A4C" w:rsidP="00A04A4C">
      <w:pPr>
        <w:numPr>
          <w:ilvl w:val="0"/>
          <w:numId w:val="24"/>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u w:val="single"/>
          <w:lang w:val="sr-Cyrl-RS"/>
        </w:rPr>
        <w:t xml:space="preserve">да понуђач има минимум два стручна лица за обављање послова координатора </w:t>
      </w:r>
      <w:r w:rsidRPr="00B56B87">
        <w:rPr>
          <w:rFonts w:ascii="Times New Roman" w:eastAsia="Times New Roman" w:hAnsi="Times New Roman" w:cs="Times New Roman"/>
          <w:b/>
          <w:bCs/>
          <w:iCs/>
          <w:sz w:val="24"/>
          <w:szCs w:val="24"/>
          <w:u w:val="single"/>
          <w:lang w:val="sr-Cyrl-RS"/>
        </w:rPr>
        <w:t>за израду пројеката</w:t>
      </w:r>
      <w:r w:rsidRPr="00B56B87">
        <w:rPr>
          <w:rFonts w:ascii="Times New Roman" w:eastAsia="Times New Roman" w:hAnsi="Times New Roman" w:cs="Times New Roman"/>
          <w:bCs/>
          <w:iCs/>
          <w:sz w:val="24"/>
          <w:szCs w:val="24"/>
          <w:u w:val="single"/>
          <w:lang w:val="sr-Cyrl-RS"/>
        </w:rPr>
        <w:t xml:space="preserve"> (стално запослена или ангажована лица) које има</w:t>
      </w:r>
      <w:r w:rsidRPr="00B56B87">
        <w:rPr>
          <w:rFonts w:ascii="Times New Roman" w:eastAsia="Times New Roman" w:hAnsi="Times New Roman" w:cs="Times New Roman"/>
          <w:bCs/>
          <w:iCs/>
          <w:sz w:val="24"/>
          <w:szCs w:val="24"/>
          <w:lang w:val="sr-Cyrl-RS"/>
        </w:rPr>
        <w:t>:</w:t>
      </w:r>
    </w:p>
    <w:p w14:paraId="40FFC3C4" w14:textId="77777777" w:rsidR="00A04A4C" w:rsidRPr="00B56B87" w:rsidRDefault="00A04A4C" w:rsidP="00A04A4C">
      <w:pPr>
        <w:numPr>
          <w:ilvl w:val="0"/>
          <w:numId w:val="26"/>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најмање завршене студије другог степена (дипломске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p>
    <w:p w14:paraId="43F58801" w14:textId="77777777" w:rsidR="00172A09" w:rsidRPr="00B56B87" w:rsidRDefault="00A04A4C" w:rsidP="00A04A4C">
      <w:pPr>
        <w:numPr>
          <w:ilvl w:val="0"/>
          <w:numId w:val="26"/>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лиценцу за одговорног пројектанта у складу са прописима о планирању и изградњи;</w:t>
      </w:r>
    </w:p>
    <w:p w14:paraId="1D85F582" w14:textId="10BC4AA8" w:rsidR="00A04A4C" w:rsidRPr="00B56B87" w:rsidRDefault="00A04A4C" w:rsidP="00A04A4C">
      <w:pPr>
        <w:numPr>
          <w:ilvl w:val="0"/>
          <w:numId w:val="26"/>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14:paraId="1DCEA624" w14:textId="536BB838" w:rsidR="00A04A4C" w:rsidRPr="00B56B87" w:rsidRDefault="00A04A4C" w:rsidP="00A04A4C">
      <w:pPr>
        <w:numPr>
          <w:ilvl w:val="0"/>
          <w:numId w:val="24"/>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 xml:space="preserve">Да понуђач има минимум два стручна лица за обављање послова </w:t>
      </w:r>
      <w:r w:rsidRPr="00B56B87">
        <w:rPr>
          <w:rFonts w:ascii="Times New Roman" w:eastAsia="Times New Roman" w:hAnsi="Times New Roman" w:cs="Times New Roman"/>
          <w:b/>
          <w:bCs/>
          <w:iCs/>
          <w:sz w:val="24"/>
          <w:szCs w:val="24"/>
          <w:lang w:val="sr-Cyrl-RS"/>
        </w:rPr>
        <w:t>координатора за извођење радова</w:t>
      </w:r>
      <w:r w:rsidRPr="00B56B87">
        <w:rPr>
          <w:rFonts w:ascii="Times New Roman" w:eastAsia="Times New Roman" w:hAnsi="Times New Roman" w:cs="Times New Roman"/>
          <w:bCs/>
          <w:iCs/>
          <w:sz w:val="24"/>
          <w:szCs w:val="24"/>
          <w:lang w:val="sr-Cyrl-RS"/>
        </w:rPr>
        <w:t xml:space="preserve"> (стално запослена или ангажована лица) које има:</w:t>
      </w:r>
    </w:p>
    <w:p w14:paraId="1BC86AFA" w14:textId="77777777" w:rsidR="00203ACF" w:rsidRPr="00B56B87" w:rsidRDefault="00203ACF" w:rsidP="00A04A4C">
      <w:pPr>
        <w:numPr>
          <w:ilvl w:val="0"/>
          <w:numId w:val="42"/>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две године у одговарајућој области;</w:t>
      </w:r>
    </w:p>
    <w:p w14:paraId="5CB3ECF6" w14:textId="77777777" w:rsidR="00E17A30" w:rsidRPr="00B56B87" w:rsidRDefault="00A04A4C" w:rsidP="00A04A4C">
      <w:pPr>
        <w:numPr>
          <w:ilvl w:val="0"/>
          <w:numId w:val="42"/>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лиценцу за одговорног извођача радова у складу са прописима о планирању и изградњи;</w:t>
      </w:r>
    </w:p>
    <w:p w14:paraId="164A82BB" w14:textId="77777777" w:rsidR="00E17A30" w:rsidRPr="00B56B87" w:rsidRDefault="00A04A4C" w:rsidP="00A04A4C">
      <w:pPr>
        <w:numPr>
          <w:ilvl w:val="0"/>
          <w:numId w:val="42"/>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 xml:space="preserve"> положен стручни испит за обављање послова координатора за извођење радова у складу са уредбом о безбедности и здрављу на раду на приврем</w:t>
      </w:r>
      <w:r w:rsidR="00E17A30" w:rsidRPr="00B56B87">
        <w:rPr>
          <w:rFonts w:ascii="Times New Roman" w:eastAsia="Times New Roman" w:hAnsi="Times New Roman" w:cs="Times New Roman"/>
          <w:bCs/>
          <w:iCs/>
          <w:sz w:val="24"/>
          <w:szCs w:val="24"/>
          <w:lang w:val="sr-Cyrl-RS"/>
        </w:rPr>
        <w:t>еним или покретним градилиштима;</w:t>
      </w:r>
    </w:p>
    <w:p w14:paraId="2232B102" w14:textId="43860CCF" w:rsidR="00A04A4C" w:rsidRPr="00B56B87" w:rsidRDefault="00A04A4C" w:rsidP="00A04A4C">
      <w:pPr>
        <w:numPr>
          <w:ilvl w:val="0"/>
          <w:numId w:val="42"/>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en-US"/>
        </w:rPr>
        <w:t xml:space="preserve"> </w:t>
      </w:r>
      <w:r w:rsidRPr="00B56B87">
        <w:rPr>
          <w:rFonts w:ascii="Times New Roman" w:eastAsia="Times New Roman" w:hAnsi="Times New Roman" w:cs="Times New Roman"/>
          <w:bCs/>
          <w:iCs/>
          <w:sz w:val="24"/>
          <w:szCs w:val="24"/>
          <w:lang w:val="sr-Cyrl-RS"/>
        </w:rPr>
        <w:t xml:space="preserve">најмање три године радног искуства и минимум две референце у периоду након  ступања на снагу Уредбе о безбедности и здрављу на раду на привременим или покретним градилиштима (''Службени гласник РС'' број 14/09 и 95/10), на: </w:t>
      </w:r>
    </w:p>
    <w:p w14:paraId="0DBD5466" w14:textId="77777777" w:rsidR="00A04A4C" w:rsidRPr="00B56B87" w:rsidRDefault="00A04A4C" w:rsidP="00A04A4C">
      <w:pPr>
        <w:numPr>
          <w:ilvl w:val="0"/>
          <w:numId w:val="25"/>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пословима изградње објекта или</w:t>
      </w:r>
    </w:p>
    <w:p w14:paraId="5FC9EDCF" w14:textId="39A57156" w:rsidR="00DE4CB2" w:rsidRPr="00B56B87" w:rsidRDefault="00A04A4C" w:rsidP="00461F7A">
      <w:pPr>
        <w:numPr>
          <w:ilvl w:val="0"/>
          <w:numId w:val="25"/>
        </w:numPr>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пословима безбедности и здрав</w:t>
      </w:r>
      <w:r w:rsidR="00461F7A" w:rsidRPr="00B56B87">
        <w:rPr>
          <w:rFonts w:ascii="Times New Roman" w:eastAsia="Times New Roman" w:hAnsi="Times New Roman" w:cs="Times New Roman"/>
          <w:bCs/>
          <w:iCs/>
          <w:sz w:val="24"/>
          <w:szCs w:val="24"/>
          <w:lang w:val="sr-Cyrl-RS"/>
        </w:rPr>
        <w:t>ља на раду код извођача радова</w:t>
      </w:r>
    </w:p>
    <w:p w14:paraId="2451052C" w14:textId="77777777" w:rsidR="007C7EE6" w:rsidRPr="00B56B87" w:rsidRDefault="006B5A15" w:rsidP="00461F7A">
      <w:pPr>
        <w:rPr>
          <w:rFonts w:ascii="Times New Roman" w:hAnsi="Times New Roman" w:cs="Times New Roman"/>
          <w:sz w:val="24"/>
          <w:szCs w:val="24"/>
          <w:lang w:val="sr-Cyrl-RS"/>
        </w:rPr>
      </w:pPr>
      <w:r w:rsidRPr="00B56B87">
        <w:rPr>
          <w:rFonts w:ascii="Times New Roman" w:eastAsia="Times New Roman" w:hAnsi="Times New Roman" w:cs="Times New Roman"/>
          <w:bCs/>
          <w:iCs/>
          <w:sz w:val="24"/>
          <w:szCs w:val="24"/>
          <w:lang w:val="sr-Cyrl-RS"/>
        </w:rPr>
        <w:t>Запослени код извођача радова не може бити одређен за координатора за извођење радова.</w:t>
      </w:r>
      <w:r w:rsidRPr="00B56B87">
        <w:rPr>
          <w:rFonts w:ascii="Times New Roman" w:eastAsia="Times New Roman" w:hAnsi="Times New Roman" w:cs="Times New Roman"/>
          <w:bCs/>
          <w:iCs/>
          <w:sz w:val="24"/>
          <w:szCs w:val="24"/>
          <w:lang w:val="sr-Cyrl-RS"/>
        </w:rPr>
        <w:cr/>
      </w:r>
    </w:p>
    <w:p w14:paraId="53402EE4" w14:textId="3AF92DC9" w:rsidR="00801CFF" w:rsidRPr="00B56B87" w:rsidRDefault="00801CFF" w:rsidP="00DE4CB2">
      <w:pPr>
        <w:spacing w:line="236" w:lineRule="auto"/>
        <w:ind w:right="57" w:hanging="6"/>
        <w:jc w:val="both"/>
        <w:rPr>
          <w:rFonts w:ascii="Times New Roman" w:eastAsia="Times New Roman" w:hAnsi="Times New Roman" w:cs="Times New Roman"/>
          <w:color w:val="FF0000"/>
          <w:sz w:val="24"/>
          <w:szCs w:val="24"/>
          <w:highlight w:val="yellow"/>
        </w:rPr>
      </w:pPr>
      <w:r w:rsidRPr="00B56B87">
        <w:rPr>
          <w:rFonts w:ascii="Times New Roman" w:eastAsia="Times New Roman" w:hAnsi="Times New Roman" w:cs="Times New Roman"/>
          <w:sz w:val="24"/>
          <w:szCs w:val="24"/>
        </w:rPr>
        <w:lastRenderedPageBreak/>
        <w:t>Уколико понуђач подноси понуду са подизвођачем, у складу са чланом 80. Закона, подизвођач мора да испуњава обавезне услове из члана 75</w:t>
      </w:r>
      <w:r w:rsidR="00E14B16" w:rsidRPr="00B56B87">
        <w:rPr>
          <w:rFonts w:ascii="Times New Roman" w:eastAsia="Times New Roman" w:hAnsi="Times New Roman" w:cs="Times New Roman"/>
          <w:sz w:val="24"/>
          <w:szCs w:val="24"/>
        </w:rPr>
        <w:t>. став 1. тачка 1) до 4) Закона.</w:t>
      </w:r>
    </w:p>
    <w:p w14:paraId="6053CCB9" w14:textId="77777777" w:rsidR="00801CFF" w:rsidRPr="00B56B87" w:rsidRDefault="00801CFF" w:rsidP="00801CFF">
      <w:pPr>
        <w:spacing w:line="134" w:lineRule="exact"/>
        <w:rPr>
          <w:rFonts w:ascii="Times New Roman" w:eastAsia="Times New Roman" w:hAnsi="Times New Roman" w:cs="Times New Roman"/>
          <w:sz w:val="24"/>
          <w:szCs w:val="24"/>
        </w:rPr>
      </w:pPr>
    </w:p>
    <w:p w14:paraId="09E1C4A1" w14:textId="77777777" w:rsidR="00801CFF" w:rsidRPr="00B56B87" w:rsidRDefault="00801CFF" w:rsidP="00D07161">
      <w:pPr>
        <w:spacing w:line="236" w:lineRule="auto"/>
        <w:ind w:right="22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Уколико понуду подноси група понуђача, сваки понуђач из групе понуђача мора да испуни обавезне услове из члана 75. став 1. тачка 1) до 4) Закона, као и члана 75. став 2, a додатне услове из члана 76. став 2. Закона испуњавају заједно.</w:t>
      </w:r>
    </w:p>
    <w:p w14:paraId="6515413B" w14:textId="77777777" w:rsidR="00801CFF" w:rsidRPr="00B56B87" w:rsidRDefault="00801CFF" w:rsidP="00147CC4">
      <w:pPr>
        <w:tabs>
          <w:tab w:val="left" w:pos="560"/>
        </w:tabs>
        <w:spacing w:line="0" w:lineRule="atLeast"/>
        <w:jc w:val="both"/>
        <w:rPr>
          <w:rFonts w:ascii="Times New Roman" w:eastAsia="Times New Roman" w:hAnsi="Times New Roman" w:cs="Times New Roman"/>
          <w:b/>
          <w:sz w:val="24"/>
          <w:szCs w:val="24"/>
        </w:rPr>
      </w:pPr>
      <w:r w:rsidRPr="00B56B87">
        <w:rPr>
          <w:rFonts w:ascii="Times New Roman" w:eastAsia="Times New Roman" w:hAnsi="Times New Roman" w:cs="Times New Roman"/>
          <w:b/>
          <w:sz w:val="24"/>
          <w:szCs w:val="24"/>
        </w:rPr>
        <w:t>4.2</w:t>
      </w:r>
      <w:r w:rsidRPr="00B56B87">
        <w:rPr>
          <w:rFonts w:ascii="Times New Roman" w:eastAsia="Times New Roman" w:hAnsi="Times New Roman" w:cs="Times New Roman"/>
          <w:sz w:val="24"/>
          <w:szCs w:val="24"/>
        </w:rPr>
        <w:tab/>
      </w:r>
      <w:r w:rsidRPr="00B56B87">
        <w:rPr>
          <w:rFonts w:ascii="Times New Roman" w:eastAsia="Times New Roman" w:hAnsi="Times New Roman" w:cs="Times New Roman"/>
          <w:b/>
          <w:sz w:val="24"/>
          <w:szCs w:val="24"/>
        </w:rPr>
        <w:t>Упутство како се доказује испуњеност обавезних и додатних услова</w:t>
      </w:r>
    </w:p>
    <w:p w14:paraId="7B7455C3" w14:textId="77777777" w:rsidR="00801CFF" w:rsidRPr="00B56B87" w:rsidRDefault="00801CFF" w:rsidP="00147CC4">
      <w:pPr>
        <w:spacing w:line="200" w:lineRule="exact"/>
        <w:jc w:val="both"/>
        <w:rPr>
          <w:rFonts w:ascii="Times New Roman" w:eastAsia="Times New Roman" w:hAnsi="Times New Roman" w:cs="Times New Roman"/>
          <w:sz w:val="24"/>
          <w:szCs w:val="24"/>
        </w:rPr>
      </w:pPr>
    </w:p>
    <w:p w14:paraId="390B182B" w14:textId="77777777" w:rsidR="00801CFF" w:rsidRPr="00B56B87" w:rsidRDefault="00801CFF" w:rsidP="00147CC4">
      <w:pPr>
        <w:spacing w:line="264" w:lineRule="auto"/>
        <w:ind w:right="20"/>
        <w:jc w:val="both"/>
        <w:rPr>
          <w:rFonts w:ascii="Times New Roman" w:eastAsia="Times New Roman" w:hAnsi="Times New Roman" w:cs="Times New Roman"/>
          <w:b/>
          <w:sz w:val="24"/>
          <w:szCs w:val="24"/>
        </w:rPr>
      </w:pPr>
      <w:r w:rsidRPr="00B56B87">
        <w:rPr>
          <w:rFonts w:ascii="Times New Roman" w:eastAsia="Times New Roman" w:hAnsi="Times New Roman" w:cs="Times New Roman"/>
          <w:b/>
          <w:sz w:val="24"/>
          <w:szCs w:val="24"/>
        </w:rPr>
        <w:t>Испуњеност обавезних услова из члана 75. Закона, став 1. тачка 1) до 4) и став 2. понуђач доказује достављањем:</w:t>
      </w:r>
    </w:p>
    <w:p w14:paraId="79AB0D0C" w14:textId="77777777" w:rsidR="00801CFF" w:rsidRPr="00B56B87" w:rsidRDefault="00801CFF" w:rsidP="00EF3AF5">
      <w:pPr>
        <w:numPr>
          <w:ilvl w:val="0"/>
          <w:numId w:val="14"/>
        </w:numPr>
        <w:tabs>
          <w:tab w:val="left" w:pos="720"/>
        </w:tabs>
        <w:spacing w:after="0" w:line="271" w:lineRule="auto"/>
        <w:ind w:left="720" w:right="20" w:hanging="360"/>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Попуњеног Обрасца 3</w:t>
      </w:r>
      <w:r w:rsidR="00147CC4" w:rsidRPr="00B56B87">
        <w:rPr>
          <w:rFonts w:ascii="Times New Roman" w:eastAsia="Times New Roman" w:hAnsi="Times New Roman" w:cs="Times New Roman"/>
          <w:sz w:val="24"/>
          <w:szCs w:val="24"/>
          <w:lang w:val="sr-Cyrl-CS"/>
        </w:rPr>
        <w:t>.</w:t>
      </w:r>
      <w:r w:rsidRPr="00B56B87">
        <w:rPr>
          <w:rFonts w:ascii="Times New Roman" w:eastAsia="Times New Roman" w:hAnsi="Times New Roman" w:cs="Times New Roman"/>
          <w:sz w:val="24"/>
          <w:szCs w:val="24"/>
        </w:rPr>
        <w:t xml:space="preserve"> који садржи изјаву о испуњавању обавезних услова којом понуђач под пуном материјалном и кривичном одговорношћу потврђује да испуњава услове из члана 75. Закона, став 1. тачка 1) до 4) и став 2.</w:t>
      </w:r>
    </w:p>
    <w:p w14:paraId="322086FD" w14:textId="77777777" w:rsidR="00801CFF" w:rsidRPr="00B56B87" w:rsidRDefault="00801CFF" w:rsidP="00147CC4">
      <w:pPr>
        <w:spacing w:line="215" w:lineRule="exact"/>
        <w:jc w:val="both"/>
        <w:rPr>
          <w:rFonts w:ascii="Times New Roman" w:eastAsia="Times New Roman" w:hAnsi="Times New Roman" w:cs="Times New Roman"/>
          <w:sz w:val="24"/>
          <w:szCs w:val="24"/>
        </w:rPr>
      </w:pPr>
    </w:p>
    <w:p w14:paraId="24E754AE" w14:textId="77777777" w:rsidR="00801CFF" w:rsidRPr="00B56B87" w:rsidRDefault="00801CFF" w:rsidP="00147CC4">
      <w:pPr>
        <w:spacing w:line="236" w:lineRule="auto"/>
        <w:ind w:right="6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u w:val="single"/>
        </w:rPr>
        <w:t>Овај образац</w:t>
      </w:r>
      <w:r w:rsidRPr="00B56B87">
        <w:rPr>
          <w:rFonts w:ascii="Times New Roman" w:eastAsia="Times New Roman" w:hAnsi="Times New Roman" w:cs="Times New Roman"/>
          <w:sz w:val="24"/>
          <w:szCs w:val="24"/>
        </w:rPr>
        <w:t xml:space="preserve"> мора бити потписан од стране овлашћеног лица понуђача и оверена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14:paraId="59A85699" w14:textId="77777777" w:rsidR="00801CFF" w:rsidRPr="00B56B87" w:rsidRDefault="00801CFF" w:rsidP="00147CC4">
      <w:pPr>
        <w:spacing w:line="134" w:lineRule="exact"/>
        <w:jc w:val="both"/>
        <w:rPr>
          <w:rFonts w:ascii="Times New Roman" w:eastAsia="Times New Roman" w:hAnsi="Times New Roman" w:cs="Times New Roman"/>
          <w:sz w:val="24"/>
          <w:szCs w:val="24"/>
        </w:rPr>
      </w:pPr>
    </w:p>
    <w:p w14:paraId="2A0F1F0C" w14:textId="77777777" w:rsidR="00801CFF" w:rsidRPr="00B56B87" w:rsidRDefault="00801CFF" w:rsidP="00345D61">
      <w:pPr>
        <w:spacing w:line="234" w:lineRule="auto"/>
        <w:ind w:right="48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u w:val="single"/>
        </w:rPr>
        <w:t>Уколико понуду подноси група понуђача</w:t>
      </w:r>
      <w:r w:rsidRPr="00B56B87">
        <w:rPr>
          <w:rFonts w:ascii="Times New Roman" w:eastAsia="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p w14:paraId="2126E5AE" w14:textId="77777777" w:rsidR="00801CFF" w:rsidRPr="00B56B87" w:rsidRDefault="00801CFF" w:rsidP="00147CC4">
      <w:pPr>
        <w:spacing w:line="134" w:lineRule="exact"/>
        <w:jc w:val="both"/>
        <w:rPr>
          <w:rFonts w:ascii="Times New Roman" w:eastAsia="Times New Roman" w:hAnsi="Times New Roman" w:cs="Times New Roman"/>
          <w:sz w:val="24"/>
          <w:szCs w:val="24"/>
        </w:rPr>
      </w:pPr>
    </w:p>
    <w:p w14:paraId="6C460146" w14:textId="77777777" w:rsidR="00516FE3" w:rsidRPr="00B56B87" w:rsidRDefault="00801CFF" w:rsidP="0074427C">
      <w:pPr>
        <w:spacing w:line="234" w:lineRule="auto"/>
        <w:ind w:right="57"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u w:val="single"/>
        </w:rPr>
        <w:t>Уколико понуђач подноси понуду са подизвођачем</w:t>
      </w:r>
      <w:r w:rsidRPr="00B56B87">
        <w:rPr>
          <w:rFonts w:ascii="Times New Roman" w:eastAsia="Times New Roman" w:hAnsi="Times New Roman" w:cs="Times New Roman"/>
          <w:sz w:val="24"/>
          <w:szCs w:val="24"/>
        </w:rPr>
        <w:t>, пон</w:t>
      </w:r>
      <w:r w:rsidR="00D07161" w:rsidRPr="00B56B87">
        <w:rPr>
          <w:rFonts w:ascii="Times New Roman" w:eastAsia="Times New Roman" w:hAnsi="Times New Roman" w:cs="Times New Roman"/>
          <w:sz w:val="24"/>
          <w:szCs w:val="24"/>
        </w:rPr>
        <w:t xml:space="preserve">уђач је дужан да достави Изјаву </w:t>
      </w:r>
      <w:r w:rsidRPr="00B56B87">
        <w:rPr>
          <w:rFonts w:ascii="Times New Roman" w:eastAsia="Times New Roman" w:hAnsi="Times New Roman" w:cs="Times New Roman"/>
          <w:sz w:val="24"/>
          <w:szCs w:val="24"/>
        </w:rPr>
        <w:t>подизвођача, потписану од стране овлашћеног лиц</w:t>
      </w:r>
      <w:r w:rsidR="00AD1D41" w:rsidRPr="00B56B87">
        <w:rPr>
          <w:rFonts w:ascii="Times New Roman" w:eastAsia="Times New Roman" w:hAnsi="Times New Roman" w:cs="Times New Roman"/>
          <w:sz w:val="24"/>
          <w:szCs w:val="24"/>
        </w:rPr>
        <w:t>а подизвођача и оверену печатом.</w:t>
      </w:r>
    </w:p>
    <w:p w14:paraId="54ABDC0E" w14:textId="77777777" w:rsidR="00494D12" w:rsidRPr="00B56B87" w:rsidRDefault="00494D12" w:rsidP="0074427C">
      <w:pPr>
        <w:spacing w:line="234" w:lineRule="auto"/>
        <w:ind w:right="57" w:hanging="6"/>
        <w:jc w:val="both"/>
        <w:rPr>
          <w:rFonts w:ascii="Times New Roman" w:eastAsia="Times New Roman" w:hAnsi="Times New Roman" w:cs="Times New Roman"/>
          <w:sz w:val="24"/>
          <w:szCs w:val="24"/>
        </w:rPr>
      </w:pPr>
    </w:p>
    <w:p w14:paraId="6025E837" w14:textId="77777777" w:rsidR="000A7E18" w:rsidRPr="00B56B87" w:rsidRDefault="00631DB9" w:rsidP="00147CC4">
      <w:pPr>
        <w:spacing w:line="0" w:lineRule="atLeast"/>
        <w:jc w:val="both"/>
        <w:rPr>
          <w:rFonts w:ascii="Times New Roman" w:eastAsia="Times New Roman" w:hAnsi="Times New Roman" w:cs="Times New Roman"/>
          <w:b/>
          <w:sz w:val="24"/>
          <w:szCs w:val="24"/>
          <w:u w:val="single"/>
          <w:lang w:val="sr-Cyrl-CS"/>
        </w:rPr>
      </w:pPr>
      <w:r w:rsidRPr="00B56B87">
        <w:rPr>
          <w:rFonts w:ascii="Times New Roman" w:eastAsia="Times New Roman" w:hAnsi="Times New Roman" w:cs="Times New Roman"/>
          <w:b/>
          <w:sz w:val="24"/>
          <w:szCs w:val="24"/>
          <w:u w:val="single"/>
        </w:rPr>
        <w:t xml:space="preserve">Испуњеност додатних услова </w:t>
      </w:r>
      <w:r w:rsidR="00976C23" w:rsidRPr="00B56B87">
        <w:rPr>
          <w:rFonts w:ascii="Times New Roman" w:eastAsia="Times New Roman" w:hAnsi="Times New Roman" w:cs="Times New Roman"/>
          <w:b/>
          <w:sz w:val="24"/>
          <w:szCs w:val="24"/>
          <w:u w:val="single"/>
          <w:lang w:val="sr-Cyrl-CS"/>
        </w:rPr>
        <w:t xml:space="preserve"> из члана 76. Закона </w:t>
      </w:r>
      <w:r w:rsidRPr="00B56B87">
        <w:rPr>
          <w:rFonts w:ascii="Times New Roman" w:eastAsia="Times New Roman" w:hAnsi="Times New Roman" w:cs="Times New Roman"/>
          <w:b/>
          <w:sz w:val="24"/>
          <w:szCs w:val="24"/>
          <w:u w:val="single"/>
        </w:rPr>
        <w:t>понуђач доказује</w:t>
      </w:r>
      <w:r w:rsidR="000A7E18" w:rsidRPr="00B56B87">
        <w:rPr>
          <w:rFonts w:ascii="Times New Roman" w:eastAsia="Times New Roman" w:hAnsi="Times New Roman" w:cs="Times New Roman"/>
          <w:b/>
          <w:sz w:val="24"/>
          <w:szCs w:val="24"/>
          <w:u w:val="single"/>
          <w:lang w:val="sr-Cyrl-CS"/>
        </w:rPr>
        <w:t xml:space="preserve">: </w:t>
      </w:r>
    </w:p>
    <w:p w14:paraId="370BFDAE" w14:textId="77777777" w:rsidR="005B5585" w:rsidRPr="00B56B87" w:rsidRDefault="005B5585" w:rsidP="005B5585">
      <w:pPr>
        <w:numPr>
          <w:ilvl w:val="0"/>
          <w:numId w:val="43"/>
        </w:numPr>
        <w:spacing w:line="0" w:lineRule="atLeast"/>
        <w:jc w:val="both"/>
        <w:rPr>
          <w:rFonts w:ascii="Times New Roman" w:eastAsia="Times New Roman" w:hAnsi="Times New Roman" w:cs="Times New Roman"/>
          <w:b/>
          <w:sz w:val="24"/>
          <w:szCs w:val="24"/>
          <w:u w:val="single"/>
          <w:lang w:val="sr-Cyrl-RS"/>
        </w:rPr>
      </w:pPr>
      <w:r w:rsidRPr="00B56B87">
        <w:rPr>
          <w:rFonts w:ascii="Times New Roman" w:eastAsia="Times New Roman" w:hAnsi="Times New Roman" w:cs="Times New Roman"/>
          <w:b/>
          <w:i/>
          <w:sz w:val="24"/>
          <w:szCs w:val="24"/>
          <w:u w:val="single"/>
          <w:lang w:val="sr-Cyrl-RS"/>
        </w:rPr>
        <w:t>За Финансијски капацитет</w:t>
      </w:r>
      <w:r w:rsidRPr="00B56B87">
        <w:rPr>
          <w:rFonts w:ascii="Times New Roman" w:eastAsia="Times New Roman" w:hAnsi="Times New Roman" w:cs="Times New Roman"/>
          <w:b/>
          <w:sz w:val="24"/>
          <w:szCs w:val="24"/>
          <w:u w:val="single"/>
          <w:lang w:val="sr-Cyrl-RS"/>
        </w:rPr>
        <w:t xml:space="preserve"> и то: </w:t>
      </w:r>
    </w:p>
    <w:p w14:paraId="620FCC02" w14:textId="392DA409" w:rsidR="005B5585" w:rsidRPr="00B56B87" w:rsidRDefault="005B5585" w:rsidP="005B5585">
      <w:pPr>
        <w:numPr>
          <w:ilvl w:val="0"/>
          <w:numId w:val="21"/>
        </w:numPr>
        <w:spacing w:line="0" w:lineRule="atLeast"/>
        <w:jc w:val="both"/>
        <w:rPr>
          <w:rFonts w:ascii="Times New Roman" w:eastAsia="Times New Roman" w:hAnsi="Times New Roman" w:cs="Times New Roman"/>
          <w:sz w:val="24"/>
          <w:szCs w:val="24"/>
          <w:lang w:val="ru-RU"/>
        </w:rPr>
      </w:pPr>
      <w:r w:rsidRPr="00B56B87">
        <w:rPr>
          <w:rFonts w:ascii="Times New Roman" w:eastAsia="Times New Roman" w:hAnsi="Times New Roman" w:cs="Times New Roman"/>
          <w:sz w:val="24"/>
          <w:szCs w:val="24"/>
          <w:lang w:val="ru-RU"/>
        </w:rPr>
        <w:t xml:space="preserve">да </w:t>
      </w:r>
      <w:r w:rsidRPr="00B56B87">
        <w:rPr>
          <w:rFonts w:ascii="Times New Roman" w:eastAsia="Times New Roman" w:hAnsi="Times New Roman" w:cs="Times New Roman"/>
          <w:sz w:val="24"/>
          <w:szCs w:val="24"/>
          <w:lang w:val="sr-Cyrl-RS"/>
        </w:rPr>
        <w:t>п</w:t>
      </w:r>
      <w:r w:rsidRPr="00B56B87">
        <w:rPr>
          <w:rFonts w:ascii="Times New Roman" w:eastAsia="Times New Roman" w:hAnsi="Times New Roman" w:cs="Times New Roman"/>
          <w:sz w:val="24"/>
          <w:szCs w:val="24"/>
          <w:lang w:val="ru-RU"/>
        </w:rPr>
        <w:t>онуђач није имао регистроване блокаде на пословним рачунима у 2015, 2016</w:t>
      </w:r>
      <w:r w:rsidRPr="00B56B87">
        <w:rPr>
          <w:rFonts w:ascii="Times New Roman" w:eastAsia="Times New Roman" w:hAnsi="Times New Roman" w:cs="Times New Roman"/>
          <w:sz w:val="24"/>
          <w:szCs w:val="24"/>
          <w:lang w:val="sr-Cyrl-RS"/>
        </w:rPr>
        <w:t>.</w:t>
      </w:r>
      <w:r w:rsidRPr="00B56B87">
        <w:rPr>
          <w:rFonts w:ascii="Times New Roman" w:eastAsia="Times New Roman" w:hAnsi="Times New Roman" w:cs="Times New Roman"/>
          <w:sz w:val="24"/>
          <w:szCs w:val="24"/>
          <w:lang w:val="ru-RU"/>
        </w:rPr>
        <w:t xml:space="preserve"> </w:t>
      </w:r>
      <w:r w:rsidRPr="00B56B87">
        <w:rPr>
          <w:rFonts w:ascii="Times New Roman" w:eastAsia="Times New Roman" w:hAnsi="Times New Roman" w:cs="Times New Roman"/>
          <w:sz w:val="24"/>
          <w:szCs w:val="24"/>
          <w:lang w:val="sr-Cyrl-RS"/>
        </w:rPr>
        <w:t xml:space="preserve">и </w:t>
      </w:r>
      <w:r w:rsidRPr="00B56B87">
        <w:rPr>
          <w:rFonts w:ascii="Times New Roman" w:eastAsia="Times New Roman" w:hAnsi="Times New Roman" w:cs="Times New Roman"/>
          <w:sz w:val="24"/>
          <w:szCs w:val="24"/>
          <w:lang w:val="ru-RU"/>
        </w:rPr>
        <w:t>у 2017.  години;</w:t>
      </w:r>
    </w:p>
    <w:p w14:paraId="131253BA" w14:textId="77777777" w:rsidR="005B5585" w:rsidRPr="00B56B87" w:rsidRDefault="005B5585" w:rsidP="005B5585">
      <w:pPr>
        <w:numPr>
          <w:ilvl w:val="0"/>
          <w:numId w:val="21"/>
        </w:numPr>
        <w:spacing w:line="0" w:lineRule="atLeast"/>
        <w:jc w:val="both"/>
        <w:rPr>
          <w:rFonts w:ascii="Times New Roman" w:eastAsia="Times New Roman" w:hAnsi="Times New Roman" w:cs="Times New Roman"/>
          <w:sz w:val="24"/>
          <w:szCs w:val="24"/>
          <w:lang w:val="ru-RU"/>
        </w:rPr>
      </w:pPr>
      <w:r w:rsidRPr="00B56B87">
        <w:rPr>
          <w:rFonts w:ascii="Times New Roman" w:eastAsia="Times New Roman" w:hAnsi="Times New Roman" w:cs="Times New Roman"/>
          <w:sz w:val="24"/>
          <w:szCs w:val="24"/>
          <w:lang w:val="ru-RU"/>
        </w:rPr>
        <w:t xml:space="preserve">да над </w:t>
      </w:r>
      <w:r w:rsidRPr="00B56B87">
        <w:rPr>
          <w:rFonts w:ascii="Times New Roman" w:eastAsia="Times New Roman" w:hAnsi="Times New Roman" w:cs="Times New Roman"/>
          <w:sz w:val="24"/>
          <w:szCs w:val="24"/>
          <w:lang w:val="sr-Cyrl-RS"/>
        </w:rPr>
        <w:t>п</w:t>
      </w:r>
      <w:r w:rsidRPr="00B56B87">
        <w:rPr>
          <w:rFonts w:ascii="Times New Roman" w:eastAsia="Times New Roman" w:hAnsi="Times New Roman" w:cs="Times New Roman"/>
          <w:sz w:val="24"/>
          <w:szCs w:val="24"/>
          <w:lang w:val="ru-RU"/>
        </w:rPr>
        <w:t xml:space="preserve">онуђачем није покренут поступак стечаја или ликвидације, односно претходни стечајни поступак; </w:t>
      </w:r>
    </w:p>
    <w:p w14:paraId="4122C8BB" w14:textId="09343BDC" w:rsidR="005B5585" w:rsidRPr="00B56B87" w:rsidRDefault="005B5585" w:rsidP="005B5585">
      <w:pPr>
        <w:spacing w:line="0" w:lineRule="atLeast"/>
        <w:jc w:val="both"/>
        <w:rPr>
          <w:rFonts w:ascii="Times New Roman" w:eastAsia="Times New Roman" w:hAnsi="Times New Roman" w:cs="Times New Roman"/>
          <w:i/>
          <w:sz w:val="24"/>
          <w:szCs w:val="24"/>
          <w:lang w:val="sr-Cyrl-RS"/>
        </w:rPr>
      </w:pPr>
      <w:r w:rsidRPr="00B56B87">
        <w:rPr>
          <w:rFonts w:ascii="Times New Roman" w:eastAsia="Times New Roman" w:hAnsi="Times New Roman" w:cs="Times New Roman"/>
          <w:i/>
          <w:sz w:val="24"/>
          <w:szCs w:val="24"/>
          <w:lang w:val="sr-Cyrl-RS"/>
        </w:rPr>
        <w:t xml:space="preserve">Изјава понуђача којом потврђује да </w:t>
      </w:r>
      <w:r w:rsidRPr="00B56B87">
        <w:rPr>
          <w:rFonts w:ascii="Times New Roman" w:eastAsia="Times New Roman" w:hAnsi="Times New Roman" w:cs="Times New Roman"/>
          <w:i/>
          <w:sz w:val="24"/>
          <w:szCs w:val="24"/>
          <w:lang w:val="ru-RU"/>
        </w:rPr>
        <w:t>под пуном материјалном и кривичном одговорношћу  испуњава услов за учешће у поступку јавне набавке из члана 76. став 3. Закона и то да над њим није покренут поступак стечаја или ликвидације, односно претходни стечајни поступак и да понуђач није имао регистроване блокаде на пословним рачунима у 2015, 2016</w:t>
      </w:r>
      <w:r w:rsidRPr="00B56B87">
        <w:rPr>
          <w:rFonts w:ascii="Times New Roman" w:eastAsia="Times New Roman" w:hAnsi="Times New Roman" w:cs="Times New Roman"/>
          <w:i/>
          <w:sz w:val="24"/>
          <w:szCs w:val="24"/>
          <w:lang w:val="sr-Cyrl-RS"/>
        </w:rPr>
        <w:t>.</w:t>
      </w:r>
      <w:r w:rsidRPr="00B56B87">
        <w:rPr>
          <w:rFonts w:ascii="Times New Roman" w:eastAsia="Times New Roman" w:hAnsi="Times New Roman" w:cs="Times New Roman"/>
          <w:i/>
          <w:sz w:val="24"/>
          <w:szCs w:val="24"/>
          <w:lang w:val="ru-RU"/>
        </w:rPr>
        <w:t xml:space="preserve"> </w:t>
      </w:r>
      <w:r w:rsidRPr="00B56B87">
        <w:rPr>
          <w:rFonts w:ascii="Times New Roman" w:eastAsia="Times New Roman" w:hAnsi="Times New Roman" w:cs="Times New Roman"/>
          <w:i/>
          <w:sz w:val="24"/>
          <w:szCs w:val="24"/>
          <w:lang w:val="sr-Cyrl-RS"/>
        </w:rPr>
        <w:t xml:space="preserve">и </w:t>
      </w:r>
      <w:r w:rsidRPr="00B56B87">
        <w:rPr>
          <w:rFonts w:ascii="Times New Roman" w:eastAsia="Times New Roman" w:hAnsi="Times New Roman" w:cs="Times New Roman"/>
          <w:i/>
          <w:sz w:val="24"/>
          <w:szCs w:val="24"/>
          <w:lang w:val="ru-RU"/>
        </w:rPr>
        <w:t>у 2017.  години (финансијски капацитет).</w:t>
      </w:r>
      <w:r w:rsidRPr="00B56B87">
        <w:rPr>
          <w:rFonts w:ascii="Times New Roman" w:eastAsia="Times New Roman" w:hAnsi="Times New Roman" w:cs="Times New Roman"/>
          <w:i/>
          <w:sz w:val="24"/>
          <w:szCs w:val="24"/>
          <w:lang w:val="sr-Cyrl-RS"/>
        </w:rPr>
        <w:t xml:space="preserve"> </w:t>
      </w:r>
    </w:p>
    <w:p w14:paraId="6E7B96AE" w14:textId="77777777" w:rsidR="005B5585" w:rsidRPr="00B56B87" w:rsidRDefault="005B5585" w:rsidP="005B5585">
      <w:pPr>
        <w:spacing w:line="0" w:lineRule="atLeast"/>
        <w:jc w:val="both"/>
        <w:rPr>
          <w:rFonts w:ascii="Times New Roman" w:eastAsia="Times New Roman" w:hAnsi="Times New Roman" w:cs="Times New Roman"/>
          <w:bCs/>
          <w:iCs/>
          <w:sz w:val="24"/>
          <w:szCs w:val="24"/>
          <w:lang w:val="ru-RU"/>
        </w:rPr>
      </w:pPr>
      <w:r w:rsidRPr="00B56B87">
        <w:rPr>
          <w:rFonts w:ascii="Times New Roman" w:eastAsia="Times New Roman" w:hAnsi="Times New Roman" w:cs="Times New Roman"/>
          <w:bCs/>
          <w:iCs/>
          <w:sz w:val="24"/>
          <w:szCs w:val="24"/>
          <w:lang w:val="ru-RU"/>
        </w:rPr>
        <w:t xml:space="preserve">Изјава мора бити </w:t>
      </w:r>
      <w:r w:rsidRPr="00B56B87">
        <w:rPr>
          <w:rFonts w:ascii="Times New Roman" w:eastAsia="Times New Roman" w:hAnsi="Times New Roman" w:cs="Times New Roman"/>
          <w:bCs/>
          <w:iCs/>
          <w:sz w:val="24"/>
          <w:szCs w:val="24"/>
          <w:lang w:val="sr-Cyrl-RS"/>
        </w:rPr>
        <w:t xml:space="preserve">дата на меморандуму понуђача, </w:t>
      </w:r>
      <w:r w:rsidRPr="00B56B87">
        <w:rPr>
          <w:rFonts w:ascii="Times New Roman" w:eastAsia="Times New Roman" w:hAnsi="Times New Roman" w:cs="Times New Roman"/>
          <w:bCs/>
          <w:iCs/>
          <w:sz w:val="24"/>
          <w:szCs w:val="24"/>
          <w:lang w:val="ru-RU"/>
        </w:rPr>
        <w:t>потписан</w:t>
      </w:r>
      <w:r w:rsidRPr="00B56B87">
        <w:rPr>
          <w:rFonts w:ascii="Times New Roman" w:eastAsia="Times New Roman" w:hAnsi="Times New Roman" w:cs="Times New Roman"/>
          <w:bCs/>
          <w:iCs/>
          <w:sz w:val="24"/>
          <w:szCs w:val="24"/>
          <w:lang w:val="sr-Cyrl-RS"/>
        </w:rPr>
        <w:t>а</w:t>
      </w:r>
      <w:r w:rsidRPr="00B56B87">
        <w:rPr>
          <w:rFonts w:ascii="Times New Roman" w:eastAsia="Times New Roman" w:hAnsi="Times New Roman" w:cs="Times New Roman"/>
          <w:bCs/>
          <w:iCs/>
          <w:sz w:val="24"/>
          <w:szCs w:val="24"/>
          <w:lang w:val="ru-RU"/>
        </w:rPr>
        <w:t xml:space="preserve"> од стране овлашћеног лица понуђача и оверен</w:t>
      </w:r>
      <w:r w:rsidRPr="00B56B87">
        <w:rPr>
          <w:rFonts w:ascii="Times New Roman" w:eastAsia="Times New Roman" w:hAnsi="Times New Roman" w:cs="Times New Roman"/>
          <w:bCs/>
          <w:iCs/>
          <w:sz w:val="24"/>
          <w:szCs w:val="24"/>
          <w:lang w:val="sr-Cyrl-RS"/>
        </w:rPr>
        <w:t>а</w:t>
      </w:r>
      <w:r w:rsidRPr="00B56B87">
        <w:rPr>
          <w:rFonts w:ascii="Times New Roman" w:eastAsia="Times New Roman" w:hAnsi="Times New Roman" w:cs="Times New Roman"/>
          <w:bCs/>
          <w:iCs/>
          <w:sz w:val="24"/>
          <w:szCs w:val="24"/>
          <w:lang w:val="ru-RU"/>
        </w:rPr>
        <w:t xml:space="preserve"> печатом. Уколико </w:t>
      </w:r>
      <w:r w:rsidRPr="00B56B87">
        <w:rPr>
          <w:rFonts w:ascii="Times New Roman" w:eastAsia="Times New Roman" w:hAnsi="Times New Roman" w:cs="Times New Roman"/>
          <w:bCs/>
          <w:iCs/>
          <w:sz w:val="24"/>
          <w:szCs w:val="24"/>
          <w:lang w:val="sr-Cyrl-RS"/>
        </w:rPr>
        <w:t>је</w:t>
      </w:r>
      <w:r w:rsidRPr="00B56B87">
        <w:rPr>
          <w:rFonts w:ascii="Times New Roman" w:eastAsia="Times New Roman" w:hAnsi="Times New Roman" w:cs="Times New Roman"/>
          <w:bCs/>
          <w:iCs/>
          <w:sz w:val="24"/>
          <w:szCs w:val="24"/>
          <w:lang w:val="ru-RU"/>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14:paraId="16508EDE" w14:textId="77777777" w:rsidR="005B5585" w:rsidRPr="00B56B87" w:rsidRDefault="005B5585" w:rsidP="005B5585">
      <w:pPr>
        <w:spacing w:line="0" w:lineRule="atLeast"/>
        <w:jc w:val="both"/>
        <w:rPr>
          <w:rFonts w:ascii="Times New Roman" w:eastAsia="Times New Roman" w:hAnsi="Times New Roman" w:cs="Times New Roman"/>
          <w:bCs/>
          <w:iCs/>
          <w:sz w:val="24"/>
          <w:szCs w:val="24"/>
          <w:lang w:val="ru-RU"/>
        </w:rPr>
      </w:pPr>
      <w:r w:rsidRPr="00B56B87">
        <w:rPr>
          <w:rFonts w:ascii="Times New Roman" w:eastAsia="Times New Roman" w:hAnsi="Times New Roman" w:cs="Times New Roman"/>
          <w:bCs/>
          <w:iCs/>
          <w:sz w:val="24"/>
          <w:szCs w:val="24"/>
          <w:lang w:val="ru-RU"/>
        </w:rPr>
        <w:t>Уколико понуду подноси група понуђача, Изјава мора бити потписана</w:t>
      </w:r>
      <w:r w:rsidRPr="00B56B87">
        <w:rPr>
          <w:rFonts w:ascii="Times New Roman" w:eastAsia="Times New Roman" w:hAnsi="Times New Roman" w:cs="Times New Roman"/>
          <w:bCs/>
          <w:iCs/>
          <w:sz w:val="24"/>
          <w:szCs w:val="24"/>
          <w:lang w:val="sr-Cyrl-RS"/>
        </w:rPr>
        <w:t xml:space="preserve"> </w:t>
      </w:r>
      <w:r w:rsidRPr="00B56B87">
        <w:rPr>
          <w:rFonts w:ascii="Times New Roman" w:eastAsia="Times New Roman" w:hAnsi="Times New Roman" w:cs="Times New Roman"/>
          <w:bCs/>
          <w:iCs/>
          <w:sz w:val="24"/>
          <w:szCs w:val="24"/>
          <w:lang w:val="ru-RU"/>
        </w:rPr>
        <w:t xml:space="preserve">од стране овлашћеног лица сваког </w:t>
      </w:r>
      <w:r w:rsidRPr="00B56B87">
        <w:rPr>
          <w:rFonts w:ascii="Times New Roman" w:eastAsia="Times New Roman" w:hAnsi="Times New Roman" w:cs="Times New Roman"/>
          <w:bCs/>
          <w:iCs/>
          <w:sz w:val="24"/>
          <w:szCs w:val="24"/>
          <w:lang w:val="sr-Cyrl-RS"/>
        </w:rPr>
        <w:t>п</w:t>
      </w:r>
      <w:r w:rsidRPr="00B56B87">
        <w:rPr>
          <w:rFonts w:ascii="Times New Roman" w:eastAsia="Times New Roman" w:hAnsi="Times New Roman" w:cs="Times New Roman"/>
          <w:bCs/>
          <w:iCs/>
          <w:sz w:val="24"/>
          <w:szCs w:val="24"/>
          <w:lang w:val="ru-RU"/>
        </w:rPr>
        <w:t xml:space="preserve">онуђача из групе понуђача и оверена печатом. </w:t>
      </w:r>
    </w:p>
    <w:p w14:paraId="58349ADD" w14:textId="33E92E7B" w:rsidR="00C769E6" w:rsidRPr="00B56B87" w:rsidRDefault="005B5585" w:rsidP="00147CC4">
      <w:pPr>
        <w:spacing w:line="0" w:lineRule="atLeast"/>
        <w:jc w:val="both"/>
        <w:rPr>
          <w:rFonts w:ascii="Times New Roman" w:eastAsia="Times New Roman" w:hAnsi="Times New Roman" w:cs="Times New Roman"/>
          <w:bCs/>
          <w:iCs/>
          <w:sz w:val="24"/>
          <w:szCs w:val="24"/>
          <w:lang w:val="sr-Cyrl-CS"/>
        </w:rPr>
      </w:pPr>
      <w:r w:rsidRPr="00B56B87">
        <w:rPr>
          <w:rFonts w:ascii="Times New Roman" w:eastAsia="Times New Roman" w:hAnsi="Times New Roman" w:cs="Times New Roman"/>
          <w:bCs/>
          <w:iCs/>
          <w:sz w:val="24"/>
          <w:szCs w:val="24"/>
          <w:lang w:val="ru-RU"/>
        </w:rPr>
        <w:t>Уколико понуђач подноси понуду са подизвођачем, Понуђач је дужан да достави и Изјаву подизвођача, потписану од стране овлашћеног лица подизвођача и оверену печатом</w:t>
      </w:r>
      <w:r w:rsidRPr="00B56B87">
        <w:rPr>
          <w:rFonts w:ascii="Times New Roman" w:eastAsia="Times New Roman" w:hAnsi="Times New Roman" w:cs="Times New Roman"/>
          <w:bCs/>
          <w:iCs/>
          <w:sz w:val="24"/>
          <w:szCs w:val="24"/>
          <w:lang w:val="sr-Cyrl-CS"/>
        </w:rPr>
        <w:t xml:space="preserve"> </w:t>
      </w:r>
      <w:r w:rsidRPr="00B56B87">
        <w:rPr>
          <w:rFonts w:ascii="Times New Roman" w:eastAsia="Times New Roman" w:hAnsi="Times New Roman" w:cs="Times New Roman"/>
          <w:bCs/>
          <w:iCs/>
          <w:sz w:val="24"/>
          <w:szCs w:val="24"/>
          <w:lang w:val="ru-RU"/>
        </w:rPr>
        <w:t>подизвођача, потписану од стране овлашћеног лица подизвођача и оверену печатом</w:t>
      </w:r>
      <w:r w:rsidRPr="00B56B87">
        <w:rPr>
          <w:rFonts w:ascii="Times New Roman" w:eastAsia="Times New Roman" w:hAnsi="Times New Roman" w:cs="Times New Roman"/>
          <w:bCs/>
          <w:iCs/>
          <w:sz w:val="24"/>
          <w:szCs w:val="24"/>
          <w:lang w:val="sr-Cyrl-CS"/>
        </w:rPr>
        <w:t xml:space="preserve"> .</w:t>
      </w:r>
    </w:p>
    <w:p w14:paraId="294A6BBC" w14:textId="77777777" w:rsidR="000A7E18" w:rsidRPr="00B56B87" w:rsidRDefault="000A7E18" w:rsidP="00147CC4">
      <w:pPr>
        <w:spacing w:line="0" w:lineRule="atLeast"/>
        <w:jc w:val="both"/>
        <w:rPr>
          <w:rFonts w:ascii="Times New Roman" w:eastAsia="Times New Roman" w:hAnsi="Times New Roman" w:cs="Times New Roman"/>
          <w:b/>
          <w:sz w:val="24"/>
          <w:szCs w:val="24"/>
          <w:lang w:val="sr-Cyrl-CS"/>
        </w:rPr>
      </w:pPr>
      <w:r w:rsidRPr="00B56B87">
        <w:rPr>
          <w:rFonts w:ascii="Times New Roman" w:eastAsia="Times New Roman" w:hAnsi="Times New Roman" w:cs="Times New Roman"/>
          <w:b/>
          <w:sz w:val="24"/>
          <w:szCs w:val="24"/>
          <w:lang w:val="sr-Cyrl-CS"/>
        </w:rPr>
        <w:lastRenderedPageBreak/>
        <w:t xml:space="preserve">Пословни капацитет: </w:t>
      </w:r>
    </w:p>
    <w:p w14:paraId="2713D866" w14:textId="68D67C86" w:rsidR="00976C23" w:rsidRPr="00B56B87" w:rsidRDefault="00976C23" w:rsidP="00976C23">
      <w:pPr>
        <w:numPr>
          <w:ilvl w:val="0"/>
          <w:numId w:val="21"/>
        </w:numPr>
        <w:tabs>
          <w:tab w:val="left" w:pos="720"/>
        </w:tabs>
        <w:spacing w:after="0" w:line="0" w:lineRule="atLeast"/>
        <w:jc w:val="both"/>
        <w:rPr>
          <w:rFonts w:ascii="Times New Roman" w:eastAsia="Times New Roman" w:hAnsi="Times New Roman" w:cs="Times New Roman"/>
          <w:bCs/>
          <w:iCs/>
          <w:sz w:val="24"/>
          <w:szCs w:val="24"/>
        </w:rPr>
      </w:pPr>
      <w:r w:rsidRPr="00B56B87">
        <w:rPr>
          <w:rFonts w:ascii="Times New Roman" w:eastAsia="Times New Roman" w:hAnsi="Times New Roman" w:cs="Times New Roman"/>
          <w:bCs/>
          <w:iCs/>
          <w:sz w:val="24"/>
          <w:szCs w:val="24"/>
          <w:lang w:val="sr-Cyrl-RS"/>
        </w:rPr>
        <w:t>да  понуђач у претходне 3 године (2015, 2016. и 2017. година)  има закључених уговора (један или више) из грађевинско–архитектонске области (извођење радова, пројектовање, стручни надзор, техничка контрола, консултантск</w:t>
      </w:r>
      <w:r w:rsidR="00D951F2" w:rsidRPr="00B56B87">
        <w:rPr>
          <w:rFonts w:ascii="Times New Roman" w:eastAsia="Times New Roman" w:hAnsi="Times New Roman" w:cs="Times New Roman"/>
          <w:bCs/>
          <w:iCs/>
          <w:sz w:val="24"/>
          <w:szCs w:val="24"/>
          <w:lang w:val="sr-Cyrl-RS"/>
        </w:rPr>
        <w:t>е услуге), у укупном износу од</w:t>
      </w:r>
      <w:r w:rsidR="00E14B16" w:rsidRPr="00B56B87">
        <w:rPr>
          <w:rFonts w:ascii="Times New Roman" w:eastAsia="Times New Roman" w:hAnsi="Times New Roman" w:cs="Times New Roman"/>
          <w:bCs/>
          <w:iCs/>
          <w:sz w:val="24"/>
          <w:szCs w:val="24"/>
          <w:lang w:val="sr-Cyrl-RS"/>
        </w:rPr>
        <w:t xml:space="preserve"> најмање 2</w:t>
      </w:r>
      <w:r w:rsidRPr="00B56B87">
        <w:rPr>
          <w:rFonts w:ascii="Times New Roman" w:eastAsia="Times New Roman" w:hAnsi="Times New Roman" w:cs="Times New Roman"/>
          <w:bCs/>
          <w:iCs/>
          <w:sz w:val="24"/>
          <w:szCs w:val="24"/>
          <w:lang w:val="sr-Cyrl-RS"/>
        </w:rPr>
        <w:t>.000.000,00 динара.</w:t>
      </w:r>
    </w:p>
    <w:p w14:paraId="3F61975F" w14:textId="77777777" w:rsidR="00976C23" w:rsidRPr="00B56B87" w:rsidRDefault="00976C23" w:rsidP="00976C23">
      <w:pPr>
        <w:tabs>
          <w:tab w:val="left" w:pos="720"/>
        </w:tabs>
        <w:spacing w:after="0" w:line="0" w:lineRule="atLeast"/>
        <w:ind w:left="360"/>
        <w:jc w:val="both"/>
        <w:rPr>
          <w:rFonts w:ascii="Times New Roman" w:eastAsia="Times New Roman" w:hAnsi="Times New Roman" w:cs="Times New Roman"/>
          <w:sz w:val="24"/>
          <w:szCs w:val="24"/>
          <w:lang w:val="sr-Cyrl-CS"/>
        </w:rPr>
      </w:pPr>
    </w:p>
    <w:p w14:paraId="1DF8FAF2" w14:textId="79E1E5E1" w:rsidR="00631DB9" w:rsidRPr="00B56B87" w:rsidRDefault="00976C23" w:rsidP="00976C23">
      <w:pPr>
        <w:tabs>
          <w:tab w:val="left" w:pos="720"/>
        </w:tabs>
        <w:spacing w:after="0" w:line="0" w:lineRule="atLeast"/>
        <w:ind w:left="360"/>
        <w:jc w:val="both"/>
        <w:rPr>
          <w:rFonts w:ascii="Times New Roman" w:eastAsia="Times New Roman" w:hAnsi="Times New Roman" w:cs="Times New Roman"/>
          <w:i/>
          <w:sz w:val="24"/>
          <w:szCs w:val="24"/>
          <w:lang w:val="sr-Cyrl-CS"/>
        </w:rPr>
      </w:pPr>
      <w:r w:rsidRPr="00B56B87">
        <w:rPr>
          <w:rFonts w:ascii="Times New Roman" w:eastAsia="Times New Roman" w:hAnsi="Times New Roman" w:cs="Times New Roman"/>
          <w:i/>
          <w:sz w:val="24"/>
          <w:szCs w:val="24"/>
          <w:lang w:val="sr-Cyrl-CS"/>
        </w:rPr>
        <w:t>Попуњен, потписан и печатиран Образац 4 и достављање фотокопија уговора, оверених рачуна или потврда наручилаца.</w:t>
      </w:r>
      <w:r w:rsidR="00C769E6" w:rsidRPr="00B56B87">
        <w:rPr>
          <w:rFonts w:ascii="Times New Roman" w:eastAsia="Times New Roman" w:hAnsi="Times New Roman" w:cs="Times New Roman"/>
          <w:i/>
          <w:sz w:val="24"/>
          <w:szCs w:val="24"/>
          <w:lang w:val="sr-Cyrl-CS"/>
        </w:rPr>
        <w:t xml:space="preserve"> </w:t>
      </w:r>
    </w:p>
    <w:p w14:paraId="74A55B3D" w14:textId="77777777" w:rsidR="00203ACF" w:rsidRPr="00B56B87" w:rsidRDefault="00203ACF" w:rsidP="000B5B91">
      <w:pPr>
        <w:tabs>
          <w:tab w:val="left" w:pos="720"/>
        </w:tabs>
        <w:spacing w:after="0" w:line="0" w:lineRule="atLeast"/>
        <w:jc w:val="both"/>
        <w:rPr>
          <w:rFonts w:ascii="Times New Roman" w:eastAsia="Times New Roman" w:hAnsi="Times New Roman" w:cs="Times New Roman"/>
          <w:bCs/>
          <w:i/>
          <w:iCs/>
          <w:sz w:val="24"/>
          <w:szCs w:val="24"/>
          <w:lang w:val="sr-Cyrl-RS"/>
        </w:rPr>
      </w:pPr>
    </w:p>
    <w:p w14:paraId="06AA1E03" w14:textId="77777777" w:rsidR="00203ACF" w:rsidRPr="00B56B87" w:rsidRDefault="00203ACF" w:rsidP="00203ACF">
      <w:pPr>
        <w:tabs>
          <w:tab w:val="left" w:pos="720"/>
        </w:tabs>
        <w:spacing w:after="0" w:line="0" w:lineRule="atLeast"/>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u w:val="single"/>
          <w:lang w:val="sr-Cyrl-RS"/>
        </w:rPr>
        <w:t>У случају подношења заједничке понуде</w:t>
      </w:r>
      <w:r w:rsidRPr="00B56B87">
        <w:rPr>
          <w:rFonts w:ascii="Times New Roman" w:eastAsia="Times New Roman" w:hAnsi="Times New Roman" w:cs="Times New Roman"/>
          <w:bCs/>
          <w:iCs/>
          <w:sz w:val="24"/>
          <w:szCs w:val="24"/>
          <w:lang w:val="sr-Cyrl-RS"/>
        </w:rPr>
        <w:t>, задати услов о неопходном пословном капацитету чланови групе понуђача испуњавају заједно.</w:t>
      </w:r>
    </w:p>
    <w:p w14:paraId="474E0D77" w14:textId="77777777" w:rsidR="00203ACF" w:rsidRPr="00B56B87" w:rsidRDefault="00203ACF" w:rsidP="00203ACF">
      <w:pPr>
        <w:tabs>
          <w:tab w:val="left" w:pos="720"/>
        </w:tabs>
        <w:spacing w:after="0" w:line="0" w:lineRule="atLeast"/>
        <w:jc w:val="both"/>
        <w:rPr>
          <w:rFonts w:ascii="Times New Roman" w:eastAsia="Times New Roman" w:hAnsi="Times New Roman" w:cs="Times New Roman"/>
          <w:bCs/>
          <w:iCs/>
          <w:sz w:val="24"/>
          <w:szCs w:val="24"/>
          <w:lang w:val="sr-Cyrl-RS"/>
        </w:rPr>
      </w:pPr>
    </w:p>
    <w:p w14:paraId="186766CC" w14:textId="77777777" w:rsidR="00203ACF" w:rsidRPr="00B56B87" w:rsidRDefault="00203ACF" w:rsidP="00203ACF">
      <w:pPr>
        <w:tabs>
          <w:tab w:val="left" w:pos="720"/>
        </w:tabs>
        <w:spacing w:after="0" w:line="0" w:lineRule="atLeast"/>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u w:val="single"/>
          <w:lang w:val="sr-Cyrl-RS"/>
        </w:rPr>
        <w:t>Уколико понуђач наступа са подизвођачем</w:t>
      </w:r>
      <w:r w:rsidRPr="00B56B87">
        <w:rPr>
          <w:rFonts w:ascii="Times New Roman" w:eastAsia="Times New Roman" w:hAnsi="Times New Roman" w:cs="Times New Roman"/>
          <w:bCs/>
          <w:iCs/>
          <w:sz w:val="24"/>
          <w:szCs w:val="24"/>
          <w:lang w:val="sr-Cyrl-RS"/>
        </w:rPr>
        <w:t>, за подизвођача не доставља тражене доказе о пословном капацитету, већ је понуђач дужан да сам испуни задати услов.</w:t>
      </w:r>
    </w:p>
    <w:p w14:paraId="51DF6E69" w14:textId="77777777" w:rsidR="00494D12" w:rsidRPr="00B56B87" w:rsidRDefault="00494D12" w:rsidP="00203ACF">
      <w:pPr>
        <w:tabs>
          <w:tab w:val="left" w:pos="720"/>
        </w:tabs>
        <w:spacing w:after="0" w:line="0" w:lineRule="atLeast"/>
        <w:jc w:val="both"/>
        <w:rPr>
          <w:rFonts w:ascii="Times New Roman" w:eastAsia="Times New Roman" w:hAnsi="Times New Roman" w:cs="Times New Roman"/>
          <w:sz w:val="24"/>
          <w:szCs w:val="24"/>
          <w:lang w:val="sr-Cyrl-CS"/>
        </w:rPr>
      </w:pPr>
    </w:p>
    <w:p w14:paraId="145F8556" w14:textId="77777777" w:rsidR="00740807" w:rsidRPr="00B56B87" w:rsidRDefault="00740807" w:rsidP="000A7E18">
      <w:pPr>
        <w:tabs>
          <w:tab w:val="left" w:pos="720"/>
        </w:tabs>
        <w:spacing w:after="0" w:line="0" w:lineRule="atLeast"/>
        <w:jc w:val="both"/>
        <w:rPr>
          <w:rFonts w:ascii="Times New Roman" w:eastAsia="Times New Roman" w:hAnsi="Times New Roman" w:cs="Times New Roman"/>
          <w:b/>
          <w:sz w:val="24"/>
          <w:szCs w:val="24"/>
          <w:lang w:val="sr-Cyrl-CS"/>
        </w:rPr>
      </w:pPr>
      <w:r w:rsidRPr="00B56B87">
        <w:rPr>
          <w:rFonts w:ascii="Times New Roman" w:eastAsia="Times New Roman" w:hAnsi="Times New Roman" w:cs="Times New Roman"/>
          <w:b/>
          <w:sz w:val="24"/>
          <w:szCs w:val="24"/>
          <w:lang w:val="sr-Cyrl-CS"/>
        </w:rPr>
        <w:t xml:space="preserve">Кадровски капацитет: </w:t>
      </w:r>
    </w:p>
    <w:p w14:paraId="2F8ADE81" w14:textId="77777777" w:rsidR="00740807" w:rsidRPr="00B56B87" w:rsidRDefault="00740807" w:rsidP="00740807">
      <w:pPr>
        <w:tabs>
          <w:tab w:val="left" w:pos="720"/>
        </w:tabs>
        <w:spacing w:after="0" w:line="0" w:lineRule="atLeast"/>
        <w:ind w:left="720"/>
        <w:jc w:val="both"/>
        <w:rPr>
          <w:rFonts w:ascii="Times New Roman" w:eastAsia="Times New Roman" w:hAnsi="Times New Roman" w:cs="Times New Roman"/>
          <w:sz w:val="24"/>
          <w:szCs w:val="24"/>
        </w:rPr>
      </w:pPr>
    </w:p>
    <w:p w14:paraId="7D86BF6B" w14:textId="77777777" w:rsidR="00203ACF" w:rsidRPr="00B56B87" w:rsidRDefault="00203ACF" w:rsidP="00203ACF">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bCs/>
          <w:iCs/>
          <w:sz w:val="24"/>
          <w:szCs w:val="24"/>
          <w:lang w:val="sr-Cyrl-RS" w:eastAsia="ja-JP"/>
        </w:rPr>
      </w:pPr>
      <w:r w:rsidRPr="00B56B87">
        <w:rPr>
          <w:rFonts w:ascii="Times New Roman" w:eastAsia="Times New Roman" w:hAnsi="Times New Roman" w:cs="Times New Roman"/>
          <w:bCs/>
          <w:iCs/>
          <w:sz w:val="24"/>
          <w:szCs w:val="24"/>
          <w:u w:val="single"/>
          <w:lang w:val="sr-Cyrl-RS" w:eastAsia="ja-JP"/>
        </w:rPr>
        <w:t xml:space="preserve">да понуђач има минимум два стручна лица за обављање </w:t>
      </w:r>
      <w:r w:rsidRPr="00B56B87">
        <w:rPr>
          <w:rFonts w:ascii="Times New Roman" w:eastAsia="Times New Roman" w:hAnsi="Times New Roman" w:cs="Times New Roman"/>
          <w:b/>
          <w:bCs/>
          <w:iCs/>
          <w:sz w:val="24"/>
          <w:szCs w:val="24"/>
          <w:u w:val="single"/>
          <w:lang w:val="sr-Cyrl-RS" w:eastAsia="ja-JP"/>
        </w:rPr>
        <w:t xml:space="preserve">послова координатора за израду пројеката </w:t>
      </w:r>
      <w:r w:rsidRPr="00B56B87">
        <w:rPr>
          <w:rFonts w:ascii="Times New Roman" w:eastAsia="Times New Roman" w:hAnsi="Times New Roman" w:cs="Times New Roman"/>
          <w:bCs/>
          <w:iCs/>
          <w:sz w:val="24"/>
          <w:szCs w:val="24"/>
          <w:u w:val="single"/>
          <w:lang w:val="sr-Cyrl-RS" w:eastAsia="ja-JP"/>
        </w:rPr>
        <w:t>(стално запослена или ангажована лица) које има</w:t>
      </w:r>
      <w:r w:rsidRPr="00B56B87">
        <w:rPr>
          <w:rFonts w:ascii="Times New Roman" w:eastAsia="Times New Roman" w:hAnsi="Times New Roman" w:cs="Times New Roman"/>
          <w:bCs/>
          <w:iCs/>
          <w:sz w:val="24"/>
          <w:szCs w:val="24"/>
          <w:lang w:val="sr-Cyrl-RS" w:eastAsia="ja-JP"/>
        </w:rPr>
        <w:t>:</w:t>
      </w:r>
    </w:p>
    <w:p w14:paraId="356A73CB" w14:textId="77777777" w:rsidR="00203ACF" w:rsidRPr="00B56B87" w:rsidRDefault="00203ACF" w:rsidP="00203ACF">
      <w:pPr>
        <w:autoSpaceDE w:val="0"/>
        <w:autoSpaceDN w:val="0"/>
        <w:adjustRightInd w:val="0"/>
        <w:spacing w:after="0" w:line="240" w:lineRule="auto"/>
        <w:ind w:left="720"/>
        <w:contextualSpacing/>
        <w:jc w:val="both"/>
        <w:rPr>
          <w:rFonts w:ascii="Times New Roman" w:eastAsia="Times New Roman" w:hAnsi="Times New Roman" w:cs="Times New Roman"/>
          <w:bCs/>
          <w:iCs/>
          <w:sz w:val="24"/>
          <w:szCs w:val="24"/>
          <w:lang w:val="sr-Cyrl-RS" w:eastAsia="ja-JP"/>
        </w:rPr>
      </w:pPr>
    </w:p>
    <w:p w14:paraId="4FE8F967" w14:textId="5080AD86" w:rsidR="00EE154D" w:rsidRPr="00B56B87" w:rsidRDefault="00203ACF" w:rsidP="00A04A4C">
      <w:pPr>
        <w:pStyle w:val="ListParagraph"/>
        <w:numPr>
          <w:ilvl w:val="0"/>
          <w:numId w:val="44"/>
        </w:numPr>
        <w:autoSpaceDE w:val="0"/>
        <w:autoSpaceDN w:val="0"/>
        <w:adjustRightInd w:val="0"/>
        <w:rPr>
          <w:rFonts w:eastAsia="Times New Roman" w:cs="Times New Roman"/>
          <w:bCs/>
          <w:iCs/>
          <w:sz w:val="24"/>
          <w:lang w:val="sr-Cyrl-RS" w:eastAsia="ja-JP"/>
        </w:rPr>
      </w:pPr>
      <w:r w:rsidRPr="00B56B87">
        <w:rPr>
          <w:rFonts w:eastAsia="Times New Roman" w:cs="Times New Roman"/>
          <w:bCs/>
          <w:iCs/>
          <w:sz w:val="24"/>
          <w:lang w:val="sr-Cyrl-RS" w:eastAsia="ja-JP"/>
        </w:rPr>
        <w:t>најмање завршене студије другог степена (дипломске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p>
    <w:p w14:paraId="37B4C946" w14:textId="38C55060" w:rsidR="00EE154D" w:rsidRPr="00B56B87" w:rsidRDefault="00203ACF" w:rsidP="00A04A4C">
      <w:pPr>
        <w:pStyle w:val="ListParagraph"/>
        <w:numPr>
          <w:ilvl w:val="0"/>
          <w:numId w:val="44"/>
        </w:numPr>
        <w:autoSpaceDE w:val="0"/>
        <w:autoSpaceDN w:val="0"/>
        <w:adjustRightInd w:val="0"/>
        <w:rPr>
          <w:rFonts w:eastAsia="Times New Roman" w:cs="Times New Roman"/>
          <w:bCs/>
          <w:iCs/>
          <w:sz w:val="24"/>
          <w:lang w:val="sr-Cyrl-RS" w:eastAsia="ja-JP"/>
        </w:rPr>
      </w:pPr>
      <w:r w:rsidRPr="00B56B87">
        <w:rPr>
          <w:rFonts w:eastAsia="Times New Roman" w:cs="Times New Roman"/>
          <w:bCs/>
          <w:iCs/>
          <w:sz w:val="24"/>
          <w:lang w:val="sr-Cyrl-RS" w:eastAsia="ja-JP"/>
        </w:rPr>
        <w:t>лиценцу за одговорног пројектанта у складу са прописима о планирању и изградњи;</w:t>
      </w:r>
    </w:p>
    <w:p w14:paraId="2D9A48A4" w14:textId="7435BDDB" w:rsidR="00203ACF" w:rsidRPr="00B56B87" w:rsidRDefault="00203ACF" w:rsidP="00203ACF">
      <w:pPr>
        <w:autoSpaceDE w:val="0"/>
        <w:autoSpaceDN w:val="0"/>
        <w:adjustRightInd w:val="0"/>
        <w:spacing w:after="0" w:line="240" w:lineRule="auto"/>
        <w:ind w:left="720"/>
        <w:contextualSpacing/>
        <w:jc w:val="both"/>
        <w:rPr>
          <w:rFonts w:ascii="Times New Roman" w:eastAsia="Times New Roman" w:hAnsi="Times New Roman" w:cs="Times New Roman"/>
          <w:bCs/>
          <w:iCs/>
          <w:sz w:val="24"/>
          <w:szCs w:val="24"/>
          <w:lang w:val="sr-Cyrl-RS" w:eastAsia="ja-JP"/>
        </w:rPr>
      </w:pPr>
      <w:r w:rsidRPr="00B56B87">
        <w:rPr>
          <w:rFonts w:ascii="Times New Roman" w:eastAsia="Times New Roman" w:hAnsi="Times New Roman" w:cs="Times New Roman"/>
          <w:bCs/>
          <w:iCs/>
          <w:sz w:val="24"/>
          <w:szCs w:val="24"/>
          <w:lang w:val="sr-Cyrl-RS" w:eastAsia="ja-JP"/>
        </w:rPr>
        <w:t xml:space="preserve">3) </w:t>
      </w:r>
      <w:r w:rsidR="00183280" w:rsidRPr="00B56B87">
        <w:rPr>
          <w:rFonts w:ascii="Times New Roman" w:eastAsia="Times New Roman" w:hAnsi="Times New Roman" w:cs="Times New Roman"/>
          <w:bCs/>
          <w:iCs/>
          <w:sz w:val="24"/>
          <w:szCs w:val="24"/>
          <w:lang w:val="sr-Cyrl-RS" w:eastAsia="ja-JP"/>
        </w:rPr>
        <w:t xml:space="preserve"> </w:t>
      </w:r>
      <w:r w:rsidRPr="00B56B87">
        <w:rPr>
          <w:rFonts w:ascii="Times New Roman" w:eastAsia="Times New Roman" w:hAnsi="Times New Roman" w:cs="Times New Roman"/>
          <w:bCs/>
          <w:iCs/>
          <w:sz w:val="24"/>
          <w:szCs w:val="24"/>
          <w:lang w:val="sr-Cyrl-RS" w:eastAsia="ja-JP"/>
        </w:rPr>
        <w:t>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14:paraId="12E176A0" w14:textId="77777777" w:rsidR="00203ACF" w:rsidRPr="00B56B87" w:rsidRDefault="00203ACF" w:rsidP="00203ACF">
      <w:pPr>
        <w:autoSpaceDE w:val="0"/>
        <w:autoSpaceDN w:val="0"/>
        <w:adjustRightInd w:val="0"/>
        <w:spacing w:after="0" w:line="240" w:lineRule="auto"/>
        <w:ind w:left="720"/>
        <w:contextualSpacing/>
        <w:jc w:val="both"/>
        <w:rPr>
          <w:rFonts w:ascii="Times New Roman" w:eastAsia="Times New Roman" w:hAnsi="Times New Roman" w:cs="Times New Roman"/>
          <w:bCs/>
          <w:iCs/>
          <w:sz w:val="24"/>
          <w:szCs w:val="24"/>
          <w:lang w:val="sr-Cyrl-RS" w:eastAsia="ja-JP"/>
        </w:rPr>
      </w:pPr>
    </w:p>
    <w:p w14:paraId="6E9090B1" w14:textId="77777777" w:rsidR="00203ACF" w:rsidRPr="00B56B87" w:rsidRDefault="00203ACF" w:rsidP="00203ACF">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sz w:val="24"/>
          <w:szCs w:val="24"/>
          <w:lang w:val="sr-Cyrl-RS" w:eastAsia="ja-JP"/>
        </w:rPr>
      </w:pPr>
      <w:r w:rsidRPr="00B56B87">
        <w:rPr>
          <w:rFonts w:ascii="Times New Roman" w:eastAsia="Times New Roman" w:hAnsi="Times New Roman" w:cs="Times New Roman"/>
          <w:i/>
          <w:sz w:val="24"/>
          <w:szCs w:val="24"/>
          <w:lang w:val="sr-Cyrl-RS" w:eastAsia="ja-JP"/>
        </w:rPr>
        <w:t xml:space="preserve">Попуњен, потписан и печатиран Образац </w:t>
      </w:r>
      <w:r w:rsidRPr="00B56B87">
        <w:rPr>
          <w:rFonts w:ascii="Times New Roman" w:eastAsia="Times New Roman" w:hAnsi="Times New Roman" w:cs="Times New Roman"/>
          <w:i/>
          <w:sz w:val="24"/>
          <w:szCs w:val="24"/>
          <w:lang w:eastAsia="ja-JP"/>
        </w:rPr>
        <w:t>5,</w:t>
      </w:r>
    </w:p>
    <w:p w14:paraId="01272DD7" w14:textId="3B6077A8" w:rsidR="00886AF5" w:rsidRPr="00B56B87" w:rsidRDefault="00AA50E2" w:rsidP="00886AF5">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sz w:val="24"/>
          <w:szCs w:val="24"/>
          <w:lang w:val="sr-Cyrl-RS" w:eastAsia="ja-JP"/>
        </w:rPr>
      </w:pPr>
      <w:r w:rsidRPr="00B56B87">
        <w:rPr>
          <w:rFonts w:ascii="Times New Roman" w:eastAsia="Times New Roman" w:hAnsi="Times New Roman" w:cs="Times New Roman"/>
          <w:bCs/>
          <w:i/>
          <w:iCs/>
          <w:sz w:val="24"/>
          <w:szCs w:val="24"/>
          <w:lang w:val="sr-Cyrl-RS" w:eastAsia="ja-JP"/>
        </w:rPr>
        <w:t>Достављање</w:t>
      </w:r>
      <w:r w:rsidR="00886AF5" w:rsidRPr="00B56B87">
        <w:rPr>
          <w:rFonts w:ascii="Times New Roman" w:eastAsia="Times New Roman" w:hAnsi="Times New Roman" w:cs="Times New Roman"/>
          <w:bCs/>
          <w:i/>
          <w:iCs/>
          <w:sz w:val="24"/>
          <w:szCs w:val="24"/>
          <w:lang w:val="sr-Cyrl-RS" w:eastAsia="ja-JP"/>
        </w:rPr>
        <w:t xml:space="preserve"> фотокопије</w:t>
      </w:r>
      <w:r w:rsidR="00886AF5" w:rsidRPr="00B56B87">
        <w:rPr>
          <w:rFonts w:ascii="Times New Roman" w:eastAsia="Times New Roman" w:hAnsi="Times New Roman" w:cs="Times New Roman"/>
          <w:i/>
          <w:sz w:val="24"/>
          <w:szCs w:val="24"/>
          <w:lang w:val="sr-Cyrl-RS" w:eastAsia="ja-JP"/>
        </w:rPr>
        <w:t xml:space="preserve"> дипломе о завршеним студијама другог степена </w:t>
      </w:r>
    </w:p>
    <w:p w14:paraId="3B0BDBD3" w14:textId="3C557B5E" w:rsidR="00203ACF" w:rsidRPr="00B56B87" w:rsidRDefault="00AA50E2" w:rsidP="00203ACF">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Cs/>
          <w:i/>
          <w:iCs/>
          <w:sz w:val="24"/>
          <w:szCs w:val="24"/>
          <w:lang w:val="sr-Cyrl-RS" w:eastAsia="ja-JP"/>
        </w:rPr>
      </w:pPr>
      <w:r w:rsidRPr="00B56B87">
        <w:rPr>
          <w:rFonts w:ascii="Times New Roman" w:eastAsia="Times New Roman" w:hAnsi="Times New Roman" w:cs="Times New Roman"/>
          <w:bCs/>
          <w:i/>
          <w:iCs/>
          <w:sz w:val="24"/>
          <w:szCs w:val="24"/>
          <w:lang w:val="sr-Cyrl-RS" w:eastAsia="ja-JP"/>
        </w:rPr>
        <w:t>Достављање</w:t>
      </w:r>
      <w:r w:rsidR="00203ACF" w:rsidRPr="00B56B87">
        <w:rPr>
          <w:rFonts w:ascii="Times New Roman" w:eastAsia="Times New Roman" w:hAnsi="Times New Roman" w:cs="Times New Roman"/>
          <w:bCs/>
          <w:i/>
          <w:iCs/>
          <w:sz w:val="24"/>
          <w:szCs w:val="24"/>
          <w:lang w:val="sr-Cyrl-RS" w:eastAsia="ja-JP"/>
        </w:rPr>
        <w:t xml:space="preserve"> фотокопије лиценце за одговорног пројектанта у складу са прописима о планирању и изградњи,</w:t>
      </w:r>
    </w:p>
    <w:p w14:paraId="50FCFB81" w14:textId="2FDB8A31" w:rsidR="00203ACF" w:rsidRPr="00B56B87" w:rsidRDefault="00AA50E2" w:rsidP="00203ACF">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Cs/>
          <w:i/>
          <w:iCs/>
          <w:sz w:val="24"/>
          <w:szCs w:val="24"/>
          <w:lang w:val="sr-Cyrl-RS" w:eastAsia="ja-JP"/>
        </w:rPr>
      </w:pPr>
      <w:r w:rsidRPr="00B56B87">
        <w:rPr>
          <w:rFonts w:ascii="Times New Roman" w:eastAsia="Times New Roman" w:hAnsi="Times New Roman" w:cs="Times New Roman"/>
          <w:bCs/>
          <w:i/>
          <w:iCs/>
          <w:sz w:val="24"/>
          <w:szCs w:val="24"/>
          <w:lang w:val="sr-Cyrl-RS" w:eastAsia="ja-JP"/>
        </w:rPr>
        <w:t>Достављање</w:t>
      </w:r>
      <w:r w:rsidR="00203ACF" w:rsidRPr="00B56B87">
        <w:rPr>
          <w:rFonts w:ascii="Times New Roman" w:eastAsia="Times New Roman" w:hAnsi="Times New Roman" w:cs="Times New Roman"/>
          <w:bCs/>
          <w:i/>
          <w:iCs/>
          <w:sz w:val="24"/>
          <w:szCs w:val="24"/>
          <w:lang w:val="sr-Cyrl-RS" w:eastAsia="ja-JP"/>
        </w:rPr>
        <w:t xml:space="preserve"> фотокопије уверења о положеном стручном испиту за обављање послова координатора за израду пројекта.</w:t>
      </w:r>
    </w:p>
    <w:p w14:paraId="14495324" w14:textId="77777777" w:rsidR="00203ACF" w:rsidRPr="00B56B87" w:rsidRDefault="00203ACF" w:rsidP="00203ACF">
      <w:pPr>
        <w:autoSpaceDE w:val="0"/>
        <w:autoSpaceDN w:val="0"/>
        <w:adjustRightInd w:val="0"/>
        <w:spacing w:after="0" w:line="240" w:lineRule="auto"/>
        <w:ind w:left="720"/>
        <w:contextualSpacing/>
        <w:jc w:val="both"/>
        <w:rPr>
          <w:rFonts w:ascii="Times New Roman" w:eastAsia="Times New Roman" w:hAnsi="Times New Roman" w:cs="Times New Roman"/>
          <w:bCs/>
          <w:iCs/>
          <w:sz w:val="24"/>
          <w:szCs w:val="24"/>
          <w:lang w:val="sr-Cyrl-RS" w:eastAsia="ja-JP"/>
        </w:rPr>
      </w:pPr>
    </w:p>
    <w:p w14:paraId="5C07464C" w14:textId="77777777" w:rsidR="00203ACF" w:rsidRPr="00B56B87" w:rsidRDefault="00203ACF" w:rsidP="00203ACF">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bCs/>
          <w:iCs/>
          <w:color w:val="000000" w:themeColor="text1"/>
          <w:sz w:val="24"/>
          <w:szCs w:val="24"/>
          <w:lang w:val="sr-Cyrl-RS" w:eastAsia="ja-JP"/>
        </w:rPr>
      </w:pPr>
      <w:r w:rsidRPr="00B56B87">
        <w:rPr>
          <w:rFonts w:ascii="Times New Roman" w:eastAsia="Times New Roman" w:hAnsi="Times New Roman" w:cs="Times New Roman"/>
          <w:bCs/>
          <w:iCs/>
          <w:color w:val="000000" w:themeColor="text1"/>
          <w:sz w:val="24"/>
          <w:szCs w:val="24"/>
          <w:lang w:val="sr-Cyrl-RS" w:eastAsia="ja-JP"/>
        </w:rPr>
        <w:t xml:space="preserve">Да понуђач има минимум два стручна лица за обављање послова </w:t>
      </w:r>
      <w:r w:rsidRPr="00B56B87">
        <w:rPr>
          <w:rFonts w:ascii="Times New Roman" w:eastAsia="Times New Roman" w:hAnsi="Times New Roman" w:cs="Times New Roman"/>
          <w:b/>
          <w:bCs/>
          <w:iCs/>
          <w:color w:val="000000" w:themeColor="text1"/>
          <w:sz w:val="24"/>
          <w:szCs w:val="24"/>
          <w:lang w:val="sr-Cyrl-RS" w:eastAsia="ja-JP"/>
        </w:rPr>
        <w:t>координатора за извођење радова</w:t>
      </w:r>
      <w:r w:rsidRPr="00B56B87">
        <w:rPr>
          <w:rFonts w:ascii="Times New Roman" w:eastAsia="Times New Roman" w:hAnsi="Times New Roman" w:cs="Times New Roman"/>
          <w:bCs/>
          <w:iCs/>
          <w:color w:val="000000" w:themeColor="text1"/>
          <w:sz w:val="24"/>
          <w:szCs w:val="24"/>
          <w:lang w:val="sr-Cyrl-RS" w:eastAsia="ja-JP"/>
        </w:rPr>
        <w:t xml:space="preserve"> (стално запослена или ангажована лица) које има:</w:t>
      </w:r>
    </w:p>
    <w:p w14:paraId="3AF383AD" w14:textId="77777777" w:rsidR="00965BB8" w:rsidRPr="00B56B87" w:rsidRDefault="00965BB8" w:rsidP="00965BB8">
      <w:pPr>
        <w:autoSpaceDE w:val="0"/>
        <w:autoSpaceDN w:val="0"/>
        <w:adjustRightInd w:val="0"/>
        <w:spacing w:after="0" w:line="240" w:lineRule="auto"/>
        <w:ind w:left="720"/>
        <w:contextualSpacing/>
        <w:jc w:val="both"/>
        <w:rPr>
          <w:rFonts w:ascii="Times New Roman" w:eastAsia="Times New Roman" w:hAnsi="Times New Roman" w:cs="Times New Roman"/>
          <w:bCs/>
          <w:iCs/>
          <w:color w:val="000000" w:themeColor="text1"/>
          <w:sz w:val="24"/>
          <w:szCs w:val="24"/>
          <w:lang w:val="sr-Cyrl-RS" w:eastAsia="ja-JP"/>
        </w:rPr>
      </w:pPr>
    </w:p>
    <w:p w14:paraId="1E20B09F" w14:textId="193A5F79" w:rsidR="00203ACF" w:rsidRPr="00B56B87" w:rsidRDefault="00203ACF" w:rsidP="00886AF5">
      <w:pPr>
        <w:pStyle w:val="ListParagraph"/>
        <w:numPr>
          <w:ilvl w:val="0"/>
          <w:numId w:val="46"/>
        </w:numPr>
        <w:autoSpaceDE w:val="0"/>
        <w:autoSpaceDN w:val="0"/>
        <w:adjustRightInd w:val="0"/>
        <w:rPr>
          <w:rFonts w:eastAsia="Times New Roman" w:cs="Times New Roman"/>
          <w:bCs/>
          <w:iCs/>
          <w:color w:val="000000" w:themeColor="text1"/>
          <w:sz w:val="24"/>
          <w:lang w:val="sr-Cyrl-RS" w:eastAsia="ja-JP"/>
        </w:rPr>
      </w:pPr>
      <w:r w:rsidRPr="00B56B87">
        <w:rPr>
          <w:rFonts w:eastAsia="Times New Roman" w:cs="Times New Roman"/>
          <w:bCs/>
          <w:iCs/>
          <w:color w:val="000000" w:themeColor="text1"/>
          <w:sz w:val="24"/>
          <w:lang w:val="sr-Cyrl-RS" w:eastAsia="ja-JP"/>
        </w:rPr>
        <w:t>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две године у одговарајућој области;</w:t>
      </w:r>
    </w:p>
    <w:p w14:paraId="1753E138" w14:textId="7070B10C" w:rsidR="00345D61" w:rsidRPr="00B56B87" w:rsidRDefault="00345D61" w:rsidP="00886AF5">
      <w:pPr>
        <w:pStyle w:val="ListParagraph"/>
        <w:numPr>
          <w:ilvl w:val="0"/>
          <w:numId w:val="46"/>
        </w:numPr>
        <w:autoSpaceDE w:val="0"/>
        <w:autoSpaceDN w:val="0"/>
        <w:adjustRightInd w:val="0"/>
        <w:rPr>
          <w:rFonts w:eastAsia="Times New Roman" w:cs="Times New Roman"/>
          <w:bCs/>
          <w:iCs/>
          <w:color w:val="000000" w:themeColor="text1"/>
          <w:sz w:val="24"/>
          <w:lang w:val="sr-Cyrl-RS" w:eastAsia="ja-JP"/>
        </w:rPr>
      </w:pPr>
      <w:r w:rsidRPr="00B56B87">
        <w:rPr>
          <w:rFonts w:eastAsia="Times New Roman" w:cs="Times New Roman"/>
          <w:bCs/>
          <w:iCs/>
          <w:color w:val="000000" w:themeColor="text1"/>
          <w:sz w:val="24"/>
          <w:lang w:val="sr-Cyrl-RS" w:eastAsia="ja-JP"/>
        </w:rPr>
        <w:t>лиценцу за одговорног извођача радова у складу са прописима о планирању и изградњи;</w:t>
      </w:r>
    </w:p>
    <w:p w14:paraId="51015B46" w14:textId="698A2D6D" w:rsidR="00886AF5" w:rsidRPr="00B56B87" w:rsidRDefault="00203ACF" w:rsidP="00886AF5">
      <w:pPr>
        <w:pStyle w:val="ListParagraph"/>
        <w:numPr>
          <w:ilvl w:val="0"/>
          <w:numId w:val="46"/>
        </w:numPr>
        <w:autoSpaceDE w:val="0"/>
        <w:autoSpaceDN w:val="0"/>
        <w:adjustRightInd w:val="0"/>
        <w:rPr>
          <w:rFonts w:eastAsia="Times New Roman" w:cs="Times New Roman"/>
          <w:bCs/>
          <w:iCs/>
          <w:color w:val="000000" w:themeColor="text1"/>
          <w:sz w:val="24"/>
          <w:lang w:val="sr-Cyrl-RS" w:eastAsia="ja-JP"/>
        </w:rPr>
      </w:pPr>
      <w:r w:rsidRPr="00B56B87">
        <w:rPr>
          <w:rFonts w:eastAsia="Times New Roman" w:cs="Times New Roman"/>
          <w:bCs/>
          <w:iCs/>
          <w:color w:val="000000" w:themeColor="text1"/>
          <w:sz w:val="24"/>
          <w:lang w:val="sr-Cyrl-RS" w:eastAsia="ja-JP"/>
        </w:rPr>
        <w:t>положен стручни испит за обављање послова координатора за извођење радова у складу са уредбом о безбедности и здрављу на раду на привреме</w:t>
      </w:r>
      <w:r w:rsidR="00886AF5" w:rsidRPr="00B56B87">
        <w:rPr>
          <w:rFonts w:eastAsia="Times New Roman" w:cs="Times New Roman"/>
          <w:bCs/>
          <w:iCs/>
          <w:color w:val="000000" w:themeColor="text1"/>
          <w:sz w:val="24"/>
          <w:lang w:val="sr-Cyrl-RS" w:eastAsia="ja-JP"/>
        </w:rPr>
        <w:t>ним или покретним градилиштима</w:t>
      </w:r>
    </w:p>
    <w:p w14:paraId="58AF327A" w14:textId="3C176BAA" w:rsidR="00886AF5" w:rsidRPr="00B56B87" w:rsidRDefault="00886AF5" w:rsidP="00886AF5">
      <w:pPr>
        <w:pStyle w:val="ListParagraph"/>
        <w:numPr>
          <w:ilvl w:val="0"/>
          <w:numId w:val="46"/>
        </w:numPr>
        <w:autoSpaceDE w:val="0"/>
        <w:autoSpaceDN w:val="0"/>
        <w:adjustRightInd w:val="0"/>
        <w:rPr>
          <w:rFonts w:eastAsia="Times New Roman" w:cs="Times New Roman"/>
          <w:bCs/>
          <w:iCs/>
          <w:color w:val="000000" w:themeColor="text1"/>
          <w:sz w:val="24"/>
          <w:lang w:val="sr-Cyrl-RS" w:eastAsia="ja-JP"/>
        </w:rPr>
      </w:pPr>
      <w:r w:rsidRPr="00B56B87">
        <w:rPr>
          <w:rFonts w:eastAsia="Times New Roman" w:cs="Times New Roman"/>
          <w:bCs/>
          <w:iCs/>
          <w:sz w:val="24"/>
          <w:lang w:val="sr-Cyrl-RS"/>
        </w:rPr>
        <w:lastRenderedPageBreak/>
        <w:t xml:space="preserve">најмање три године радног искуства и минимум две референце у периоду након  ступања на снагу Уредбе о безбедности и здрављу на раду на привременим или покретним градилиштима (''Службени гласник РС'' број 14/09 и 95/10), на: </w:t>
      </w:r>
    </w:p>
    <w:p w14:paraId="7BB8A371" w14:textId="77777777" w:rsidR="00886AF5" w:rsidRPr="00B56B87" w:rsidRDefault="00886AF5" w:rsidP="00886AF5">
      <w:pPr>
        <w:pStyle w:val="ListParagraph"/>
        <w:autoSpaceDE w:val="0"/>
        <w:autoSpaceDN w:val="0"/>
        <w:adjustRightInd w:val="0"/>
        <w:ind w:left="1080"/>
        <w:rPr>
          <w:rFonts w:eastAsia="Times New Roman" w:cs="Times New Roman"/>
          <w:bCs/>
          <w:iCs/>
          <w:color w:val="000000" w:themeColor="text1"/>
          <w:sz w:val="24"/>
          <w:lang w:val="sr-Cyrl-RS" w:eastAsia="ja-JP"/>
        </w:rPr>
      </w:pPr>
    </w:p>
    <w:p w14:paraId="54305CA5" w14:textId="756310AC" w:rsidR="00886AF5" w:rsidRPr="00B56B87" w:rsidRDefault="00886AF5" w:rsidP="00886AF5">
      <w:pPr>
        <w:ind w:left="1080"/>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а) пословима изградње објекта или</w:t>
      </w:r>
    </w:p>
    <w:p w14:paraId="5E5EF61D" w14:textId="7483829A" w:rsidR="00886AF5" w:rsidRPr="00B56B87" w:rsidRDefault="00886AF5" w:rsidP="00886AF5">
      <w:pPr>
        <w:ind w:left="1080"/>
        <w:jc w:val="both"/>
        <w:rPr>
          <w:rFonts w:ascii="Times New Roman" w:eastAsia="Times New Roman" w:hAnsi="Times New Roman" w:cs="Times New Roman"/>
          <w:bCs/>
          <w:iCs/>
          <w:sz w:val="24"/>
          <w:szCs w:val="24"/>
          <w:lang w:val="sr-Cyrl-RS"/>
        </w:rPr>
      </w:pPr>
      <w:r w:rsidRPr="00B56B87">
        <w:rPr>
          <w:rFonts w:ascii="Times New Roman" w:eastAsia="Times New Roman" w:hAnsi="Times New Roman" w:cs="Times New Roman"/>
          <w:bCs/>
          <w:iCs/>
          <w:sz w:val="24"/>
          <w:szCs w:val="24"/>
          <w:lang w:val="sr-Cyrl-RS"/>
        </w:rPr>
        <w:t xml:space="preserve">б) пословима безбедности и здравља на раду код извођача радова. </w:t>
      </w:r>
      <w:r w:rsidRPr="00B56B87">
        <w:rPr>
          <w:rFonts w:ascii="Times New Roman" w:eastAsia="Times New Roman" w:hAnsi="Times New Roman" w:cs="Times New Roman"/>
          <w:bCs/>
          <w:iCs/>
          <w:color w:val="FF0000"/>
          <w:sz w:val="24"/>
          <w:szCs w:val="24"/>
          <w:highlight w:val="yellow"/>
          <w:lang w:val="sr-Cyrl-RS"/>
        </w:rPr>
        <w:t xml:space="preserve"> </w:t>
      </w:r>
    </w:p>
    <w:p w14:paraId="7E400AE2" w14:textId="77777777" w:rsidR="00203ACF" w:rsidRPr="00B56B87" w:rsidRDefault="00203ACF" w:rsidP="00203ACF">
      <w:pPr>
        <w:autoSpaceDE w:val="0"/>
        <w:autoSpaceDN w:val="0"/>
        <w:adjustRightInd w:val="0"/>
        <w:spacing w:after="0" w:line="240" w:lineRule="auto"/>
        <w:jc w:val="both"/>
        <w:rPr>
          <w:rFonts w:ascii="Times New Roman" w:eastAsia="Times New Roman" w:hAnsi="Times New Roman" w:cs="Times New Roman"/>
          <w:bCs/>
          <w:iCs/>
          <w:color w:val="FF0000"/>
          <w:sz w:val="24"/>
          <w:szCs w:val="24"/>
          <w:lang w:val="sr-Cyrl-RS" w:eastAsia="ja-JP"/>
        </w:rPr>
      </w:pPr>
    </w:p>
    <w:p w14:paraId="241BC1AC" w14:textId="77777777" w:rsidR="0056249F" w:rsidRPr="00B56B87" w:rsidRDefault="0056249F" w:rsidP="00203ACF">
      <w:pPr>
        <w:autoSpaceDE w:val="0"/>
        <w:autoSpaceDN w:val="0"/>
        <w:adjustRightInd w:val="0"/>
        <w:spacing w:after="0" w:line="240" w:lineRule="auto"/>
        <w:jc w:val="both"/>
        <w:rPr>
          <w:rFonts w:ascii="Times New Roman" w:eastAsia="Times New Roman" w:hAnsi="Times New Roman" w:cs="Times New Roman"/>
          <w:bCs/>
          <w:iCs/>
          <w:sz w:val="24"/>
          <w:szCs w:val="24"/>
          <w:lang w:val="sr-Cyrl-RS" w:eastAsia="ja-JP"/>
        </w:rPr>
      </w:pPr>
    </w:p>
    <w:p w14:paraId="79EE6B05" w14:textId="77777777" w:rsidR="00203ACF" w:rsidRPr="00B56B87" w:rsidRDefault="00203ACF" w:rsidP="00203ACF">
      <w:pPr>
        <w:autoSpaceDE w:val="0"/>
        <w:autoSpaceDN w:val="0"/>
        <w:adjustRightInd w:val="0"/>
        <w:spacing w:after="0" w:line="240" w:lineRule="auto"/>
        <w:jc w:val="both"/>
        <w:rPr>
          <w:rFonts w:ascii="Times New Roman" w:eastAsia="Times New Roman" w:hAnsi="Times New Roman" w:cs="Times New Roman"/>
          <w:bCs/>
          <w:iCs/>
          <w:sz w:val="24"/>
          <w:szCs w:val="24"/>
          <w:lang w:val="sr-Cyrl-RS" w:eastAsia="ja-JP"/>
        </w:rPr>
      </w:pPr>
      <w:r w:rsidRPr="00B56B87">
        <w:rPr>
          <w:rFonts w:ascii="Times New Roman" w:eastAsia="Times New Roman" w:hAnsi="Times New Roman" w:cs="Times New Roman"/>
          <w:bCs/>
          <w:iCs/>
          <w:sz w:val="24"/>
          <w:szCs w:val="24"/>
          <w:lang w:val="sr-Cyrl-RS" w:eastAsia="ja-JP"/>
        </w:rPr>
        <w:t xml:space="preserve">Запослени код извођача радова не може бити одређен за координатора за извођење радова.  </w:t>
      </w:r>
    </w:p>
    <w:p w14:paraId="4A8CA6D0" w14:textId="77777777" w:rsidR="00203ACF" w:rsidRPr="00B56B87" w:rsidRDefault="00203ACF" w:rsidP="00203ACF">
      <w:pPr>
        <w:autoSpaceDE w:val="0"/>
        <w:autoSpaceDN w:val="0"/>
        <w:adjustRightInd w:val="0"/>
        <w:spacing w:after="0" w:line="240" w:lineRule="auto"/>
        <w:ind w:left="1440"/>
        <w:contextualSpacing/>
        <w:jc w:val="both"/>
        <w:rPr>
          <w:rFonts w:ascii="Times New Roman" w:eastAsia="Times New Roman" w:hAnsi="Times New Roman" w:cs="Times New Roman"/>
          <w:bCs/>
          <w:iCs/>
          <w:sz w:val="24"/>
          <w:szCs w:val="24"/>
          <w:lang w:val="sr-Cyrl-RS" w:eastAsia="ja-JP"/>
        </w:rPr>
      </w:pPr>
    </w:p>
    <w:p w14:paraId="10E8471E" w14:textId="215849FA" w:rsidR="00203ACF" w:rsidRPr="00B56B87" w:rsidRDefault="00AA50E2" w:rsidP="00203ACF">
      <w:pPr>
        <w:numPr>
          <w:ilvl w:val="0"/>
          <w:numId w:val="28"/>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Times New Roman" w:eastAsia="Times New Roman" w:hAnsi="Times New Roman" w:cs="Times New Roman"/>
          <w:bCs/>
          <w:i/>
          <w:iCs/>
          <w:sz w:val="24"/>
          <w:szCs w:val="24"/>
          <w:lang w:val="sr-Cyrl-RS" w:eastAsia="ja-JP"/>
        </w:rPr>
      </w:pPr>
      <w:r w:rsidRPr="00B56B87">
        <w:rPr>
          <w:rFonts w:ascii="Times New Roman" w:eastAsia="Times New Roman" w:hAnsi="Times New Roman" w:cs="Times New Roman"/>
          <w:bCs/>
          <w:i/>
          <w:iCs/>
          <w:sz w:val="24"/>
          <w:szCs w:val="24"/>
          <w:lang w:val="sr-Cyrl-RS" w:eastAsia="ja-JP"/>
        </w:rPr>
        <w:t>Попуњен, потписан и печатиран Образац</w:t>
      </w:r>
      <w:r w:rsidR="00203ACF" w:rsidRPr="00B56B87">
        <w:rPr>
          <w:rFonts w:ascii="Times New Roman" w:eastAsia="Times New Roman" w:hAnsi="Times New Roman" w:cs="Times New Roman"/>
          <w:bCs/>
          <w:i/>
          <w:iCs/>
          <w:sz w:val="24"/>
          <w:szCs w:val="24"/>
          <w:lang w:val="sr-Cyrl-RS" w:eastAsia="ja-JP"/>
        </w:rPr>
        <w:t xml:space="preserve"> 5</w:t>
      </w:r>
      <w:r w:rsidR="005B5585" w:rsidRPr="00B56B87">
        <w:rPr>
          <w:rFonts w:ascii="Times New Roman" w:eastAsia="Times New Roman" w:hAnsi="Times New Roman" w:cs="Times New Roman"/>
          <w:bCs/>
          <w:i/>
          <w:iCs/>
          <w:sz w:val="24"/>
          <w:szCs w:val="24"/>
          <w:lang w:val="sr-Cyrl-RS" w:eastAsia="ja-JP"/>
        </w:rPr>
        <w:t xml:space="preserve"> </w:t>
      </w:r>
    </w:p>
    <w:p w14:paraId="74DA39AE" w14:textId="1576ABF3" w:rsidR="00886AF5" w:rsidRPr="00B56B87" w:rsidRDefault="00AA50E2" w:rsidP="00886AF5">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sz w:val="24"/>
          <w:szCs w:val="24"/>
          <w:lang w:val="sr-Cyrl-RS" w:eastAsia="ja-JP"/>
        </w:rPr>
      </w:pPr>
      <w:r w:rsidRPr="00B56B87">
        <w:rPr>
          <w:rFonts w:ascii="Times New Roman" w:eastAsia="Times New Roman" w:hAnsi="Times New Roman" w:cs="Times New Roman"/>
          <w:bCs/>
          <w:i/>
          <w:iCs/>
          <w:sz w:val="24"/>
          <w:szCs w:val="24"/>
          <w:lang w:val="sr-Cyrl-RS" w:eastAsia="ja-JP"/>
        </w:rPr>
        <w:t>Достављање</w:t>
      </w:r>
      <w:r w:rsidR="00886AF5" w:rsidRPr="00B56B87">
        <w:rPr>
          <w:rFonts w:ascii="Times New Roman" w:eastAsia="Times New Roman" w:hAnsi="Times New Roman" w:cs="Times New Roman"/>
          <w:bCs/>
          <w:i/>
          <w:iCs/>
          <w:sz w:val="24"/>
          <w:szCs w:val="24"/>
          <w:lang w:val="sr-Cyrl-RS" w:eastAsia="ja-JP"/>
        </w:rPr>
        <w:t xml:space="preserve"> фотокопије</w:t>
      </w:r>
      <w:r w:rsidR="00886AF5" w:rsidRPr="00B56B87">
        <w:rPr>
          <w:rFonts w:ascii="Times New Roman" w:eastAsia="Times New Roman" w:hAnsi="Times New Roman" w:cs="Times New Roman"/>
          <w:i/>
          <w:sz w:val="24"/>
          <w:szCs w:val="24"/>
          <w:lang w:val="sr-Cyrl-RS" w:eastAsia="ja-JP"/>
        </w:rPr>
        <w:t xml:space="preserve"> дипломе о завршеним студијама првог степена </w:t>
      </w:r>
    </w:p>
    <w:p w14:paraId="29867B4B" w14:textId="50B7D56C" w:rsidR="00D003D6" w:rsidRPr="00B56B87" w:rsidRDefault="00AA50E2" w:rsidP="00203ACF">
      <w:pPr>
        <w:numPr>
          <w:ilvl w:val="0"/>
          <w:numId w:val="28"/>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Times New Roman" w:eastAsia="Times New Roman" w:hAnsi="Times New Roman" w:cs="Times New Roman"/>
          <w:bCs/>
          <w:i/>
          <w:iCs/>
          <w:sz w:val="24"/>
          <w:szCs w:val="24"/>
          <w:lang w:val="sr-Cyrl-RS" w:eastAsia="ja-JP"/>
        </w:rPr>
      </w:pPr>
      <w:r w:rsidRPr="00B56B87">
        <w:rPr>
          <w:rFonts w:ascii="Times New Roman" w:eastAsia="Times New Roman" w:hAnsi="Times New Roman" w:cs="Times New Roman"/>
          <w:bCs/>
          <w:i/>
          <w:iCs/>
          <w:sz w:val="24"/>
          <w:szCs w:val="24"/>
          <w:lang w:val="sr-Cyrl-RS" w:eastAsia="ja-JP"/>
        </w:rPr>
        <w:t>Достављање</w:t>
      </w:r>
      <w:r w:rsidR="00D003D6" w:rsidRPr="00B56B87">
        <w:rPr>
          <w:rFonts w:ascii="Times New Roman" w:eastAsia="Times New Roman" w:hAnsi="Times New Roman" w:cs="Times New Roman"/>
          <w:bCs/>
          <w:i/>
          <w:iCs/>
          <w:sz w:val="24"/>
          <w:szCs w:val="24"/>
          <w:lang w:val="sr-Cyrl-RS" w:eastAsia="ja-JP"/>
        </w:rPr>
        <w:t xml:space="preserve"> фотокопије лиценце за одговорног </w:t>
      </w:r>
      <w:r w:rsidR="00C86E71" w:rsidRPr="00B56B87">
        <w:rPr>
          <w:rFonts w:ascii="Times New Roman" w:eastAsia="Times New Roman" w:hAnsi="Times New Roman" w:cs="Times New Roman"/>
          <w:bCs/>
          <w:i/>
          <w:iCs/>
          <w:sz w:val="24"/>
          <w:szCs w:val="24"/>
          <w:lang w:val="sr-Cyrl-RS" w:eastAsia="ja-JP"/>
        </w:rPr>
        <w:t>извођача радова</w:t>
      </w:r>
      <w:r w:rsidR="00D003D6" w:rsidRPr="00B56B87">
        <w:rPr>
          <w:rFonts w:ascii="Times New Roman" w:eastAsia="Times New Roman" w:hAnsi="Times New Roman" w:cs="Times New Roman"/>
          <w:bCs/>
          <w:i/>
          <w:iCs/>
          <w:sz w:val="24"/>
          <w:szCs w:val="24"/>
          <w:lang w:val="sr-Cyrl-RS" w:eastAsia="ja-JP"/>
        </w:rPr>
        <w:t xml:space="preserve"> у складу са прописима о планирању и изградњи</w:t>
      </w:r>
    </w:p>
    <w:p w14:paraId="39FCFD4D" w14:textId="4B4F011F" w:rsidR="00203ACF" w:rsidRPr="00B56B87" w:rsidRDefault="00AA50E2" w:rsidP="00203ACF">
      <w:pPr>
        <w:numPr>
          <w:ilvl w:val="0"/>
          <w:numId w:val="28"/>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Times New Roman" w:eastAsia="Times New Roman" w:hAnsi="Times New Roman" w:cs="Times New Roman"/>
          <w:bCs/>
          <w:i/>
          <w:iCs/>
          <w:sz w:val="24"/>
          <w:szCs w:val="24"/>
          <w:lang w:val="sr-Cyrl-RS" w:eastAsia="ja-JP"/>
        </w:rPr>
      </w:pPr>
      <w:r w:rsidRPr="00B56B87">
        <w:rPr>
          <w:rFonts w:ascii="Times New Roman" w:eastAsia="Times New Roman" w:hAnsi="Times New Roman" w:cs="Times New Roman"/>
          <w:bCs/>
          <w:i/>
          <w:iCs/>
          <w:sz w:val="24"/>
          <w:szCs w:val="24"/>
          <w:lang w:val="ru-RU" w:eastAsia="ja-JP"/>
        </w:rPr>
        <w:t xml:space="preserve">Достављање </w:t>
      </w:r>
      <w:r w:rsidR="00203ACF" w:rsidRPr="00B56B87">
        <w:rPr>
          <w:rFonts w:ascii="Times New Roman" w:eastAsia="Times New Roman" w:hAnsi="Times New Roman" w:cs="Times New Roman"/>
          <w:bCs/>
          <w:i/>
          <w:iCs/>
          <w:sz w:val="24"/>
          <w:szCs w:val="24"/>
          <w:lang w:val="ru-RU" w:eastAsia="ja-JP"/>
        </w:rPr>
        <w:t xml:space="preserve">фотокопије уверења о положеном стручном испиту за обављање послова координатора </w:t>
      </w:r>
      <w:r w:rsidR="00203ACF" w:rsidRPr="00B56B87">
        <w:rPr>
          <w:rFonts w:ascii="Times New Roman" w:eastAsia="Times New Roman" w:hAnsi="Times New Roman" w:cs="Times New Roman"/>
          <w:bCs/>
          <w:i/>
          <w:iCs/>
          <w:sz w:val="24"/>
          <w:szCs w:val="24"/>
          <w:lang w:val="sr-Cyrl-RS" w:eastAsia="ja-JP"/>
        </w:rPr>
        <w:t>за извођење радова.</w:t>
      </w:r>
    </w:p>
    <w:p w14:paraId="398E3DAD" w14:textId="77777777" w:rsidR="00203ACF" w:rsidRPr="00B56B87" w:rsidRDefault="00203ACF" w:rsidP="00203ACF">
      <w:pPr>
        <w:spacing w:after="0" w:line="240" w:lineRule="auto"/>
        <w:jc w:val="both"/>
        <w:rPr>
          <w:rFonts w:ascii="Times New Roman" w:eastAsia="Times New Roman" w:hAnsi="Times New Roman" w:cs="Times New Roman"/>
          <w:bCs/>
          <w:iCs/>
          <w:sz w:val="24"/>
          <w:szCs w:val="24"/>
          <w:lang w:val="sr-Cyrl-RS" w:eastAsia="ja-JP"/>
        </w:rPr>
      </w:pPr>
    </w:p>
    <w:p w14:paraId="09759C62" w14:textId="5D6BDACB" w:rsidR="00F008EF" w:rsidRPr="00B56B87" w:rsidRDefault="00F008EF" w:rsidP="00F008EF">
      <w:pPr>
        <w:autoSpaceDE w:val="0"/>
        <w:autoSpaceDN w:val="0"/>
        <w:adjustRightInd w:val="0"/>
        <w:spacing w:after="0" w:line="240" w:lineRule="auto"/>
        <w:jc w:val="both"/>
        <w:rPr>
          <w:rFonts w:ascii="Times New Roman" w:eastAsia="Times New Roman" w:hAnsi="Times New Roman" w:cs="Times New Roman"/>
          <w:bCs/>
          <w:iCs/>
          <w:sz w:val="24"/>
          <w:szCs w:val="24"/>
          <w:lang w:val="sr-Cyrl-RS" w:eastAsia="ja-JP"/>
        </w:rPr>
      </w:pPr>
      <w:r w:rsidRPr="00B56B87">
        <w:rPr>
          <w:rFonts w:ascii="Times New Roman" w:eastAsia="Times New Roman" w:hAnsi="Times New Roman" w:cs="Times New Roman"/>
          <w:b/>
          <w:bCs/>
          <w:iCs/>
          <w:sz w:val="24"/>
          <w:szCs w:val="24"/>
          <w:lang w:val="sr-Cyrl-RS" w:eastAsia="ja-JP"/>
        </w:rPr>
        <w:t>Наведене доказе  понуђач је у обавези да достави за  сваку Партију посебно.</w:t>
      </w:r>
    </w:p>
    <w:p w14:paraId="7FFD0A21" w14:textId="77777777" w:rsidR="00F008EF" w:rsidRPr="00B56B87" w:rsidRDefault="00F008EF" w:rsidP="00203ACF">
      <w:pPr>
        <w:spacing w:after="0" w:line="240" w:lineRule="auto"/>
        <w:jc w:val="both"/>
        <w:rPr>
          <w:rFonts w:ascii="Times New Roman" w:eastAsia="Times New Roman" w:hAnsi="Times New Roman" w:cs="Times New Roman"/>
          <w:bCs/>
          <w:iCs/>
          <w:sz w:val="24"/>
          <w:szCs w:val="24"/>
          <w:lang w:val="sr-Cyrl-RS" w:eastAsia="ja-JP"/>
        </w:rPr>
      </w:pPr>
    </w:p>
    <w:p w14:paraId="0B033E46" w14:textId="3DAD7827" w:rsidR="00345D61" w:rsidRPr="00B56B87" w:rsidRDefault="00345D61" w:rsidP="00345D61">
      <w:pPr>
        <w:spacing w:after="0" w:line="240" w:lineRule="auto"/>
        <w:jc w:val="both"/>
        <w:rPr>
          <w:rFonts w:ascii="Times New Roman" w:eastAsia="Times New Roman" w:hAnsi="Times New Roman" w:cs="Times New Roman"/>
          <w:bCs/>
          <w:iCs/>
          <w:sz w:val="24"/>
          <w:szCs w:val="24"/>
          <w:u w:val="single"/>
          <w:lang w:val="sr-Cyrl-RS" w:eastAsia="ja-JP"/>
        </w:rPr>
      </w:pPr>
      <w:r w:rsidRPr="00B56B87">
        <w:rPr>
          <w:rFonts w:ascii="Times New Roman" w:eastAsia="Times New Roman" w:hAnsi="Times New Roman" w:cs="Times New Roman"/>
          <w:bCs/>
          <w:iCs/>
          <w:sz w:val="24"/>
          <w:szCs w:val="24"/>
          <w:u w:val="single"/>
          <w:lang w:val="sr-Cyrl-RS" w:eastAsia="ja-JP"/>
        </w:rPr>
        <w:t>У случају подношења заједничке понуде, задати услов о неопходном кадровском капацитету чланови групе понуђача испуњавају заједно.</w:t>
      </w:r>
    </w:p>
    <w:p w14:paraId="1678B63C" w14:textId="77777777" w:rsidR="00345D61" w:rsidRPr="00B56B87" w:rsidRDefault="00345D61" w:rsidP="00345D61">
      <w:pPr>
        <w:spacing w:after="0" w:line="240" w:lineRule="auto"/>
        <w:jc w:val="both"/>
        <w:rPr>
          <w:rFonts w:ascii="Times New Roman" w:eastAsia="Times New Roman" w:hAnsi="Times New Roman" w:cs="Times New Roman"/>
          <w:bCs/>
          <w:iCs/>
          <w:sz w:val="24"/>
          <w:szCs w:val="24"/>
          <w:u w:val="single"/>
          <w:lang w:val="sr-Cyrl-RS" w:eastAsia="ja-JP"/>
        </w:rPr>
      </w:pPr>
    </w:p>
    <w:p w14:paraId="2FF3D51E" w14:textId="3AB666F0" w:rsidR="00345D61" w:rsidRPr="00B56B87" w:rsidRDefault="00345D61" w:rsidP="00345D61">
      <w:pPr>
        <w:spacing w:after="0" w:line="240" w:lineRule="auto"/>
        <w:jc w:val="both"/>
        <w:rPr>
          <w:rFonts w:ascii="Times New Roman" w:eastAsia="Times New Roman" w:hAnsi="Times New Roman" w:cs="Times New Roman"/>
          <w:bCs/>
          <w:iCs/>
          <w:sz w:val="24"/>
          <w:szCs w:val="24"/>
          <w:u w:val="single"/>
          <w:lang w:val="sr-Cyrl-RS" w:eastAsia="ja-JP"/>
        </w:rPr>
      </w:pPr>
      <w:r w:rsidRPr="00B56B87">
        <w:rPr>
          <w:rFonts w:ascii="Times New Roman" w:eastAsia="Times New Roman" w:hAnsi="Times New Roman" w:cs="Times New Roman"/>
          <w:bCs/>
          <w:iCs/>
          <w:sz w:val="24"/>
          <w:szCs w:val="24"/>
          <w:u w:val="single"/>
          <w:lang w:val="sr-Cyrl-RS" w:eastAsia="ja-JP"/>
        </w:rPr>
        <w:t>Уколико понуђач наступа са подизвођачем, за подизвођача не доставља тражене доказе о кадровском капацитету, већ је понуђач дужан да сам испуни задати услов.</w:t>
      </w:r>
    </w:p>
    <w:p w14:paraId="3843B804" w14:textId="77777777" w:rsidR="00345D61" w:rsidRPr="00B56B87" w:rsidRDefault="00345D61" w:rsidP="00345D61">
      <w:pPr>
        <w:spacing w:after="0" w:line="240" w:lineRule="auto"/>
        <w:jc w:val="both"/>
        <w:rPr>
          <w:rFonts w:ascii="Times New Roman" w:eastAsia="Times New Roman" w:hAnsi="Times New Roman" w:cs="Times New Roman"/>
          <w:bCs/>
          <w:iCs/>
          <w:sz w:val="24"/>
          <w:szCs w:val="24"/>
          <w:u w:val="single"/>
          <w:lang w:val="sr-Cyrl-CS" w:eastAsia="ja-JP"/>
        </w:rPr>
      </w:pPr>
    </w:p>
    <w:p w14:paraId="257EC420" w14:textId="77777777" w:rsidR="00203ACF" w:rsidRPr="00B56B87" w:rsidRDefault="00203ACF" w:rsidP="00203ACF">
      <w:pPr>
        <w:spacing w:after="0" w:line="240" w:lineRule="auto"/>
        <w:jc w:val="both"/>
        <w:rPr>
          <w:rFonts w:ascii="Times New Roman" w:eastAsia="Times New Roman" w:hAnsi="Times New Roman" w:cs="Times New Roman"/>
          <w:b/>
          <w:bCs/>
          <w:iCs/>
          <w:sz w:val="24"/>
          <w:szCs w:val="24"/>
          <w:lang w:val="sr-Cyrl-RS" w:eastAsia="ja-JP"/>
        </w:rPr>
      </w:pPr>
      <w:r w:rsidRPr="00B56B87">
        <w:rPr>
          <w:rFonts w:ascii="Times New Roman" w:eastAsia="Times New Roman" w:hAnsi="Times New Roman" w:cs="Times New Roman"/>
          <w:b/>
          <w:bCs/>
          <w:iCs/>
          <w:sz w:val="24"/>
          <w:szCs w:val="24"/>
          <w:lang w:val="sr-Cyrl-RS" w:eastAsia="ja-JP"/>
        </w:rPr>
        <w:t>Напомене:</w:t>
      </w:r>
    </w:p>
    <w:p w14:paraId="0B36C636" w14:textId="77777777" w:rsidR="00203ACF" w:rsidRPr="00B56B87" w:rsidRDefault="00203ACF" w:rsidP="00203ACF">
      <w:pPr>
        <w:spacing w:after="120" w:line="240" w:lineRule="auto"/>
        <w:ind w:right="23" w:hanging="8"/>
        <w:jc w:val="both"/>
        <w:rPr>
          <w:rFonts w:ascii="Times New Roman" w:eastAsia="TimesNewRomanPSMT" w:hAnsi="Times New Roman" w:cs="Times New Roman"/>
          <w:bCs/>
          <w:iCs/>
          <w:noProof/>
          <w:spacing w:val="-1"/>
          <w:sz w:val="24"/>
          <w:szCs w:val="24"/>
          <w:lang w:val="ru-RU" w:eastAsia="ar-SA"/>
        </w:rPr>
      </w:pPr>
      <w:r w:rsidRPr="00B56B87">
        <w:rPr>
          <w:rFonts w:ascii="Times New Roman" w:eastAsia="TimesNewRomanPSMT" w:hAnsi="Times New Roman" w:cs="Times New Roman"/>
          <w:bCs/>
          <w:iCs/>
          <w:noProof/>
          <w:spacing w:val="-1"/>
          <w:sz w:val="24"/>
          <w:szCs w:val="24"/>
          <w:lang w:val="ru-RU" w:eastAsia="ar-SA"/>
        </w:rPr>
        <w:t xml:space="preserve">Сви обрасци морају бити потписани од стране овлашћеног лица </w:t>
      </w:r>
      <w:r w:rsidRPr="00B56B87">
        <w:rPr>
          <w:rFonts w:ascii="Times New Roman" w:eastAsia="TimesNewRomanPSMT" w:hAnsi="Times New Roman" w:cs="Times New Roman"/>
          <w:bCs/>
          <w:iCs/>
          <w:noProof/>
          <w:spacing w:val="-1"/>
          <w:sz w:val="24"/>
          <w:szCs w:val="24"/>
          <w:lang w:val="sr-Cyrl-RS" w:eastAsia="ar-SA"/>
        </w:rPr>
        <w:t>п</w:t>
      </w:r>
      <w:r w:rsidRPr="00B56B87">
        <w:rPr>
          <w:rFonts w:ascii="Times New Roman" w:eastAsia="TimesNewRomanPSMT" w:hAnsi="Times New Roman" w:cs="Times New Roman"/>
          <w:bCs/>
          <w:iCs/>
          <w:noProof/>
          <w:spacing w:val="-1"/>
          <w:sz w:val="24"/>
          <w:szCs w:val="24"/>
          <w:lang w:val="ru-RU" w:eastAsia="ar-SA"/>
        </w:rPr>
        <w:t>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14:paraId="4F5EBD23" w14:textId="77777777" w:rsidR="00203ACF" w:rsidRPr="00B56B87" w:rsidRDefault="00203ACF" w:rsidP="00203ACF">
      <w:pPr>
        <w:spacing w:after="120" w:line="240" w:lineRule="auto"/>
        <w:ind w:right="23" w:hanging="8"/>
        <w:jc w:val="both"/>
        <w:rPr>
          <w:rFonts w:ascii="Times New Roman" w:eastAsia="TimesNewRomanPSMT" w:hAnsi="Times New Roman" w:cs="Times New Roman"/>
          <w:bCs/>
          <w:iCs/>
          <w:noProof/>
          <w:spacing w:val="-1"/>
          <w:sz w:val="24"/>
          <w:szCs w:val="24"/>
          <w:lang w:val="ru-RU" w:eastAsia="ar-SA"/>
        </w:rPr>
      </w:pPr>
      <w:r w:rsidRPr="00B56B87">
        <w:rPr>
          <w:rFonts w:ascii="Times New Roman" w:eastAsia="TimesNewRomanPSMT" w:hAnsi="Times New Roman" w:cs="Times New Roman"/>
          <w:bCs/>
          <w:iCs/>
          <w:noProof/>
          <w:spacing w:val="-1"/>
          <w:sz w:val="24"/>
          <w:szCs w:val="24"/>
          <w:lang w:val="ru-RU" w:eastAsia="ar-SA"/>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14:paraId="008AD869" w14:textId="77777777" w:rsidR="00203ACF" w:rsidRPr="00B56B87" w:rsidRDefault="00203ACF" w:rsidP="00203ACF">
      <w:pPr>
        <w:spacing w:after="120" w:line="240" w:lineRule="auto"/>
        <w:ind w:right="23" w:hanging="8"/>
        <w:jc w:val="both"/>
        <w:rPr>
          <w:rFonts w:ascii="Times New Roman" w:eastAsia="TimesNewRomanPSMT" w:hAnsi="Times New Roman" w:cs="Times New Roman"/>
          <w:bCs/>
          <w:iCs/>
          <w:noProof/>
          <w:spacing w:val="-1"/>
          <w:sz w:val="24"/>
          <w:szCs w:val="24"/>
          <w:lang w:val="ru-RU" w:eastAsia="ar-SA"/>
        </w:rPr>
      </w:pPr>
      <w:r w:rsidRPr="00B56B87">
        <w:rPr>
          <w:rFonts w:ascii="Times New Roman" w:eastAsia="TimesNewRomanPSMT" w:hAnsi="Times New Roman" w:cs="Times New Roman"/>
          <w:bCs/>
          <w:iCs/>
          <w:noProof/>
          <w:spacing w:val="-1"/>
          <w:sz w:val="24"/>
          <w:szCs w:val="24"/>
          <w:lang w:val="ru-RU" w:eastAsia="ar-SA"/>
        </w:rPr>
        <w:t>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w:t>
      </w:r>
    </w:p>
    <w:p w14:paraId="699CEED0" w14:textId="77777777" w:rsidR="00203ACF" w:rsidRPr="00B56B87" w:rsidRDefault="00203ACF" w:rsidP="00203ACF">
      <w:pPr>
        <w:spacing w:after="120" w:line="240" w:lineRule="auto"/>
        <w:ind w:right="23" w:hanging="8"/>
        <w:jc w:val="both"/>
        <w:rPr>
          <w:rFonts w:ascii="Times New Roman" w:eastAsia="TimesNewRomanPSMT" w:hAnsi="Times New Roman" w:cs="Times New Roman"/>
          <w:bCs/>
          <w:iCs/>
          <w:noProof/>
          <w:spacing w:val="-1"/>
          <w:sz w:val="24"/>
          <w:szCs w:val="24"/>
          <w:lang w:val="ru-RU" w:eastAsia="ar-SA"/>
        </w:rPr>
      </w:pPr>
      <w:r w:rsidRPr="00B56B87">
        <w:rPr>
          <w:rFonts w:ascii="Times New Roman" w:eastAsia="TimesNewRomanPSMT" w:hAnsi="Times New Roman" w:cs="Times New Roman"/>
          <w:bCs/>
          <w:iCs/>
          <w:noProof/>
          <w:spacing w:val="-1"/>
          <w:sz w:val="24"/>
          <w:szCs w:val="24"/>
          <w:lang w:val="ru-RU" w:eastAsia="ar-SA"/>
        </w:rPr>
        <w:t xml:space="preserve">Наручилац може пре доношења одлуке о додели уговора да тражи од </w:t>
      </w:r>
      <w:r w:rsidRPr="00B56B87">
        <w:rPr>
          <w:rFonts w:ascii="Times New Roman" w:eastAsia="TimesNewRomanPSMT" w:hAnsi="Times New Roman" w:cs="Times New Roman"/>
          <w:bCs/>
          <w:iCs/>
          <w:noProof/>
          <w:spacing w:val="-1"/>
          <w:sz w:val="24"/>
          <w:szCs w:val="24"/>
          <w:lang w:val="sr-Cyrl-RS" w:eastAsia="ar-SA"/>
        </w:rPr>
        <w:t>п</w:t>
      </w:r>
      <w:r w:rsidRPr="00B56B87">
        <w:rPr>
          <w:rFonts w:ascii="Times New Roman" w:eastAsia="TimesNewRomanPSMT" w:hAnsi="Times New Roman" w:cs="Times New Roman"/>
          <w:bCs/>
          <w:iCs/>
          <w:noProof/>
          <w:spacing w:val="-1"/>
          <w:sz w:val="24"/>
          <w:szCs w:val="24"/>
          <w:lang w:val="ru-RU" w:eastAsia="ar-SA"/>
        </w:rPr>
        <w:t>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44828405" w14:textId="77777777" w:rsidR="00203ACF" w:rsidRPr="00B56B87" w:rsidRDefault="00203ACF" w:rsidP="00203ACF">
      <w:pPr>
        <w:spacing w:after="200" w:line="276" w:lineRule="auto"/>
        <w:jc w:val="both"/>
        <w:rPr>
          <w:rFonts w:ascii="Times New Roman" w:eastAsia="Calibri" w:hAnsi="Times New Roman" w:cs="Times New Roman"/>
          <w:noProof/>
          <w:sz w:val="24"/>
          <w:szCs w:val="24"/>
          <w:lang w:val="sr-Cyrl-RS"/>
        </w:rPr>
      </w:pPr>
      <w:r w:rsidRPr="00B56B87">
        <w:rPr>
          <w:rFonts w:ascii="Times New Roman" w:eastAsia="Calibri" w:hAnsi="Times New Roman" w:cs="Times New Roman"/>
          <w:noProof/>
          <w:sz w:val="24"/>
          <w:szCs w:val="24"/>
          <w:lang w:val="ru-RU"/>
        </w:rPr>
        <w:t xml:space="preserve">Уколико </w:t>
      </w:r>
      <w:r w:rsidRPr="00B56B87">
        <w:rPr>
          <w:rFonts w:ascii="Times New Roman" w:eastAsia="Calibri" w:hAnsi="Times New Roman" w:cs="Times New Roman"/>
          <w:noProof/>
          <w:sz w:val="24"/>
          <w:szCs w:val="24"/>
          <w:lang w:val="sr-Cyrl-RS"/>
        </w:rPr>
        <w:t>п</w:t>
      </w:r>
      <w:r w:rsidRPr="00B56B87">
        <w:rPr>
          <w:rFonts w:ascii="Times New Roman" w:eastAsia="Calibri" w:hAnsi="Times New Roman" w:cs="Times New Roman"/>
          <w:noProof/>
          <w:sz w:val="24"/>
          <w:szCs w:val="24"/>
          <w:lang w:val="ru-RU"/>
        </w:rPr>
        <w:t>онуђач у остављеном, примереном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r w:rsidRPr="00B56B87">
        <w:rPr>
          <w:rFonts w:ascii="Times New Roman" w:eastAsia="Calibri" w:hAnsi="Times New Roman" w:cs="Times New Roman"/>
          <w:noProof/>
          <w:sz w:val="24"/>
          <w:szCs w:val="24"/>
          <w:lang w:val="sr-Cyrl-RS"/>
        </w:rPr>
        <w:t>.</w:t>
      </w:r>
    </w:p>
    <w:p w14:paraId="5E0F8CAE" w14:textId="77777777" w:rsidR="0077485A" w:rsidRPr="00B56B87" w:rsidRDefault="0077485A" w:rsidP="00EF3AF5">
      <w:pPr>
        <w:pStyle w:val="Heading1"/>
        <w:numPr>
          <w:ilvl w:val="0"/>
          <w:numId w:val="11"/>
        </w:numPr>
        <w:rPr>
          <w:rFonts w:ascii="Times New Roman" w:hAnsi="Times New Roman" w:cs="Times New Roman"/>
          <w:szCs w:val="24"/>
        </w:rPr>
      </w:pPr>
      <w:r w:rsidRPr="00B56B87">
        <w:rPr>
          <w:rFonts w:ascii="Times New Roman" w:hAnsi="Times New Roman" w:cs="Times New Roman"/>
          <w:szCs w:val="24"/>
        </w:rPr>
        <w:t>УПУТСТВО ПОНУЂАЧИМА КАКО ДА САЧИНЕ ПОНУДУ</w:t>
      </w:r>
      <w:bookmarkEnd w:id="24"/>
    </w:p>
    <w:p w14:paraId="1594D963" w14:textId="77777777" w:rsidR="0077485A" w:rsidRPr="00B56B87" w:rsidRDefault="00631DB9" w:rsidP="002E313B">
      <w:pPr>
        <w:pStyle w:val="Heading2"/>
        <w:framePr w:wrap="auto" w:vAnchor="margin" w:yAlign="inline"/>
        <w:numPr>
          <w:ilvl w:val="0"/>
          <w:numId w:val="0"/>
        </w:numPr>
        <w:ind w:left="567"/>
        <w:rPr>
          <w:rFonts w:ascii="Times New Roman" w:hAnsi="Times New Roman" w:cs="Times New Roman"/>
          <w:sz w:val="24"/>
          <w:szCs w:val="24"/>
        </w:rPr>
      </w:pPr>
      <w:bookmarkStart w:id="25" w:name="_Toc369386378"/>
      <w:bookmarkStart w:id="26" w:name="_Toc369387524"/>
      <w:bookmarkStart w:id="27" w:name="_Toc370294139"/>
      <w:bookmarkStart w:id="28" w:name="_Toc490557288"/>
      <w:r w:rsidRPr="00B56B87">
        <w:rPr>
          <w:rFonts w:ascii="Times New Roman" w:hAnsi="Times New Roman" w:cs="Times New Roman"/>
          <w:sz w:val="24"/>
          <w:szCs w:val="24"/>
          <w:lang w:val="sr-Cyrl-CS"/>
        </w:rPr>
        <w:t xml:space="preserve">5.1 </w:t>
      </w:r>
      <w:r w:rsidR="0077485A" w:rsidRPr="00B56B87">
        <w:rPr>
          <w:rFonts w:ascii="Times New Roman" w:hAnsi="Times New Roman" w:cs="Times New Roman"/>
          <w:sz w:val="24"/>
          <w:szCs w:val="24"/>
        </w:rPr>
        <w:t>Подаци о језику на којем понуда мора да буде састављена</w:t>
      </w:r>
      <w:bookmarkEnd w:id="25"/>
      <w:bookmarkEnd w:id="26"/>
      <w:bookmarkEnd w:id="27"/>
      <w:bookmarkEnd w:id="28"/>
    </w:p>
    <w:p w14:paraId="0A646D34" w14:textId="77777777" w:rsidR="0077485A" w:rsidRPr="00B56B87" w:rsidRDefault="0077485A" w:rsidP="00B83412">
      <w:pPr>
        <w:spacing w:after="0"/>
        <w:jc w:val="both"/>
        <w:rPr>
          <w:rFonts w:ascii="Times New Roman" w:hAnsi="Times New Roman" w:cs="Times New Roman"/>
          <w:sz w:val="24"/>
          <w:szCs w:val="24"/>
        </w:rPr>
      </w:pPr>
    </w:p>
    <w:p w14:paraId="49BE2D3F" w14:textId="77777777" w:rsidR="0077485A" w:rsidRPr="00B56B87" w:rsidRDefault="0077485A" w:rsidP="00E45EC3">
      <w:pPr>
        <w:pStyle w:val="JNclan1"/>
      </w:pPr>
      <w:r w:rsidRPr="00B56B87">
        <w:t>Понуђач подноси понуду састављену на српском језику.</w:t>
      </w:r>
    </w:p>
    <w:p w14:paraId="1FDA9D0F" w14:textId="77777777" w:rsidR="0077485A" w:rsidRPr="00B56B87" w:rsidRDefault="00631DB9" w:rsidP="002E313B">
      <w:pPr>
        <w:pStyle w:val="Heading2"/>
        <w:framePr w:wrap="auto" w:vAnchor="margin" w:yAlign="inline"/>
        <w:numPr>
          <w:ilvl w:val="0"/>
          <w:numId w:val="0"/>
        </w:numPr>
        <w:ind w:left="567"/>
        <w:rPr>
          <w:rFonts w:ascii="Times New Roman" w:hAnsi="Times New Roman" w:cs="Times New Roman"/>
          <w:sz w:val="24"/>
          <w:szCs w:val="24"/>
        </w:rPr>
      </w:pPr>
      <w:bookmarkStart w:id="29" w:name="_Toc369386379"/>
      <w:bookmarkStart w:id="30" w:name="_Toc369387525"/>
      <w:bookmarkStart w:id="31" w:name="_Toc370294140"/>
      <w:bookmarkStart w:id="32" w:name="_Toc490557289"/>
      <w:r w:rsidRPr="00B56B87">
        <w:rPr>
          <w:rFonts w:ascii="Times New Roman" w:hAnsi="Times New Roman" w:cs="Times New Roman"/>
          <w:sz w:val="24"/>
          <w:szCs w:val="24"/>
          <w:lang w:val="sr-Cyrl-CS"/>
        </w:rPr>
        <w:t xml:space="preserve">5.2 </w:t>
      </w:r>
      <w:r w:rsidR="0077485A" w:rsidRPr="00B56B87">
        <w:rPr>
          <w:rFonts w:ascii="Times New Roman" w:hAnsi="Times New Roman" w:cs="Times New Roman"/>
          <w:sz w:val="24"/>
          <w:szCs w:val="24"/>
        </w:rPr>
        <w:t>Начин на који понуда мора да буде сачињена</w:t>
      </w:r>
      <w:bookmarkEnd w:id="29"/>
      <w:bookmarkEnd w:id="30"/>
      <w:bookmarkEnd w:id="31"/>
      <w:bookmarkEnd w:id="32"/>
    </w:p>
    <w:p w14:paraId="20C813C1" w14:textId="77777777" w:rsidR="0077485A" w:rsidRPr="00B56B87" w:rsidRDefault="0077485A" w:rsidP="00B83412">
      <w:pPr>
        <w:spacing w:after="0"/>
        <w:jc w:val="both"/>
        <w:rPr>
          <w:rFonts w:ascii="Times New Roman" w:hAnsi="Times New Roman" w:cs="Times New Roman"/>
          <w:sz w:val="24"/>
          <w:szCs w:val="24"/>
        </w:rPr>
      </w:pPr>
    </w:p>
    <w:p w14:paraId="36AA9BA5"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lastRenderedPageBreak/>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14:paraId="4A21DC30"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14:paraId="1008EFB6"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14:paraId="41E0DD87"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14:paraId="6A9F57A9"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DF2E381"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14:paraId="6A0EC864"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 xml:space="preserve">На полеђини коверте или на кутији навести назив и адресу понуђача. </w:t>
      </w:r>
    </w:p>
    <w:p w14:paraId="542AA055"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255CE53" w14:textId="77777777" w:rsidR="0077485A" w:rsidRPr="00B56B87" w:rsidRDefault="0048442D"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 xml:space="preserve">Понуду доставити на адресу: </w:t>
      </w:r>
    </w:p>
    <w:p w14:paraId="30D8F9C7" w14:textId="77777777" w:rsidR="0077485A" w:rsidRPr="00B56B87" w:rsidRDefault="0077485A" w:rsidP="00B83412">
      <w:pPr>
        <w:spacing w:after="120"/>
        <w:ind w:right="23"/>
        <w:jc w:val="both"/>
        <w:rPr>
          <w:rFonts w:ascii="Times New Roman" w:hAnsi="Times New Roman" w:cs="Times New Roman"/>
          <w:b/>
          <w:bCs/>
          <w:iCs/>
          <w:noProof/>
          <w:spacing w:val="-1"/>
          <w:sz w:val="24"/>
          <w:szCs w:val="24"/>
        </w:rPr>
      </w:pPr>
      <w:r w:rsidRPr="00B56B87">
        <w:rPr>
          <w:rFonts w:ascii="Times New Roman" w:hAnsi="Times New Roman" w:cs="Times New Roman"/>
          <w:b/>
          <w:bCs/>
          <w:iCs/>
          <w:noProof/>
          <w:spacing w:val="-1"/>
          <w:sz w:val="24"/>
          <w:szCs w:val="24"/>
        </w:rPr>
        <w:t>„</w:t>
      </w:r>
      <w:r w:rsidRPr="00B56B87">
        <w:rPr>
          <w:rFonts w:ascii="Times New Roman" w:hAnsi="Times New Roman" w:cs="Times New Roman"/>
          <w:b/>
          <w:bCs/>
          <w:iCs/>
          <w:noProof/>
          <w:spacing w:val="-1"/>
          <w:sz w:val="24"/>
          <w:szCs w:val="24"/>
          <w:u w:val="single"/>
        </w:rPr>
        <w:t>Јединица за управљање пројектима у јавном сектору“ доо Београд, Вељка Дугошевића 54, Београд</w:t>
      </w:r>
      <w:r w:rsidRPr="00B56B87">
        <w:rPr>
          <w:rFonts w:ascii="Times New Roman" w:hAnsi="Times New Roman" w:cs="Times New Roman"/>
          <w:b/>
          <w:bCs/>
          <w:iCs/>
          <w:noProof/>
          <w:spacing w:val="-1"/>
          <w:sz w:val="24"/>
          <w:szCs w:val="24"/>
        </w:rPr>
        <w:t xml:space="preserve"> са назнаком:</w:t>
      </w:r>
    </w:p>
    <w:p w14:paraId="0EF326E8" w14:textId="3427BBBE" w:rsidR="0077485A" w:rsidRPr="00243B5E" w:rsidRDefault="0077485A" w:rsidP="00F03FB2">
      <w:pPr>
        <w:jc w:val="both"/>
        <w:rPr>
          <w:rFonts w:ascii="Times New Roman" w:hAnsi="Times New Roman" w:cs="Times New Roman"/>
          <w:b/>
          <w:sz w:val="24"/>
          <w:szCs w:val="24"/>
          <w:lang w:val="sr-Cyrl-CS"/>
        </w:rPr>
      </w:pPr>
      <w:r w:rsidRPr="00B56B87">
        <w:rPr>
          <w:rFonts w:ascii="Times New Roman" w:hAnsi="Times New Roman" w:cs="Times New Roman"/>
          <w:b/>
          <w:bCs/>
          <w:iCs/>
          <w:noProof/>
          <w:spacing w:val="-1"/>
          <w:sz w:val="24"/>
          <w:szCs w:val="24"/>
          <w:u w:val="single"/>
        </w:rPr>
        <w:t xml:space="preserve">,,ПОНУДА ЗА ЈАВНУ НАБАВКУ УСЛУГЕ </w:t>
      </w:r>
      <w:r w:rsidR="00515C24" w:rsidRPr="00B56B87">
        <w:rPr>
          <w:rFonts w:ascii="Times New Roman" w:hAnsi="Times New Roman" w:cs="Times New Roman"/>
          <w:b/>
          <w:sz w:val="24"/>
          <w:szCs w:val="24"/>
          <w:lang w:val="sr-Cyrl-CS"/>
        </w:rPr>
        <w:t xml:space="preserve">КООРДИНАТОРА ЗА БЕЗБЕДНОСТ И ЗДРАВЉЕ НА </w:t>
      </w:r>
      <w:r w:rsidR="00515C24" w:rsidRPr="00243B5E">
        <w:rPr>
          <w:rFonts w:ascii="Times New Roman" w:hAnsi="Times New Roman" w:cs="Times New Roman"/>
          <w:b/>
          <w:sz w:val="24"/>
          <w:szCs w:val="24"/>
          <w:lang w:val="sr-Cyrl-CS"/>
        </w:rPr>
        <w:t>РАДУ ЗА ПРОЈЕ</w:t>
      </w:r>
      <w:r w:rsidR="00461F7A" w:rsidRPr="00243B5E">
        <w:rPr>
          <w:rFonts w:ascii="Times New Roman" w:hAnsi="Times New Roman" w:cs="Times New Roman"/>
          <w:b/>
          <w:sz w:val="24"/>
          <w:szCs w:val="24"/>
          <w:lang w:val="sr-Cyrl-CS"/>
        </w:rPr>
        <w:t xml:space="preserve">КТОВАЊЕ И ЗА ИЗВОЂЕЊЕ РАДОВА, </w:t>
      </w:r>
      <w:r w:rsidR="00461F7A" w:rsidRPr="00243B5E">
        <w:rPr>
          <w:rFonts w:ascii="Times New Roman" w:hAnsi="Times New Roman" w:cs="Times New Roman"/>
          <w:b/>
          <w:sz w:val="24"/>
          <w:szCs w:val="24"/>
          <w:lang w:val="sr-Cyrl-RS"/>
        </w:rPr>
        <w:t xml:space="preserve">ПАРТИЈА _________, </w:t>
      </w:r>
      <w:r w:rsidR="00884E03" w:rsidRPr="00243B5E">
        <w:rPr>
          <w:rFonts w:ascii="Times New Roman" w:eastAsia="Times New Roman" w:hAnsi="Times New Roman" w:cs="Times New Roman"/>
          <w:b/>
          <w:sz w:val="24"/>
          <w:szCs w:val="24"/>
          <w:u w:val="single"/>
        </w:rPr>
        <w:t>ЈНМВ/4-2018/У</w:t>
      </w:r>
      <w:r w:rsidRPr="00243B5E">
        <w:rPr>
          <w:rFonts w:ascii="Times New Roman" w:hAnsi="Times New Roman" w:cs="Times New Roman"/>
          <w:b/>
          <w:bCs/>
          <w:iCs/>
          <w:noProof/>
          <w:spacing w:val="-1"/>
          <w:sz w:val="24"/>
          <w:szCs w:val="24"/>
          <w:u w:val="single"/>
        </w:rPr>
        <w:t xml:space="preserve"> - НЕ ОТВАРАТИ”.</w:t>
      </w:r>
    </w:p>
    <w:p w14:paraId="21285412" w14:textId="48FE3C5F" w:rsidR="0077485A" w:rsidRPr="00243B5E" w:rsidRDefault="0077485A" w:rsidP="00B83412">
      <w:pPr>
        <w:spacing w:after="120"/>
        <w:ind w:right="23"/>
        <w:jc w:val="both"/>
        <w:rPr>
          <w:rFonts w:ascii="Times New Roman" w:hAnsi="Times New Roman" w:cs="Times New Roman"/>
          <w:bCs/>
          <w:iCs/>
          <w:noProof/>
          <w:spacing w:val="-1"/>
          <w:sz w:val="24"/>
          <w:szCs w:val="24"/>
        </w:rPr>
      </w:pPr>
      <w:r w:rsidRPr="00243B5E">
        <w:rPr>
          <w:rFonts w:ascii="Times New Roman" w:hAnsi="Times New Roman" w:cs="Times New Roman"/>
          <w:bCs/>
          <w:iCs/>
          <w:noProof/>
          <w:spacing w:val="-1"/>
          <w:sz w:val="24"/>
          <w:szCs w:val="24"/>
        </w:rPr>
        <w:t xml:space="preserve">Понуда се сматра благовременом уколико је примљена од стране наручиоца </w:t>
      </w:r>
      <w:r w:rsidR="00465AC8" w:rsidRPr="00243B5E">
        <w:rPr>
          <w:rFonts w:ascii="Times New Roman" w:hAnsi="Times New Roman" w:cs="Times New Roman"/>
          <w:b/>
          <w:bCs/>
          <w:iCs/>
          <w:noProof/>
          <w:spacing w:val="-1"/>
          <w:sz w:val="24"/>
          <w:szCs w:val="24"/>
        </w:rPr>
        <w:t>до</w:t>
      </w:r>
      <w:r w:rsidR="00B83412" w:rsidRPr="00243B5E">
        <w:rPr>
          <w:rFonts w:ascii="Times New Roman" w:hAnsi="Times New Roman" w:cs="Times New Roman"/>
          <w:b/>
          <w:bCs/>
          <w:iCs/>
          <w:noProof/>
          <w:spacing w:val="-1"/>
          <w:sz w:val="24"/>
          <w:szCs w:val="24"/>
        </w:rPr>
        <w:t xml:space="preserve"> </w:t>
      </w:r>
      <w:r w:rsidR="00243B5E" w:rsidRPr="00243B5E">
        <w:rPr>
          <w:rFonts w:ascii="Times New Roman" w:hAnsi="Times New Roman" w:cs="Times New Roman"/>
          <w:b/>
          <w:bCs/>
          <w:iCs/>
          <w:noProof/>
          <w:spacing w:val="-1"/>
          <w:sz w:val="24"/>
          <w:szCs w:val="24"/>
        </w:rPr>
        <w:t>10</w:t>
      </w:r>
      <w:r w:rsidRPr="00243B5E">
        <w:rPr>
          <w:rFonts w:ascii="Times New Roman" w:hAnsi="Times New Roman" w:cs="Times New Roman"/>
          <w:b/>
          <w:bCs/>
          <w:iCs/>
          <w:noProof/>
          <w:spacing w:val="-1"/>
          <w:sz w:val="24"/>
          <w:szCs w:val="24"/>
          <w:lang w:val="sr-Cyrl-CS"/>
        </w:rPr>
        <w:t>.</w:t>
      </w:r>
      <w:r w:rsidR="00CE2351" w:rsidRPr="00243B5E">
        <w:rPr>
          <w:rFonts w:ascii="Times New Roman" w:hAnsi="Times New Roman" w:cs="Times New Roman"/>
          <w:b/>
          <w:bCs/>
          <w:iCs/>
          <w:noProof/>
          <w:spacing w:val="-1"/>
          <w:sz w:val="24"/>
          <w:szCs w:val="24"/>
          <w:lang w:val="sr-Cyrl-CS"/>
        </w:rPr>
        <w:t>12</w:t>
      </w:r>
      <w:r w:rsidRPr="00243B5E">
        <w:rPr>
          <w:rFonts w:ascii="Times New Roman" w:hAnsi="Times New Roman" w:cs="Times New Roman"/>
          <w:b/>
          <w:bCs/>
          <w:iCs/>
          <w:noProof/>
          <w:spacing w:val="-1"/>
          <w:sz w:val="24"/>
          <w:szCs w:val="24"/>
          <w:lang w:val="sr-Cyrl-CS"/>
        </w:rPr>
        <w:t>.</w:t>
      </w:r>
      <w:r w:rsidR="00884E03" w:rsidRPr="00243B5E">
        <w:rPr>
          <w:rFonts w:ascii="Times New Roman" w:hAnsi="Times New Roman" w:cs="Times New Roman"/>
          <w:b/>
          <w:bCs/>
          <w:iCs/>
          <w:noProof/>
          <w:spacing w:val="-1"/>
          <w:sz w:val="24"/>
          <w:szCs w:val="24"/>
        </w:rPr>
        <w:t>2018</w:t>
      </w:r>
      <w:r w:rsidRPr="00243B5E">
        <w:rPr>
          <w:rFonts w:ascii="Times New Roman" w:hAnsi="Times New Roman" w:cs="Times New Roman"/>
          <w:b/>
          <w:bCs/>
          <w:iCs/>
          <w:noProof/>
          <w:spacing w:val="-1"/>
          <w:sz w:val="24"/>
          <w:szCs w:val="24"/>
        </w:rPr>
        <w:t>.</w:t>
      </w:r>
      <w:r w:rsidRPr="00243B5E">
        <w:rPr>
          <w:rFonts w:ascii="Times New Roman" w:hAnsi="Times New Roman" w:cs="Times New Roman"/>
          <w:bCs/>
          <w:iCs/>
          <w:noProof/>
          <w:spacing w:val="-1"/>
          <w:sz w:val="24"/>
          <w:szCs w:val="24"/>
        </w:rPr>
        <w:t xml:space="preserve"> године</w:t>
      </w:r>
      <w:r w:rsidRPr="00243B5E">
        <w:rPr>
          <w:rFonts w:ascii="Times New Roman" w:hAnsi="Times New Roman" w:cs="Times New Roman"/>
          <w:bCs/>
          <w:i/>
          <w:iCs/>
          <w:noProof/>
          <w:spacing w:val="-1"/>
          <w:sz w:val="24"/>
          <w:szCs w:val="24"/>
        </w:rPr>
        <w:t xml:space="preserve"> </w:t>
      </w:r>
      <w:r w:rsidRPr="00243B5E">
        <w:rPr>
          <w:rFonts w:ascii="Times New Roman" w:hAnsi="Times New Roman" w:cs="Times New Roman"/>
          <w:bCs/>
          <w:iCs/>
          <w:noProof/>
          <w:spacing w:val="-1"/>
          <w:sz w:val="24"/>
          <w:szCs w:val="24"/>
        </w:rPr>
        <w:t xml:space="preserve">до </w:t>
      </w:r>
      <w:r w:rsidRPr="00243B5E">
        <w:rPr>
          <w:rFonts w:ascii="Times New Roman" w:hAnsi="Times New Roman" w:cs="Times New Roman"/>
          <w:b/>
          <w:bCs/>
          <w:iCs/>
          <w:noProof/>
          <w:spacing w:val="-1"/>
          <w:sz w:val="24"/>
          <w:szCs w:val="24"/>
          <w:lang w:val="sr-Cyrl-CS"/>
        </w:rPr>
        <w:t xml:space="preserve">11 </w:t>
      </w:r>
      <w:r w:rsidRPr="00243B5E">
        <w:rPr>
          <w:rFonts w:ascii="Times New Roman" w:hAnsi="Times New Roman" w:cs="Times New Roman"/>
          <w:b/>
          <w:bCs/>
          <w:iCs/>
          <w:noProof/>
          <w:spacing w:val="-1"/>
          <w:sz w:val="24"/>
          <w:szCs w:val="24"/>
        </w:rPr>
        <w:t>часова</w:t>
      </w:r>
      <w:r w:rsidRPr="00243B5E">
        <w:rPr>
          <w:rFonts w:ascii="Times New Roman" w:hAnsi="Times New Roman" w:cs="Times New Roman"/>
          <w:bCs/>
          <w:i/>
          <w:iCs/>
          <w:noProof/>
          <w:spacing w:val="-1"/>
          <w:sz w:val="24"/>
          <w:szCs w:val="24"/>
        </w:rPr>
        <w:t xml:space="preserve">. </w:t>
      </w:r>
    </w:p>
    <w:p w14:paraId="232DFC73"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243B5E">
        <w:rPr>
          <w:rFonts w:ascii="Times New Roman" w:hAnsi="Times New Roman" w:cs="Times New Roman"/>
          <w:bCs/>
          <w:iCs/>
          <w:noProof/>
          <w:spacing w:val="-1"/>
          <w:sz w:val="24"/>
          <w:szCs w:val="24"/>
        </w:rPr>
        <w:t>Рок за подношење понуда рачуна се од дана објављивања позива за подношење понуда на Порталу јавних набавки.</w:t>
      </w:r>
    </w:p>
    <w:p w14:paraId="363A8D50"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7F4BFF1D"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186FF90"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14:paraId="5306ECE3"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w:t>
      </w:r>
      <w:r w:rsidRPr="00B56B87">
        <w:rPr>
          <w:rFonts w:ascii="Times New Roman" w:hAnsi="Times New Roman" w:cs="Times New Roman"/>
          <w:noProof/>
          <w:sz w:val="24"/>
          <w:szCs w:val="24"/>
        </w:rPr>
        <w:lastRenderedPageBreak/>
        <w:t>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BBA956F" w14:textId="77777777" w:rsidR="0077485A" w:rsidRPr="00B56B87" w:rsidRDefault="00631DB9" w:rsidP="00B83412">
      <w:pPr>
        <w:jc w:val="both"/>
        <w:rPr>
          <w:rFonts w:ascii="Times New Roman" w:hAnsi="Times New Roman" w:cs="Times New Roman"/>
          <w:b/>
          <w:sz w:val="24"/>
          <w:szCs w:val="24"/>
          <w:lang w:val="sr-Cyrl-CS"/>
        </w:rPr>
      </w:pPr>
      <w:r w:rsidRPr="00B56B87">
        <w:rPr>
          <w:rFonts w:ascii="Times New Roman" w:hAnsi="Times New Roman" w:cs="Times New Roman"/>
          <w:b/>
          <w:sz w:val="24"/>
          <w:szCs w:val="24"/>
          <w:lang w:val="sr-Cyrl-CS"/>
        </w:rPr>
        <w:t xml:space="preserve"> </w:t>
      </w:r>
      <w:r w:rsidR="0077485A" w:rsidRPr="00B56B87">
        <w:rPr>
          <w:rFonts w:ascii="Times New Roman" w:hAnsi="Times New Roman" w:cs="Times New Roman"/>
          <w:b/>
          <w:sz w:val="24"/>
          <w:szCs w:val="24"/>
          <w:lang w:val="sr-Cyrl-CS"/>
        </w:rPr>
        <w:t>Понуда, поред докумената, којим се доказује испуњеност обавезних услова, мора садржати:</w:t>
      </w:r>
    </w:p>
    <w:p w14:paraId="50039C6A" w14:textId="77777777" w:rsidR="0077485A" w:rsidRPr="00B56B87" w:rsidRDefault="0077485A" w:rsidP="00812BA7">
      <w:pPr>
        <w:numPr>
          <w:ilvl w:val="0"/>
          <w:numId w:val="4"/>
        </w:numPr>
        <w:spacing w:after="0" w:line="240" w:lineRule="auto"/>
        <w:ind w:left="284" w:hanging="284"/>
        <w:contextualSpacing/>
        <w:jc w:val="both"/>
        <w:rPr>
          <w:rFonts w:ascii="Times New Roman" w:hAnsi="Times New Roman" w:cs="Times New Roman"/>
          <w:noProof/>
          <w:sz w:val="24"/>
          <w:szCs w:val="24"/>
        </w:rPr>
      </w:pPr>
      <w:r w:rsidRPr="00B56B87">
        <w:rPr>
          <w:rFonts w:ascii="Times New Roman" w:hAnsi="Times New Roman" w:cs="Times New Roman"/>
          <w:noProof/>
          <w:sz w:val="24"/>
          <w:szCs w:val="24"/>
        </w:rPr>
        <w:t>Попуњен, потписан и печатиран Образац 1:</w:t>
      </w:r>
    </w:p>
    <w:p w14:paraId="35946739" w14:textId="77777777" w:rsidR="0077485A" w:rsidRPr="00B56B87" w:rsidRDefault="0077485A" w:rsidP="00B83412">
      <w:pPr>
        <w:ind w:left="709"/>
        <w:jc w:val="both"/>
        <w:rPr>
          <w:rFonts w:ascii="Times New Roman" w:hAnsi="Times New Roman" w:cs="Times New Roman"/>
          <w:noProof/>
          <w:sz w:val="24"/>
          <w:szCs w:val="24"/>
        </w:rPr>
      </w:pPr>
      <w:r w:rsidRPr="00B56B87">
        <w:rPr>
          <w:rFonts w:ascii="Times New Roman" w:hAnsi="Times New Roman" w:cs="Times New Roman"/>
          <w:noProof/>
          <w:sz w:val="24"/>
          <w:szCs w:val="24"/>
        </w:rPr>
        <w:t>а. Уколико понуђач сам подноси понуду доставља Образац 1;</w:t>
      </w:r>
    </w:p>
    <w:p w14:paraId="3D2EFCE3" w14:textId="77777777" w:rsidR="00017E2E" w:rsidRPr="00B56B87" w:rsidRDefault="0077485A" w:rsidP="00017E2E">
      <w:pPr>
        <w:ind w:left="709"/>
        <w:jc w:val="both"/>
        <w:rPr>
          <w:rFonts w:ascii="Times New Roman" w:hAnsi="Times New Roman" w:cs="Times New Roman"/>
          <w:noProof/>
          <w:sz w:val="24"/>
          <w:szCs w:val="24"/>
        </w:rPr>
      </w:pPr>
      <w:r w:rsidRPr="00B56B87">
        <w:rPr>
          <w:rFonts w:ascii="Times New Roman" w:hAnsi="Times New Roman" w:cs="Times New Roman"/>
          <w:noProof/>
          <w:sz w:val="24"/>
          <w:szCs w:val="24"/>
        </w:rPr>
        <w:t>б. Уколико понуђач подноси понуду са подизвођачем или као заједничку понуду д</w:t>
      </w:r>
      <w:r w:rsidR="00017E2E" w:rsidRPr="00B56B87">
        <w:rPr>
          <w:rFonts w:ascii="Times New Roman" w:hAnsi="Times New Roman" w:cs="Times New Roman"/>
          <w:noProof/>
          <w:sz w:val="24"/>
          <w:szCs w:val="24"/>
        </w:rPr>
        <w:t xml:space="preserve">оставља Образац 1 и Образац 2; </w:t>
      </w:r>
    </w:p>
    <w:p w14:paraId="19AAFB65" w14:textId="4EA860A3" w:rsidR="0077485A" w:rsidRPr="00B56B87" w:rsidRDefault="00FA2E95" w:rsidP="00017E2E">
      <w:pPr>
        <w:ind w:left="709"/>
        <w:jc w:val="both"/>
        <w:rPr>
          <w:rFonts w:ascii="Times New Roman" w:hAnsi="Times New Roman" w:cs="Times New Roman"/>
          <w:noProof/>
          <w:sz w:val="24"/>
          <w:szCs w:val="24"/>
        </w:rPr>
      </w:pPr>
      <w:r w:rsidRPr="00B56B87">
        <w:rPr>
          <w:rFonts w:ascii="Times New Roman" w:hAnsi="Times New Roman" w:cs="Times New Roman"/>
          <w:noProof/>
          <w:sz w:val="24"/>
          <w:szCs w:val="24"/>
        </w:rPr>
        <w:t>У прилогу Обрасца 2</w:t>
      </w:r>
      <w:r w:rsidR="0077485A" w:rsidRPr="00B56B87">
        <w:rPr>
          <w:rFonts w:ascii="Times New Roman" w:hAnsi="Times New Roman" w:cs="Times New Roman"/>
          <w:noProof/>
          <w:sz w:val="24"/>
          <w:szCs w:val="24"/>
        </w:rPr>
        <w:t xml:space="preserve"> обавезно се доставља копија споразума којим се учесници заједничке понуде међусобно и према Наручиоцу обавезују на извршење набавке;</w:t>
      </w:r>
    </w:p>
    <w:p w14:paraId="4F7B1A4C" w14:textId="77777777" w:rsidR="00FA2E95" w:rsidRPr="00B56B87" w:rsidRDefault="00FA2E95" w:rsidP="00FA2E95">
      <w:pPr>
        <w:numPr>
          <w:ilvl w:val="0"/>
          <w:numId w:val="4"/>
        </w:numPr>
        <w:spacing w:after="0" w:line="240" w:lineRule="auto"/>
        <w:ind w:left="502"/>
        <w:contextualSpacing/>
        <w:jc w:val="both"/>
        <w:rPr>
          <w:rFonts w:ascii="Times New Roman" w:hAnsi="Times New Roman" w:cs="Times New Roman"/>
          <w:noProof/>
          <w:sz w:val="24"/>
          <w:szCs w:val="24"/>
        </w:rPr>
      </w:pPr>
      <w:bookmarkStart w:id="33" w:name="_Toc369386380"/>
      <w:bookmarkStart w:id="34" w:name="_Toc369387526"/>
      <w:bookmarkStart w:id="35" w:name="_Toc370294141"/>
      <w:bookmarkStart w:id="36" w:name="_Toc490557290"/>
      <w:r w:rsidRPr="00B56B87">
        <w:rPr>
          <w:rFonts w:ascii="Times New Roman" w:hAnsi="Times New Roman" w:cs="Times New Roman"/>
          <w:iCs/>
          <w:noProof/>
          <w:sz w:val="24"/>
          <w:szCs w:val="24"/>
        </w:rPr>
        <w:t>Попуњен, потписан и печатиран Образац</w:t>
      </w:r>
      <w:r w:rsidRPr="00B56B87">
        <w:rPr>
          <w:rFonts w:ascii="Times New Roman" w:hAnsi="Times New Roman" w:cs="Times New Roman"/>
          <w:noProof/>
          <w:sz w:val="24"/>
          <w:szCs w:val="24"/>
        </w:rPr>
        <w:t xml:space="preserve"> </w:t>
      </w:r>
      <w:r w:rsidRPr="00B56B87">
        <w:rPr>
          <w:rFonts w:ascii="Times New Roman" w:hAnsi="Times New Roman" w:cs="Times New Roman"/>
          <w:noProof/>
          <w:sz w:val="24"/>
          <w:szCs w:val="24"/>
          <w:lang w:val="sr-Cyrl-RS"/>
        </w:rPr>
        <w:t>3</w:t>
      </w:r>
      <w:r w:rsidRPr="00B56B87">
        <w:rPr>
          <w:rFonts w:ascii="Times New Roman" w:hAnsi="Times New Roman" w:cs="Times New Roman"/>
          <w:noProof/>
          <w:sz w:val="24"/>
          <w:szCs w:val="24"/>
        </w:rPr>
        <w:t>;</w:t>
      </w:r>
    </w:p>
    <w:p w14:paraId="40ACAFD3" w14:textId="77777777" w:rsidR="00FA2E95" w:rsidRPr="00B56B87" w:rsidRDefault="00FA2E95" w:rsidP="00FA2E95">
      <w:pPr>
        <w:numPr>
          <w:ilvl w:val="0"/>
          <w:numId w:val="4"/>
        </w:numPr>
        <w:spacing w:after="0" w:line="240" w:lineRule="auto"/>
        <w:ind w:left="502"/>
        <w:contextualSpacing/>
        <w:jc w:val="both"/>
        <w:rPr>
          <w:rFonts w:ascii="Times New Roman" w:hAnsi="Times New Roman" w:cs="Times New Roman"/>
          <w:noProof/>
          <w:sz w:val="24"/>
          <w:szCs w:val="24"/>
        </w:rPr>
      </w:pPr>
      <w:r w:rsidRPr="00B56B87">
        <w:rPr>
          <w:rFonts w:ascii="Times New Roman" w:hAnsi="Times New Roman" w:cs="Times New Roman"/>
          <w:iCs/>
          <w:noProof/>
          <w:sz w:val="24"/>
          <w:szCs w:val="24"/>
        </w:rPr>
        <w:t xml:space="preserve">Попуњен, потписан и печатиран Образац </w:t>
      </w:r>
      <w:r w:rsidRPr="00B56B87">
        <w:rPr>
          <w:rFonts w:ascii="Times New Roman" w:hAnsi="Times New Roman" w:cs="Times New Roman"/>
          <w:noProof/>
          <w:sz w:val="24"/>
          <w:szCs w:val="24"/>
          <w:lang w:val="sr-Cyrl-RS"/>
        </w:rPr>
        <w:t>4</w:t>
      </w:r>
      <w:r w:rsidRPr="00B56B87">
        <w:rPr>
          <w:rFonts w:ascii="Times New Roman" w:hAnsi="Times New Roman" w:cs="Times New Roman"/>
          <w:noProof/>
          <w:sz w:val="24"/>
          <w:szCs w:val="24"/>
        </w:rPr>
        <w:t xml:space="preserve">; </w:t>
      </w:r>
    </w:p>
    <w:p w14:paraId="12E511DD" w14:textId="68F56395" w:rsidR="00FA2E95" w:rsidRPr="00B56B87" w:rsidRDefault="00FA2E95" w:rsidP="00774D36">
      <w:pPr>
        <w:numPr>
          <w:ilvl w:val="0"/>
          <w:numId w:val="4"/>
        </w:numPr>
        <w:spacing w:after="0" w:line="240" w:lineRule="auto"/>
        <w:ind w:left="502"/>
        <w:contextualSpacing/>
        <w:jc w:val="both"/>
        <w:rPr>
          <w:rFonts w:ascii="Times New Roman" w:hAnsi="Times New Roman" w:cs="Times New Roman"/>
          <w:noProof/>
          <w:sz w:val="24"/>
          <w:szCs w:val="24"/>
        </w:rPr>
      </w:pPr>
      <w:r w:rsidRPr="00B56B87">
        <w:rPr>
          <w:rFonts w:ascii="Times New Roman" w:hAnsi="Times New Roman" w:cs="Times New Roman"/>
          <w:noProof/>
          <w:sz w:val="24"/>
          <w:szCs w:val="24"/>
        </w:rPr>
        <w:t>У прилогу Обрасца 4 обавезно се доставља фотокопија уговора, оверених рачуна или потврде наручилаца</w:t>
      </w:r>
      <w:r w:rsidRPr="00B56B87">
        <w:rPr>
          <w:rFonts w:ascii="Times New Roman" w:eastAsia="Times New Roman" w:hAnsi="Times New Roman" w:cs="Times New Roman"/>
          <w:sz w:val="24"/>
          <w:szCs w:val="24"/>
        </w:rPr>
        <w:t>,</w:t>
      </w:r>
      <w:r w:rsidRPr="00B56B87">
        <w:rPr>
          <w:rFonts w:ascii="Times New Roman" w:hAnsi="Times New Roman" w:cs="Times New Roman"/>
          <w:sz w:val="24"/>
          <w:szCs w:val="24"/>
          <w:lang w:val="sr-Cyrl-CS"/>
        </w:rPr>
        <w:t xml:space="preserve"> из којих се виде елементи који доказују тражени услов;</w:t>
      </w:r>
    </w:p>
    <w:p w14:paraId="5EF2A61E" w14:textId="77777777" w:rsidR="00812BA7" w:rsidRPr="00B56B87" w:rsidRDefault="00FA2E95" w:rsidP="00812BA7">
      <w:pPr>
        <w:numPr>
          <w:ilvl w:val="0"/>
          <w:numId w:val="4"/>
        </w:numPr>
        <w:spacing w:after="0" w:line="240" w:lineRule="auto"/>
        <w:ind w:left="502"/>
        <w:contextualSpacing/>
        <w:jc w:val="both"/>
        <w:rPr>
          <w:rFonts w:ascii="Times New Roman" w:hAnsi="Times New Roman" w:cs="Times New Roman"/>
          <w:noProof/>
          <w:sz w:val="24"/>
          <w:szCs w:val="24"/>
        </w:rPr>
      </w:pPr>
      <w:r w:rsidRPr="00B56B87">
        <w:rPr>
          <w:rFonts w:ascii="Times New Roman" w:hAnsi="Times New Roman" w:cs="Times New Roman"/>
          <w:iCs/>
          <w:noProof/>
          <w:sz w:val="24"/>
          <w:szCs w:val="24"/>
        </w:rPr>
        <w:t xml:space="preserve">Попуњен, потписан и печатиран Образац </w:t>
      </w:r>
      <w:r w:rsidRPr="00B56B87">
        <w:rPr>
          <w:rFonts w:ascii="Times New Roman" w:hAnsi="Times New Roman" w:cs="Times New Roman"/>
          <w:iCs/>
          <w:noProof/>
          <w:sz w:val="24"/>
          <w:szCs w:val="24"/>
          <w:lang w:val="sr-Cyrl-RS"/>
        </w:rPr>
        <w:t>5</w:t>
      </w:r>
      <w:r w:rsidRPr="00B56B87">
        <w:rPr>
          <w:rFonts w:ascii="Times New Roman" w:hAnsi="Times New Roman" w:cs="Times New Roman"/>
          <w:iCs/>
          <w:noProof/>
          <w:sz w:val="24"/>
          <w:szCs w:val="24"/>
        </w:rPr>
        <w:t>;</w:t>
      </w:r>
    </w:p>
    <w:p w14:paraId="18A8D4BA" w14:textId="77777777" w:rsidR="00017E2E" w:rsidRPr="00B56B87" w:rsidRDefault="00812BA7" w:rsidP="00017E2E">
      <w:pPr>
        <w:spacing w:after="0" w:line="240" w:lineRule="auto"/>
        <w:ind w:left="502"/>
        <w:contextualSpacing/>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У прилогу Обрасца 5 обавезно се доставља пратећа захтевана документација којом се доказује кадровски капацитет, а у складу са Партијом за коју се подноси понуда. </w:t>
      </w:r>
    </w:p>
    <w:p w14:paraId="7D645B52" w14:textId="1C0F150A" w:rsidR="00FA2E95" w:rsidRPr="00B56B87" w:rsidRDefault="00FA2E95" w:rsidP="00017E2E">
      <w:pPr>
        <w:pStyle w:val="ListParagraph"/>
        <w:numPr>
          <w:ilvl w:val="0"/>
          <w:numId w:val="4"/>
        </w:numPr>
        <w:ind w:left="426" w:hanging="284"/>
        <w:rPr>
          <w:rFonts w:cs="Times New Roman"/>
          <w:noProof/>
          <w:sz w:val="24"/>
        </w:rPr>
      </w:pPr>
      <w:r w:rsidRPr="00B56B87">
        <w:rPr>
          <w:rFonts w:cs="Times New Roman"/>
          <w:iCs/>
          <w:noProof/>
          <w:sz w:val="24"/>
        </w:rPr>
        <w:t xml:space="preserve">Попуњен, потписан и печатиран Образац </w:t>
      </w:r>
      <w:r w:rsidRPr="00B56B87">
        <w:rPr>
          <w:rFonts w:cs="Times New Roman"/>
          <w:iCs/>
          <w:noProof/>
          <w:sz w:val="24"/>
          <w:lang w:val="sr-Cyrl-RS"/>
        </w:rPr>
        <w:t>6</w:t>
      </w:r>
      <w:r w:rsidR="00812BA7" w:rsidRPr="00B56B87">
        <w:rPr>
          <w:rFonts w:cs="Times New Roman"/>
          <w:iCs/>
          <w:noProof/>
          <w:sz w:val="24"/>
        </w:rPr>
        <w:t>- О</w:t>
      </w:r>
      <w:r w:rsidRPr="00B56B87">
        <w:rPr>
          <w:rFonts w:cs="Times New Roman"/>
          <w:iCs/>
          <w:noProof/>
          <w:sz w:val="24"/>
        </w:rPr>
        <w:t>бразац понуде;</w:t>
      </w:r>
    </w:p>
    <w:p w14:paraId="0E104F67" w14:textId="77777777" w:rsidR="00FA2E95" w:rsidRPr="00B56B87" w:rsidRDefault="00FA2E95" w:rsidP="00FA2E95">
      <w:pPr>
        <w:numPr>
          <w:ilvl w:val="0"/>
          <w:numId w:val="4"/>
        </w:numPr>
        <w:spacing w:after="0" w:line="240" w:lineRule="auto"/>
        <w:ind w:left="502"/>
        <w:contextualSpacing/>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Попуњен, потписан и печатиран Образац </w:t>
      </w:r>
      <w:r w:rsidRPr="00B56B87">
        <w:rPr>
          <w:rFonts w:ascii="Times New Roman" w:hAnsi="Times New Roman" w:cs="Times New Roman"/>
          <w:noProof/>
          <w:sz w:val="24"/>
          <w:szCs w:val="24"/>
          <w:lang w:val="sr-Cyrl-RS"/>
        </w:rPr>
        <w:t>7</w:t>
      </w:r>
      <w:r w:rsidRPr="00B56B87">
        <w:rPr>
          <w:rFonts w:ascii="Times New Roman" w:hAnsi="Times New Roman" w:cs="Times New Roman"/>
          <w:noProof/>
          <w:sz w:val="24"/>
          <w:szCs w:val="24"/>
        </w:rPr>
        <w:t>;</w:t>
      </w:r>
    </w:p>
    <w:p w14:paraId="22C2EA93" w14:textId="77777777" w:rsidR="00FA2E95" w:rsidRPr="00B56B87" w:rsidRDefault="00FA2E95" w:rsidP="00FA2E95">
      <w:pPr>
        <w:pStyle w:val="ListParagraph"/>
        <w:numPr>
          <w:ilvl w:val="0"/>
          <w:numId w:val="4"/>
        </w:numPr>
        <w:ind w:left="502"/>
        <w:rPr>
          <w:rFonts w:cs="Times New Roman"/>
          <w:noProof/>
          <w:sz w:val="24"/>
        </w:rPr>
      </w:pPr>
      <w:r w:rsidRPr="00B56B87">
        <w:rPr>
          <w:rFonts w:cs="Times New Roman"/>
          <w:noProof/>
          <w:sz w:val="24"/>
        </w:rPr>
        <w:t xml:space="preserve">Попуњен, потписан и печатиран Образац </w:t>
      </w:r>
      <w:r w:rsidRPr="00B56B87">
        <w:rPr>
          <w:rFonts w:cs="Times New Roman"/>
          <w:noProof/>
          <w:sz w:val="24"/>
          <w:lang w:val="sr-Cyrl-RS"/>
        </w:rPr>
        <w:t>8</w:t>
      </w:r>
      <w:r w:rsidRPr="00B56B87">
        <w:rPr>
          <w:rFonts w:cs="Times New Roman"/>
          <w:noProof/>
          <w:sz w:val="24"/>
        </w:rPr>
        <w:t>;</w:t>
      </w:r>
    </w:p>
    <w:p w14:paraId="1E2D6DC4" w14:textId="67FE5A6A" w:rsidR="00812BA7" w:rsidRPr="00B56B87" w:rsidRDefault="00812BA7" w:rsidP="00FA2E95">
      <w:pPr>
        <w:pStyle w:val="ListParagraph"/>
        <w:numPr>
          <w:ilvl w:val="0"/>
          <w:numId w:val="4"/>
        </w:numPr>
        <w:ind w:left="502"/>
        <w:rPr>
          <w:rFonts w:cs="Times New Roman"/>
          <w:noProof/>
          <w:sz w:val="24"/>
        </w:rPr>
      </w:pPr>
      <w:r w:rsidRPr="00B56B87">
        <w:rPr>
          <w:rFonts w:cs="Times New Roman"/>
          <w:noProof/>
          <w:sz w:val="24"/>
          <w:lang w:val="sr-Latn-RS"/>
        </w:rPr>
        <w:t xml:space="preserve">Попуњен, потписан и печатиран Образац </w:t>
      </w:r>
      <w:r w:rsidRPr="00B56B87">
        <w:rPr>
          <w:rFonts w:cs="Times New Roman"/>
          <w:noProof/>
          <w:sz w:val="24"/>
          <w:lang w:val="sr-Cyrl-RS"/>
        </w:rPr>
        <w:t>9</w:t>
      </w:r>
      <w:r w:rsidR="00017E2E" w:rsidRPr="00B56B87">
        <w:rPr>
          <w:rFonts w:cs="Times New Roman"/>
          <w:noProof/>
          <w:sz w:val="24"/>
          <w:lang w:val="sr-Cyrl-RS"/>
        </w:rPr>
        <w:t xml:space="preserve"> – Модел уговора</w:t>
      </w:r>
      <w:r w:rsidRPr="00B56B87">
        <w:rPr>
          <w:rFonts w:cs="Times New Roman"/>
          <w:noProof/>
          <w:sz w:val="24"/>
          <w:lang w:val="sr-Cyrl-RS"/>
        </w:rPr>
        <w:t>;</w:t>
      </w:r>
    </w:p>
    <w:p w14:paraId="0CC38535" w14:textId="5AF31914" w:rsidR="00812BA7" w:rsidRPr="00B56B87" w:rsidRDefault="00812BA7" w:rsidP="00FA2E95">
      <w:pPr>
        <w:pStyle w:val="ListParagraph"/>
        <w:numPr>
          <w:ilvl w:val="0"/>
          <w:numId w:val="4"/>
        </w:numPr>
        <w:ind w:left="502"/>
        <w:rPr>
          <w:rFonts w:cs="Times New Roman"/>
          <w:noProof/>
          <w:sz w:val="24"/>
        </w:rPr>
      </w:pPr>
      <w:r w:rsidRPr="00B56B87">
        <w:rPr>
          <w:rFonts w:cs="Times New Roman"/>
          <w:noProof/>
          <w:sz w:val="24"/>
          <w:lang w:val="sr-Latn-RS"/>
        </w:rPr>
        <w:t xml:space="preserve">Попуњен, потписан и печатиран Образац </w:t>
      </w:r>
      <w:r w:rsidRPr="00B56B87">
        <w:rPr>
          <w:rFonts w:cs="Times New Roman"/>
          <w:noProof/>
          <w:sz w:val="24"/>
          <w:lang w:val="sr-Cyrl-RS"/>
        </w:rPr>
        <w:t>10;</w:t>
      </w:r>
    </w:p>
    <w:p w14:paraId="2AADE02C" w14:textId="77777777" w:rsidR="0077485A" w:rsidRPr="00B56B87" w:rsidRDefault="00631DB9" w:rsidP="00365169">
      <w:pPr>
        <w:pStyle w:val="Heading2"/>
        <w:framePr w:wrap="notBeside"/>
        <w:numPr>
          <w:ilvl w:val="0"/>
          <w:numId w:val="0"/>
        </w:numPr>
        <w:ind w:left="567"/>
        <w:rPr>
          <w:rFonts w:ascii="Times New Roman" w:hAnsi="Times New Roman" w:cs="Times New Roman"/>
          <w:sz w:val="24"/>
          <w:szCs w:val="24"/>
        </w:rPr>
      </w:pPr>
      <w:r w:rsidRPr="00B56B87">
        <w:rPr>
          <w:rFonts w:ascii="Times New Roman" w:hAnsi="Times New Roman" w:cs="Times New Roman"/>
          <w:sz w:val="24"/>
          <w:szCs w:val="24"/>
          <w:lang w:val="sr-Cyrl-CS"/>
        </w:rPr>
        <w:t xml:space="preserve">5.3. </w:t>
      </w:r>
      <w:r w:rsidR="0077485A" w:rsidRPr="00B56B87">
        <w:rPr>
          <w:rFonts w:ascii="Times New Roman" w:hAnsi="Times New Roman" w:cs="Times New Roman"/>
          <w:sz w:val="24"/>
          <w:szCs w:val="24"/>
        </w:rPr>
        <w:t>Посебни захтеви у погледу начина на који понуда мора да буде сачињена</w:t>
      </w:r>
      <w:bookmarkEnd w:id="33"/>
      <w:bookmarkEnd w:id="34"/>
      <w:bookmarkEnd w:id="35"/>
      <w:bookmarkEnd w:id="36"/>
    </w:p>
    <w:p w14:paraId="6B7DB87F" w14:textId="77777777" w:rsidR="0077485A" w:rsidRPr="00B56B87" w:rsidRDefault="0077485A" w:rsidP="00E45EC3">
      <w:pPr>
        <w:pStyle w:val="JNclan1"/>
      </w:pPr>
    </w:p>
    <w:p w14:paraId="511BC909" w14:textId="77777777" w:rsidR="0077485A" w:rsidRPr="00B56B87" w:rsidRDefault="0077485A" w:rsidP="00E45EC3">
      <w:pPr>
        <w:pStyle w:val="JNclan1"/>
      </w:pPr>
      <w:r w:rsidRPr="00B56B87">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14:paraId="31FC4380" w14:textId="77777777" w:rsidR="0077485A" w:rsidRPr="00B56B87" w:rsidRDefault="0077485A" w:rsidP="00B83412">
      <w:pPr>
        <w:spacing w:after="0"/>
        <w:jc w:val="both"/>
        <w:rPr>
          <w:rFonts w:ascii="Times New Roman" w:hAnsi="Times New Roman" w:cs="Times New Roman"/>
          <w:sz w:val="24"/>
          <w:szCs w:val="24"/>
          <w:lang w:eastAsia="ar-SA"/>
        </w:rPr>
      </w:pPr>
    </w:p>
    <w:p w14:paraId="35B64830" w14:textId="77777777" w:rsidR="0077485A" w:rsidRPr="00B56B87" w:rsidRDefault="0077485A" w:rsidP="00E45EC3">
      <w:pPr>
        <w:pStyle w:val="JNclan1"/>
      </w:pPr>
      <w:r w:rsidRPr="00B56B87">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14:paraId="2CFC263E" w14:textId="77777777" w:rsidR="0077485A" w:rsidRPr="00B56B87" w:rsidRDefault="0077485A" w:rsidP="00B83412">
      <w:pPr>
        <w:spacing w:after="0"/>
        <w:jc w:val="both"/>
        <w:rPr>
          <w:rFonts w:ascii="Times New Roman" w:hAnsi="Times New Roman" w:cs="Times New Roman"/>
          <w:sz w:val="24"/>
          <w:szCs w:val="24"/>
          <w:lang w:eastAsia="ar-SA"/>
        </w:rPr>
      </w:pPr>
    </w:p>
    <w:p w14:paraId="6053D2F7" w14:textId="77777777" w:rsidR="0077485A" w:rsidRPr="00B56B87" w:rsidRDefault="0077485A" w:rsidP="00E45EC3">
      <w:pPr>
        <w:pStyle w:val="JNclan1"/>
      </w:pPr>
      <w:r w:rsidRPr="00B56B87">
        <w:t>На сваком обрасцу конкурсне документације је наведено ко је дужан да образац овери печатом и потпише и то:</w:t>
      </w:r>
    </w:p>
    <w:p w14:paraId="0AD141A6" w14:textId="77777777" w:rsidR="0077485A" w:rsidRPr="00B56B87" w:rsidRDefault="0077485A" w:rsidP="00E45EC3">
      <w:pPr>
        <w:pStyle w:val="JNclan1"/>
        <w:numPr>
          <w:ilvl w:val="0"/>
          <w:numId w:val="6"/>
        </w:numPr>
      </w:pPr>
      <w:r w:rsidRPr="00B56B87">
        <w:t xml:space="preserve">Уколико понуду подноси понуђач који наступа самостално, сваки образац мора бити оверен и потписан од стране овлашћеног лица понуђача; </w:t>
      </w:r>
    </w:p>
    <w:p w14:paraId="18D030B5" w14:textId="77777777" w:rsidR="0077485A" w:rsidRPr="00B56B87" w:rsidRDefault="0077485A" w:rsidP="00E45EC3">
      <w:pPr>
        <w:pStyle w:val="JNclan1"/>
        <w:numPr>
          <w:ilvl w:val="0"/>
          <w:numId w:val="6"/>
        </w:numPr>
      </w:pPr>
      <w:r w:rsidRPr="00B56B87">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14:paraId="05E95A76" w14:textId="77777777" w:rsidR="0077485A" w:rsidRPr="00B56B87" w:rsidRDefault="0077485A" w:rsidP="00E45EC3">
      <w:pPr>
        <w:pStyle w:val="JNclan1"/>
        <w:numPr>
          <w:ilvl w:val="0"/>
          <w:numId w:val="6"/>
        </w:numPr>
      </w:pPr>
      <w:r w:rsidRPr="00B56B87">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14:paraId="64401803" w14:textId="77777777" w:rsidR="0077485A" w:rsidRPr="00B56B87" w:rsidRDefault="0077485A" w:rsidP="00E45EC3">
      <w:pPr>
        <w:pStyle w:val="JNclan1"/>
        <w:numPr>
          <w:ilvl w:val="0"/>
          <w:numId w:val="6"/>
        </w:numPr>
      </w:pPr>
      <w:r w:rsidRPr="00B56B87">
        <w:lastRenderedPageBreak/>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14:paraId="09E61F4F" w14:textId="77777777" w:rsidR="0077485A" w:rsidRPr="00B56B87" w:rsidRDefault="00631DB9" w:rsidP="00365169">
      <w:pPr>
        <w:pStyle w:val="Heading2"/>
        <w:framePr w:wrap="auto" w:vAnchor="margin" w:yAlign="inline"/>
        <w:numPr>
          <w:ilvl w:val="0"/>
          <w:numId w:val="0"/>
        </w:numPr>
        <w:ind w:left="567"/>
        <w:rPr>
          <w:rFonts w:ascii="Times New Roman" w:hAnsi="Times New Roman" w:cs="Times New Roman"/>
          <w:sz w:val="24"/>
          <w:szCs w:val="24"/>
        </w:rPr>
      </w:pPr>
      <w:bookmarkStart w:id="37" w:name="_Toc369386381"/>
      <w:bookmarkStart w:id="38" w:name="_Toc369387527"/>
      <w:bookmarkStart w:id="39" w:name="_Toc370294142"/>
      <w:bookmarkStart w:id="40" w:name="_Toc490557291"/>
      <w:r w:rsidRPr="00B56B87">
        <w:rPr>
          <w:rFonts w:ascii="Times New Roman" w:hAnsi="Times New Roman" w:cs="Times New Roman"/>
          <w:sz w:val="24"/>
          <w:szCs w:val="24"/>
          <w:lang w:val="sr-Cyrl-CS"/>
        </w:rPr>
        <w:t xml:space="preserve">5.4. </w:t>
      </w:r>
      <w:r w:rsidR="0077485A" w:rsidRPr="00B56B87">
        <w:rPr>
          <w:rFonts w:ascii="Times New Roman" w:hAnsi="Times New Roman" w:cs="Times New Roman"/>
          <w:sz w:val="24"/>
          <w:szCs w:val="24"/>
        </w:rPr>
        <w:t>Начин измене, допуне и опозива понуде</w:t>
      </w:r>
      <w:bookmarkEnd w:id="37"/>
      <w:bookmarkEnd w:id="38"/>
      <w:bookmarkEnd w:id="39"/>
      <w:bookmarkEnd w:id="40"/>
    </w:p>
    <w:p w14:paraId="5C4BC29C" w14:textId="77777777" w:rsidR="0077485A" w:rsidRPr="00B56B87" w:rsidRDefault="0077485A" w:rsidP="00B83412">
      <w:pPr>
        <w:spacing w:after="0"/>
        <w:jc w:val="both"/>
        <w:rPr>
          <w:rFonts w:ascii="Times New Roman" w:hAnsi="Times New Roman" w:cs="Times New Roman"/>
          <w:sz w:val="24"/>
          <w:szCs w:val="24"/>
          <w:lang w:eastAsia="ar-SA"/>
        </w:rPr>
      </w:pPr>
    </w:p>
    <w:p w14:paraId="6175BB41" w14:textId="77777777" w:rsidR="0077485A" w:rsidRPr="00B56B87" w:rsidRDefault="0077485A" w:rsidP="00E45EC3">
      <w:pPr>
        <w:pStyle w:val="JNclan1"/>
      </w:pPr>
      <w:bookmarkStart w:id="41" w:name="_Toc369386382"/>
      <w:bookmarkStart w:id="42" w:name="_Toc369387528"/>
      <w:bookmarkStart w:id="43" w:name="_Toc370294143"/>
      <w:r w:rsidRPr="00B56B87">
        <w:t>У року за подношење понуде понуђач може да измени, допуни или опозове своју понуду на начин који је одређен за подношење понуде.</w:t>
      </w:r>
    </w:p>
    <w:p w14:paraId="7C9D8B9E" w14:textId="77777777" w:rsidR="0077485A" w:rsidRPr="00B56B87" w:rsidRDefault="0077485A" w:rsidP="00B83412">
      <w:pPr>
        <w:spacing w:after="0"/>
        <w:jc w:val="both"/>
        <w:rPr>
          <w:rFonts w:ascii="Times New Roman" w:hAnsi="Times New Roman" w:cs="Times New Roman"/>
          <w:sz w:val="24"/>
          <w:szCs w:val="24"/>
          <w:lang w:eastAsia="ar-SA"/>
        </w:rPr>
      </w:pPr>
    </w:p>
    <w:p w14:paraId="430238E4" w14:textId="77777777" w:rsidR="0077485A" w:rsidRPr="00B56B87" w:rsidRDefault="0077485A" w:rsidP="00E45EC3">
      <w:pPr>
        <w:pStyle w:val="JNclan1"/>
      </w:pPr>
      <w:r w:rsidRPr="00B56B87">
        <w:t>Измену, допуну или опозив понуде треба доставити на адресу за достављање понуде</w:t>
      </w:r>
      <w:r w:rsidRPr="00B56B87">
        <w:rPr>
          <w:i/>
        </w:rPr>
        <w:t xml:space="preserve">, </w:t>
      </w:r>
      <w:r w:rsidRPr="00B56B87">
        <w:t>са назнаком:</w:t>
      </w:r>
    </w:p>
    <w:p w14:paraId="5414C554" w14:textId="77777777" w:rsidR="001E25C3" w:rsidRPr="00B56B87" w:rsidRDefault="001E25C3" w:rsidP="001E25C3">
      <w:pPr>
        <w:rPr>
          <w:rFonts w:ascii="Times New Roman" w:hAnsi="Times New Roman" w:cs="Times New Roman"/>
          <w:sz w:val="24"/>
          <w:szCs w:val="24"/>
          <w:lang w:eastAsia="ar-SA"/>
        </w:rPr>
      </w:pPr>
    </w:p>
    <w:p w14:paraId="474D4C7C" w14:textId="175C2662" w:rsidR="0077485A" w:rsidRPr="00B56B87" w:rsidRDefault="00F83433" w:rsidP="00E45EC3">
      <w:pPr>
        <w:pStyle w:val="JNclan1"/>
      </w:pPr>
      <w:r w:rsidRPr="00B56B87">
        <w:t xml:space="preserve">„ИЗМЕНА ПОНУДЕ ЗА ЈАВНУ НАБАВКУ </w:t>
      </w:r>
      <w:r w:rsidRPr="00B56B87">
        <w:rPr>
          <w:lang w:val="sr-Cyrl-CS"/>
        </w:rPr>
        <w:t>УСЛУГЕ КООРДИНАТОРА ЗА БЕЗБЕДНОСТ И ЗДРАВЉЕ НА РАДУ ЗА ПРОЈЕКТОВАЊЕ И ЗА ИЗВОЂЕЊЕ РАДОВА</w:t>
      </w:r>
      <w:r w:rsidR="001B7D6F" w:rsidRPr="00B56B87">
        <w:rPr>
          <w:lang w:val="sr-Cyrl-CS"/>
        </w:rPr>
        <w:t>, ПАРТИЈА _____</w:t>
      </w:r>
      <w:r w:rsidRPr="00B56B87">
        <w:rPr>
          <w:lang w:val="sr-Cyrl-CS"/>
        </w:rPr>
        <w:t xml:space="preserve"> - </w:t>
      </w:r>
      <w:r w:rsidRPr="00B56B87">
        <w:rPr>
          <w:rFonts w:eastAsia="Times New Roman"/>
        </w:rPr>
        <w:t>ЈНМВ/4-2018/У</w:t>
      </w:r>
      <w:r w:rsidRPr="00B56B87">
        <w:t xml:space="preserve"> - НЕ ОТВАРАТИ ” ИЛИ</w:t>
      </w:r>
    </w:p>
    <w:p w14:paraId="7B7BF9B9" w14:textId="4DED51DB" w:rsidR="0077485A" w:rsidRPr="00B56B87" w:rsidRDefault="0077485A" w:rsidP="00E45EC3">
      <w:pPr>
        <w:pStyle w:val="JNclan1"/>
        <w:rPr>
          <w:b/>
        </w:rPr>
      </w:pPr>
      <w:r w:rsidRPr="00B56B87">
        <w:t xml:space="preserve">„ДОПУНА </w:t>
      </w:r>
      <w:r w:rsidR="00F83433" w:rsidRPr="00B56B87">
        <w:t xml:space="preserve">ПОНУДЕ ЗА ЈАВНУ НАБАВКУ </w:t>
      </w:r>
      <w:r w:rsidR="00F83433" w:rsidRPr="00B56B87">
        <w:rPr>
          <w:lang w:val="sr-Cyrl-CS"/>
        </w:rPr>
        <w:t>УСЛУГЕ КООРДИНАТОРА ЗА БЕЗБЕДНОСТ И ЗДРАВЉЕ НА РАДУ ЗА ПРО</w:t>
      </w:r>
      <w:r w:rsidR="001B7D6F" w:rsidRPr="00B56B87">
        <w:rPr>
          <w:lang w:val="sr-Cyrl-CS"/>
        </w:rPr>
        <w:t xml:space="preserve">ЈЕКТОВАЊЕ И ЗА ИЗВОЂЕЊЕ РАДОВА, ПАРТИЈА _____- </w:t>
      </w:r>
      <w:r w:rsidR="00884E03" w:rsidRPr="00B56B87">
        <w:rPr>
          <w:rFonts w:eastAsia="Times New Roman"/>
        </w:rPr>
        <w:t>ЈНМВ/4-2018/У</w:t>
      </w:r>
      <w:r w:rsidRPr="00B56B87">
        <w:t xml:space="preserve"> - НЕ ОТВАРАТИ ” ИЛИ</w:t>
      </w:r>
    </w:p>
    <w:p w14:paraId="5E2835C0" w14:textId="125B8D03" w:rsidR="0077485A" w:rsidRPr="00B56B87" w:rsidRDefault="0077485A" w:rsidP="00E45EC3">
      <w:pPr>
        <w:pStyle w:val="JNclan1"/>
        <w:rPr>
          <w:b/>
        </w:rPr>
      </w:pPr>
      <w:r w:rsidRPr="00B56B87">
        <w:t xml:space="preserve">„ОПОЗИВ </w:t>
      </w:r>
      <w:r w:rsidR="00F83433" w:rsidRPr="00B56B87">
        <w:t xml:space="preserve">ПОНУДЕ ЗА ЈАВНУ НАБАВКУ </w:t>
      </w:r>
      <w:r w:rsidR="00F83433" w:rsidRPr="00B56B87">
        <w:rPr>
          <w:lang w:val="sr-Cyrl-CS"/>
        </w:rPr>
        <w:t>УСЛУГЕ КООРДИНАТОРА ЗА БЕЗБЕДНОСТ И ЗДРАВЉЕ НА РАДУ ЗА ПРО</w:t>
      </w:r>
      <w:r w:rsidR="001B7D6F" w:rsidRPr="00B56B87">
        <w:rPr>
          <w:lang w:val="sr-Cyrl-CS"/>
        </w:rPr>
        <w:t>ЈЕКТОВАЊЕ И ЗА ИЗВОЂЕЊЕ РАДОВА, ПАРТИЈА_____</w:t>
      </w:r>
      <w:r w:rsidR="00E308C6" w:rsidRPr="00B56B87">
        <w:rPr>
          <w:lang w:val="sr-Cyrl-CS"/>
        </w:rPr>
        <w:t xml:space="preserve">- </w:t>
      </w:r>
      <w:r w:rsidR="00884E03" w:rsidRPr="00B56B87">
        <w:rPr>
          <w:rFonts w:eastAsia="Times New Roman"/>
        </w:rPr>
        <w:t>ЈНМВ/4-2018/У</w:t>
      </w:r>
      <w:r w:rsidRPr="00B56B87">
        <w:t xml:space="preserve"> - НЕ ОТВАРАТИ ” ИЛИ</w:t>
      </w:r>
    </w:p>
    <w:p w14:paraId="47A2F738" w14:textId="25AB40EB" w:rsidR="0077485A" w:rsidRPr="00B56B87" w:rsidRDefault="0077485A" w:rsidP="00E45EC3">
      <w:pPr>
        <w:pStyle w:val="JNclan1"/>
      </w:pPr>
      <w:r w:rsidRPr="00B56B87">
        <w:t xml:space="preserve">„ИЗМЕНА И ДОПУНА </w:t>
      </w:r>
      <w:r w:rsidR="00F83433" w:rsidRPr="00B56B87">
        <w:t xml:space="preserve">ПОНУДЕ ЗА ЈАВНУ НАБАВКУ </w:t>
      </w:r>
      <w:r w:rsidR="00F83433" w:rsidRPr="00B56B87">
        <w:rPr>
          <w:lang w:val="sr-Cyrl-CS"/>
        </w:rPr>
        <w:t>УСЛУГЕ КООРДИНАТОРА ЗА БЕЗБЕДНОСТ И ЗДРАВЉЕ НА РАДУ ЗА ПРОЈЕ</w:t>
      </w:r>
      <w:r w:rsidR="001B7D6F" w:rsidRPr="00B56B87">
        <w:rPr>
          <w:lang w:val="sr-Cyrl-CS"/>
        </w:rPr>
        <w:t>КТОВАЊЕ И ЗА ИЗВОЂЕЊЕ РАДОВА, ПАРТИЈА ______</w:t>
      </w:r>
      <w:r w:rsidR="00E308C6" w:rsidRPr="00B56B87">
        <w:rPr>
          <w:lang w:val="sr-Cyrl-CS"/>
        </w:rPr>
        <w:t xml:space="preserve">- </w:t>
      </w:r>
      <w:r w:rsidR="00884E03" w:rsidRPr="00B56B87">
        <w:rPr>
          <w:rFonts w:eastAsia="Times New Roman"/>
        </w:rPr>
        <w:t>ЈНМВ/4-2018/У</w:t>
      </w:r>
      <w:r w:rsidR="00657D9C" w:rsidRPr="00B56B87">
        <w:t xml:space="preserve"> </w:t>
      </w:r>
      <w:r w:rsidRPr="00B56B87">
        <w:t>- НЕ ОТВАРАТИ ”.</w:t>
      </w:r>
    </w:p>
    <w:p w14:paraId="51F2EB78" w14:textId="77777777" w:rsidR="00276066" w:rsidRPr="00B56B87" w:rsidRDefault="00276066" w:rsidP="00E45EC3">
      <w:pPr>
        <w:pStyle w:val="JNclan1"/>
      </w:pPr>
    </w:p>
    <w:p w14:paraId="6F404969" w14:textId="77777777" w:rsidR="0077485A" w:rsidRPr="00B56B87" w:rsidRDefault="00276066" w:rsidP="00E45EC3">
      <w:pPr>
        <w:pStyle w:val="JNclan1"/>
      </w:pPr>
      <w:r w:rsidRPr="00B56B87">
        <w:t xml:space="preserve"> </w:t>
      </w:r>
      <w:r w:rsidR="0077485A" w:rsidRPr="00B56B87">
        <w:t>На полеђини коверте или на кутији навести назив и адрес</w:t>
      </w:r>
      <w:r w:rsidRPr="00B56B87">
        <w:t xml:space="preserve">у понуђача. У случају да понуду </w:t>
      </w:r>
      <w:r w:rsidR="0077485A" w:rsidRPr="00B56B87">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4D33CA" w14:textId="77777777" w:rsidR="00276066" w:rsidRPr="00B56B87" w:rsidRDefault="00276066" w:rsidP="00E45EC3">
      <w:pPr>
        <w:pStyle w:val="JNclan1"/>
      </w:pPr>
    </w:p>
    <w:p w14:paraId="7CC87C8F" w14:textId="77777777" w:rsidR="0077485A" w:rsidRPr="00B56B87" w:rsidRDefault="00276066" w:rsidP="00E45EC3">
      <w:pPr>
        <w:pStyle w:val="JNclan1"/>
      </w:pPr>
      <w:r w:rsidRPr="00B56B87">
        <w:t xml:space="preserve"> </w:t>
      </w:r>
      <w:r w:rsidR="0077485A" w:rsidRPr="00B56B87">
        <w:t xml:space="preserve">По истеку рока за подношење понуда понуђач не може да повуче, мења </w:t>
      </w:r>
      <w:r w:rsidR="0077485A" w:rsidRPr="00B56B87">
        <w:rPr>
          <w:lang w:val="sr-Cyrl-CS"/>
        </w:rPr>
        <w:t xml:space="preserve">као ни да допуни </w:t>
      </w:r>
      <w:r w:rsidR="0077485A" w:rsidRPr="00B56B87">
        <w:t>своју понуду.</w:t>
      </w:r>
    </w:p>
    <w:p w14:paraId="325F7249" w14:textId="77777777" w:rsidR="0077485A" w:rsidRPr="00B56B87" w:rsidRDefault="00631DB9" w:rsidP="00365169">
      <w:pPr>
        <w:pStyle w:val="Heading2"/>
        <w:framePr w:wrap="notBeside"/>
        <w:numPr>
          <w:ilvl w:val="0"/>
          <w:numId w:val="0"/>
        </w:numPr>
        <w:spacing w:before="360"/>
        <w:ind w:left="567"/>
        <w:rPr>
          <w:rFonts w:ascii="Times New Roman" w:hAnsi="Times New Roman" w:cs="Times New Roman"/>
          <w:sz w:val="24"/>
          <w:szCs w:val="24"/>
        </w:rPr>
      </w:pPr>
      <w:bookmarkStart w:id="44" w:name="_Toc490557292"/>
      <w:r w:rsidRPr="00B56B87">
        <w:rPr>
          <w:rFonts w:ascii="Times New Roman" w:hAnsi="Times New Roman" w:cs="Times New Roman"/>
          <w:sz w:val="24"/>
          <w:szCs w:val="24"/>
          <w:lang w:val="sr-Cyrl-CS"/>
        </w:rPr>
        <w:t xml:space="preserve">5.5 </w:t>
      </w:r>
      <w:r w:rsidR="0077485A" w:rsidRPr="00B56B87">
        <w:rPr>
          <w:rFonts w:ascii="Times New Roman" w:hAnsi="Times New Roman" w:cs="Times New Roman"/>
          <w:sz w:val="24"/>
          <w:szCs w:val="24"/>
        </w:rPr>
        <w:t>Учествовање у заједничкој понуди или као подизвођач</w:t>
      </w:r>
      <w:bookmarkEnd w:id="41"/>
      <w:bookmarkEnd w:id="42"/>
      <w:bookmarkEnd w:id="43"/>
      <w:bookmarkEnd w:id="44"/>
      <w:r w:rsidR="0077485A" w:rsidRPr="00B56B87">
        <w:rPr>
          <w:rFonts w:ascii="Times New Roman" w:hAnsi="Times New Roman" w:cs="Times New Roman"/>
          <w:sz w:val="24"/>
          <w:szCs w:val="24"/>
        </w:rPr>
        <w:t xml:space="preserve"> </w:t>
      </w:r>
    </w:p>
    <w:p w14:paraId="12B02992" w14:textId="77777777" w:rsidR="0077485A" w:rsidRPr="00B56B87" w:rsidRDefault="0077485A" w:rsidP="00E45EC3">
      <w:pPr>
        <w:pStyle w:val="JNclan1"/>
      </w:pPr>
      <w:bookmarkStart w:id="45" w:name="_Toc369386383"/>
      <w:bookmarkStart w:id="46" w:name="_Toc369387529"/>
      <w:bookmarkStart w:id="47" w:name="_Toc370294144"/>
    </w:p>
    <w:p w14:paraId="0B3791B8" w14:textId="77777777" w:rsidR="0077485A" w:rsidRPr="00B56B87" w:rsidRDefault="0077485A" w:rsidP="00E45EC3">
      <w:pPr>
        <w:pStyle w:val="JNclan1"/>
      </w:pPr>
      <w:r w:rsidRPr="00B56B87">
        <w:t>Понуђач може да поднесе само једну понуду.</w:t>
      </w:r>
      <w:r w:rsidRPr="00B56B87">
        <w:rPr>
          <w:i/>
        </w:rPr>
        <w:t xml:space="preserve"> </w:t>
      </w:r>
    </w:p>
    <w:p w14:paraId="6DDE04DA" w14:textId="77777777" w:rsidR="0077485A" w:rsidRPr="00B56B87" w:rsidRDefault="0077485A" w:rsidP="00E45EC3">
      <w:pPr>
        <w:pStyle w:val="JNclan1"/>
      </w:pPr>
    </w:p>
    <w:p w14:paraId="796D0432" w14:textId="77777777" w:rsidR="0077485A" w:rsidRPr="00B56B87" w:rsidRDefault="0077485A" w:rsidP="00E45EC3">
      <w:pPr>
        <w:pStyle w:val="JNclan1"/>
      </w:pPr>
      <w:r w:rsidRPr="00B56B8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646ECAB" w14:textId="77777777" w:rsidR="0077485A" w:rsidRPr="00B56B87" w:rsidRDefault="0077485A" w:rsidP="00E45EC3">
      <w:pPr>
        <w:pStyle w:val="JNclan1"/>
      </w:pPr>
    </w:p>
    <w:p w14:paraId="49F25BB9" w14:textId="77777777" w:rsidR="0077485A" w:rsidRPr="00B56B87" w:rsidRDefault="0077485A" w:rsidP="00E45EC3">
      <w:pPr>
        <w:pStyle w:val="JNclan1"/>
      </w:pPr>
      <w:r w:rsidRPr="00B56B87">
        <w:t xml:space="preserve">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w:t>
      </w:r>
      <w:r w:rsidR="002E313B" w:rsidRPr="00B56B87">
        <w:t>подизвођачем.</w:t>
      </w:r>
    </w:p>
    <w:p w14:paraId="71B5AEDB" w14:textId="77777777" w:rsidR="0077485A" w:rsidRPr="00B56B87" w:rsidRDefault="00631DB9" w:rsidP="00365169">
      <w:pPr>
        <w:pStyle w:val="Heading2"/>
        <w:framePr w:wrap="notBeside"/>
        <w:numPr>
          <w:ilvl w:val="0"/>
          <w:numId w:val="0"/>
        </w:numPr>
        <w:ind w:left="567"/>
        <w:rPr>
          <w:rFonts w:ascii="Times New Roman" w:hAnsi="Times New Roman" w:cs="Times New Roman"/>
          <w:sz w:val="24"/>
          <w:szCs w:val="24"/>
        </w:rPr>
      </w:pPr>
      <w:bookmarkStart w:id="48" w:name="_Toc490557293"/>
      <w:r w:rsidRPr="00B56B87">
        <w:rPr>
          <w:rFonts w:ascii="Times New Roman" w:hAnsi="Times New Roman" w:cs="Times New Roman"/>
          <w:sz w:val="24"/>
          <w:szCs w:val="24"/>
          <w:lang w:val="sr-Cyrl-CS"/>
        </w:rPr>
        <w:t xml:space="preserve">5.6 </w:t>
      </w:r>
      <w:r w:rsidR="0077485A" w:rsidRPr="00B56B87">
        <w:rPr>
          <w:rFonts w:ascii="Times New Roman" w:hAnsi="Times New Roman" w:cs="Times New Roman"/>
          <w:sz w:val="24"/>
          <w:szCs w:val="24"/>
        </w:rPr>
        <w:t>Понуда са подизвођачем</w:t>
      </w:r>
      <w:bookmarkEnd w:id="45"/>
      <w:bookmarkEnd w:id="46"/>
      <w:bookmarkEnd w:id="47"/>
      <w:bookmarkEnd w:id="48"/>
    </w:p>
    <w:p w14:paraId="620201EA" w14:textId="77777777" w:rsidR="0077485A" w:rsidRPr="00B56B87" w:rsidRDefault="0077485A" w:rsidP="00E45EC3">
      <w:pPr>
        <w:pStyle w:val="JNclan1"/>
      </w:pPr>
    </w:p>
    <w:p w14:paraId="02105FAE" w14:textId="77777777" w:rsidR="0077485A" w:rsidRPr="00B56B87" w:rsidRDefault="0077485A" w:rsidP="00E45EC3">
      <w:pPr>
        <w:pStyle w:val="JNclan1"/>
      </w:pPr>
      <w:r w:rsidRPr="00B56B87">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9333861" w14:textId="77777777" w:rsidR="0077485A" w:rsidRPr="00B56B87" w:rsidRDefault="0077485A" w:rsidP="00E45EC3">
      <w:pPr>
        <w:pStyle w:val="JNclan1"/>
      </w:pPr>
    </w:p>
    <w:p w14:paraId="4D06B47C" w14:textId="77777777" w:rsidR="0077485A" w:rsidRPr="00B56B87" w:rsidRDefault="0077485A" w:rsidP="00E45EC3">
      <w:pPr>
        <w:pStyle w:val="JNclan1"/>
      </w:pPr>
      <w:r w:rsidRPr="00B56B87">
        <w:t>Понуђач у одговарајућем обрасцу понуде</w:t>
      </w:r>
      <w:r w:rsidRPr="00B56B87">
        <w:rPr>
          <w:i/>
        </w:rPr>
        <w:t xml:space="preserve"> </w:t>
      </w:r>
      <w:r w:rsidRPr="00B56B87">
        <w:t xml:space="preserve">наводи назив и седиште подизвођача, уколико ће делимично извршење набавке поверити подизвођачу. </w:t>
      </w:r>
    </w:p>
    <w:p w14:paraId="1546E253" w14:textId="77777777" w:rsidR="0077485A" w:rsidRPr="00B56B87" w:rsidRDefault="0077485A" w:rsidP="00E45EC3">
      <w:pPr>
        <w:pStyle w:val="JNclan1"/>
      </w:pPr>
    </w:p>
    <w:p w14:paraId="5B65457F" w14:textId="77777777" w:rsidR="0077485A" w:rsidRPr="00B56B87" w:rsidRDefault="0077485A" w:rsidP="00E45EC3">
      <w:pPr>
        <w:pStyle w:val="JNclan1"/>
      </w:pPr>
      <w:r w:rsidRPr="00B56B87">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5727ED94" w14:textId="77777777" w:rsidR="0077485A" w:rsidRPr="00B56B87" w:rsidRDefault="0077485A" w:rsidP="00E45EC3">
      <w:pPr>
        <w:pStyle w:val="JNclan1"/>
      </w:pPr>
    </w:p>
    <w:p w14:paraId="31D23BCE" w14:textId="77777777" w:rsidR="0077485A" w:rsidRPr="00B56B87" w:rsidRDefault="0077485A" w:rsidP="00E45EC3">
      <w:pPr>
        <w:pStyle w:val="JNclan1"/>
      </w:pPr>
      <w:r w:rsidRPr="00B56B87">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14:paraId="694D1D08" w14:textId="77777777" w:rsidR="0077485A" w:rsidRPr="00B56B87" w:rsidRDefault="0077485A" w:rsidP="00E45EC3">
      <w:pPr>
        <w:pStyle w:val="JNclan1"/>
      </w:pPr>
    </w:p>
    <w:p w14:paraId="4E5FBBE2" w14:textId="77777777" w:rsidR="0077485A" w:rsidRPr="00B56B87" w:rsidRDefault="0077485A" w:rsidP="00E45EC3">
      <w:pPr>
        <w:pStyle w:val="JNclan1"/>
      </w:pPr>
      <w:r w:rsidRPr="00B56B87">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9B7B03B" w14:textId="77777777" w:rsidR="0077485A" w:rsidRPr="00B56B87" w:rsidRDefault="0077485A" w:rsidP="00E45EC3">
      <w:pPr>
        <w:pStyle w:val="JNclan1"/>
      </w:pPr>
    </w:p>
    <w:p w14:paraId="26F0AD30" w14:textId="77777777" w:rsidR="00920D94" w:rsidRPr="00B56B87" w:rsidRDefault="0077485A" w:rsidP="00E45EC3">
      <w:pPr>
        <w:pStyle w:val="JNclan1"/>
      </w:pPr>
      <w:r w:rsidRPr="00B56B87">
        <w:t>Понуђач је дужан да наручиоцу, на његов захтев, омогући приступ код подизвођача, ради утврђива</w:t>
      </w:r>
      <w:r w:rsidR="00457292" w:rsidRPr="00B56B87">
        <w:t>ња испуњености тражених услова.</w:t>
      </w:r>
    </w:p>
    <w:p w14:paraId="7A30D789" w14:textId="77777777" w:rsidR="0077485A" w:rsidRPr="00B56B87" w:rsidRDefault="00631DB9" w:rsidP="00365169">
      <w:pPr>
        <w:pStyle w:val="Heading2"/>
        <w:framePr w:wrap="notBeside"/>
        <w:numPr>
          <w:ilvl w:val="0"/>
          <w:numId w:val="0"/>
        </w:numPr>
        <w:ind w:left="567"/>
        <w:rPr>
          <w:rFonts w:ascii="Times New Roman" w:hAnsi="Times New Roman" w:cs="Times New Roman"/>
          <w:sz w:val="24"/>
          <w:szCs w:val="24"/>
        </w:rPr>
      </w:pPr>
      <w:bookmarkStart w:id="49" w:name="_Toc369386384"/>
      <w:bookmarkStart w:id="50" w:name="_Toc369387530"/>
      <w:bookmarkStart w:id="51" w:name="_Toc370294145"/>
      <w:bookmarkStart w:id="52" w:name="_Toc490557294"/>
      <w:r w:rsidRPr="00B56B87">
        <w:rPr>
          <w:rFonts w:ascii="Times New Roman" w:hAnsi="Times New Roman" w:cs="Times New Roman"/>
          <w:sz w:val="24"/>
          <w:szCs w:val="24"/>
          <w:lang w:val="sr-Cyrl-CS"/>
        </w:rPr>
        <w:t xml:space="preserve">5.7 </w:t>
      </w:r>
      <w:r w:rsidR="0077485A" w:rsidRPr="00B56B87">
        <w:rPr>
          <w:rFonts w:ascii="Times New Roman" w:hAnsi="Times New Roman" w:cs="Times New Roman"/>
          <w:sz w:val="24"/>
          <w:szCs w:val="24"/>
        </w:rPr>
        <w:t>Заједничка понуда</w:t>
      </w:r>
      <w:bookmarkEnd w:id="49"/>
      <w:bookmarkEnd w:id="50"/>
      <w:bookmarkEnd w:id="51"/>
      <w:bookmarkEnd w:id="52"/>
    </w:p>
    <w:p w14:paraId="3EC99F73" w14:textId="77777777" w:rsidR="0077485A" w:rsidRPr="00B56B87" w:rsidRDefault="0077485A" w:rsidP="00E45EC3">
      <w:pPr>
        <w:pStyle w:val="JNclan1"/>
      </w:pPr>
    </w:p>
    <w:p w14:paraId="57F6E235" w14:textId="77777777" w:rsidR="0077485A" w:rsidRPr="00B56B87" w:rsidRDefault="0077485A" w:rsidP="00E45EC3">
      <w:pPr>
        <w:pStyle w:val="JNclan1"/>
      </w:pPr>
      <w:r w:rsidRPr="00B56B87">
        <w:t>Понуду може поднети група понуђача.</w:t>
      </w:r>
    </w:p>
    <w:p w14:paraId="3550E684" w14:textId="77777777" w:rsidR="0077485A" w:rsidRPr="00B56B87" w:rsidRDefault="0077485A" w:rsidP="00E45EC3">
      <w:pPr>
        <w:pStyle w:val="JNclan1"/>
      </w:pPr>
    </w:p>
    <w:p w14:paraId="7BA838EE" w14:textId="77777777" w:rsidR="0077485A" w:rsidRPr="00B56B87" w:rsidRDefault="0077485A" w:rsidP="00E45EC3">
      <w:pPr>
        <w:pStyle w:val="JNclan1"/>
      </w:pPr>
      <w:r w:rsidRPr="00B56B8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w:t>
      </w:r>
      <w:r w:rsidRPr="00B56B87">
        <w:rPr>
          <w:lang w:val="sr-Cyrl-CS"/>
        </w:rPr>
        <w:t xml:space="preserve">(Сл. гласник РС, број 68/2015) </w:t>
      </w:r>
      <w:r w:rsidRPr="00B56B87">
        <w:t xml:space="preserve">и то податке о: </w:t>
      </w:r>
    </w:p>
    <w:p w14:paraId="7F9D00A3" w14:textId="77777777" w:rsidR="0077485A" w:rsidRPr="00B56B87" w:rsidRDefault="0077485A" w:rsidP="00B83412">
      <w:pPr>
        <w:spacing w:after="0"/>
        <w:jc w:val="both"/>
        <w:rPr>
          <w:rFonts w:ascii="Times New Roman" w:hAnsi="Times New Roman" w:cs="Times New Roman"/>
          <w:sz w:val="24"/>
          <w:szCs w:val="24"/>
          <w:lang w:eastAsia="ar-SA"/>
        </w:rPr>
      </w:pPr>
    </w:p>
    <w:p w14:paraId="452E68EC" w14:textId="77777777" w:rsidR="0077485A" w:rsidRPr="00B56B87" w:rsidRDefault="0077485A" w:rsidP="00EF3AF5">
      <w:pPr>
        <w:pStyle w:val="ListParagraph"/>
        <w:numPr>
          <w:ilvl w:val="0"/>
          <w:numId w:val="9"/>
        </w:numPr>
        <w:rPr>
          <w:rFonts w:eastAsia="TimesNewRomanPSMT" w:cs="Times New Roman"/>
          <w:bCs/>
          <w:iCs/>
          <w:noProof/>
          <w:spacing w:val="-1"/>
          <w:sz w:val="24"/>
          <w:lang w:eastAsia="ar-SA"/>
        </w:rPr>
      </w:pPr>
      <w:r w:rsidRPr="00B56B87">
        <w:rPr>
          <w:rFonts w:eastAsia="TimesNewRomanPSMT" w:cs="Times New Roman"/>
          <w:bCs/>
          <w:iCs/>
          <w:noProof/>
          <w:spacing w:val="-1"/>
          <w:sz w:val="24"/>
          <w:lang w:eastAsia="ar-SA"/>
        </w:rPr>
        <w:t>члану групе који ће бити носилац посла, односно који ће поднети понуду и који ће заступати групу понуђача пред наручиоцем и</w:t>
      </w:r>
    </w:p>
    <w:p w14:paraId="207BFB61" w14:textId="77777777" w:rsidR="0077485A" w:rsidRPr="00B56B87" w:rsidRDefault="0077485A" w:rsidP="00EF3AF5">
      <w:pPr>
        <w:pStyle w:val="ListParagraph"/>
        <w:numPr>
          <w:ilvl w:val="0"/>
          <w:numId w:val="9"/>
        </w:numPr>
        <w:rPr>
          <w:rFonts w:eastAsia="TimesNewRomanPSMT" w:cs="Times New Roman"/>
          <w:bCs/>
          <w:iCs/>
          <w:noProof/>
          <w:spacing w:val="-1"/>
          <w:sz w:val="24"/>
          <w:lang w:eastAsia="ar-SA"/>
        </w:rPr>
      </w:pPr>
      <w:r w:rsidRPr="00B56B87">
        <w:rPr>
          <w:rFonts w:eastAsia="TimesNewRomanPSMT" w:cs="Times New Roman"/>
          <w:bCs/>
          <w:iCs/>
          <w:noProof/>
          <w:spacing w:val="-1"/>
          <w:sz w:val="24"/>
          <w:lang w:eastAsia="ar-SA"/>
        </w:rPr>
        <w:t>опис послова сваког од понуђача из групе понуђача у извршењу уговора.</w:t>
      </w:r>
    </w:p>
    <w:p w14:paraId="4F678351" w14:textId="77777777" w:rsidR="0077485A" w:rsidRPr="00B56B87" w:rsidRDefault="0077485A" w:rsidP="00B83412">
      <w:pPr>
        <w:spacing w:after="0"/>
        <w:jc w:val="both"/>
        <w:rPr>
          <w:rFonts w:ascii="Times New Roman" w:hAnsi="Times New Roman" w:cs="Times New Roman"/>
          <w:sz w:val="24"/>
          <w:szCs w:val="24"/>
          <w:lang w:eastAsia="ar-SA"/>
        </w:rPr>
      </w:pPr>
    </w:p>
    <w:p w14:paraId="5125946A" w14:textId="77777777" w:rsidR="0077485A" w:rsidRPr="00B56B87" w:rsidRDefault="0077485A" w:rsidP="00E45EC3">
      <w:pPr>
        <w:pStyle w:val="JNclan1"/>
      </w:pPr>
      <w:r w:rsidRPr="00B56B87">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14:paraId="29BB861E" w14:textId="77777777" w:rsidR="0077485A" w:rsidRPr="00B56B87" w:rsidRDefault="0077485A" w:rsidP="00E45EC3">
      <w:pPr>
        <w:pStyle w:val="JNclan1"/>
      </w:pPr>
    </w:p>
    <w:p w14:paraId="1A14FE0C" w14:textId="77777777" w:rsidR="0077485A" w:rsidRPr="00B56B87" w:rsidRDefault="0077485A" w:rsidP="00E45EC3">
      <w:pPr>
        <w:pStyle w:val="JNclan1"/>
      </w:pPr>
      <w:r w:rsidRPr="00B56B87">
        <w:t xml:space="preserve">Понуђачи из групе понуђача одговарају неограничено солидарно према наручиоцу. </w:t>
      </w:r>
    </w:p>
    <w:p w14:paraId="3262E156" w14:textId="77777777" w:rsidR="0077485A" w:rsidRPr="00B56B87" w:rsidRDefault="0077485A" w:rsidP="00E45EC3">
      <w:pPr>
        <w:pStyle w:val="JNclan1"/>
      </w:pPr>
    </w:p>
    <w:p w14:paraId="166B64F4" w14:textId="77777777" w:rsidR="0077485A" w:rsidRPr="00B56B87" w:rsidRDefault="0077485A" w:rsidP="00E45EC3">
      <w:pPr>
        <w:pStyle w:val="JNclan1"/>
      </w:pPr>
      <w:r w:rsidRPr="00B56B8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10CADC6" w14:textId="77777777" w:rsidR="0077485A" w:rsidRPr="00B56B87" w:rsidRDefault="0077485A" w:rsidP="00E45EC3">
      <w:pPr>
        <w:pStyle w:val="JNclan1"/>
      </w:pPr>
    </w:p>
    <w:p w14:paraId="4E734332" w14:textId="77777777" w:rsidR="0077485A" w:rsidRPr="00B56B87" w:rsidRDefault="0077485A" w:rsidP="00E45EC3">
      <w:pPr>
        <w:pStyle w:val="JNclan1"/>
      </w:pPr>
      <w:r w:rsidRPr="00B56B8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6E5ACD5" w14:textId="77777777" w:rsidR="0077485A" w:rsidRPr="00B56B87" w:rsidRDefault="00631DB9" w:rsidP="00E91522">
      <w:pPr>
        <w:pStyle w:val="Heading2"/>
        <w:framePr w:wrap="auto" w:vAnchor="margin" w:yAlign="inline"/>
        <w:numPr>
          <w:ilvl w:val="0"/>
          <w:numId w:val="0"/>
        </w:numPr>
        <w:ind w:left="567"/>
        <w:rPr>
          <w:rFonts w:ascii="Times New Roman" w:hAnsi="Times New Roman" w:cs="Times New Roman"/>
          <w:sz w:val="24"/>
          <w:szCs w:val="24"/>
        </w:rPr>
      </w:pPr>
      <w:bookmarkStart w:id="53" w:name="_Toc369386385"/>
      <w:bookmarkStart w:id="54" w:name="_Toc369387531"/>
      <w:bookmarkStart w:id="55" w:name="_Toc370294146"/>
      <w:bookmarkStart w:id="56" w:name="_Toc490557295"/>
      <w:r w:rsidRPr="00B56B87">
        <w:rPr>
          <w:rFonts w:ascii="Times New Roman" w:hAnsi="Times New Roman" w:cs="Times New Roman"/>
          <w:sz w:val="24"/>
          <w:szCs w:val="24"/>
          <w:lang w:val="sr-Cyrl-CS"/>
        </w:rPr>
        <w:t xml:space="preserve">5.8 </w:t>
      </w:r>
      <w:r w:rsidR="0077485A" w:rsidRPr="00B56B87">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53"/>
      <w:bookmarkEnd w:id="54"/>
      <w:bookmarkEnd w:id="55"/>
      <w:bookmarkEnd w:id="56"/>
    </w:p>
    <w:p w14:paraId="24242ECA" w14:textId="77777777" w:rsidR="0077485A" w:rsidRPr="00B56B87" w:rsidRDefault="00631DB9" w:rsidP="00EF3AF5">
      <w:pPr>
        <w:pStyle w:val="Heading3"/>
        <w:numPr>
          <w:ilvl w:val="2"/>
          <w:numId w:val="11"/>
        </w:numPr>
        <w:spacing w:before="240" w:after="0"/>
        <w:rPr>
          <w:rFonts w:ascii="Times New Roman" w:hAnsi="Times New Roman" w:cs="Times New Roman"/>
          <w:sz w:val="24"/>
        </w:rPr>
      </w:pPr>
      <w:bookmarkStart w:id="57" w:name="_Toc369386386"/>
      <w:bookmarkStart w:id="58" w:name="_Toc369387532"/>
      <w:bookmarkStart w:id="59" w:name="_Toc370294147"/>
      <w:bookmarkStart w:id="60" w:name="_Toc490557296"/>
      <w:r w:rsidRPr="00B56B87">
        <w:rPr>
          <w:rFonts w:ascii="Times New Roman" w:hAnsi="Times New Roman" w:cs="Times New Roman"/>
          <w:sz w:val="24"/>
          <w:lang w:val="sr-Cyrl-CS"/>
        </w:rPr>
        <w:t xml:space="preserve">5.8.1 </w:t>
      </w:r>
      <w:r w:rsidR="0077485A" w:rsidRPr="00B56B87">
        <w:rPr>
          <w:rFonts w:ascii="Times New Roman" w:hAnsi="Times New Roman" w:cs="Times New Roman"/>
          <w:sz w:val="24"/>
        </w:rPr>
        <w:t>Захтеви у погледу начина, рока и услова плаћања.</w:t>
      </w:r>
      <w:bookmarkEnd w:id="57"/>
      <w:bookmarkEnd w:id="58"/>
      <w:bookmarkEnd w:id="59"/>
      <w:bookmarkEnd w:id="60"/>
    </w:p>
    <w:p w14:paraId="439058BD" w14:textId="0080E192" w:rsidR="00276066" w:rsidRPr="00B56B87" w:rsidRDefault="00276066" w:rsidP="00276066">
      <w:pPr>
        <w:spacing w:line="236" w:lineRule="auto"/>
        <w:ind w:right="-85"/>
        <w:jc w:val="both"/>
        <w:rPr>
          <w:rFonts w:ascii="Times New Roman" w:hAnsi="Times New Roman" w:cs="Times New Roman"/>
          <w:sz w:val="24"/>
          <w:szCs w:val="24"/>
          <w:lang w:val="sr-Latn-CS"/>
        </w:rPr>
      </w:pPr>
    </w:p>
    <w:p w14:paraId="13A92FD1" w14:textId="59773358" w:rsidR="00276066" w:rsidRPr="00B56B87" w:rsidRDefault="0036481E" w:rsidP="009640C2">
      <w:pPr>
        <w:spacing w:line="236" w:lineRule="auto"/>
        <w:ind w:left="7" w:right="-85" w:hanging="6"/>
        <w:jc w:val="both"/>
        <w:rPr>
          <w:rFonts w:ascii="Times New Roman" w:hAnsi="Times New Roman" w:cs="Times New Roman"/>
          <w:bCs/>
          <w:iCs/>
          <w:sz w:val="24"/>
          <w:szCs w:val="24"/>
        </w:rPr>
      </w:pPr>
      <w:r w:rsidRPr="00B56B87">
        <w:rPr>
          <w:rFonts w:ascii="Times New Roman" w:hAnsi="Times New Roman" w:cs="Times New Roman"/>
          <w:sz w:val="24"/>
          <w:szCs w:val="24"/>
          <w:lang w:val="ru-RU"/>
        </w:rPr>
        <w:t xml:space="preserve">Плаћање ће се вршити на основу </w:t>
      </w:r>
      <w:r w:rsidR="009640C2" w:rsidRPr="00B56B87">
        <w:rPr>
          <w:rFonts w:ascii="Times New Roman" w:hAnsi="Times New Roman" w:cs="Times New Roman"/>
          <w:sz w:val="24"/>
          <w:szCs w:val="24"/>
          <w:lang w:val="ru-RU"/>
        </w:rPr>
        <w:t xml:space="preserve"> испостављене и оверене месечне фактуре </w:t>
      </w:r>
      <w:r w:rsidR="00276066" w:rsidRPr="00B56B87">
        <w:rPr>
          <w:rFonts w:ascii="Times New Roman" w:hAnsi="Times New Roman" w:cs="Times New Roman"/>
          <w:sz w:val="24"/>
          <w:szCs w:val="24"/>
          <w:lang w:val="ru-RU"/>
        </w:rPr>
        <w:t xml:space="preserve">за вршење услуга </w:t>
      </w:r>
      <w:r w:rsidR="006714AC" w:rsidRPr="00B56B87">
        <w:rPr>
          <w:rFonts w:ascii="Times New Roman" w:hAnsi="Times New Roman" w:cs="Times New Roman"/>
          <w:bCs/>
          <w:iCs/>
          <w:sz w:val="24"/>
          <w:szCs w:val="24"/>
          <w:lang w:val="sr-Cyrl-CS"/>
        </w:rPr>
        <w:t xml:space="preserve">координатора за безбедност и здравље на раду за пројектовање и за извођење радова  - </w:t>
      </w:r>
      <w:r w:rsidR="00E30990" w:rsidRPr="00B56B87">
        <w:rPr>
          <w:rFonts w:ascii="Times New Roman" w:hAnsi="Times New Roman" w:cs="Times New Roman"/>
          <w:bCs/>
          <w:iCs/>
          <w:sz w:val="24"/>
          <w:szCs w:val="24"/>
          <w:lang w:val="sr-Cyrl-CS"/>
        </w:rPr>
        <w:t xml:space="preserve"> </w:t>
      </w:r>
      <w:r w:rsidR="00276066" w:rsidRPr="00B56B87">
        <w:rPr>
          <w:rFonts w:ascii="Times New Roman" w:hAnsi="Times New Roman" w:cs="Times New Roman"/>
          <w:sz w:val="24"/>
          <w:szCs w:val="24"/>
          <w:lang w:val="ru-RU"/>
        </w:rPr>
        <w:t xml:space="preserve">у року од </w:t>
      </w:r>
      <w:r w:rsidRPr="00B56B87">
        <w:rPr>
          <w:rFonts w:ascii="Times New Roman" w:hAnsi="Times New Roman" w:cs="Times New Roman"/>
          <w:sz w:val="24"/>
          <w:szCs w:val="24"/>
          <w:lang w:val="ru-RU"/>
        </w:rPr>
        <w:t>45</w:t>
      </w:r>
      <w:r w:rsidR="00276066" w:rsidRPr="00B56B87">
        <w:rPr>
          <w:rFonts w:ascii="Times New Roman" w:hAnsi="Times New Roman" w:cs="Times New Roman"/>
          <w:sz w:val="24"/>
          <w:szCs w:val="24"/>
          <w:lang w:val="ru-RU"/>
        </w:rPr>
        <w:t xml:space="preserve"> </w:t>
      </w:r>
      <w:r w:rsidR="00E30990" w:rsidRPr="00B56B87">
        <w:rPr>
          <w:rFonts w:ascii="Times New Roman" w:hAnsi="Times New Roman" w:cs="Times New Roman"/>
          <w:sz w:val="24"/>
          <w:szCs w:val="24"/>
          <w:lang w:val="ru-RU"/>
        </w:rPr>
        <w:t>(четрдесетпет)</w:t>
      </w:r>
      <w:r w:rsidRPr="00B56B87">
        <w:rPr>
          <w:rFonts w:ascii="Times New Roman" w:hAnsi="Times New Roman" w:cs="Times New Roman"/>
          <w:sz w:val="24"/>
          <w:szCs w:val="24"/>
          <w:lang w:val="ru-RU"/>
        </w:rPr>
        <w:t xml:space="preserve"> дана од дана достављања фактуре. </w:t>
      </w:r>
    </w:p>
    <w:p w14:paraId="197ACC9A" w14:textId="47F700E0" w:rsidR="00BB657C" w:rsidRPr="00BB657C" w:rsidRDefault="00BB657C" w:rsidP="00BB657C">
      <w:pPr>
        <w:spacing w:line="235" w:lineRule="auto"/>
        <w:ind w:left="7" w:right="-85" w:hanging="6"/>
        <w:jc w:val="both"/>
        <w:rPr>
          <w:rFonts w:ascii="Times New Roman" w:hAnsi="Times New Roman" w:cs="Times New Roman"/>
          <w:color w:val="FF0000"/>
          <w:sz w:val="24"/>
          <w:szCs w:val="24"/>
          <w:lang w:val="sr-Cyrl-RS"/>
        </w:rPr>
      </w:pPr>
      <w:r w:rsidRPr="00BB657C">
        <w:rPr>
          <w:rFonts w:ascii="Times New Roman" w:hAnsi="Times New Roman" w:cs="Times New Roman"/>
          <w:sz w:val="24"/>
          <w:szCs w:val="24"/>
          <w:lang w:val="ru-RU"/>
        </w:rPr>
        <w:t xml:space="preserve">Вредност услуге координатора подразумева вршење услуге за периоде </w:t>
      </w:r>
      <w:r w:rsidRPr="00BB657C">
        <w:rPr>
          <w:rFonts w:ascii="Times New Roman" w:hAnsi="Times New Roman" w:cs="Times New Roman"/>
          <w:sz w:val="24"/>
          <w:szCs w:val="24"/>
          <w:lang w:val="sr-Cyrl-CS"/>
        </w:rPr>
        <w:t xml:space="preserve">дефинисане у обиму услуга, а у случају продужетка рока услуге услед продужења рока за изградњу објеката накнадно би се вредност уговора повећала </w:t>
      </w:r>
      <w:r>
        <w:rPr>
          <w:rFonts w:ascii="Times New Roman" w:hAnsi="Times New Roman" w:cs="Times New Roman"/>
          <w:sz w:val="24"/>
          <w:szCs w:val="24"/>
          <w:lang w:val="sr-Cyrl-CS"/>
        </w:rPr>
        <w:t>потписивањем</w:t>
      </w:r>
      <w:r w:rsidRPr="00BB657C">
        <w:rPr>
          <w:rFonts w:ascii="Times New Roman" w:hAnsi="Times New Roman" w:cs="Times New Roman"/>
          <w:sz w:val="24"/>
          <w:szCs w:val="24"/>
          <w:lang w:val="sr-Cyrl-CS"/>
        </w:rPr>
        <w:t xml:space="preserve"> анекса. </w:t>
      </w:r>
    </w:p>
    <w:p w14:paraId="6C9D2ADD" w14:textId="1707F389" w:rsidR="00276066" w:rsidRPr="00B56B87" w:rsidRDefault="00BB657C" w:rsidP="00BB657C">
      <w:pPr>
        <w:spacing w:line="236" w:lineRule="auto"/>
        <w:ind w:left="7" w:right="-85" w:hanging="6"/>
        <w:jc w:val="both"/>
        <w:rPr>
          <w:rFonts w:ascii="Times New Roman" w:hAnsi="Times New Roman" w:cs="Times New Roman"/>
          <w:sz w:val="24"/>
          <w:szCs w:val="24"/>
          <w:lang w:val="sr-Cyrl-RS"/>
        </w:rPr>
      </w:pPr>
      <w:r w:rsidRPr="00B56B87">
        <w:rPr>
          <w:rFonts w:ascii="Times New Roman" w:hAnsi="Times New Roman" w:cs="Times New Roman"/>
          <w:sz w:val="24"/>
          <w:szCs w:val="24"/>
          <w:lang w:val="ru-RU"/>
        </w:rPr>
        <w:lastRenderedPageBreak/>
        <w:t xml:space="preserve"> </w:t>
      </w:r>
      <w:r w:rsidR="00276066" w:rsidRPr="00B56B87">
        <w:rPr>
          <w:rFonts w:ascii="Times New Roman" w:hAnsi="Times New Roman" w:cs="Times New Roman"/>
          <w:sz w:val="24"/>
          <w:szCs w:val="24"/>
          <w:lang w:val="ru-RU"/>
        </w:rPr>
        <w:t>Ако у току извршења 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w:t>
      </w:r>
    </w:p>
    <w:p w14:paraId="648240B7" w14:textId="77777777" w:rsidR="00EB02AE" w:rsidRPr="00B56B87" w:rsidRDefault="00631DB9" w:rsidP="00EF3AF5">
      <w:pPr>
        <w:pStyle w:val="Heading3"/>
        <w:numPr>
          <w:ilvl w:val="2"/>
          <w:numId w:val="11"/>
        </w:numPr>
        <w:spacing w:before="240" w:after="0"/>
        <w:rPr>
          <w:rFonts w:ascii="Times New Roman" w:hAnsi="Times New Roman" w:cs="Times New Roman"/>
          <w:sz w:val="24"/>
        </w:rPr>
      </w:pPr>
      <w:bookmarkStart w:id="61" w:name="_Toc369386387"/>
      <w:bookmarkStart w:id="62" w:name="_Toc369387533"/>
      <w:bookmarkStart w:id="63" w:name="_Toc370294148"/>
      <w:bookmarkStart w:id="64" w:name="_Toc490557297"/>
      <w:r w:rsidRPr="00B56B87">
        <w:rPr>
          <w:rFonts w:ascii="Times New Roman" w:hAnsi="Times New Roman" w:cs="Times New Roman"/>
          <w:sz w:val="24"/>
          <w:lang w:val="sr-Cyrl-CS"/>
        </w:rPr>
        <w:t xml:space="preserve">5.8.2 </w:t>
      </w:r>
      <w:r w:rsidR="0077485A" w:rsidRPr="00B56B87">
        <w:rPr>
          <w:rFonts w:ascii="Times New Roman" w:hAnsi="Times New Roman" w:cs="Times New Roman"/>
          <w:sz w:val="24"/>
        </w:rPr>
        <w:t xml:space="preserve">Захтев у погледу рока извршења </w:t>
      </w:r>
      <w:bookmarkEnd w:id="61"/>
      <w:bookmarkEnd w:id="62"/>
      <w:bookmarkEnd w:id="63"/>
      <w:r w:rsidR="0077485A" w:rsidRPr="00B56B87">
        <w:rPr>
          <w:rFonts w:ascii="Times New Roman" w:hAnsi="Times New Roman" w:cs="Times New Roman"/>
          <w:sz w:val="24"/>
        </w:rPr>
        <w:t>услуге</w:t>
      </w:r>
      <w:bookmarkEnd w:id="64"/>
    </w:p>
    <w:p w14:paraId="73F9A3FD" w14:textId="77777777" w:rsidR="007362C4" w:rsidRPr="00B56B87" w:rsidRDefault="007362C4" w:rsidP="007362C4">
      <w:pPr>
        <w:rPr>
          <w:rFonts w:ascii="Times New Roman" w:hAnsi="Times New Roman" w:cs="Times New Roman"/>
          <w:sz w:val="24"/>
          <w:szCs w:val="24"/>
          <w:lang w:val="en-US"/>
        </w:rPr>
      </w:pPr>
    </w:p>
    <w:p w14:paraId="4B15163F" w14:textId="1B52B734" w:rsidR="00340534" w:rsidRPr="00B56B87" w:rsidRDefault="00E30990" w:rsidP="00340534">
      <w:pPr>
        <w:rPr>
          <w:rFonts w:ascii="Times New Roman" w:hAnsi="Times New Roman" w:cs="Times New Roman"/>
          <w:b/>
          <w:sz w:val="24"/>
          <w:szCs w:val="24"/>
          <w:lang w:val="sr-Latn-CS"/>
        </w:rPr>
      </w:pPr>
      <w:r w:rsidRPr="00B56B87">
        <w:rPr>
          <w:rFonts w:ascii="Times New Roman" w:hAnsi="Times New Roman" w:cs="Times New Roman"/>
          <w:b/>
          <w:sz w:val="24"/>
          <w:szCs w:val="24"/>
          <w:lang w:val="sr-Cyrl-CS"/>
        </w:rPr>
        <w:t xml:space="preserve">Партија 1 – Научно-технолошки парк Нови Сад (фаза </w:t>
      </w:r>
      <w:r w:rsidRPr="00B56B87">
        <w:rPr>
          <w:rFonts w:ascii="Times New Roman" w:hAnsi="Times New Roman" w:cs="Times New Roman"/>
          <w:b/>
          <w:sz w:val="24"/>
          <w:szCs w:val="24"/>
          <w:lang w:val="en-US"/>
        </w:rPr>
        <w:t>II</w:t>
      </w:r>
      <w:r w:rsidRPr="00B56B87">
        <w:rPr>
          <w:rFonts w:ascii="Times New Roman" w:hAnsi="Times New Roman" w:cs="Times New Roman"/>
          <w:b/>
          <w:sz w:val="24"/>
          <w:szCs w:val="24"/>
          <w:lang w:val="sr-Latn-CS"/>
        </w:rPr>
        <w:t>/I)</w:t>
      </w:r>
    </w:p>
    <w:p w14:paraId="4F4B02CF" w14:textId="6F0A8F71" w:rsidR="00E30990" w:rsidRPr="00B56B87" w:rsidRDefault="00034932" w:rsidP="00034932">
      <w:pPr>
        <w:jc w:val="both"/>
        <w:rPr>
          <w:rFonts w:ascii="Times New Roman" w:hAnsi="Times New Roman" w:cs="Times New Roman"/>
          <w:sz w:val="24"/>
          <w:szCs w:val="24"/>
          <w:lang w:val="en-US"/>
        </w:rPr>
      </w:pPr>
      <w:r w:rsidRPr="00B56B87">
        <w:rPr>
          <w:rFonts w:ascii="Times New Roman" w:hAnsi="Times New Roman" w:cs="Times New Roman"/>
          <w:sz w:val="24"/>
          <w:szCs w:val="24"/>
          <w:lang w:val="sr-Cyrl-RS"/>
        </w:rPr>
        <w:t>Предвиђени рок за вршење услуге координатора за извођење радова и координатора за пројектовање је 9 месеци и почиње да тече од дана потписивања уговора о вршењу услуге и траје до завршетка извођења радова и коначног извештаја о примопредаји радова.</w:t>
      </w:r>
    </w:p>
    <w:p w14:paraId="0BB78C87" w14:textId="531EC73D" w:rsidR="00E30990" w:rsidRPr="00B56B87" w:rsidRDefault="00E30990" w:rsidP="00340534">
      <w:pPr>
        <w:rPr>
          <w:rFonts w:ascii="Times New Roman" w:hAnsi="Times New Roman" w:cs="Times New Roman"/>
          <w:b/>
          <w:sz w:val="24"/>
          <w:szCs w:val="24"/>
          <w:lang w:val="sr-Cyrl-CS"/>
        </w:rPr>
      </w:pPr>
      <w:r w:rsidRPr="00B56B87">
        <w:rPr>
          <w:rFonts w:ascii="Times New Roman" w:hAnsi="Times New Roman" w:cs="Times New Roman"/>
          <w:b/>
          <w:sz w:val="24"/>
          <w:szCs w:val="24"/>
          <w:lang w:val="sr-Cyrl-CS"/>
        </w:rPr>
        <w:t>Партија 2 – Центри изврсности у Крагујевцу</w:t>
      </w:r>
    </w:p>
    <w:p w14:paraId="03035A1D" w14:textId="227E6872" w:rsidR="007362C4" w:rsidRPr="00B56B87" w:rsidRDefault="00E30990" w:rsidP="007362C4">
      <w:pPr>
        <w:jc w:val="both"/>
        <w:rPr>
          <w:rFonts w:ascii="Times New Roman" w:hAnsi="Times New Roman" w:cs="Times New Roman"/>
          <w:sz w:val="24"/>
          <w:szCs w:val="24"/>
          <w:lang w:val="ru-RU"/>
        </w:rPr>
      </w:pPr>
      <w:r w:rsidRPr="00B56B87">
        <w:rPr>
          <w:rFonts w:ascii="Times New Roman" w:hAnsi="Times New Roman" w:cs="Times New Roman"/>
          <w:sz w:val="24"/>
          <w:szCs w:val="24"/>
          <w:lang w:val="ru-RU"/>
        </w:rPr>
        <w:t>Предвиђени р</w:t>
      </w:r>
      <w:r w:rsidR="007362C4" w:rsidRPr="00B56B87">
        <w:rPr>
          <w:rFonts w:ascii="Times New Roman" w:hAnsi="Times New Roman" w:cs="Times New Roman"/>
          <w:sz w:val="24"/>
          <w:szCs w:val="24"/>
          <w:lang w:val="ru-RU"/>
        </w:rPr>
        <w:t>ок вршења услуге почиње да тече од дана потписивања уговора о вршењу услуге и траје до завршетка извођења радова и примопредаје радова.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свих радова.</w:t>
      </w:r>
    </w:p>
    <w:p w14:paraId="36DCA2C9" w14:textId="495DD302" w:rsidR="000C7ECC" w:rsidRPr="00B56B87" w:rsidRDefault="000C7ECC" w:rsidP="007362C4">
      <w:pPr>
        <w:jc w:val="both"/>
        <w:rPr>
          <w:rFonts w:ascii="Times New Roman" w:hAnsi="Times New Roman" w:cs="Times New Roman"/>
          <w:sz w:val="24"/>
          <w:szCs w:val="24"/>
          <w:lang w:val="sr-Cyrl-RS"/>
        </w:rPr>
      </w:pPr>
      <w:r w:rsidRPr="00B56B87">
        <w:rPr>
          <w:rFonts w:ascii="Times New Roman" w:eastAsiaTheme="minorEastAsia" w:hAnsi="Times New Roman" w:cs="Times New Roman"/>
          <w:sz w:val="24"/>
          <w:szCs w:val="24"/>
          <w:lang w:val="sr-Cyrl-RS" w:eastAsia="ja-JP"/>
        </w:rPr>
        <w:t>Оквирно време трајања услуге 1</w:t>
      </w:r>
      <w:r w:rsidRPr="00B56B87">
        <w:rPr>
          <w:rFonts w:ascii="Times New Roman" w:eastAsiaTheme="minorEastAsia" w:hAnsi="Times New Roman" w:cs="Times New Roman"/>
          <w:sz w:val="24"/>
          <w:szCs w:val="24"/>
          <w:lang w:val="sr-Latn-CS" w:eastAsia="ja-JP"/>
        </w:rPr>
        <w:t>3</w:t>
      </w:r>
      <w:r w:rsidRPr="00B56B87">
        <w:rPr>
          <w:rFonts w:ascii="Times New Roman" w:eastAsiaTheme="minorEastAsia" w:hAnsi="Times New Roman" w:cs="Times New Roman"/>
          <w:sz w:val="24"/>
          <w:szCs w:val="24"/>
          <w:lang w:val="sr-Cyrl-RS" w:eastAsia="ja-JP"/>
        </w:rPr>
        <w:t xml:space="preserve"> месеци</w:t>
      </w:r>
      <w:r w:rsidRPr="00B56B87">
        <w:rPr>
          <w:rFonts w:ascii="Times New Roman" w:eastAsiaTheme="minorEastAsia" w:hAnsi="Times New Roman" w:cs="Times New Roman"/>
          <w:sz w:val="24"/>
          <w:szCs w:val="24"/>
          <w:lang w:val="sr-Latn-CS" w:eastAsia="ja-JP"/>
        </w:rPr>
        <w:t>.</w:t>
      </w:r>
    </w:p>
    <w:p w14:paraId="1C85BD48" w14:textId="77777777" w:rsidR="0077485A" w:rsidRPr="00B56B87" w:rsidRDefault="00631DB9" w:rsidP="00EF3AF5">
      <w:pPr>
        <w:pStyle w:val="Heading3"/>
        <w:numPr>
          <w:ilvl w:val="2"/>
          <w:numId w:val="11"/>
        </w:numPr>
        <w:spacing w:before="240"/>
        <w:rPr>
          <w:rFonts w:ascii="Times New Roman" w:hAnsi="Times New Roman" w:cs="Times New Roman"/>
          <w:sz w:val="24"/>
        </w:rPr>
      </w:pPr>
      <w:bookmarkStart w:id="65" w:name="_Toc369386388"/>
      <w:bookmarkStart w:id="66" w:name="_Toc369387534"/>
      <w:bookmarkStart w:id="67" w:name="_Toc370294149"/>
      <w:bookmarkStart w:id="68" w:name="_Toc490557298"/>
      <w:r w:rsidRPr="00B56B87">
        <w:rPr>
          <w:rFonts w:ascii="Times New Roman" w:hAnsi="Times New Roman" w:cs="Times New Roman"/>
          <w:sz w:val="24"/>
          <w:lang w:val="sr-Cyrl-CS"/>
        </w:rPr>
        <w:t xml:space="preserve">5.8.3 </w:t>
      </w:r>
      <w:r w:rsidR="0077485A" w:rsidRPr="00B56B87">
        <w:rPr>
          <w:rFonts w:ascii="Times New Roman" w:hAnsi="Times New Roman" w:cs="Times New Roman"/>
          <w:sz w:val="24"/>
        </w:rPr>
        <w:t>Захтев у погледу рока важења понуде</w:t>
      </w:r>
      <w:bookmarkEnd w:id="65"/>
      <w:bookmarkEnd w:id="66"/>
      <w:bookmarkEnd w:id="67"/>
      <w:bookmarkEnd w:id="68"/>
    </w:p>
    <w:p w14:paraId="51BB2A87" w14:textId="77777777" w:rsidR="0077485A" w:rsidRPr="00B56B87" w:rsidRDefault="0077485A" w:rsidP="00E45EC3">
      <w:pPr>
        <w:pStyle w:val="JNclan1"/>
      </w:pPr>
      <w:r w:rsidRPr="00B56B87">
        <w:t>Рок важења понуде не може бити краћи од 60 дана од дана отварања понуда.</w:t>
      </w:r>
    </w:p>
    <w:p w14:paraId="145B5FCD" w14:textId="77777777" w:rsidR="0077485A" w:rsidRPr="00B56B87" w:rsidRDefault="0077485A" w:rsidP="00B83412">
      <w:pPr>
        <w:spacing w:after="0"/>
        <w:jc w:val="both"/>
        <w:rPr>
          <w:rFonts w:ascii="Times New Roman" w:hAnsi="Times New Roman" w:cs="Times New Roman"/>
          <w:sz w:val="24"/>
          <w:szCs w:val="24"/>
          <w:lang w:eastAsia="ar-SA"/>
        </w:rPr>
      </w:pPr>
    </w:p>
    <w:p w14:paraId="1076FE63" w14:textId="77777777" w:rsidR="0077485A" w:rsidRPr="00B56B87" w:rsidRDefault="0077485A" w:rsidP="00E45EC3">
      <w:pPr>
        <w:pStyle w:val="JNclan1"/>
      </w:pPr>
      <w:r w:rsidRPr="00B56B87">
        <w:t>У случају истека рока важења понуде, наручилац је дужан да у писаном облику затражи од понуђача продужење рока важења понуде.</w:t>
      </w:r>
    </w:p>
    <w:p w14:paraId="4009D74F" w14:textId="77777777" w:rsidR="0077485A" w:rsidRPr="00B56B87" w:rsidRDefault="0077485A" w:rsidP="00E45EC3">
      <w:pPr>
        <w:pStyle w:val="JNclan1"/>
      </w:pPr>
      <w:r w:rsidRPr="00B56B87">
        <w:t>Понуђач који прихвати захтев за продужење рока важења понуде на може мењати понуду.</w:t>
      </w:r>
    </w:p>
    <w:p w14:paraId="5495C624" w14:textId="77777777" w:rsidR="0077485A" w:rsidRPr="00B56B87" w:rsidRDefault="009C1AF4" w:rsidP="002E313B">
      <w:pPr>
        <w:pStyle w:val="Heading2"/>
        <w:framePr w:wrap="auto" w:vAnchor="margin" w:yAlign="inline"/>
        <w:numPr>
          <w:ilvl w:val="0"/>
          <w:numId w:val="0"/>
        </w:numPr>
        <w:ind w:left="567"/>
        <w:rPr>
          <w:rFonts w:ascii="Times New Roman" w:hAnsi="Times New Roman" w:cs="Times New Roman"/>
          <w:sz w:val="24"/>
          <w:szCs w:val="24"/>
        </w:rPr>
      </w:pPr>
      <w:bookmarkStart w:id="69" w:name="_Toc369386389"/>
      <w:bookmarkStart w:id="70" w:name="_Toc369387535"/>
      <w:bookmarkStart w:id="71" w:name="_Toc370294150"/>
      <w:bookmarkStart w:id="72" w:name="_Toc490557299"/>
      <w:r w:rsidRPr="00B56B87">
        <w:rPr>
          <w:rFonts w:ascii="Times New Roman" w:hAnsi="Times New Roman" w:cs="Times New Roman"/>
          <w:sz w:val="24"/>
          <w:szCs w:val="24"/>
          <w:lang w:val="sr-Cyrl-CS"/>
        </w:rPr>
        <w:t xml:space="preserve">5.9 </w:t>
      </w:r>
      <w:r w:rsidR="0077485A" w:rsidRPr="00B56B87">
        <w:rPr>
          <w:rFonts w:ascii="Times New Roman" w:hAnsi="Times New Roman" w:cs="Times New Roman"/>
          <w:sz w:val="24"/>
          <w:szCs w:val="24"/>
        </w:rPr>
        <w:t>Валута и начин на који мора да буде наведена и изражена цена у понуди</w:t>
      </w:r>
      <w:bookmarkEnd w:id="69"/>
      <w:bookmarkEnd w:id="70"/>
      <w:bookmarkEnd w:id="71"/>
      <w:bookmarkEnd w:id="72"/>
    </w:p>
    <w:p w14:paraId="10DF481F" w14:textId="77777777" w:rsidR="0077485A" w:rsidRPr="00B56B87" w:rsidRDefault="0077485A" w:rsidP="00B83412">
      <w:pPr>
        <w:spacing w:after="0"/>
        <w:jc w:val="both"/>
        <w:rPr>
          <w:rFonts w:ascii="Times New Roman" w:hAnsi="Times New Roman" w:cs="Times New Roman"/>
          <w:sz w:val="24"/>
          <w:szCs w:val="24"/>
        </w:rPr>
      </w:pPr>
    </w:p>
    <w:p w14:paraId="60DE7619" w14:textId="77777777" w:rsidR="0077485A" w:rsidRPr="00B56B87" w:rsidRDefault="0077485A" w:rsidP="00E45EC3">
      <w:pPr>
        <w:pStyle w:val="JNclan1"/>
      </w:pPr>
      <w:r w:rsidRPr="00B56B87">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16576B2" w14:textId="77777777" w:rsidR="0077485A" w:rsidRPr="00B56B87" w:rsidRDefault="0077485A" w:rsidP="00E45EC3">
      <w:pPr>
        <w:pStyle w:val="JNclan1"/>
      </w:pPr>
    </w:p>
    <w:p w14:paraId="3C876DCB" w14:textId="77777777" w:rsidR="0077485A" w:rsidRPr="00B56B87" w:rsidRDefault="0077485A" w:rsidP="00E45EC3">
      <w:pPr>
        <w:pStyle w:val="JNclan1"/>
      </w:pPr>
      <w:r w:rsidRPr="00B56B87">
        <w:t xml:space="preserve">Цена је фиксна и не може се мењати. </w:t>
      </w:r>
    </w:p>
    <w:p w14:paraId="328BEA80" w14:textId="77777777" w:rsidR="0077485A" w:rsidRPr="00B56B87" w:rsidRDefault="0077485A" w:rsidP="00B83412">
      <w:pPr>
        <w:spacing w:after="0" w:line="240" w:lineRule="auto"/>
        <w:jc w:val="both"/>
        <w:rPr>
          <w:rFonts w:ascii="Times New Roman" w:hAnsi="Times New Roman" w:cs="Times New Roman"/>
          <w:sz w:val="24"/>
          <w:szCs w:val="24"/>
          <w:lang w:eastAsia="ar-SA"/>
        </w:rPr>
      </w:pPr>
    </w:p>
    <w:p w14:paraId="3CAFFD9A" w14:textId="77777777" w:rsidR="0077485A" w:rsidRPr="00B56B87" w:rsidRDefault="0077485A" w:rsidP="00E45EC3">
      <w:pPr>
        <w:pStyle w:val="JNclan1"/>
      </w:pPr>
      <w:r w:rsidRPr="00B56B87">
        <w:t xml:space="preserve">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w:t>
      </w:r>
      <w:r w:rsidR="00801CFF" w:rsidRPr="00B56B87">
        <w:rPr>
          <w:lang w:val="sr-Cyrl-CS"/>
        </w:rPr>
        <w:t>захтевати детаљно образложење понуде</w:t>
      </w:r>
      <w:r w:rsidRPr="00B56B87">
        <w:t>.</w:t>
      </w:r>
    </w:p>
    <w:p w14:paraId="46A0D343" w14:textId="77777777" w:rsidR="0077485A" w:rsidRPr="00B56B87" w:rsidRDefault="0077485A" w:rsidP="00B83412">
      <w:pPr>
        <w:spacing w:after="0" w:line="240" w:lineRule="auto"/>
        <w:jc w:val="both"/>
        <w:rPr>
          <w:rFonts w:ascii="Times New Roman" w:hAnsi="Times New Roman" w:cs="Times New Roman"/>
          <w:sz w:val="24"/>
          <w:szCs w:val="24"/>
          <w:lang w:eastAsia="ar-SA"/>
        </w:rPr>
      </w:pPr>
    </w:p>
    <w:p w14:paraId="22D594C6" w14:textId="77777777" w:rsidR="0077485A" w:rsidRPr="00B56B87" w:rsidRDefault="0077485A" w:rsidP="00B83412">
      <w:pPr>
        <w:jc w:val="both"/>
        <w:rPr>
          <w:rFonts w:ascii="Times New Roman" w:hAnsi="Times New Roman" w:cs="Times New Roman"/>
          <w:sz w:val="24"/>
          <w:szCs w:val="24"/>
          <w:lang w:eastAsia="ar-SA"/>
        </w:rPr>
      </w:pPr>
      <w:r w:rsidRPr="00B56B87">
        <w:rPr>
          <w:rFonts w:ascii="Times New Roman" w:hAnsi="Times New Roman" w:cs="Times New Roman"/>
          <w:sz w:val="24"/>
          <w:szCs w:val="24"/>
          <w:lang w:val="sr-Cyrl-CS" w:eastAsia="ar-SA"/>
        </w:rPr>
        <w:t>Понуђач исказује укупну понуђену цену са свим пратећим трошковима.</w:t>
      </w:r>
      <w:r w:rsidRPr="00B56B87">
        <w:rPr>
          <w:rFonts w:ascii="Times New Roman" w:hAnsi="Times New Roman" w:cs="Times New Roman"/>
          <w:sz w:val="24"/>
          <w:szCs w:val="24"/>
          <w:lang w:eastAsia="ar-SA"/>
        </w:rPr>
        <w:t xml:space="preserve"> </w:t>
      </w:r>
    </w:p>
    <w:p w14:paraId="76B924D3" w14:textId="77777777" w:rsidR="0077485A" w:rsidRPr="00B56B87" w:rsidRDefault="009C1AF4" w:rsidP="00802F15">
      <w:pPr>
        <w:pStyle w:val="Heading2"/>
        <w:framePr w:wrap="notBeside"/>
        <w:numPr>
          <w:ilvl w:val="0"/>
          <w:numId w:val="0"/>
        </w:numPr>
        <w:ind w:left="567"/>
        <w:rPr>
          <w:rFonts w:ascii="Times New Roman" w:hAnsi="Times New Roman" w:cs="Times New Roman"/>
          <w:sz w:val="24"/>
          <w:szCs w:val="24"/>
        </w:rPr>
      </w:pPr>
      <w:bookmarkStart w:id="73" w:name="_Toc369386390"/>
      <w:bookmarkStart w:id="74" w:name="_Toc369387536"/>
      <w:bookmarkStart w:id="75" w:name="_Toc370294151"/>
      <w:bookmarkStart w:id="76" w:name="_Toc490557300"/>
      <w:r w:rsidRPr="00B56B87">
        <w:rPr>
          <w:rFonts w:ascii="Times New Roman" w:hAnsi="Times New Roman" w:cs="Times New Roman"/>
          <w:sz w:val="24"/>
          <w:szCs w:val="24"/>
          <w:lang w:val="sr-Cyrl-CS"/>
        </w:rPr>
        <w:t xml:space="preserve">5.10 </w:t>
      </w:r>
      <w:r w:rsidR="0077485A" w:rsidRPr="00B56B87">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73"/>
      <w:bookmarkEnd w:id="74"/>
      <w:bookmarkEnd w:id="75"/>
      <w:bookmarkEnd w:id="76"/>
    </w:p>
    <w:p w14:paraId="37C6BBFF" w14:textId="77777777" w:rsidR="0077485A" w:rsidRPr="00B56B87" w:rsidRDefault="0077485A" w:rsidP="00E45EC3">
      <w:pPr>
        <w:pStyle w:val="JNclan1"/>
      </w:pPr>
    </w:p>
    <w:p w14:paraId="18D9005B" w14:textId="1E6575AF" w:rsidR="007362C4" w:rsidRPr="00B56B87" w:rsidRDefault="007362C4" w:rsidP="00802F15">
      <w:pPr>
        <w:spacing w:line="237" w:lineRule="auto"/>
        <w:ind w:right="20"/>
        <w:jc w:val="both"/>
        <w:rPr>
          <w:rFonts w:ascii="Times New Roman" w:eastAsia="TimesNewRomanPSMT" w:hAnsi="Times New Roman" w:cs="Times New Roman"/>
          <w:bCs/>
          <w:iCs/>
          <w:noProof/>
          <w:spacing w:val="-1"/>
          <w:sz w:val="24"/>
          <w:szCs w:val="24"/>
          <w:lang w:val="sr-Cyrl-CS" w:eastAsia="ar-SA"/>
        </w:rPr>
      </w:pPr>
      <w:r w:rsidRPr="00B56B87">
        <w:rPr>
          <w:rFonts w:ascii="Times New Roman" w:eastAsia="TimesNewRomanPSMT" w:hAnsi="Times New Roman" w:cs="Times New Roman"/>
          <w:bCs/>
          <w:iCs/>
          <w:noProof/>
          <w:spacing w:val="-1"/>
          <w:sz w:val="24"/>
          <w:szCs w:val="24"/>
          <w:lang w:val="ru-RU" w:eastAsia="ar-SA"/>
        </w:rPr>
        <w:t>Наручилац не захтева посебна средства финансијског обезбеђења којим понуђачи обезбеђују испуњење својих обавеза у поступку јавне набавке, као и испуњење својих уговорних обавеза</w:t>
      </w:r>
      <w:r w:rsidR="00512E40" w:rsidRPr="00B56B87">
        <w:rPr>
          <w:rFonts w:ascii="Times New Roman" w:eastAsia="TimesNewRomanPSMT" w:hAnsi="Times New Roman" w:cs="Times New Roman"/>
          <w:bCs/>
          <w:iCs/>
          <w:noProof/>
          <w:spacing w:val="-1"/>
          <w:sz w:val="24"/>
          <w:szCs w:val="24"/>
          <w:lang w:val="ru-RU" w:eastAsia="ar-SA"/>
        </w:rPr>
        <w:t>.</w:t>
      </w:r>
    </w:p>
    <w:p w14:paraId="57EF7481" w14:textId="77777777" w:rsidR="0077485A" w:rsidRPr="00B56B87" w:rsidRDefault="009C1AF4" w:rsidP="00802F15">
      <w:pPr>
        <w:spacing w:line="237" w:lineRule="auto"/>
        <w:ind w:right="20" w:firstLine="708"/>
        <w:jc w:val="both"/>
        <w:rPr>
          <w:rFonts w:ascii="Times New Roman" w:hAnsi="Times New Roman" w:cs="Times New Roman"/>
          <w:sz w:val="24"/>
          <w:szCs w:val="24"/>
        </w:rPr>
      </w:pPr>
      <w:bookmarkStart w:id="77" w:name="_Toc369386391"/>
      <w:bookmarkStart w:id="78" w:name="_Toc369387537"/>
      <w:bookmarkStart w:id="79" w:name="_Toc370294152"/>
      <w:bookmarkStart w:id="80" w:name="_Toc490557301"/>
      <w:r w:rsidRPr="00B56B87">
        <w:rPr>
          <w:rFonts w:ascii="Times New Roman" w:hAnsi="Times New Roman" w:cs="Times New Roman"/>
          <w:b/>
          <w:sz w:val="24"/>
          <w:szCs w:val="24"/>
          <w:lang w:val="sr-Cyrl-CS"/>
        </w:rPr>
        <w:t>5.11</w:t>
      </w:r>
      <w:r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b/>
          <w:sz w:val="24"/>
          <w:szCs w:val="24"/>
        </w:rPr>
        <w:t>Заштита поверљивости података које наручилац ставља понуђачима на располагање, укључујући и њихове подизвођаче</w:t>
      </w:r>
      <w:bookmarkEnd w:id="77"/>
      <w:bookmarkEnd w:id="78"/>
      <w:bookmarkEnd w:id="79"/>
      <w:bookmarkEnd w:id="80"/>
      <w:r w:rsidR="0077485A" w:rsidRPr="00B56B87">
        <w:rPr>
          <w:rFonts w:ascii="Times New Roman" w:hAnsi="Times New Roman" w:cs="Times New Roman"/>
          <w:sz w:val="24"/>
          <w:szCs w:val="24"/>
        </w:rPr>
        <w:t xml:space="preserve"> </w:t>
      </w:r>
    </w:p>
    <w:p w14:paraId="185563B7" w14:textId="77777777" w:rsidR="0077485A" w:rsidRPr="00B56B87" w:rsidRDefault="0077485A" w:rsidP="00B83412">
      <w:pPr>
        <w:spacing w:after="0"/>
        <w:jc w:val="both"/>
        <w:rPr>
          <w:rFonts w:ascii="Times New Roman" w:hAnsi="Times New Roman" w:cs="Times New Roman"/>
          <w:noProof/>
          <w:sz w:val="24"/>
          <w:szCs w:val="24"/>
        </w:rPr>
      </w:pPr>
      <w:bookmarkStart w:id="81" w:name="_Toc369386392"/>
      <w:bookmarkStart w:id="82" w:name="_Toc369387538"/>
      <w:bookmarkStart w:id="83" w:name="_Toc370294153"/>
    </w:p>
    <w:p w14:paraId="1EDF17B5" w14:textId="77777777" w:rsidR="0077485A" w:rsidRPr="00B56B87" w:rsidRDefault="0077485A" w:rsidP="00B83412">
      <w:pPr>
        <w:jc w:val="both"/>
        <w:rPr>
          <w:rFonts w:ascii="Times New Roman" w:hAnsi="Times New Roman" w:cs="Times New Roman"/>
          <w:noProof/>
          <w:sz w:val="24"/>
          <w:szCs w:val="24"/>
        </w:rPr>
      </w:pPr>
      <w:r w:rsidRPr="00B56B87">
        <w:rPr>
          <w:rFonts w:ascii="Times New Roman" w:hAnsi="Times New Roman" w:cs="Times New Roman"/>
          <w:noProof/>
          <w:sz w:val="24"/>
          <w:szCs w:val="24"/>
        </w:rPr>
        <w:lastRenderedPageBreak/>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14:paraId="6F9D4561" w14:textId="77777777" w:rsidR="0077485A" w:rsidRPr="00B56B87" w:rsidRDefault="009C1AF4" w:rsidP="00802F15">
      <w:pPr>
        <w:pStyle w:val="Heading2"/>
        <w:framePr w:wrap="notBeside"/>
        <w:numPr>
          <w:ilvl w:val="0"/>
          <w:numId w:val="0"/>
        </w:numPr>
        <w:ind w:left="567"/>
        <w:rPr>
          <w:rFonts w:ascii="Times New Roman" w:hAnsi="Times New Roman" w:cs="Times New Roman"/>
          <w:sz w:val="24"/>
          <w:szCs w:val="24"/>
        </w:rPr>
      </w:pPr>
      <w:bookmarkStart w:id="84" w:name="_Toc490557302"/>
      <w:r w:rsidRPr="00B56B87">
        <w:rPr>
          <w:rFonts w:ascii="Times New Roman" w:hAnsi="Times New Roman" w:cs="Times New Roman"/>
          <w:sz w:val="24"/>
          <w:szCs w:val="24"/>
          <w:lang w:val="sr-Cyrl-CS"/>
        </w:rPr>
        <w:t xml:space="preserve">5.12 </w:t>
      </w:r>
      <w:r w:rsidR="0077485A" w:rsidRPr="00B56B87">
        <w:rPr>
          <w:rFonts w:ascii="Times New Roman" w:hAnsi="Times New Roman" w:cs="Times New Roman"/>
          <w:sz w:val="24"/>
          <w:szCs w:val="24"/>
        </w:rPr>
        <w:t>Додатне информације или појашњења у вези са припремањем понуде</w:t>
      </w:r>
      <w:bookmarkEnd w:id="81"/>
      <w:bookmarkEnd w:id="82"/>
      <w:bookmarkEnd w:id="83"/>
      <w:bookmarkEnd w:id="84"/>
    </w:p>
    <w:p w14:paraId="7F7B9724" w14:textId="77777777" w:rsidR="0077485A" w:rsidRPr="00B56B87" w:rsidRDefault="0077485A" w:rsidP="00E45EC3">
      <w:pPr>
        <w:pStyle w:val="JNclan1"/>
      </w:pPr>
    </w:p>
    <w:p w14:paraId="4362387D" w14:textId="0E0B597E" w:rsidR="0077485A" w:rsidRPr="00B56B87" w:rsidRDefault="0077485A" w:rsidP="00E45EC3">
      <w:pPr>
        <w:pStyle w:val="JNclan1"/>
        <w:rPr>
          <w:rFonts w:eastAsiaTheme="minorHAnsi"/>
          <w:spacing w:val="0"/>
          <w:lang w:eastAsia="en-US"/>
        </w:rPr>
      </w:pPr>
      <w:r w:rsidRPr="00B56B87">
        <w:t xml:space="preserve">Заинтересовано лице може, у писаном облику електронском поштом на e-mail: </w:t>
      </w:r>
      <w:r w:rsidR="00E45EC3" w:rsidRPr="00B56B87">
        <w:rPr>
          <w:lang w:val="en-US"/>
        </w:rPr>
        <w:t>dijana.kasapovic</w:t>
      </w:r>
      <w:r w:rsidRPr="00B56B87">
        <w:t xml:space="preserve">@piu.rs (Предмет: </w:t>
      </w:r>
      <w:r w:rsidR="00884E03" w:rsidRPr="00B56B87">
        <w:rPr>
          <w:rFonts w:eastAsia="Times New Roman"/>
        </w:rPr>
        <w:t>ЈНМВ/4-2018/У</w:t>
      </w:r>
      <w:r w:rsidRPr="00B56B87">
        <w:t xml:space="preserve"> </w:t>
      </w:r>
      <w:r w:rsidR="00CC4FC5" w:rsidRPr="00B56B87">
        <w:t xml:space="preserve"> - </w:t>
      </w:r>
      <w:r w:rsidR="006714AC" w:rsidRPr="00B56B87">
        <w:rPr>
          <w:lang w:val="sr-Cyrl-CS"/>
        </w:rPr>
        <w:t>Набавка услуге координатора за безбедност и здравље на раду за пројектовање и за извођ</w:t>
      </w:r>
      <w:r w:rsidR="00512E40" w:rsidRPr="00B56B87">
        <w:rPr>
          <w:lang w:val="sr-Cyrl-CS"/>
        </w:rPr>
        <w:t xml:space="preserve">ење радова, </w:t>
      </w:r>
      <w:r w:rsidR="001E25C3" w:rsidRPr="00B56B87">
        <w:rPr>
          <w:lang w:val="sr-Cyrl-CS"/>
        </w:rPr>
        <w:t xml:space="preserve">Партија _____, </w:t>
      </w:r>
      <w:r w:rsidR="00E45EC3" w:rsidRPr="00B56B87">
        <w:rPr>
          <w:lang w:val="sr-Cyrl-CS"/>
        </w:rPr>
        <w:t xml:space="preserve">или </w:t>
      </w:r>
      <w:r w:rsidRPr="00B56B87">
        <w:rPr>
          <w:lang w:val="en-US"/>
        </w:rPr>
        <w:t>факсом на брoj 011/30-88-653 тражити од наручиоца додатне информације или појашњења у вези са припремањем понуде, најкасније 5 (пет) дана пре истека рока за подношење</w:t>
      </w:r>
      <w:r w:rsidRPr="00B56B87">
        <w:rPr>
          <w:rFonts w:eastAsiaTheme="minorHAnsi"/>
          <w:spacing w:val="0"/>
          <w:lang w:eastAsia="en-US"/>
        </w:rPr>
        <w:t xml:space="preserve"> понуде.</w:t>
      </w:r>
    </w:p>
    <w:p w14:paraId="2A1DE95B" w14:textId="77777777" w:rsidR="0077485A" w:rsidRPr="00B56B87" w:rsidRDefault="0077485A" w:rsidP="00E45EC3">
      <w:pPr>
        <w:pStyle w:val="JNclan1"/>
      </w:pPr>
    </w:p>
    <w:p w14:paraId="588E08A5" w14:textId="77777777" w:rsidR="0077485A" w:rsidRPr="00B56B87" w:rsidRDefault="0077485A" w:rsidP="00E45EC3">
      <w:pPr>
        <w:pStyle w:val="JNclan1"/>
      </w:pPr>
      <w:r w:rsidRPr="00B56B8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5BEE91CF" w14:textId="77777777" w:rsidR="0077485A" w:rsidRPr="00B56B87" w:rsidRDefault="0077485A" w:rsidP="00E45EC3">
      <w:pPr>
        <w:pStyle w:val="JNclan1"/>
      </w:pPr>
    </w:p>
    <w:p w14:paraId="6A5C934E" w14:textId="77777777" w:rsidR="0077485A" w:rsidRPr="00B56B87" w:rsidRDefault="0077485A" w:rsidP="00E45EC3">
      <w:pPr>
        <w:pStyle w:val="JNclan1"/>
      </w:pPr>
      <w:r w:rsidRPr="00B56B8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884E03" w:rsidRPr="00B56B87">
        <w:rPr>
          <w:rFonts w:eastAsia="Times New Roman"/>
        </w:rPr>
        <w:t>ЈНМВ/4-2018/У</w:t>
      </w:r>
      <w:r w:rsidRPr="00B56B87">
        <w:t>“.</w:t>
      </w:r>
    </w:p>
    <w:p w14:paraId="7C8C00C2" w14:textId="77777777" w:rsidR="0077485A" w:rsidRPr="00B56B87" w:rsidRDefault="0077485A" w:rsidP="00E45EC3">
      <w:pPr>
        <w:pStyle w:val="JNclan1"/>
      </w:pPr>
    </w:p>
    <w:p w14:paraId="2206021F" w14:textId="77777777" w:rsidR="0077485A" w:rsidRPr="00B56B87" w:rsidRDefault="0077485A" w:rsidP="00E45EC3">
      <w:pPr>
        <w:pStyle w:val="JNclan1"/>
      </w:pPr>
      <w:r w:rsidRPr="00B56B87">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B8C2B9D" w14:textId="77777777" w:rsidR="0077485A" w:rsidRPr="00B56B87" w:rsidRDefault="0077485A" w:rsidP="00E45EC3">
      <w:pPr>
        <w:pStyle w:val="JNclan1"/>
      </w:pPr>
      <w:r w:rsidRPr="00B56B87">
        <w:t xml:space="preserve">По истеку рока предвиђеног за подношење понуда наручилац не може да мења нити да допуњује конкурсну документацију. </w:t>
      </w:r>
    </w:p>
    <w:p w14:paraId="2B720366" w14:textId="77777777" w:rsidR="0077485A" w:rsidRPr="00B56B87" w:rsidRDefault="0077485A" w:rsidP="00E45EC3">
      <w:pPr>
        <w:pStyle w:val="JNclan1"/>
      </w:pPr>
    </w:p>
    <w:p w14:paraId="4FF91FF8" w14:textId="77777777" w:rsidR="0077485A" w:rsidRPr="00B56B87" w:rsidRDefault="0077485A" w:rsidP="00E45EC3">
      <w:pPr>
        <w:pStyle w:val="JNclan1"/>
      </w:pPr>
      <w:r w:rsidRPr="00B56B87">
        <w:t xml:space="preserve">Тражење додатних информација или појашњења у вези са припремањем понуде телефоном није дозвољено. </w:t>
      </w:r>
    </w:p>
    <w:p w14:paraId="234C449D" w14:textId="77777777" w:rsidR="0077485A" w:rsidRPr="00B56B87" w:rsidRDefault="0077485A" w:rsidP="00E45EC3">
      <w:pPr>
        <w:pStyle w:val="JNclan1"/>
      </w:pPr>
    </w:p>
    <w:p w14:paraId="3FF0F481" w14:textId="77777777" w:rsidR="00005A81" w:rsidRPr="00B56B87" w:rsidRDefault="0077485A" w:rsidP="00E45EC3">
      <w:pPr>
        <w:pStyle w:val="JNclan1"/>
      </w:pPr>
      <w:r w:rsidRPr="00B56B87">
        <w:t>Комуникација у поступку јавне набавке врши се искључиво на н</w:t>
      </w:r>
      <w:r w:rsidR="00225825" w:rsidRPr="00B56B87">
        <w:t>ачин одређен чланом 20. Закона.</w:t>
      </w:r>
    </w:p>
    <w:p w14:paraId="19E0DEEB" w14:textId="77777777" w:rsidR="0077485A" w:rsidRPr="00B56B87" w:rsidRDefault="009C1AF4" w:rsidP="00225825">
      <w:pPr>
        <w:pStyle w:val="Heading2"/>
        <w:framePr w:wrap="notBeside"/>
        <w:numPr>
          <w:ilvl w:val="0"/>
          <w:numId w:val="0"/>
        </w:numPr>
        <w:ind w:left="567"/>
        <w:rPr>
          <w:rFonts w:ascii="Times New Roman" w:hAnsi="Times New Roman" w:cs="Times New Roman"/>
          <w:sz w:val="24"/>
          <w:szCs w:val="24"/>
        </w:rPr>
      </w:pPr>
      <w:bookmarkStart w:id="85" w:name="_Toc369386393"/>
      <w:bookmarkStart w:id="86" w:name="_Toc369387539"/>
      <w:bookmarkStart w:id="87" w:name="_Toc370294154"/>
      <w:bookmarkStart w:id="88" w:name="_Toc490557303"/>
      <w:r w:rsidRPr="00B56B87">
        <w:rPr>
          <w:rFonts w:ascii="Times New Roman" w:hAnsi="Times New Roman" w:cs="Times New Roman"/>
          <w:sz w:val="24"/>
          <w:szCs w:val="24"/>
          <w:lang w:val="sr-Cyrl-CS"/>
        </w:rPr>
        <w:t xml:space="preserve">5.13 </w:t>
      </w:r>
      <w:r w:rsidR="0077485A" w:rsidRPr="00B56B87">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85"/>
      <w:bookmarkEnd w:id="86"/>
      <w:bookmarkEnd w:id="87"/>
      <w:bookmarkEnd w:id="88"/>
      <w:r w:rsidR="0077485A" w:rsidRPr="00B56B87">
        <w:rPr>
          <w:rFonts w:ascii="Times New Roman" w:hAnsi="Times New Roman" w:cs="Times New Roman"/>
          <w:sz w:val="24"/>
          <w:szCs w:val="24"/>
        </w:rPr>
        <w:t xml:space="preserve"> </w:t>
      </w:r>
    </w:p>
    <w:p w14:paraId="62D49FFB" w14:textId="77777777" w:rsidR="0077485A" w:rsidRPr="00B56B87" w:rsidRDefault="0077485A" w:rsidP="00E45EC3">
      <w:pPr>
        <w:pStyle w:val="JNclan1"/>
      </w:pPr>
      <w:bookmarkStart w:id="89" w:name="_Toc369386394"/>
      <w:bookmarkStart w:id="90" w:name="_Toc369387540"/>
      <w:bookmarkStart w:id="91" w:name="_Toc370294155"/>
    </w:p>
    <w:p w14:paraId="120A4C62" w14:textId="77777777" w:rsidR="0077485A" w:rsidRPr="00B56B87" w:rsidRDefault="0077485A" w:rsidP="00E45EC3">
      <w:pPr>
        <w:pStyle w:val="JNclan1"/>
      </w:pPr>
      <w:r w:rsidRPr="00B56B8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0210A2B" w14:textId="77777777" w:rsidR="0077485A" w:rsidRPr="00B56B87" w:rsidRDefault="0077485A" w:rsidP="00E45EC3">
      <w:pPr>
        <w:pStyle w:val="JNclan1"/>
      </w:pPr>
    </w:p>
    <w:p w14:paraId="7E8FE0CB" w14:textId="77777777" w:rsidR="0077485A" w:rsidRPr="00B56B87" w:rsidRDefault="0077485A" w:rsidP="00E45EC3">
      <w:pPr>
        <w:pStyle w:val="JNclan1"/>
      </w:pPr>
      <w:r w:rsidRPr="00B56B8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sidRPr="00B56B87">
        <w:lastRenderedPageBreak/>
        <w:t xml:space="preserve">примерени рок да поступи по позиву наручиоца, односно да омогући наручиоцу контролу (увид) код понуђача, као и код његовог подизвођача. </w:t>
      </w:r>
    </w:p>
    <w:p w14:paraId="70AFCF64" w14:textId="77777777" w:rsidR="0077485A" w:rsidRPr="00B56B87" w:rsidRDefault="0077485A" w:rsidP="00E45EC3">
      <w:pPr>
        <w:pStyle w:val="JNclan1"/>
      </w:pPr>
      <w:r w:rsidRPr="00B56B8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3B43514" w14:textId="77777777" w:rsidR="0077485A" w:rsidRPr="00B56B87" w:rsidRDefault="0077485A" w:rsidP="00E45EC3">
      <w:pPr>
        <w:pStyle w:val="JNclan1"/>
      </w:pPr>
    </w:p>
    <w:p w14:paraId="5364FC95" w14:textId="77777777" w:rsidR="0077485A" w:rsidRPr="00B56B87" w:rsidRDefault="0077485A" w:rsidP="00E45EC3">
      <w:pPr>
        <w:pStyle w:val="JNclan1"/>
      </w:pPr>
      <w:r w:rsidRPr="00B56B87">
        <w:t>У случају разлике између јединичне и укупне цене, меродавна је јединична цена.</w:t>
      </w:r>
    </w:p>
    <w:p w14:paraId="643AC26F" w14:textId="77777777" w:rsidR="0077485A" w:rsidRPr="00B56B87" w:rsidRDefault="0077485A" w:rsidP="00E45EC3">
      <w:pPr>
        <w:pStyle w:val="JNclan1"/>
      </w:pPr>
    </w:p>
    <w:p w14:paraId="3D420227" w14:textId="77777777" w:rsidR="0077485A" w:rsidRPr="00B56B87" w:rsidRDefault="0077485A" w:rsidP="00E45EC3">
      <w:pPr>
        <w:pStyle w:val="JNclan1"/>
      </w:pPr>
      <w:r w:rsidRPr="00B56B87">
        <w:t xml:space="preserve">Ако се понуђач не сагласи са исправком рачунских грешака, наручилац ће његову понуду одбити као неприхватљиву. </w:t>
      </w:r>
    </w:p>
    <w:p w14:paraId="2859663D" w14:textId="77777777" w:rsidR="0077485A" w:rsidRPr="00B56B87" w:rsidRDefault="009C1AF4" w:rsidP="00225825">
      <w:pPr>
        <w:pStyle w:val="Heading2"/>
        <w:framePr w:wrap="notBeside"/>
        <w:numPr>
          <w:ilvl w:val="0"/>
          <w:numId w:val="0"/>
        </w:numPr>
        <w:ind w:left="567"/>
        <w:rPr>
          <w:rFonts w:ascii="Times New Roman" w:hAnsi="Times New Roman" w:cs="Times New Roman"/>
          <w:sz w:val="24"/>
          <w:szCs w:val="24"/>
        </w:rPr>
      </w:pPr>
      <w:bookmarkStart w:id="92" w:name="_Toc369386395"/>
      <w:bookmarkStart w:id="93" w:name="_Toc369387541"/>
      <w:bookmarkStart w:id="94" w:name="_Toc370294156"/>
      <w:bookmarkStart w:id="95" w:name="_Toc490557304"/>
      <w:bookmarkEnd w:id="89"/>
      <w:bookmarkEnd w:id="90"/>
      <w:bookmarkEnd w:id="91"/>
      <w:r w:rsidRPr="00B56B87">
        <w:rPr>
          <w:rFonts w:ascii="Times New Roman" w:hAnsi="Times New Roman" w:cs="Times New Roman"/>
          <w:sz w:val="24"/>
          <w:szCs w:val="24"/>
          <w:lang w:val="sr-Cyrl-CS"/>
        </w:rPr>
        <w:t xml:space="preserve">5.14 </w:t>
      </w:r>
      <w:r w:rsidR="0077485A" w:rsidRPr="00B56B87">
        <w:rPr>
          <w:rFonts w:ascii="Times New Roman" w:hAnsi="Times New Roman" w:cs="Times New Roman"/>
          <w:sz w:val="24"/>
          <w:szCs w:val="24"/>
        </w:rPr>
        <w:t>Врста критеријума за доделу уговора</w:t>
      </w:r>
      <w:bookmarkEnd w:id="92"/>
      <w:bookmarkEnd w:id="93"/>
      <w:bookmarkEnd w:id="94"/>
      <w:r w:rsidR="0077485A" w:rsidRPr="00B56B87">
        <w:rPr>
          <w:rFonts w:ascii="Times New Roman" w:hAnsi="Times New Roman" w:cs="Times New Roman"/>
          <w:sz w:val="24"/>
          <w:szCs w:val="24"/>
        </w:rPr>
        <w:t xml:space="preserve"> и елементи критеријума на основу којих се додељује уговор</w:t>
      </w:r>
      <w:bookmarkEnd w:id="95"/>
      <w:r w:rsidR="0077485A" w:rsidRPr="00B56B87">
        <w:rPr>
          <w:rFonts w:ascii="Times New Roman" w:hAnsi="Times New Roman" w:cs="Times New Roman"/>
          <w:sz w:val="24"/>
          <w:szCs w:val="24"/>
        </w:rPr>
        <w:t xml:space="preserve"> </w:t>
      </w:r>
    </w:p>
    <w:p w14:paraId="08B4045C" w14:textId="77777777" w:rsidR="0077485A" w:rsidRPr="00B56B87" w:rsidRDefault="0077485A" w:rsidP="00E45EC3">
      <w:pPr>
        <w:pStyle w:val="JNclan1"/>
      </w:pPr>
    </w:p>
    <w:p w14:paraId="7D17FADC" w14:textId="77777777" w:rsidR="0077485A" w:rsidRPr="00B56B87" w:rsidRDefault="00A2528E" w:rsidP="00B85D41">
      <w:pPr>
        <w:spacing w:after="0"/>
        <w:jc w:val="both"/>
        <w:rPr>
          <w:rFonts w:ascii="Times New Roman" w:hAnsi="Times New Roman" w:cs="Times New Roman"/>
          <w:b/>
          <w:sz w:val="24"/>
          <w:szCs w:val="24"/>
          <w:lang w:eastAsia="ar-SA"/>
        </w:rPr>
      </w:pPr>
      <w:r w:rsidRPr="00B56B87">
        <w:rPr>
          <w:rFonts w:ascii="Times New Roman" w:hAnsi="Times New Roman" w:cs="Times New Roman"/>
          <w:sz w:val="24"/>
          <w:szCs w:val="24"/>
          <w:lang w:eastAsia="ar-SA"/>
        </w:rPr>
        <w:t xml:space="preserve">Избор најповољније понуде ће се извршити применом критеријума </w:t>
      </w:r>
      <w:r w:rsidRPr="00B56B87">
        <w:rPr>
          <w:rFonts w:ascii="Times New Roman" w:hAnsi="Times New Roman" w:cs="Times New Roman"/>
          <w:b/>
          <w:sz w:val="24"/>
          <w:szCs w:val="24"/>
          <w:lang w:eastAsia="ar-SA"/>
        </w:rPr>
        <w:t>најниже понуђене цене.</w:t>
      </w:r>
    </w:p>
    <w:p w14:paraId="1BFFC807" w14:textId="77777777" w:rsidR="00A2528E" w:rsidRPr="00B56B87" w:rsidRDefault="00A2528E" w:rsidP="00B85D41">
      <w:pPr>
        <w:spacing w:after="0"/>
        <w:jc w:val="both"/>
        <w:rPr>
          <w:rFonts w:ascii="Times New Roman" w:hAnsi="Times New Roman" w:cs="Times New Roman"/>
          <w:b/>
          <w:sz w:val="24"/>
          <w:szCs w:val="24"/>
          <w:lang w:eastAsia="ar-SA"/>
        </w:rPr>
      </w:pPr>
    </w:p>
    <w:p w14:paraId="3EA982FE" w14:textId="77777777" w:rsidR="00A2528E" w:rsidRPr="00B56B87" w:rsidRDefault="00A2528E" w:rsidP="00B85D41">
      <w:pPr>
        <w:spacing w:after="0"/>
        <w:jc w:val="both"/>
        <w:rPr>
          <w:rFonts w:ascii="Times New Roman" w:hAnsi="Times New Roman" w:cs="Times New Roman"/>
          <w:sz w:val="24"/>
          <w:szCs w:val="24"/>
          <w:lang w:eastAsia="ar-SA"/>
        </w:rPr>
      </w:pPr>
      <w:r w:rsidRPr="00B56B87">
        <w:rPr>
          <w:rFonts w:ascii="Times New Roman" w:hAnsi="Times New Roman" w:cs="Times New Roman"/>
          <w:sz w:val="24"/>
          <w:szCs w:val="24"/>
          <w:lang w:eastAsia="ar-SA"/>
        </w:rPr>
        <w:t xml:space="preserve">Избор између достављених благовремених и прихватљивих понуда применом критеријума </w:t>
      </w:r>
      <w:r w:rsidR="00BE2E3A" w:rsidRPr="00B56B87">
        <w:rPr>
          <w:rFonts w:ascii="Times New Roman" w:hAnsi="Times New Roman" w:cs="Times New Roman"/>
          <w:b/>
          <w:sz w:val="24"/>
          <w:szCs w:val="24"/>
          <w:lang w:eastAsia="ar-SA"/>
        </w:rPr>
        <w:t xml:space="preserve">најниже понуђене цене </w:t>
      </w:r>
      <w:r w:rsidR="00BE2E3A" w:rsidRPr="00B56B87">
        <w:rPr>
          <w:rFonts w:ascii="Times New Roman" w:hAnsi="Times New Roman" w:cs="Times New Roman"/>
          <w:sz w:val="24"/>
          <w:szCs w:val="24"/>
          <w:lang w:eastAsia="ar-SA"/>
        </w:rPr>
        <w:t>подразумева рангирање понуда само и искључиво на основу понуђене цене (без обрачунатог ПДВ-а ).</w:t>
      </w:r>
    </w:p>
    <w:p w14:paraId="08132AEF" w14:textId="77777777" w:rsidR="00BE2E3A" w:rsidRPr="00B56B87" w:rsidRDefault="00BE2E3A" w:rsidP="00B85D41">
      <w:pPr>
        <w:spacing w:after="0"/>
        <w:jc w:val="both"/>
        <w:rPr>
          <w:rFonts w:ascii="Times New Roman" w:hAnsi="Times New Roman" w:cs="Times New Roman"/>
          <w:sz w:val="24"/>
          <w:szCs w:val="24"/>
          <w:lang w:eastAsia="ar-SA"/>
        </w:rPr>
      </w:pPr>
    </w:p>
    <w:p w14:paraId="6262D270" w14:textId="77777777" w:rsidR="00BE2E3A" w:rsidRPr="00B56B87" w:rsidRDefault="00BE2E3A" w:rsidP="00B85D41">
      <w:pPr>
        <w:spacing w:after="0"/>
        <w:jc w:val="both"/>
        <w:rPr>
          <w:rFonts w:ascii="Times New Roman" w:hAnsi="Times New Roman" w:cs="Times New Roman"/>
          <w:sz w:val="24"/>
          <w:szCs w:val="24"/>
          <w:lang w:eastAsia="ar-SA"/>
        </w:rPr>
      </w:pPr>
      <w:r w:rsidRPr="00B56B87">
        <w:rPr>
          <w:rFonts w:ascii="Times New Roman" w:hAnsi="Times New Roman" w:cs="Times New Roman"/>
          <w:sz w:val="24"/>
          <w:szCs w:val="24"/>
          <w:lang w:eastAsia="ar-SA"/>
        </w:rPr>
        <w:t>Понуде ће бити рангиране од оне са најнижом до оне са највишом ценом</w:t>
      </w:r>
      <w:r w:rsidR="00566EAB" w:rsidRPr="00B56B87">
        <w:rPr>
          <w:rFonts w:ascii="Times New Roman" w:hAnsi="Times New Roman" w:cs="Times New Roman"/>
          <w:sz w:val="24"/>
          <w:szCs w:val="24"/>
          <w:lang w:eastAsia="ar-SA"/>
        </w:rPr>
        <w:t xml:space="preserve">. </w:t>
      </w:r>
      <w:r w:rsidR="00566EAB" w:rsidRPr="00B56B87">
        <w:rPr>
          <w:rFonts w:ascii="Times New Roman" w:hAnsi="Times New Roman" w:cs="Times New Roman"/>
          <w:b/>
          <w:sz w:val="24"/>
          <w:szCs w:val="24"/>
          <w:lang w:eastAsia="ar-SA"/>
        </w:rPr>
        <w:t>Понуда са најнижом ценом је најповољнија.</w:t>
      </w:r>
    </w:p>
    <w:p w14:paraId="042FF4B3" w14:textId="77777777" w:rsidR="00812510" w:rsidRPr="00B56B87" w:rsidRDefault="009C1AF4" w:rsidP="00941106">
      <w:pPr>
        <w:pStyle w:val="Heading2"/>
        <w:framePr w:wrap="auto" w:vAnchor="margin" w:yAlign="inline"/>
        <w:numPr>
          <w:ilvl w:val="0"/>
          <w:numId w:val="0"/>
        </w:numPr>
        <w:ind w:left="567"/>
        <w:rPr>
          <w:rFonts w:ascii="Times New Roman" w:hAnsi="Times New Roman" w:cs="Times New Roman"/>
          <w:sz w:val="24"/>
          <w:szCs w:val="24"/>
        </w:rPr>
      </w:pPr>
      <w:bookmarkStart w:id="96" w:name="_Toc369386396"/>
      <w:bookmarkStart w:id="97" w:name="_Toc369387542"/>
      <w:bookmarkStart w:id="98" w:name="_Toc370294157"/>
      <w:bookmarkStart w:id="99" w:name="_Toc490557305"/>
      <w:r w:rsidRPr="00B56B87">
        <w:rPr>
          <w:rFonts w:ascii="Times New Roman" w:hAnsi="Times New Roman" w:cs="Times New Roman"/>
          <w:sz w:val="24"/>
          <w:szCs w:val="24"/>
          <w:lang w:val="sr-Cyrl-CS"/>
        </w:rPr>
        <w:t xml:space="preserve">5.15 </w:t>
      </w:r>
      <w:r w:rsidR="0077485A" w:rsidRPr="00B56B87">
        <w:rPr>
          <w:rFonts w:ascii="Times New Roman" w:hAnsi="Times New Roman" w:cs="Times New Roman"/>
          <w:sz w:val="24"/>
          <w:szCs w:val="24"/>
        </w:rPr>
        <w:t xml:space="preserve">Елементи критеријума на основу којих ће наручилац извршити доделу уговора у ситуацији када постоје две или више понуда са </w:t>
      </w:r>
      <w:bookmarkEnd w:id="96"/>
      <w:bookmarkEnd w:id="97"/>
      <w:bookmarkEnd w:id="98"/>
      <w:bookmarkEnd w:id="99"/>
      <w:r w:rsidR="00867658" w:rsidRPr="00B56B87">
        <w:rPr>
          <w:rFonts w:ascii="Times New Roman" w:hAnsi="Times New Roman" w:cs="Times New Roman"/>
          <w:sz w:val="24"/>
          <w:szCs w:val="24"/>
          <w:lang w:val="sr-Cyrl-CS"/>
        </w:rPr>
        <w:t>истом понуђеном ценом.</w:t>
      </w:r>
      <w:r w:rsidR="0077485A" w:rsidRPr="00B56B87">
        <w:rPr>
          <w:rFonts w:ascii="Times New Roman" w:hAnsi="Times New Roman" w:cs="Times New Roman"/>
          <w:sz w:val="24"/>
          <w:szCs w:val="24"/>
        </w:rPr>
        <w:t xml:space="preserve"> </w:t>
      </w:r>
      <w:bookmarkStart w:id="100" w:name="_Toc369386397"/>
      <w:bookmarkStart w:id="101" w:name="_Toc369387543"/>
      <w:bookmarkStart w:id="102" w:name="_Toc370294158"/>
    </w:p>
    <w:p w14:paraId="3ECB1A9E" w14:textId="77777777" w:rsidR="0009443D" w:rsidRPr="00B56B87" w:rsidRDefault="0009443D" w:rsidP="0009443D">
      <w:pPr>
        <w:rPr>
          <w:rFonts w:ascii="Times New Roman" w:hAnsi="Times New Roman" w:cs="Times New Roman"/>
          <w:sz w:val="24"/>
          <w:szCs w:val="24"/>
          <w:lang w:val="en-US"/>
        </w:rPr>
      </w:pPr>
    </w:p>
    <w:p w14:paraId="0AA97858" w14:textId="7F1C090F" w:rsidR="00F90D0A" w:rsidRPr="00B56B87" w:rsidRDefault="00F90D0A" w:rsidP="00512E40">
      <w:pPr>
        <w:pStyle w:val="Heading2"/>
        <w:framePr w:wrap="auto" w:vAnchor="margin" w:yAlign="inline"/>
        <w:numPr>
          <w:ilvl w:val="0"/>
          <w:numId w:val="0"/>
        </w:numPr>
        <w:spacing w:before="120"/>
        <w:ind w:left="567"/>
        <w:rPr>
          <w:rFonts w:ascii="Times New Roman" w:hAnsi="Times New Roman" w:cs="Times New Roman"/>
          <w:b w:val="0"/>
          <w:sz w:val="24"/>
          <w:szCs w:val="24"/>
          <w:lang w:val="sr-Cyrl-CS"/>
        </w:rPr>
      </w:pPr>
      <w:r w:rsidRPr="00B56B87">
        <w:rPr>
          <w:rFonts w:ascii="Times New Roman" w:hAnsi="Times New Roman" w:cs="Times New Roman"/>
          <w:b w:val="0"/>
          <w:sz w:val="24"/>
          <w:szCs w:val="24"/>
        </w:rPr>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w:t>
      </w:r>
      <w:r w:rsidR="00D829F3" w:rsidRPr="00B56B87">
        <w:rPr>
          <w:rFonts w:ascii="Times New Roman" w:hAnsi="Times New Roman" w:cs="Times New Roman"/>
          <w:b w:val="0"/>
          <w:sz w:val="24"/>
          <w:szCs w:val="24"/>
          <w:lang w:val="sr-Cyrl-CS"/>
        </w:rPr>
        <w:t>понудио дужи рок важења понуде.</w:t>
      </w:r>
      <w:bookmarkStart w:id="103" w:name="_Toc490557306"/>
    </w:p>
    <w:p w14:paraId="227A6D23" w14:textId="77777777" w:rsidR="0077485A" w:rsidRPr="00B56B87" w:rsidRDefault="009C1AF4" w:rsidP="00225825">
      <w:pPr>
        <w:pStyle w:val="Heading2"/>
        <w:framePr w:wrap="notBeside"/>
        <w:numPr>
          <w:ilvl w:val="0"/>
          <w:numId w:val="0"/>
        </w:numPr>
        <w:spacing w:before="120"/>
        <w:ind w:left="567"/>
        <w:rPr>
          <w:rFonts w:ascii="Times New Roman" w:hAnsi="Times New Roman" w:cs="Times New Roman"/>
          <w:bCs/>
          <w:iCs/>
          <w:sz w:val="24"/>
          <w:szCs w:val="24"/>
        </w:rPr>
      </w:pPr>
      <w:r w:rsidRPr="00B56B87">
        <w:rPr>
          <w:rFonts w:ascii="Times New Roman" w:hAnsi="Times New Roman" w:cs="Times New Roman"/>
          <w:sz w:val="24"/>
          <w:szCs w:val="24"/>
          <w:lang w:val="sr-Cyrl-CS"/>
        </w:rPr>
        <w:t xml:space="preserve">5.16 </w:t>
      </w:r>
      <w:r w:rsidR="0077485A" w:rsidRPr="00B56B87">
        <w:rPr>
          <w:rFonts w:ascii="Times New Roman" w:hAnsi="Times New Roman" w:cs="Times New Roman"/>
          <w:sz w:val="24"/>
          <w:szCs w:val="24"/>
        </w:rPr>
        <w:t>Поштовање обавеза које произилазе из важећих прописа</w:t>
      </w:r>
      <w:bookmarkEnd w:id="100"/>
      <w:bookmarkEnd w:id="101"/>
      <w:bookmarkEnd w:id="102"/>
      <w:bookmarkEnd w:id="103"/>
      <w:r w:rsidR="0077485A" w:rsidRPr="00B56B87">
        <w:rPr>
          <w:rFonts w:ascii="Times New Roman" w:hAnsi="Times New Roman" w:cs="Times New Roman"/>
          <w:bCs/>
          <w:iCs/>
          <w:sz w:val="24"/>
          <w:szCs w:val="24"/>
        </w:rPr>
        <w:t xml:space="preserve"> </w:t>
      </w:r>
    </w:p>
    <w:p w14:paraId="4DB98EC9" w14:textId="77777777" w:rsidR="0077485A" w:rsidRPr="00B56B87" w:rsidRDefault="0077485A" w:rsidP="00B85D41">
      <w:pPr>
        <w:spacing w:after="0"/>
        <w:jc w:val="both"/>
        <w:rPr>
          <w:rFonts w:ascii="Times New Roman" w:hAnsi="Times New Roman" w:cs="Times New Roman"/>
          <w:noProof/>
          <w:sz w:val="24"/>
          <w:szCs w:val="24"/>
        </w:rPr>
      </w:pPr>
      <w:bookmarkStart w:id="104" w:name="_Toc369386398"/>
      <w:bookmarkStart w:id="105" w:name="_Toc369387544"/>
      <w:bookmarkStart w:id="106" w:name="_Toc370294159"/>
    </w:p>
    <w:p w14:paraId="62A7A243" w14:textId="77777777" w:rsidR="0077485A" w:rsidRPr="00B56B87" w:rsidRDefault="0077485A" w:rsidP="00B83412">
      <w:pPr>
        <w:jc w:val="both"/>
        <w:rPr>
          <w:rFonts w:ascii="Times New Roman" w:hAnsi="Times New Roman" w:cs="Times New Roman"/>
          <w:noProof/>
          <w:sz w:val="24"/>
          <w:szCs w:val="24"/>
          <w:lang w:val="en-US"/>
        </w:rPr>
      </w:pPr>
      <w:r w:rsidRPr="00B56B87">
        <w:rPr>
          <w:rFonts w:ascii="Times New Roman" w:hAnsi="Times New Roman" w:cs="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w:t>
      </w:r>
      <w:r w:rsidR="00812510" w:rsidRPr="00B56B87">
        <w:rPr>
          <w:rFonts w:ascii="Times New Roman" w:hAnsi="Times New Roman" w:cs="Times New Roman"/>
          <w:noProof/>
          <w:sz w:val="24"/>
          <w:szCs w:val="24"/>
        </w:rPr>
        <w:t>војине.</w:t>
      </w:r>
    </w:p>
    <w:p w14:paraId="5408DE19" w14:textId="77777777" w:rsidR="0077485A" w:rsidRPr="00B56B87" w:rsidRDefault="009C1AF4" w:rsidP="00225825">
      <w:pPr>
        <w:pStyle w:val="Heading2"/>
        <w:framePr w:wrap="notBeside"/>
        <w:numPr>
          <w:ilvl w:val="0"/>
          <w:numId w:val="0"/>
        </w:numPr>
        <w:spacing w:before="120"/>
        <w:ind w:left="567"/>
        <w:rPr>
          <w:rFonts w:ascii="Times New Roman" w:hAnsi="Times New Roman" w:cs="Times New Roman"/>
          <w:sz w:val="24"/>
          <w:szCs w:val="24"/>
        </w:rPr>
      </w:pPr>
      <w:bookmarkStart w:id="107" w:name="_Toc490557307"/>
      <w:r w:rsidRPr="00B56B87">
        <w:rPr>
          <w:rFonts w:ascii="Times New Roman" w:hAnsi="Times New Roman" w:cs="Times New Roman"/>
          <w:sz w:val="24"/>
          <w:szCs w:val="24"/>
          <w:lang w:val="sr-Cyrl-CS"/>
        </w:rPr>
        <w:t xml:space="preserve">5.17 </w:t>
      </w:r>
      <w:r w:rsidR="0077485A" w:rsidRPr="00B56B87">
        <w:rPr>
          <w:rFonts w:ascii="Times New Roman" w:hAnsi="Times New Roman" w:cs="Times New Roman"/>
          <w:sz w:val="24"/>
          <w:szCs w:val="24"/>
        </w:rPr>
        <w:t>Коришћење патента и одговорност за повреду заштићених права интелектуалне својине трећих лица</w:t>
      </w:r>
      <w:bookmarkEnd w:id="104"/>
      <w:bookmarkEnd w:id="105"/>
      <w:bookmarkEnd w:id="106"/>
      <w:bookmarkEnd w:id="107"/>
    </w:p>
    <w:p w14:paraId="733D454A" w14:textId="77777777" w:rsidR="0077485A" w:rsidRPr="00B56B87" w:rsidRDefault="0077485A" w:rsidP="00E45EC3">
      <w:pPr>
        <w:pStyle w:val="JNclan1"/>
      </w:pPr>
    </w:p>
    <w:p w14:paraId="10980A6B" w14:textId="77777777" w:rsidR="00340534" w:rsidRPr="00B56B87" w:rsidRDefault="0077485A" w:rsidP="00E45EC3">
      <w:pPr>
        <w:pStyle w:val="JNclan1"/>
      </w:pPr>
      <w:r w:rsidRPr="00B56B87">
        <w:t>Накнаду за коришћење патената, као и одговорност за повреду заштићених права интелектуалне сво</w:t>
      </w:r>
      <w:r w:rsidR="00225825" w:rsidRPr="00B56B87">
        <w:t>јине трећих лица сноси понуђач.</w:t>
      </w:r>
    </w:p>
    <w:p w14:paraId="33D458F4" w14:textId="77777777" w:rsidR="0077485A" w:rsidRPr="00B56B87" w:rsidRDefault="009C1AF4" w:rsidP="00225825">
      <w:pPr>
        <w:pStyle w:val="Heading2"/>
        <w:framePr w:wrap="notBeside"/>
        <w:numPr>
          <w:ilvl w:val="0"/>
          <w:numId w:val="0"/>
        </w:numPr>
        <w:ind w:left="567"/>
        <w:rPr>
          <w:rFonts w:ascii="Times New Roman" w:hAnsi="Times New Roman" w:cs="Times New Roman"/>
          <w:sz w:val="24"/>
          <w:szCs w:val="24"/>
        </w:rPr>
      </w:pPr>
      <w:bookmarkStart w:id="108" w:name="_Toc369386399"/>
      <w:bookmarkStart w:id="109" w:name="_Toc369387545"/>
      <w:bookmarkStart w:id="110" w:name="_Toc370294160"/>
      <w:bookmarkStart w:id="111" w:name="_Toc490557308"/>
      <w:r w:rsidRPr="00B56B87">
        <w:rPr>
          <w:rFonts w:ascii="Times New Roman" w:hAnsi="Times New Roman" w:cs="Times New Roman"/>
          <w:sz w:val="24"/>
          <w:szCs w:val="24"/>
          <w:lang w:val="sr-Cyrl-CS"/>
        </w:rPr>
        <w:t xml:space="preserve">5.18 </w:t>
      </w:r>
      <w:r w:rsidR="0077485A" w:rsidRPr="00B56B87">
        <w:rPr>
          <w:rFonts w:ascii="Times New Roman" w:hAnsi="Times New Roman" w:cs="Times New Roman"/>
          <w:sz w:val="24"/>
          <w:szCs w:val="24"/>
        </w:rPr>
        <w:t>Начин и рок за подношење захтева за заштиту права понуђача</w:t>
      </w:r>
      <w:bookmarkEnd w:id="108"/>
      <w:bookmarkEnd w:id="109"/>
      <w:bookmarkEnd w:id="110"/>
      <w:bookmarkEnd w:id="111"/>
      <w:r w:rsidR="0077485A" w:rsidRPr="00B56B87">
        <w:rPr>
          <w:rFonts w:ascii="Times New Roman" w:hAnsi="Times New Roman" w:cs="Times New Roman"/>
          <w:sz w:val="24"/>
          <w:szCs w:val="24"/>
        </w:rPr>
        <w:t xml:space="preserve"> </w:t>
      </w:r>
    </w:p>
    <w:p w14:paraId="74655750" w14:textId="77777777" w:rsidR="0077485A" w:rsidRPr="00B56B87" w:rsidRDefault="0077485A" w:rsidP="00B83412">
      <w:pPr>
        <w:spacing w:after="0"/>
        <w:jc w:val="both"/>
        <w:rPr>
          <w:rFonts w:ascii="Times New Roman" w:hAnsi="Times New Roman" w:cs="Times New Roman"/>
          <w:noProof/>
          <w:sz w:val="24"/>
          <w:szCs w:val="24"/>
        </w:rPr>
      </w:pPr>
    </w:p>
    <w:p w14:paraId="6ED38D9F" w14:textId="77777777" w:rsidR="0077485A" w:rsidRPr="00B56B87" w:rsidRDefault="0077485A" w:rsidP="00B83412">
      <w:pPr>
        <w:spacing w:after="0"/>
        <w:ind w:firstLine="567"/>
        <w:jc w:val="both"/>
        <w:rPr>
          <w:rFonts w:ascii="Times New Roman" w:hAnsi="Times New Roman" w:cs="Times New Roman"/>
          <w:sz w:val="24"/>
          <w:szCs w:val="24"/>
          <w:lang w:val="sr-Cyrl-CS"/>
        </w:rPr>
      </w:pPr>
      <w:bookmarkStart w:id="112" w:name="_Toc369386400"/>
      <w:bookmarkStart w:id="113" w:name="_Toc369387546"/>
      <w:bookmarkStart w:id="114" w:name="_Toc370294161"/>
      <w:r w:rsidRPr="00B56B87">
        <w:rPr>
          <w:rFonts w:ascii="Times New Roman" w:hAnsi="Times New Roman" w:cs="Times New Roman"/>
          <w:sz w:val="24"/>
          <w:szCs w:val="24"/>
          <w:lang w:val="sr-Cyrl-CS"/>
        </w:rPr>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14:paraId="44ED0CD0"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51171BC"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lastRenderedPageBreak/>
        <w:t>Захтев за заштиту права се доставља непосредно, електронском поштом на е-</w:t>
      </w:r>
      <w:r w:rsidRPr="00B56B87">
        <w:rPr>
          <w:rFonts w:ascii="Times New Roman" w:hAnsi="Times New Roman" w:cs="Times New Roman"/>
          <w:sz w:val="24"/>
          <w:szCs w:val="24"/>
          <w:lang w:val="sr-Latn-CS"/>
        </w:rPr>
        <w:t xml:space="preserve">маил </w:t>
      </w:r>
      <w:r w:rsidRPr="00B56B87">
        <w:rPr>
          <w:rFonts w:ascii="Times New Roman" w:hAnsi="Times New Roman" w:cs="Times New Roman"/>
          <w:sz w:val="24"/>
          <w:szCs w:val="24"/>
        </w:rPr>
        <w:t>tender@piu.rs или факсом на број: 011-3088653</w:t>
      </w:r>
      <w:r w:rsidRPr="00B56B87">
        <w:rPr>
          <w:rFonts w:ascii="Times New Roman" w:hAnsi="Times New Roman" w:cs="Times New Roman"/>
          <w:sz w:val="24"/>
          <w:szCs w:val="24"/>
          <w:lang w:val="sr-Cyrl-CS"/>
        </w:rPr>
        <w:t>, или препо</w:t>
      </w:r>
      <w:r w:rsidR="00597F40" w:rsidRPr="00B56B87">
        <w:rPr>
          <w:rFonts w:ascii="Times New Roman" w:hAnsi="Times New Roman" w:cs="Times New Roman"/>
          <w:sz w:val="24"/>
          <w:szCs w:val="24"/>
          <w:lang w:val="sr-Cyrl-CS"/>
        </w:rPr>
        <w:t>рученом пошиљком са повратницом, на адресу пословних просторија : Вељка Дугошевића 54, 11000 Београд.</w:t>
      </w:r>
    </w:p>
    <w:p w14:paraId="194521E6" w14:textId="77777777" w:rsidR="0077485A" w:rsidRPr="00B56B87" w:rsidRDefault="0077485A" w:rsidP="00B83412">
      <w:pPr>
        <w:spacing w:after="0"/>
        <w:ind w:firstLine="567"/>
        <w:jc w:val="both"/>
        <w:rPr>
          <w:rFonts w:ascii="Times New Roman" w:hAnsi="Times New Roman" w:cs="Times New Roman"/>
          <w:sz w:val="24"/>
          <w:szCs w:val="24"/>
        </w:rPr>
      </w:pPr>
      <w:r w:rsidRPr="00B56B87">
        <w:rPr>
          <w:rFonts w:ascii="Times New Roman" w:hAnsi="Times New Roman" w:cs="Times New Roman"/>
          <w:sz w:val="24"/>
          <w:szCs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0C323DEA"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7E7DE6D0"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14:paraId="3F0CAB3B"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6411BF0A"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7DABCD9"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14:paraId="3D8B9EFC"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Уколико подносилац захтева оспорава одлуку о додели уговора, такса износи 60.000,00 динара.</w:t>
      </w:r>
    </w:p>
    <w:p w14:paraId="305EEE55"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Поступак заштите права понуђача регулисан је одредбама члана 138. – 167. Закона.</w:t>
      </w:r>
    </w:p>
    <w:p w14:paraId="44EA02FA" w14:textId="1003E2AC" w:rsidR="0077485A" w:rsidRPr="00B56B87" w:rsidRDefault="00C0293E" w:rsidP="00C0293E">
      <w:pPr>
        <w:pStyle w:val="Heading2"/>
        <w:framePr w:wrap="auto" w:vAnchor="margin" w:yAlign="inline"/>
        <w:numPr>
          <w:ilvl w:val="0"/>
          <w:numId w:val="0"/>
        </w:numPr>
        <w:spacing w:before="360"/>
        <w:ind w:left="567"/>
        <w:rPr>
          <w:rFonts w:ascii="Times New Roman" w:hAnsi="Times New Roman" w:cs="Times New Roman"/>
          <w:sz w:val="24"/>
          <w:szCs w:val="24"/>
        </w:rPr>
      </w:pPr>
      <w:bookmarkStart w:id="115" w:name="_Toc490557309"/>
      <w:r w:rsidRPr="00B56B87">
        <w:rPr>
          <w:rFonts w:ascii="Times New Roman" w:hAnsi="Times New Roman" w:cs="Times New Roman"/>
          <w:sz w:val="24"/>
          <w:szCs w:val="24"/>
          <w:lang w:val="sr-Cyrl-CS"/>
        </w:rPr>
        <w:t xml:space="preserve">5.19. </w:t>
      </w:r>
      <w:r w:rsidR="0077485A" w:rsidRPr="00B56B87">
        <w:rPr>
          <w:rFonts w:ascii="Times New Roman" w:hAnsi="Times New Roman" w:cs="Times New Roman"/>
          <w:sz w:val="24"/>
          <w:szCs w:val="24"/>
        </w:rPr>
        <w:t>Рок у којем ће уговор бити закључен</w:t>
      </w:r>
      <w:bookmarkEnd w:id="112"/>
      <w:bookmarkEnd w:id="113"/>
      <w:bookmarkEnd w:id="114"/>
      <w:bookmarkEnd w:id="115"/>
    </w:p>
    <w:p w14:paraId="60811154" w14:textId="77777777" w:rsidR="0077485A" w:rsidRPr="00B56B87" w:rsidRDefault="0077485A" w:rsidP="00E45EC3">
      <w:pPr>
        <w:pStyle w:val="JNclan1"/>
      </w:pPr>
      <w:bookmarkStart w:id="116" w:name="_Toc369386401"/>
      <w:bookmarkStart w:id="117" w:name="_Toc369387547"/>
      <w:bookmarkStart w:id="118" w:name="_Toc370294162"/>
    </w:p>
    <w:p w14:paraId="52829B8E" w14:textId="77777777" w:rsidR="00B85D41" w:rsidRPr="00B56B87" w:rsidRDefault="0077485A" w:rsidP="00E45EC3">
      <w:pPr>
        <w:pStyle w:val="JNclan1"/>
      </w:pPr>
      <w:r w:rsidRPr="00B56B87">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14:paraId="779680D5" w14:textId="77777777" w:rsidR="00B85D41" w:rsidRPr="00B56B87" w:rsidRDefault="0077485A" w:rsidP="00E45EC3">
      <w:pPr>
        <w:pStyle w:val="JNclan1"/>
      </w:pPr>
      <w:r w:rsidRPr="00B56B87">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3F031A" w:rsidRPr="00B56B87">
        <w:t xml:space="preserve"> 112. став 2. тачка 5) Закона. </w:t>
      </w:r>
    </w:p>
    <w:p w14:paraId="63D95AF2" w14:textId="77777777" w:rsidR="003F031A" w:rsidRPr="00B56B87" w:rsidRDefault="003F031A" w:rsidP="003F031A">
      <w:pPr>
        <w:rPr>
          <w:rFonts w:ascii="Times New Roman" w:hAnsi="Times New Roman" w:cs="Times New Roman"/>
          <w:sz w:val="24"/>
          <w:szCs w:val="24"/>
          <w:lang w:eastAsia="ar-SA"/>
        </w:rPr>
      </w:pPr>
    </w:p>
    <w:p w14:paraId="2482E197" w14:textId="77777777" w:rsidR="00E65633" w:rsidRPr="00B56B87" w:rsidRDefault="0077485A" w:rsidP="00B83412">
      <w:pPr>
        <w:spacing w:line="240" w:lineRule="auto"/>
        <w:jc w:val="both"/>
        <w:rPr>
          <w:rFonts w:ascii="Times New Roman" w:hAnsi="Times New Roman" w:cs="Times New Roman"/>
          <w:sz w:val="24"/>
          <w:szCs w:val="24"/>
          <w:lang w:eastAsia="ar-SA"/>
        </w:rPr>
      </w:pPr>
      <w:r w:rsidRPr="00B56B87">
        <w:rPr>
          <w:rFonts w:ascii="Times New Roman" w:hAnsi="Times New Roman" w:cs="Times New Roman"/>
          <w:sz w:val="24"/>
          <w:szCs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14:paraId="4C151201" w14:textId="77777777" w:rsidR="004D14D6" w:rsidRPr="00B56B87" w:rsidRDefault="004D14D6" w:rsidP="00B83412">
      <w:pPr>
        <w:spacing w:line="240" w:lineRule="auto"/>
        <w:jc w:val="both"/>
        <w:rPr>
          <w:rFonts w:ascii="Times New Roman" w:hAnsi="Times New Roman" w:cs="Times New Roman"/>
          <w:sz w:val="24"/>
          <w:szCs w:val="24"/>
          <w:lang w:eastAsia="ar-SA"/>
        </w:rPr>
      </w:pPr>
    </w:p>
    <w:p w14:paraId="71947AFC" w14:textId="77777777" w:rsidR="00512E40" w:rsidRPr="00B56B87" w:rsidRDefault="00512E40" w:rsidP="00B83412">
      <w:pPr>
        <w:spacing w:line="240" w:lineRule="auto"/>
        <w:jc w:val="both"/>
        <w:rPr>
          <w:rFonts w:ascii="Times New Roman" w:hAnsi="Times New Roman" w:cs="Times New Roman"/>
          <w:sz w:val="24"/>
          <w:szCs w:val="24"/>
          <w:lang w:eastAsia="ar-SA"/>
        </w:rPr>
      </w:pPr>
    </w:p>
    <w:p w14:paraId="7276945B" w14:textId="77777777" w:rsidR="00512E40" w:rsidRPr="00B56B87" w:rsidRDefault="00512E40" w:rsidP="00B83412">
      <w:pPr>
        <w:spacing w:line="240" w:lineRule="auto"/>
        <w:jc w:val="both"/>
        <w:rPr>
          <w:rFonts w:ascii="Times New Roman" w:hAnsi="Times New Roman" w:cs="Times New Roman"/>
          <w:sz w:val="24"/>
          <w:szCs w:val="24"/>
          <w:lang w:eastAsia="ar-SA"/>
        </w:rPr>
      </w:pPr>
    </w:p>
    <w:p w14:paraId="4A264FBC" w14:textId="77777777" w:rsidR="00512E40" w:rsidRPr="00B56B87" w:rsidRDefault="00512E40" w:rsidP="00B83412">
      <w:pPr>
        <w:spacing w:line="240" w:lineRule="auto"/>
        <w:jc w:val="both"/>
        <w:rPr>
          <w:rFonts w:ascii="Times New Roman" w:hAnsi="Times New Roman" w:cs="Times New Roman"/>
          <w:sz w:val="24"/>
          <w:szCs w:val="24"/>
          <w:lang w:eastAsia="ar-SA"/>
        </w:rPr>
      </w:pPr>
    </w:p>
    <w:p w14:paraId="3ACDAFB2" w14:textId="77777777" w:rsidR="00512E40" w:rsidRPr="00B56B87" w:rsidRDefault="00512E40" w:rsidP="00B83412">
      <w:pPr>
        <w:spacing w:line="240" w:lineRule="auto"/>
        <w:jc w:val="both"/>
        <w:rPr>
          <w:rFonts w:ascii="Times New Roman" w:hAnsi="Times New Roman" w:cs="Times New Roman"/>
          <w:sz w:val="24"/>
          <w:szCs w:val="24"/>
          <w:lang w:eastAsia="ar-SA"/>
        </w:rPr>
      </w:pPr>
    </w:p>
    <w:p w14:paraId="7FDA15AE" w14:textId="77777777" w:rsidR="00512E40" w:rsidRPr="00B56B87" w:rsidRDefault="00512E40" w:rsidP="00B83412">
      <w:pPr>
        <w:spacing w:line="240" w:lineRule="auto"/>
        <w:jc w:val="both"/>
        <w:rPr>
          <w:rFonts w:ascii="Times New Roman" w:hAnsi="Times New Roman" w:cs="Times New Roman"/>
          <w:sz w:val="24"/>
          <w:szCs w:val="24"/>
          <w:lang w:eastAsia="ar-SA"/>
        </w:rPr>
      </w:pPr>
    </w:p>
    <w:p w14:paraId="6C7EA221" w14:textId="77777777" w:rsidR="00512E40" w:rsidRPr="00B56B87" w:rsidRDefault="00512E40" w:rsidP="00B83412">
      <w:pPr>
        <w:spacing w:line="240" w:lineRule="auto"/>
        <w:jc w:val="both"/>
        <w:rPr>
          <w:rFonts w:ascii="Times New Roman" w:hAnsi="Times New Roman" w:cs="Times New Roman"/>
          <w:sz w:val="24"/>
          <w:szCs w:val="24"/>
          <w:lang w:eastAsia="ar-SA"/>
        </w:rPr>
      </w:pPr>
    </w:p>
    <w:p w14:paraId="1396BAC8" w14:textId="77777777" w:rsidR="00512E40" w:rsidRPr="00B56B87" w:rsidRDefault="00512E40" w:rsidP="00B83412">
      <w:pPr>
        <w:spacing w:line="240" w:lineRule="auto"/>
        <w:jc w:val="both"/>
        <w:rPr>
          <w:rFonts w:ascii="Times New Roman" w:hAnsi="Times New Roman" w:cs="Times New Roman"/>
          <w:sz w:val="24"/>
          <w:szCs w:val="24"/>
          <w:lang w:eastAsia="ar-SA"/>
        </w:rPr>
      </w:pPr>
    </w:p>
    <w:p w14:paraId="243CE5C5" w14:textId="77777777" w:rsidR="001B70F7" w:rsidRPr="00B56B87" w:rsidRDefault="001B70F7" w:rsidP="00B83412">
      <w:pPr>
        <w:spacing w:line="240" w:lineRule="auto"/>
        <w:jc w:val="both"/>
        <w:rPr>
          <w:rFonts w:ascii="Times New Roman" w:hAnsi="Times New Roman" w:cs="Times New Roman"/>
          <w:sz w:val="24"/>
          <w:szCs w:val="24"/>
          <w:lang w:eastAsia="ar-SA"/>
        </w:rPr>
      </w:pPr>
    </w:p>
    <w:p w14:paraId="4F4772A9" w14:textId="77777777" w:rsidR="001B70F7" w:rsidRPr="00B56B87" w:rsidRDefault="001B70F7" w:rsidP="00B83412">
      <w:pPr>
        <w:spacing w:line="240" w:lineRule="auto"/>
        <w:jc w:val="both"/>
        <w:rPr>
          <w:rFonts w:ascii="Times New Roman" w:hAnsi="Times New Roman" w:cs="Times New Roman"/>
          <w:sz w:val="24"/>
          <w:szCs w:val="24"/>
          <w:lang w:eastAsia="ar-SA"/>
        </w:rPr>
      </w:pPr>
    </w:p>
    <w:p w14:paraId="03068ACD" w14:textId="77777777" w:rsidR="001B70F7" w:rsidRPr="00B56B87" w:rsidRDefault="001B70F7" w:rsidP="00B83412">
      <w:pPr>
        <w:spacing w:line="240" w:lineRule="auto"/>
        <w:jc w:val="both"/>
        <w:rPr>
          <w:rFonts w:ascii="Times New Roman" w:hAnsi="Times New Roman" w:cs="Times New Roman"/>
          <w:sz w:val="24"/>
          <w:szCs w:val="24"/>
          <w:lang w:eastAsia="ar-SA"/>
        </w:rPr>
      </w:pPr>
    </w:p>
    <w:p w14:paraId="2D077FF0" w14:textId="77777777" w:rsidR="001B70F7" w:rsidRPr="00B56B87" w:rsidRDefault="001B70F7" w:rsidP="00B83412">
      <w:pPr>
        <w:spacing w:line="240" w:lineRule="auto"/>
        <w:jc w:val="both"/>
        <w:rPr>
          <w:rFonts w:ascii="Times New Roman" w:hAnsi="Times New Roman" w:cs="Times New Roman"/>
          <w:sz w:val="24"/>
          <w:szCs w:val="24"/>
          <w:lang w:eastAsia="ar-SA"/>
        </w:rPr>
      </w:pPr>
    </w:p>
    <w:p w14:paraId="001B9CCE" w14:textId="77777777" w:rsidR="00C0293E" w:rsidRPr="00B56B87" w:rsidRDefault="00C0293E" w:rsidP="00B83412">
      <w:pPr>
        <w:spacing w:line="240" w:lineRule="auto"/>
        <w:jc w:val="both"/>
        <w:rPr>
          <w:rFonts w:ascii="Times New Roman" w:hAnsi="Times New Roman" w:cs="Times New Roman"/>
          <w:sz w:val="24"/>
          <w:szCs w:val="24"/>
          <w:lang w:eastAsia="ar-SA"/>
        </w:rPr>
      </w:pPr>
    </w:p>
    <w:p w14:paraId="78309666" w14:textId="77777777" w:rsidR="009A2548" w:rsidRPr="00B56B87" w:rsidRDefault="009A2548" w:rsidP="00B83412">
      <w:pPr>
        <w:spacing w:line="240" w:lineRule="auto"/>
        <w:jc w:val="both"/>
        <w:rPr>
          <w:rFonts w:ascii="Times New Roman" w:hAnsi="Times New Roman" w:cs="Times New Roman"/>
          <w:sz w:val="24"/>
          <w:szCs w:val="24"/>
          <w:lang w:eastAsia="ar-SA"/>
        </w:rPr>
      </w:pPr>
    </w:p>
    <w:p w14:paraId="696B413E" w14:textId="77777777" w:rsidR="00C0293E" w:rsidRPr="00B56B87" w:rsidRDefault="00C0293E" w:rsidP="00B83412">
      <w:pPr>
        <w:spacing w:line="240" w:lineRule="auto"/>
        <w:jc w:val="both"/>
        <w:rPr>
          <w:rFonts w:ascii="Times New Roman" w:hAnsi="Times New Roman" w:cs="Times New Roman"/>
          <w:sz w:val="24"/>
          <w:szCs w:val="24"/>
          <w:lang w:eastAsia="ar-SA"/>
        </w:rPr>
      </w:pPr>
    </w:p>
    <w:p w14:paraId="5F609A63" w14:textId="77777777" w:rsidR="0077485A" w:rsidRPr="00B56B87" w:rsidRDefault="0077485A" w:rsidP="00096D03">
      <w:pPr>
        <w:ind w:firstLine="708"/>
        <w:jc w:val="center"/>
        <w:rPr>
          <w:rFonts w:ascii="Times New Roman" w:eastAsia="Times New Roman" w:hAnsi="Times New Roman" w:cs="Times New Roman"/>
          <w:b/>
          <w:noProof/>
          <w:sz w:val="24"/>
          <w:szCs w:val="24"/>
          <w:u w:val="single"/>
        </w:rPr>
      </w:pPr>
      <w:bookmarkStart w:id="119" w:name="_Toc373326535"/>
      <w:bookmarkStart w:id="120" w:name="_Toc490557310"/>
      <w:bookmarkEnd w:id="116"/>
      <w:bookmarkEnd w:id="117"/>
      <w:bookmarkEnd w:id="118"/>
      <w:r w:rsidRPr="00B56B87">
        <w:rPr>
          <w:rFonts w:ascii="Times New Roman" w:eastAsia="Times New Roman" w:hAnsi="Times New Roman" w:cs="Times New Roman"/>
          <w:b/>
          <w:noProof/>
          <w:sz w:val="24"/>
          <w:szCs w:val="24"/>
          <w:u w:val="single"/>
        </w:rPr>
        <w:t>ОБРАСЦИ ЗА САЧИЊАВАЊЕ ПОНУД</w:t>
      </w:r>
      <w:bookmarkEnd w:id="119"/>
      <w:r w:rsidRPr="00B56B87">
        <w:rPr>
          <w:rFonts w:ascii="Times New Roman" w:eastAsia="Times New Roman" w:hAnsi="Times New Roman" w:cs="Times New Roman"/>
          <w:b/>
          <w:noProof/>
          <w:sz w:val="24"/>
          <w:szCs w:val="24"/>
          <w:u w:val="single"/>
        </w:rPr>
        <w:t>Е</w:t>
      </w:r>
      <w:bookmarkEnd w:id="120"/>
    </w:p>
    <w:p w14:paraId="2468AD25" w14:textId="77777777" w:rsidR="001F6604" w:rsidRPr="00B56B87" w:rsidRDefault="001F6604" w:rsidP="001F6604">
      <w:pPr>
        <w:ind w:left="7788" w:firstLine="708"/>
        <w:jc w:val="center"/>
        <w:rPr>
          <w:rFonts w:ascii="Times New Roman" w:eastAsia="Times New Roman" w:hAnsi="Times New Roman" w:cs="Times New Roman"/>
          <w:b/>
          <w:noProof/>
          <w:sz w:val="24"/>
          <w:szCs w:val="24"/>
          <w:u w:val="single"/>
        </w:rPr>
      </w:pPr>
      <w:bookmarkStart w:id="121" w:name="_Toc373326536"/>
      <w:bookmarkStart w:id="122" w:name="_Toc490557311"/>
      <w:r w:rsidRPr="00B56B87">
        <w:rPr>
          <w:rFonts w:ascii="Times New Roman" w:eastAsia="Times New Roman" w:hAnsi="Times New Roman" w:cs="Times New Roman"/>
          <w:b/>
          <w:noProof/>
          <w:sz w:val="24"/>
          <w:szCs w:val="24"/>
          <w:u w:val="single"/>
        </w:rPr>
        <w:t>Образац 1</w:t>
      </w:r>
      <w:bookmarkEnd w:id="121"/>
      <w:bookmarkEnd w:id="122"/>
      <w:r w:rsidRPr="00B56B87">
        <w:rPr>
          <w:rFonts w:ascii="Times New Roman" w:eastAsia="Times New Roman" w:hAnsi="Times New Roman" w:cs="Times New Roman"/>
          <w:b/>
          <w:noProof/>
          <w:sz w:val="24"/>
          <w:szCs w:val="24"/>
          <w:u w:val="single"/>
        </w:rPr>
        <w:t xml:space="preserve"> </w:t>
      </w:r>
    </w:p>
    <w:p w14:paraId="059A7265"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ru-RU" w:eastAsia="ar-SA"/>
        </w:rPr>
      </w:pPr>
      <w:bookmarkStart w:id="123" w:name="_Toc490557317"/>
    </w:p>
    <w:p w14:paraId="11234E42" w14:textId="7BA66F97" w:rsidR="0042376B" w:rsidRPr="00B56B87" w:rsidRDefault="0042376B" w:rsidP="0042376B">
      <w:pPr>
        <w:spacing w:after="0" w:line="240" w:lineRule="auto"/>
        <w:ind w:left="2880"/>
        <w:jc w:val="both"/>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      </w:t>
      </w:r>
      <w:r w:rsidR="00096D03" w:rsidRPr="00B56B87">
        <w:rPr>
          <w:rFonts w:ascii="Times New Roman" w:eastAsia="Times New Roman" w:hAnsi="Times New Roman" w:cs="Times New Roman"/>
          <w:b/>
          <w:noProof/>
          <w:sz w:val="24"/>
          <w:szCs w:val="24"/>
          <w:lang w:val="ru-RU" w:eastAsia="ja-JP"/>
        </w:rPr>
        <w:tab/>
      </w:r>
      <w:r w:rsidR="00096D03"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Подаци о понуђачу</w:t>
      </w:r>
    </w:p>
    <w:p w14:paraId="127DEAFC"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3704"/>
        <w:gridCol w:w="5854"/>
      </w:tblGrid>
      <w:tr w:rsidR="0042376B" w:rsidRPr="00B56B87" w14:paraId="097AFA90" w14:textId="77777777" w:rsidTr="0042376B">
        <w:trPr>
          <w:trHeight w:val="495"/>
        </w:trPr>
        <w:tc>
          <w:tcPr>
            <w:tcW w:w="9558" w:type="dxa"/>
            <w:gridSpan w:val="2"/>
            <w:tcBorders>
              <w:top w:val="single" w:sz="8" w:space="0" w:color="auto"/>
              <w:left w:val="single" w:sz="8" w:space="0" w:color="auto"/>
              <w:bottom w:val="single" w:sz="4" w:space="0" w:color="auto"/>
              <w:right w:val="single" w:sz="8" w:space="0" w:color="000000"/>
            </w:tcBorders>
          </w:tcPr>
          <w:p w14:paraId="65AF4EB6" w14:textId="77777777" w:rsidR="00F07FD8" w:rsidRPr="00B56B87" w:rsidRDefault="0042376B" w:rsidP="00F07FD8">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ПРЕДМЕТ НАБАВКЕ:</w:t>
            </w:r>
            <w:r w:rsidRPr="00B56B87">
              <w:rPr>
                <w:rFonts w:ascii="Times New Roman" w:eastAsia="Times New Roman" w:hAnsi="Times New Roman" w:cs="Times New Roman"/>
                <w:sz w:val="24"/>
                <w:szCs w:val="24"/>
                <w:lang w:val="ru-RU" w:eastAsia="ja-JP"/>
              </w:rPr>
              <w:t xml:space="preserve"> </w:t>
            </w:r>
            <w:r w:rsidRPr="00B56B87">
              <w:rPr>
                <w:rFonts w:ascii="Times New Roman" w:eastAsia="Times New Roman" w:hAnsi="Times New Roman" w:cs="Times New Roman"/>
                <w:noProof/>
                <w:sz w:val="24"/>
                <w:szCs w:val="24"/>
                <w:lang w:val="ru-RU" w:eastAsia="ja-JP"/>
              </w:rPr>
              <w:t>НАБАВК</w:t>
            </w:r>
            <w:r w:rsidRPr="00B56B87">
              <w:rPr>
                <w:rFonts w:ascii="Times New Roman" w:eastAsia="Times New Roman" w:hAnsi="Times New Roman" w:cs="Times New Roman"/>
                <w:noProof/>
                <w:sz w:val="24"/>
                <w:szCs w:val="24"/>
                <w:lang w:val="sr-Cyrl-RS" w:eastAsia="ja-JP"/>
              </w:rPr>
              <w:t>А</w:t>
            </w:r>
            <w:r w:rsidRPr="00B56B87">
              <w:rPr>
                <w:rFonts w:ascii="Times New Roman" w:eastAsia="Times New Roman" w:hAnsi="Times New Roman" w:cs="Times New Roman"/>
                <w:noProof/>
                <w:sz w:val="24"/>
                <w:szCs w:val="24"/>
                <w:lang w:val="ru-RU" w:eastAsia="ja-JP"/>
              </w:rPr>
              <w:t xml:space="preserve"> УСЛУГЕ </w:t>
            </w:r>
          </w:p>
          <w:p w14:paraId="03AC7116" w14:textId="0489543A" w:rsidR="0042376B" w:rsidRPr="00B56B87" w:rsidRDefault="0042376B" w:rsidP="00F07FD8">
            <w:pPr>
              <w:spacing w:after="0" w:line="240" w:lineRule="auto"/>
              <w:jc w:val="center"/>
              <w:rPr>
                <w:rFonts w:ascii="Times New Roman" w:eastAsia="Times New Roman" w:hAnsi="Times New Roman" w:cs="Times New Roman"/>
                <w:noProof/>
                <w:sz w:val="24"/>
                <w:szCs w:val="24"/>
                <w:lang w:val="sr-Cyrl-RS" w:eastAsia="ja-JP"/>
              </w:rPr>
            </w:pPr>
            <w:r w:rsidRPr="00B56B87">
              <w:rPr>
                <w:rFonts w:ascii="Times New Roman" w:eastAsia="Times New Roman" w:hAnsi="Times New Roman" w:cs="Times New Roman"/>
                <w:noProof/>
                <w:sz w:val="24"/>
                <w:szCs w:val="24"/>
                <w:lang w:val="ru-RU" w:eastAsia="ja-JP"/>
              </w:rPr>
              <w:t xml:space="preserve">УСЛУГЕ КООРДИНАТОРА </w:t>
            </w:r>
            <w:r w:rsidR="00F07FD8" w:rsidRPr="00B56B87">
              <w:rPr>
                <w:rFonts w:ascii="Times New Roman" w:eastAsia="Times New Roman" w:hAnsi="Times New Roman" w:cs="Times New Roman"/>
                <w:noProof/>
                <w:sz w:val="24"/>
                <w:szCs w:val="24"/>
                <w:lang w:val="ru-RU" w:eastAsia="ja-JP"/>
              </w:rPr>
              <w:t xml:space="preserve">ЗА БЕЗБЕДБНОСТ И ИЗДРАВЉЕ НА РАДУ </w:t>
            </w:r>
            <w:r w:rsidRPr="00B56B87">
              <w:rPr>
                <w:rFonts w:ascii="Times New Roman" w:eastAsia="Times New Roman" w:hAnsi="Times New Roman" w:cs="Times New Roman"/>
                <w:noProof/>
                <w:sz w:val="24"/>
                <w:szCs w:val="24"/>
                <w:lang w:val="sr-Cyrl-RS" w:eastAsia="ja-JP"/>
              </w:rPr>
              <w:t>ЗА ПРОЈЕКТОВАЊЕ И ЗА ИЗВОЂЕЊЕ РАДОВА НА ИЗГРАДЊИ</w:t>
            </w:r>
            <w:r w:rsidRPr="00B56B87">
              <w:rPr>
                <w:rFonts w:ascii="Times New Roman" w:eastAsia="Times New Roman" w:hAnsi="Times New Roman" w:cs="Times New Roman"/>
                <w:noProof/>
                <w:sz w:val="24"/>
                <w:szCs w:val="24"/>
                <w:lang w:val="ru-RU" w:eastAsia="ja-JP"/>
              </w:rPr>
              <w:t>,</w:t>
            </w:r>
            <w:r w:rsidR="00F07FD8" w:rsidRPr="00B56B87">
              <w:rPr>
                <w:rFonts w:ascii="Times New Roman" w:eastAsia="Times New Roman" w:hAnsi="Times New Roman" w:cs="Times New Roman"/>
                <w:noProof/>
                <w:sz w:val="24"/>
                <w:szCs w:val="24"/>
                <w:lang w:val="ru-RU" w:eastAsia="ja-JP"/>
              </w:rPr>
              <w:t xml:space="preserve"> </w:t>
            </w:r>
            <w:r w:rsidR="00C0293E" w:rsidRPr="00B56B87">
              <w:rPr>
                <w:rFonts w:ascii="Times New Roman" w:eastAsia="Times New Roman" w:hAnsi="Times New Roman" w:cs="Times New Roman"/>
                <w:noProof/>
                <w:sz w:val="24"/>
                <w:szCs w:val="24"/>
                <w:lang w:val="ru-RU" w:eastAsia="ja-JP"/>
              </w:rPr>
              <w:t xml:space="preserve">ПАРТИЈА ________, </w:t>
            </w:r>
            <w:r w:rsidRPr="00B56B87">
              <w:rPr>
                <w:rFonts w:ascii="Times New Roman" w:eastAsia="Times New Roman" w:hAnsi="Times New Roman" w:cs="Times New Roman"/>
                <w:noProof/>
                <w:sz w:val="24"/>
                <w:szCs w:val="24"/>
                <w:lang w:val="ru-RU" w:eastAsia="ja-JP"/>
              </w:rPr>
              <w:t xml:space="preserve"> </w:t>
            </w:r>
            <w:r w:rsidR="00690F77" w:rsidRPr="00B56B87">
              <w:rPr>
                <w:rFonts w:ascii="Times New Roman" w:eastAsia="Times New Roman" w:hAnsi="Times New Roman" w:cs="Times New Roman"/>
                <w:noProof/>
                <w:sz w:val="24"/>
                <w:szCs w:val="24"/>
                <w:lang w:val="ru-RU" w:eastAsia="ja-JP"/>
              </w:rPr>
              <w:t>ЈНМВ/4-2018/У</w:t>
            </w:r>
          </w:p>
        </w:tc>
      </w:tr>
      <w:tr w:rsidR="0042376B" w:rsidRPr="00B56B87" w14:paraId="51711339" w14:textId="77777777" w:rsidTr="0042376B">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4DEB282D" w14:textId="77777777" w:rsidR="0042376B" w:rsidRPr="00B56B87" w:rsidRDefault="0042376B" w:rsidP="0042376B">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ПОДАЦИ О ПОНУЂАЧУ</w:t>
            </w:r>
          </w:p>
        </w:tc>
      </w:tr>
      <w:tr w:rsidR="0042376B" w:rsidRPr="00B56B87" w14:paraId="5B86297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9FB597B"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Назив </w:t>
            </w:r>
          </w:p>
        </w:tc>
        <w:tc>
          <w:tcPr>
            <w:tcW w:w="5854" w:type="dxa"/>
            <w:tcBorders>
              <w:top w:val="nil"/>
              <w:left w:val="nil"/>
              <w:bottom w:val="single" w:sz="4" w:space="0" w:color="auto"/>
              <w:right w:val="single" w:sz="8" w:space="0" w:color="auto"/>
            </w:tcBorders>
            <w:noWrap/>
            <w:vAlign w:val="center"/>
          </w:tcPr>
          <w:p w14:paraId="3AA4B37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5F0523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44F15B0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Седиште</w:t>
            </w:r>
          </w:p>
        </w:tc>
        <w:tc>
          <w:tcPr>
            <w:tcW w:w="5854" w:type="dxa"/>
            <w:tcBorders>
              <w:top w:val="nil"/>
              <w:left w:val="nil"/>
              <w:bottom w:val="single" w:sz="4" w:space="0" w:color="auto"/>
              <w:right w:val="single" w:sz="8" w:space="0" w:color="auto"/>
            </w:tcBorders>
            <w:noWrap/>
            <w:vAlign w:val="center"/>
          </w:tcPr>
          <w:p w14:paraId="7A3ECAA0"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17FE5E0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8EC5A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14:paraId="23413797"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19B9800"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1469A8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Особа за контакт</w:t>
            </w:r>
          </w:p>
        </w:tc>
        <w:tc>
          <w:tcPr>
            <w:tcW w:w="5854" w:type="dxa"/>
            <w:tcBorders>
              <w:top w:val="nil"/>
              <w:left w:val="nil"/>
              <w:bottom w:val="single" w:sz="4" w:space="0" w:color="auto"/>
              <w:right w:val="single" w:sz="8" w:space="0" w:color="auto"/>
            </w:tcBorders>
            <w:noWrap/>
            <w:vAlign w:val="center"/>
          </w:tcPr>
          <w:p w14:paraId="3466AA2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329F5D2"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29232A6B"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Телефон</w:t>
            </w:r>
          </w:p>
        </w:tc>
        <w:tc>
          <w:tcPr>
            <w:tcW w:w="5854" w:type="dxa"/>
            <w:tcBorders>
              <w:top w:val="nil"/>
              <w:left w:val="nil"/>
              <w:bottom w:val="single" w:sz="4" w:space="0" w:color="auto"/>
              <w:right w:val="single" w:sz="8" w:space="0" w:color="auto"/>
            </w:tcBorders>
            <w:noWrap/>
            <w:vAlign w:val="center"/>
          </w:tcPr>
          <w:p w14:paraId="451F0C5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E15165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BC84F4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Телефакс</w:t>
            </w:r>
          </w:p>
        </w:tc>
        <w:tc>
          <w:tcPr>
            <w:tcW w:w="5854" w:type="dxa"/>
            <w:tcBorders>
              <w:top w:val="nil"/>
              <w:left w:val="nil"/>
              <w:bottom w:val="single" w:sz="4" w:space="0" w:color="auto"/>
              <w:right w:val="single" w:sz="8" w:space="0" w:color="auto"/>
            </w:tcBorders>
            <w:noWrap/>
            <w:vAlign w:val="center"/>
          </w:tcPr>
          <w:p w14:paraId="1E97514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7EBD253"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A07A8E6"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Електронска пошта</w:t>
            </w:r>
          </w:p>
        </w:tc>
        <w:tc>
          <w:tcPr>
            <w:tcW w:w="5854" w:type="dxa"/>
            <w:tcBorders>
              <w:top w:val="nil"/>
              <w:left w:val="nil"/>
              <w:bottom w:val="single" w:sz="4" w:space="0" w:color="auto"/>
              <w:right w:val="single" w:sz="8" w:space="0" w:color="auto"/>
            </w:tcBorders>
            <w:noWrap/>
            <w:vAlign w:val="center"/>
          </w:tcPr>
          <w:p w14:paraId="12E78BD3"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8221C7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CF0AE98"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Рачун</w:t>
            </w:r>
          </w:p>
        </w:tc>
        <w:tc>
          <w:tcPr>
            <w:tcW w:w="5854" w:type="dxa"/>
            <w:tcBorders>
              <w:top w:val="nil"/>
              <w:left w:val="nil"/>
              <w:bottom w:val="single" w:sz="4" w:space="0" w:color="auto"/>
              <w:right w:val="single" w:sz="8" w:space="0" w:color="auto"/>
            </w:tcBorders>
            <w:noWrap/>
            <w:vAlign w:val="center"/>
          </w:tcPr>
          <w:p w14:paraId="0866BB0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7F36471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ABC78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Матични број</w:t>
            </w:r>
          </w:p>
        </w:tc>
        <w:tc>
          <w:tcPr>
            <w:tcW w:w="5854" w:type="dxa"/>
            <w:tcBorders>
              <w:top w:val="nil"/>
              <w:left w:val="nil"/>
              <w:bottom w:val="single" w:sz="4" w:space="0" w:color="auto"/>
              <w:right w:val="single" w:sz="8" w:space="0" w:color="auto"/>
            </w:tcBorders>
            <w:noWrap/>
            <w:vAlign w:val="center"/>
          </w:tcPr>
          <w:p w14:paraId="7C12FB0E"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138BB91"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605212B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ПИБ</w:t>
            </w:r>
          </w:p>
        </w:tc>
        <w:tc>
          <w:tcPr>
            <w:tcW w:w="5854" w:type="dxa"/>
            <w:tcBorders>
              <w:top w:val="nil"/>
              <w:left w:val="nil"/>
              <w:bottom w:val="single" w:sz="4" w:space="0" w:color="auto"/>
              <w:right w:val="single" w:sz="8" w:space="0" w:color="auto"/>
            </w:tcBorders>
            <w:noWrap/>
            <w:vAlign w:val="center"/>
          </w:tcPr>
          <w:p w14:paraId="47A432A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1CEDD1EE"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78805D4C" w14:textId="77777777" w:rsidR="0042376B" w:rsidRPr="00B56B87" w:rsidRDefault="0042376B" w:rsidP="0042376B">
            <w:pPr>
              <w:spacing w:after="0" w:line="240" w:lineRule="auto"/>
              <w:jc w:val="center"/>
              <w:rPr>
                <w:rFonts w:ascii="Times New Roman" w:eastAsia="Times New Roman" w:hAnsi="Times New Roman" w:cs="Times New Roman"/>
                <w:iCs/>
                <w:noProof/>
                <w:sz w:val="24"/>
                <w:szCs w:val="24"/>
                <w:lang w:val="ru-RU" w:eastAsia="ja-JP"/>
              </w:rPr>
            </w:pPr>
            <w:r w:rsidRPr="00B56B87">
              <w:rPr>
                <w:rFonts w:ascii="Times New Roman" w:eastAsia="Times New Roman" w:hAnsi="Times New Roman" w:cs="Times New Roman"/>
                <w:iCs/>
                <w:noProof/>
                <w:sz w:val="24"/>
                <w:szCs w:val="24"/>
                <w:lang w:val="ru-RU" w:eastAsia="ja-JP"/>
              </w:rPr>
              <w:t>ПОНУДУ ПОДНОСИ:</w:t>
            </w:r>
          </w:p>
          <w:p w14:paraId="6F883294" w14:textId="77777777" w:rsidR="0042376B" w:rsidRPr="00B56B87" w:rsidRDefault="0042376B" w:rsidP="0042376B">
            <w:pPr>
              <w:spacing w:after="0" w:line="240" w:lineRule="auto"/>
              <w:jc w:val="center"/>
              <w:rPr>
                <w:rFonts w:ascii="Times New Roman" w:eastAsia="Times New Roman" w:hAnsi="Times New Roman" w:cs="Times New Roman"/>
                <w:iCs/>
                <w:noProof/>
                <w:sz w:val="24"/>
                <w:szCs w:val="24"/>
                <w:lang w:val="ru-RU" w:eastAsia="ja-JP"/>
              </w:rPr>
            </w:pPr>
          </w:p>
          <w:p w14:paraId="57095AD0"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B56B87">
              <w:rPr>
                <w:rFonts w:ascii="Times New Roman" w:eastAsia="Times New Roman" w:hAnsi="Times New Roman" w:cs="Times New Roman"/>
                <w:bCs/>
                <w:iCs/>
                <w:noProof/>
                <w:sz w:val="24"/>
                <w:szCs w:val="24"/>
                <w:lang w:val="en-US" w:eastAsia="ja-JP"/>
              </w:rPr>
              <w:t>А) САМОСТАЛНО</w:t>
            </w:r>
          </w:p>
        </w:tc>
      </w:tr>
      <w:tr w:rsidR="0042376B" w:rsidRPr="00B56B87" w14:paraId="2B863065"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6A9B4E4E"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6318050A"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B56B87">
              <w:rPr>
                <w:rFonts w:ascii="Times New Roman" w:eastAsia="Times New Roman" w:hAnsi="Times New Roman" w:cs="Times New Roman"/>
                <w:bCs/>
                <w:iCs/>
                <w:noProof/>
                <w:sz w:val="24"/>
                <w:szCs w:val="24"/>
                <w:lang w:val="en-US" w:eastAsia="ja-JP"/>
              </w:rPr>
              <w:t>Б) СА ПОДИЗВОЂАЧЕМ</w:t>
            </w:r>
          </w:p>
        </w:tc>
      </w:tr>
      <w:tr w:rsidR="0042376B" w:rsidRPr="00B56B87" w14:paraId="334257FC"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55FB4B69"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2488E83E" w14:textId="77777777" w:rsidR="0042376B" w:rsidRPr="00B56B87" w:rsidRDefault="0042376B" w:rsidP="0042376B">
            <w:pPr>
              <w:spacing w:after="0" w:line="240" w:lineRule="auto"/>
              <w:jc w:val="center"/>
              <w:rPr>
                <w:rFonts w:ascii="Times New Roman" w:eastAsia="Times New Roman" w:hAnsi="Times New Roman" w:cs="Times New Roman"/>
                <w:i/>
                <w:iCs/>
                <w:noProof/>
                <w:sz w:val="24"/>
                <w:szCs w:val="24"/>
                <w:lang w:val="ru-RU" w:eastAsia="ja-JP"/>
              </w:rPr>
            </w:pPr>
            <w:r w:rsidRPr="00B56B87">
              <w:rPr>
                <w:rFonts w:ascii="Times New Roman" w:eastAsia="Times New Roman" w:hAnsi="Times New Roman" w:cs="Times New Roman"/>
                <w:bCs/>
                <w:iCs/>
                <w:noProof/>
                <w:sz w:val="24"/>
                <w:szCs w:val="24"/>
                <w:lang w:val="en-US" w:eastAsia="ja-JP"/>
              </w:rPr>
              <w:t>В) КАО ЗАЈЕДНИЧКУ ПОНУДУ</w:t>
            </w:r>
          </w:p>
        </w:tc>
      </w:tr>
    </w:tbl>
    <w:p w14:paraId="133620A3"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1E8EC8A3"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66B3CA43"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b/>
          <w:i/>
          <w:noProof/>
          <w:sz w:val="24"/>
          <w:szCs w:val="24"/>
          <w:lang w:val="ru-RU" w:eastAsia="ja-JP"/>
        </w:rPr>
        <w:lastRenderedPageBreak/>
        <w:t>Напомена:</w:t>
      </w:r>
      <w:r w:rsidRPr="00B56B87">
        <w:rPr>
          <w:rFonts w:ascii="Times New Roman" w:eastAsia="Times New Roman" w:hAnsi="Times New Roman" w:cs="Times New Roman"/>
          <w:b/>
          <w:noProof/>
          <w:sz w:val="24"/>
          <w:szCs w:val="24"/>
          <w:lang w:val="ru-RU" w:eastAsia="ja-JP"/>
        </w:rPr>
        <w:t xml:space="preserve"> </w:t>
      </w:r>
      <w:r w:rsidRPr="00B56B87">
        <w:rPr>
          <w:rFonts w:ascii="Times New Roman" w:eastAsia="Times New Roman" w:hAnsi="Times New Roman" w:cs="Times New Roman"/>
          <w:noProof/>
          <w:sz w:val="24"/>
          <w:szCs w:val="24"/>
          <w:lang w:val="ru-RU" w:eastAsia="ja-JP"/>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14:paraId="1A635D4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p w14:paraId="70FD7C8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1EB3C284" w14:textId="77777777" w:rsidTr="0042376B">
        <w:trPr>
          <w:jc w:val="center"/>
        </w:trPr>
        <w:tc>
          <w:tcPr>
            <w:tcW w:w="3080" w:type="dxa"/>
            <w:shd w:val="clear" w:color="auto" w:fill="auto"/>
            <w:vAlign w:val="center"/>
          </w:tcPr>
          <w:p w14:paraId="47A00351"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60AC0906"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42E319C6"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1D609EAB"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6D1F8084" w14:textId="77777777" w:rsidTr="0042376B">
        <w:trPr>
          <w:jc w:val="center"/>
        </w:trPr>
        <w:tc>
          <w:tcPr>
            <w:tcW w:w="3080" w:type="dxa"/>
            <w:tcBorders>
              <w:bottom w:val="single" w:sz="4" w:space="0" w:color="000000"/>
            </w:tcBorders>
            <w:shd w:val="clear" w:color="auto" w:fill="auto"/>
          </w:tcPr>
          <w:p w14:paraId="713A04DD"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59D973FE"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643ABB9"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6C923D83"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ru-RU" w:eastAsia="ja-JP"/>
        </w:rPr>
      </w:pPr>
    </w:p>
    <w:p w14:paraId="414ECAA4"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06C0DFC1"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64EF947" w14:textId="77777777" w:rsidR="00096D03" w:rsidRPr="00B56B87" w:rsidRDefault="00096D03"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27FAEDFB" w14:textId="77777777" w:rsidR="00096D03" w:rsidRPr="00B56B87" w:rsidRDefault="00096D03"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3054B15A"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22A2CE4" w14:textId="77777777" w:rsidR="0042376B" w:rsidRPr="00B56B87" w:rsidRDefault="0042376B"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51815235" w14:textId="77777777" w:rsidR="00C0293E" w:rsidRPr="00B56B87"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693BA0EE" w14:textId="77777777" w:rsidR="00C0293E" w:rsidRPr="00B56B87"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3A115B53" w14:textId="7CB3651A" w:rsidR="00C0293E" w:rsidRPr="00B56B87" w:rsidRDefault="00C0293E" w:rsidP="0042376B">
      <w:pPr>
        <w:tabs>
          <w:tab w:val="left" w:pos="7140"/>
        </w:tabs>
        <w:spacing w:after="0" w:line="240" w:lineRule="auto"/>
        <w:jc w:val="center"/>
        <w:rPr>
          <w:rFonts w:ascii="Times New Roman" w:eastAsia="Times New Roman" w:hAnsi="Times New Roman" w:cs="Times New Roman"/>
          <w:b/>
          <w:noProof/>
          <w:sz w:val="24"/>
          <w:szCs w:val="24"/>
          <w:u w:val="single"/>
          <w:lang w:val="ru-RU" w:eastAsia="ja-JP"/>
        </w:rPr>
      </w:pP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u w:val="single"/>
          <w:lang w:val="ru-RU" w:eastAsia="ja-JP"/>
        </w:rPr>
        <w:t>Образац 2</w:t>
      </w:r>
    </w:p>
    <w:p w14:paraId="2C49ECC7" w14:textId="77777777" w:rsidR="00C0293E" w:rsidRPr="00B56B87"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07091880" w14:textId="77777777" w:rsidR="0042376B" w:rsidRPr="00B56B87" w:rsidRDefault="0042376B" w:rsidP="0042376B">
      <w:pPr>
        <w:tabs>
          <w:tab w:val="left" w:pos="7140"/>
        </w:tabs>
        <w:spacing w:after="0" w:line="240" w:lineRule="auto"/>
        <w:jc w:val="center"/>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Подаци о подизвођачу или </w:t>
      </w:r>
      <w:r w:rsidRPr="00B56B87">
        <w:rPr>
          <w:rFonts w:ascii="Times New Roman" w:eastAsia="Times New Roman" w:hAnsi="Times New Roman" w:cs="Times New Roman"/>
          <w:b/>
          <w:bCs/>
          <w:iCs/>
          <w:noProof/>
          <w:sz w:val="24"/>
          <w:szCs w:val="24"/>
          <w:lang w:val="ru-RU" w:eastAsia="ja-JP"/>
        </w:rPr>
        <w:t>учеснику у заједничкој понуди</w:t>
      </w:r>
    </w:p>
    <w:p w14:paraId="02FD88AC" w14:textId="77777777" w:rsidR="0042376B" w:rsidRPr="00B56B87" w:rsidRDefault="0042376B"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4253"/>
        <w:gridCol w:w="5305"/>
      </w:tblGrid>
      <w:tr w:rsidR="0042376B" w:rsidRPr="00B56B87" w14:paraId="2B9C776C" w14:textId="77777777" w:rsidTr="0042376B">
        <w:trPr>
          <w:trHeight w:val="576"/>
        </w:trPr>
        <w:tc>
          <w:tcPr>
            <w:tcW w:w="9558" w:type="dxa"/>
            <w:gridSpan w:val="2"/>
            <w:tcBorders>
              <w:top w:val="single" w:sz="8" w:space="0" w:color="auto"/>
              <w:left w:val="single" w:sz="8" w:space="0" w:color="auto"/>
              <w:bottom w:val="single" w:sz="4" w:space="0" w:color="auto"/>
              <w:right w:val="single" w:sz="8" w:space="0" w:color="000000"/>
            </w:tcBorders>
          </w:tcPr>
          <w:p w14:paraId="09F253B5" w14:textId="77777777" w:rsidR="00F07FD8" w:rsidRPr="00B56B87" w:rsidRDefault="00F07FD8" w:rsidP="00F07FD8">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ПРЕДМЕТ НАБАВКЕ: НАБАВК</w:t>
            </w:r>
            <w:r w:rsidRPr="00B56B87">
              <w:rPr>
                <w:rFonts w:ascii="Times New Roman" w:eastAsia="Times New Roman" w:hAnsi="Times New Roman" w:cs="Times New Roman"/>
                <w:noProof/>
                <w:sz w:val="24"/>
                <w:szCs w:val="24"/>
                <w:lang w:val="sr-Cyrl-RS" w:eastAsia="ja-JP"/>
              </w:rPr>
              <w:t>А</w:t>
            </w:r>
            <w:r w:rsidRPr="00B56B87">
              <w:rPr>
                <w:rFonts w:ascii="Times New Roman" w:eastAsia="Times New Roman" w:hAnsi="Times New Roman" w:cs="Times New Roman"/>
                <w:noProof/>
                <w:sz w:val="24"/>
                <w:szCs w:val="24"/>
                <w:lang w:val="ru-RU" w:eastAsia="ja-JP"/>
              </w:rPr>
              <w:t xml:space="preserve"> УСЛУГЕ </w:t>
            </w:r>
          </w:p>
          <w:p w14:paraId="5370DB5E" w14:textId="195E163C" w:rsidR="0042376B" w:rsidRPr="00B56B87" w:rsidRDefault="00F07FD8" w:rsidP="009C6A6E">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УСЛУГЕ КООРДИНАТОРА ЗА БЕЗБЕДБНОСТ И ИЗДРАВЉЕ НА РАДУ </w:t>
            </w:r>
            <w:r w:rsidRPr="00B56B87">
              <w:rPr>
                <w:rFonts w:ascii="Times New Roman" w:eastAsia="Times New Roman" w:hAnsi="Times New Roman" w:cs="Times New Roman"/>
                <w:noProof/>
                <w:sz w:val="24"/>
                <w:szCs w:val="24"/>
                <w:lang w:val="sr-Cyrl-RS" w:eastAsia="ja-JP"/>
              </w:rPr>
              <w:t>ЗА ПРОЈЕКТОВАЊЕ И ЗА ИЗВОЂЕЊЕ РАДОВА НА ИЗГРАДЊИ</w:t>
            </w:r>
            <w:r w:rsidRPr="00B56B87">
              <w:rPr>
                <w:rFonts w:ascii="Times New Roman" w:eastAsia="Times New Roman" w:hAnsi="Times New Roman" w:cs="Times New Roman"/>
                <w:noProof/>
                <w:sz w:val="24"/>
                <w:szCs w:val="24"/>
                <w:lang w:val="ru-RU" w:eastAsia="ja-JP"/>
              </w:rPr>
              <w:t xml:space="preserve">, </w:t>
            </w:r>
            <w:r w:rsidR="009C6A6E" w:rsidRPr="00B56B87">
              <w:rPr>
                <w:rFonts w:ascii="Times New Roman" w:eastAsia="Times New Roman" w:hAnsi="Times New Roman" w:cs="Times New Roman"/>
                <w:noProof/>
                <w:sz w:val="24"/>
                <w:szCs w:val="24"/>
                <w:lang w:val="ru-RU" w:eastAsia="ja-JP"/>
              </w:rPr>
              <w:t>ПАРТИЈА ___</w:t>
            </w:r>
            <w:r w:rsidRPr="00B56B87">
              <w:rPr>
                <w:rFonts w:ascii="Times New Roman" w:eastAsia="Times New Roman" w:hAnsi="Times New Roman" w:cs="Times New Roman"/>
                <w:noProof/>
                <w:sz w:val="24"/>
                <w:szCs w:val="24"/>
                <w:lang w:val="ru-RU" w:eastAsia="ja-JP"/>
              </w:rPr>
              <w:t>_,  ЈНМВ/4-2018/У</w:t>
            </w:r>
          </w:p>
        </w:tc>
      </w:tr>
      <w:tr w:rsidR="0042376B" w:rsidRPr="00B56B87" w14:paraId="6E2F4B7F" w14:textId="77777777" w:rsidTr="0042376B">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2C9E45A6" w14:textId="77777777" w:rsidR="0042376B" w:rsidRPr="00B56B87" w:rsidRDefault="0042376B" w:rsidP="0042376B">
            <w:p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ПОДАЦИ О:</w:t>
            </w:r>
          </w:p>
          <w:p w14:paraId="4EE2BBDC" w14:textId="77777777" w:rsidR="0042376B" w:rsidRPr="00B56B87" w:rsidRDefault="0042376B" w:rsidP="0042376B">
            <w:pPr>
              <w:numPr>
                <w:ilvl w:val="0"/>
                <w:numId w:val="5"/>
              </w:num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 xml:space="preserve"> ПОДИЗВОЂАЧУ </w:t>
            </w:r>
          </w:p>
          <w:p w14:paraId="6B4DB67E" w14:textId="77777777" w:rsidR="0042376B" w:rsidRPr="00B56B87" w:rsidRDefault="0042376B" w:rsidP="0042376B">
            <w:p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или</w:t>
            </w:r>
          </w:p>
          <w:p w14:paraId="1F5EFC3B" w14:textId="77777777" w:rsidR="0042376B" w:rsidRPr="00B56B87" w:rsidRDefault="0042376B" w:rsidP="0042376B">
            <w:pPr>
              <w:numPr>
                <w:ilvl w:val="0"/>
                <w:numId w:val="5"/>
              </w:num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iCs/>
                <w:noProof/>
                <w:sz w:val="24"/>
                <w:szCs w:val="24"/>
                <w:lang w:val="ru-RU" w:eastAsia="ja-JP"/>
              </w:rPr>
              <w:t>УЧЕСНИКУ У ЗАЈЕДНИЧКОЈ ПОНУДИ</w:t>
            </w:r>
          </w:p>
          <w:p w14:paraId="19FF3209" w14:textId="77777777" w:rsidR="0042376B" w:rsidRPr="00B56B87" w:rsidRDefault="0042376B" w:rsidP="0042376B">
            <w:pPr>
              <w:spacing w:after="0" w:line="240" w:lineRule="auto"/>
              <w:jc w:val="center"/>
              <w:rPr>
                <w:rFonts w:ascii="Times New Roman" w:eastAsia="Times New Roman" w:hAnsi="Times New Roman" w:cs="Times New Roman"/>
                <w:bCs/>
                <w:noProof/>
                <w:sz w:val="24"/>
                <w:szCs w:val="24"/>
                <w:lang w:val="ru-RU" w:eastAsia="ja-JP"/>
              </w:rPr>
            </w:pPr>
            <w:r w:rsidRPr="00B56B87">
              <w:rPr>
                <w:rFonts w:ascii="Times New Roman" w:eastAsia="Times New Roman" w:hAnsi="Times New Roman" w:cs="Times New Roman"/>
                <w:bCs/>
                <w:noProof/>
                <w:sz w:val="24"/>
                <w:szCs w:val="24"/>
                <w:lang w:val="ru-RU" w:eastAsia="ja-JP"/>
              </w:rPr>
              <w:t>(заокружити релевантно)</w:t>
            </w:r>
          </w:p>
        </w:tc>
      </w:tr>
      <w:tr w:rsidR="0042376B" w:rsidRPr="00B56B87" w14:paraId="04E12D5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7704B3D"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Назив </w:t>
            </w:r>
          </w:p>
        </w:tc>
        <w:tc>
          <w:tcPr>
            <w:tcW w:w="5305" w:type="dxa"/>
            <w:tcBorders>
              <w:top w:val="nil"/>
              <w:left w:val="nil"/>
              <w:bottom w:val="single" w:sz="4" w:space="0" w:color="auto"/>
              <w:right w:val="single" w:sz="8" w:space="0" w:color="auto"/>
            </w:tcBorders>
            <w:noWrap/>
            <w:vAlign w:val="center"/>
          </w:tcPr>
          <w:p w14:paraId="1A031FA1"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43A530E"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4D964CBC"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Седиште </w:t>
            </w:r>
          </w:p>
        </w:tc>
        <w:tc>
          <w:tcPr>
            <w:tcW w:w="5305" w:type="dxa"/>
            <w:tcBorders>
              <w:top w:val="nil"/>
              <w:left w:val="nil"/>
              <w:bottom w:val="single" w:sz="4" w:space="0" w:color="auto"/>
              <w:right w:val="single" w:sz="8" w:space="0" w:color="auto"/>
            </w:tcBorders>
            <w:noWrap/>
            <w:vAlign w:val="center"/>
          </w:tcPr>
          <w:p w14:paraId="1A0A9D1E"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C0664A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90FAAD"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Особа за контакт</w:t>
            </w:r>
          </w:p>
        </w:tc>
        <w:tc>
          <w:tcPr>
            <w:tcW w:w="5305" w:type="dxa"/>
            <w:tcBorders>
              <w:top w:val="nil"/>
              <w:left w:val="nil"/>
              <w:bottom w:val="single" w:sz="4" w:space="0" w:color="auto"/>
              <w:right w:val="single" w:sz="8" w:space="0" w:color="auto"/>
            </w:tcBorders>
            <w:noWrap/>
            <w:vAlign w:val="center"/>
          </w:tcPr>
          <w:p w14:paraId="10EDC0B4"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4F8A55B5"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4F208B"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Телефон</w:t>
            </w:r>
          </w:p>
        </w:tc>
        <w:tc>
          <w:tcPr>
            <w:tcW w:w="5305" w:type="dxa"/>
            <w:tcBorders>
              <w:top w:val="nil"/>
              <w:left w:val="nil"/>
              <w:bottom w:val="single" w:sz="4" w:space="0" w:color="auto"/>
              <w:right w:val="single" w:sz="8" w:space="0" w:color="auto"/>
            </w:tcBorders>
            <w:noWrap/>
            <w:vAlign w:val="center"/>
          </w:tcPr>
          <w:p w14:paraId="32A06D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89FC924"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906D73A"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Телефакс</w:t>
            </w:r>
          </w:p>
        </w:tc>
        <w:tc>
          <w:tcPr>
            <w:tcW w:w="5305" w:type="dxa"/>
            <w:tcBorders>
              <w:top w:val="nil"/>
              <w:left w:val="nil"/>
              <w:bottom w:val="single" w:sz="4" w:space="0" w:color="auto"/>
              <w:right w:val="single" w:sz="8" w:space="0" w:color="auto"/>
            </w:tcBorders>
            <w:noWrap/>
            <w:vAlign w:val="center"/>
          </w:tcPr>
          <w:p w14:paraId="667B70B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329230E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14F42773"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Електронска пошта</w:t>
            </w:r>
          </w:p>
        </w:tc>
        <w:tc>
          <w:tcPr>
            <w:tcW w:w="5305" w:type="dxa"/>
            <w:tcBorders>
              <w:top w:val="nil"/>
              <w:left w:val="nil"/>
              <w:bottom w:val="single" w:sz="4" w:space="0" w:color="auto"/>
              <w:right w:val="single" w:sz="8" w:space="0" w:color="auto"/>
            </w:tcBorders>
            <w:noWrap/>
            <w:vAlign w:val="center"/>
          </w:tcPr>
          <w:p w14:paraId="759A112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7094830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D6C1A37"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Рачун </w:t>
            </w:r>
          </w:p>
        </w:tc>
        <w:tc>
          <w:tcPr>
            <w:tcW w:w="5305" w:type="dxa"/>
            <w:tcBorders>
              <w:top w:val="nil"/>
              <w:left w:val="nil"/>
              <w:bottom w:val="single" w:sz="4" w:space="0" w:color="auto"/>
              <w:right w:val="single" w:sz="8" w:space="0" w:color="auto"/>
            </w:tcBorders>
            <w:noWrap/>
            <w:vAlign w:val="center"/>
          </w:tcPr>
          <w:p w14:paraId="27367E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531AAB0"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C72AFB5"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Матични број </w:t>
            </w:r>
          </w:p>
        </w:tc>
        <w:tc>
          <w:tcPr>
            <w:tcW w:w="5305" w:type="dxa"/>
            <w:tcBorders>
              <w:top w:val="nil"/>
              <w:left w:val="nil"/>
              <w:bottom w:val="single" w:sz="4" w:space="0" w:color="auto"/>
              <w:right w:val="single" w:sz="8" w:space="0" w:color="auto"/>
            </w:tcBorders>
            <w:noWrap/>
            <w:vAlign w:val="center"/>
          </w:tcPr>
          <w:p w14:paraId="26CB6D6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BB5454B"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3D6E15B4"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ПИБ</w:t>
            </w:r>
          </w:p>
        </w:tc>
        <w:tc>
          <w:tcPr>
            <w:tcW w:w="5305" w:type="dxa"/>
            <w:tcBorders>
              <w:top w:val="nil"/>
              <w:left w:val="nil"/>
              <w:bottom w:val="single" w:sz="4" w:space="0" w:color="auto"/>
              <w:right w:val="single" w:sz="8" w:space="0" w:color="auto"/>
            </w:tcBorders>
            <w:noWrap/>
            <w:vAlign w:val="center"/>
          </w:tcPr>
          <w:p w14:paraId="43436638"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38C9DDE" w14:textId="77777777" w:rsidTr="0042376B">
        <w:trPr>
          <w:trHeight w:val="759"/>
        </w:trPr>
        <w:tc>
          <w:tcPr>
            <w:tcW w:w="4253" w:type="dxa"/>
            <w:tcBorders>
              <w:top w:val="single" w:sz="4" w:space="0" w:color="auto"/>
              <w:left w:val="single" w:sz="8" w:space="0" w:color="auto"/>
              <w:bottom w:val="single" w:sz="4" w:space="0" w:color="auto"/>
              <w:right w:val="single" w:sz="4" w:space="0" w:color="auto"/>
            </w:tcBorders>
            <w:noWrap/>
          </w:tcPr>
          <w:p w14:paraId="443004A5" w14:textId="77777777" w:rsidR="0042376B" w:rsidRPr="00B56B87"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12F02D7" w14:textId="77777777" w:rsidR="0042376B" w:rsidRPr="00B56B87"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r w:rsidR="0042376B" w:rsidRPr="00B56B87" w14:paraId="6D1CA8CE" w14:textId="77777777" w:rsidTr="0042376B">
        <w:trPr>
          <w:trHeight w:val="698"/>
        </w:trPr>
        <w:tc>
          <w:tcPr>
            <w:tcW w:w="4253" w:type="dxa"/>
            <w:tcBorders>
              <w:top w:val="single" w:sz="4" w:space="0" w:color="auto"/>
              <w:left w:val="single" w:sz="8" w:space="0" w:color="auto"/>
              <w:bottom w:val="single" w:sz="4" w:space="0" w:color="auto"/>
              <w:right w:val="single" w:sz="4" w:space="0" w:color="auto"/>
            </w:tcBorders>
            <w:noWrap/>
          </w:tcPr>
          <w:p w14:paraId="4491041F" w14:textId="77777777" w:rsidR="0042376B" w:rsidRPr="00B56B87"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A5800A0" w14:textId="77777777" w:rsidR="0042376B" w:rsidRPr="00B56B87"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bl>
    <w:p w14:paraId="7F84C6E4" w14:textId="77777777" w:rsidR="0042376B" w:rsidRPr="00B56B87"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550D1157" w14:textId="77777777" w:rsidTr="0042376B">
        <w:trPr>
          <w:jc w:val="center"/>
        </w:trPr>
        <w:tc>
          <w:tcPr>
            <w:tcW w:w="3080" w:type="dxa"/>
            <w:shd w:val="clear" w:color="auto" w:fill="auto"/>
            <w:vAlign w:val="center"/>
          </w:tcPr>
          <w:p w14:paraId="23CF13F0"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5A3CA272"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lastRenderedPageBreak/>
              <w:t>Датум:</w:t>
            </w:r>
          </w:p>
        </w:tc>
        <w:tc>
          <w:tcPr>
            <w:tcW w:w="3068" w:type="dxa"/>
            <w:shd w:val="clear" w:color="auto" w:fill="auto"/>
            <w:vAlign w:val="center"/>
          </w:tcPr>
          <w:p w14:paraId="6330DB75"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lastRenderedPageBreak/>
              <w:t>М.П.</w:t>
            </w:r>
          </w:p>
        </w:tc>
        <w:tc>
          <w:tcPr>
            <w:tcW w:w="3094" w:type="dxa"/>
            <w:shd w:val="clear" w:color="auto" w:fill="auto"/>
            <w:vAlign w:val="center"/>
          </w:tcPr>
          <w:p w14:paraId="646014DB"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2E98A4DE" w14:textId="77777777" w:rsidTr="0042376B">
        <w:trPr>
          <w:jc w:val="center"/>
        </w:trPr>
        <w:tc>
          <w:tcPr>
            <w:tcW w:w="3080" w:type="dxa"/>
            <w:tcBorders>
              <w:bottom w:val="single" w:sz="4" w:space="0" w:color="000000"/>
            </w:tcBorders>
            <w:shd w:val="clear" w:color="auto" w:fill="auto"/>
          </w:tcPr>
          <w:p w14:paraId="715F1324"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676E326E"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9918499"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30F9B6D6" w14:textId="77777777" w:rsidR="0042376B" w:rsidRPr="00B56B87"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p w14:paraId="76E7EF94" w14:textId="77777777" w:rsidR="0042376B" w:rsidRPr="00B56B87" w:rsidRDefault="0042376B" w:rsidP="0042376B">
      <w:pPr>
        <w:spacing w:after="120" w:line="240" w:lineRule="auto"/>
        <w:ind w:right="23" w:hanging="11"/>
        <w:jc w:val="both"/>
        <w:rPr>
          <w:rFonts w:ascii="Times New Roman" w:eastAsia="Times New Roman" w:hAnsi="Times New Roman" w:cs="Times New Roman"/>
          <w:bCs/>
          <w:iCs/>
          <w:noProof/>
          <w:spacing w:val="-1"/>
          <w:sz w:val="24"/>
          <w:szCs w:val="24"/>
          <w:lang w:val="ru-RU" w:eastAsia="ja-JP"/>
        </w:rPr>
      </w:pPr>
      <w:r w:rsidRPr="00B56B87">
        <w:rPr>
          <w:rFonts w:ascii="Times New Roman" w:eastAsia="Times New Roman" w:hAnsi="Times New Roman" w:cs="Times New Roman"/>
          <w:b/>
          <w:i/>
          <w:noProof/>
          <w:sz w:val="24"/>
          <w:szCs w:val="24"/>
          <w:lang w:val="ru-RU" w:eastAsia="ja-JP"/>
        </w:rPr>
        <w:t>Н</w:t>
      </w:r>
      <w:r w:rsidRPr="00B56B87">
        <w:rPr>
          <w:rFonts w:ascii="Times New Roman" w:eastAsia="Times New Roman" w:hAnsi="Times New Roman" w:cs="Times New Roman"/>
          <w:b/>
          <w:i/>
          <w:noProof/>
          <w:sz w:val="24"/>
          <w:szCs w:val="24"/>
          <w:lang w:val="sr-Cyrl-RS" w:eastAsia="ja-JP"/>
        </w:rPr>
        <w:t>апомена</w:t>
      </w:r>
      <w:r w:rsidRPr="00B56B87">
        <w:rPr>
          <w:rFonts w:ascii="Times New Roman" w:eastAsia="Times New Roman" w:hAnsi="Times New Roman" w:cs="Times New Roman"/>
          <w:b/>
          <w:noProof/>
          <w:sz w:val="24"/>
          <w:szCs w:val="24"/>
          <w:lang w:val="ru-RU" w:eastAsia="ja-JP"/>
        </w:rPr>
        <w:t>:</w:t>
      </w:r>
      <w:r w:rsidRPr="00B56B87">
        <w:rPr>
          <w:rFonts w:ascii="Times New Roman" w:eastAsia="Times New Roman" w:hAnsi="Times New Roman" w:cs="Times New Roman"/>
          <w:bCs/>
          <w:iCs/>
          <w:noProof/>
          <w:spacing w:val="-1"/>
          <w:sz w:val="24"/>
          <w:szCs w:val="24"/>
          <w:lang w:val="ru-RU" w:eastAsia="ja-JP"/>
        </w:rPr>
        <w:t xml:space="preserve">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14:paraId="3ADEF7A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br w:type="page"/>
      </w:r>
    </w:p>
    <w:p w14:paraId="630CBC0F" w14:textId="4352307A" w:rsidR="00EA4544" w:rsidRPr="00B56B87" w:rsidRDefault="00EA4544" w:rsidP="00EA4544">
      <w:pPr>
        <w:spacing w:after="0" w:line="240" w:lineRule="auto"/>
        <w:jc w:val="both"/>
        <w:rPr>
          <w:rFonts w:ascii="Times New Roman" w:eastAsia="Times New Roman" w:hAnsi="Times New Roman" w:cs="Times New Roman"/>
          <w:b/>
          <w:bCs/>
          <w:noProof/>
          <w:sz w:val="24"/>
          <w:szCs w:val="24"/>
          <w:u w:val="single"/>
          <w:lang w:val="ru-RU" w:eastAsia="ja-JP"/>
        </w:rPr>
      </w:pPr>
      <w:bookmarkStart w:id="124" w:name="_Toc373326540"/>
      <w:bookmarkStart w:id="125" w:name="_Toc416122851"/>
      <w:r w:rsidRPr="00B56B87">
        <w:rPr>
          <w:rFonts w:ascii="Times New Roman" w:eastAsia="Times New Roman" w:hAnsi="Times New Roman" w:cs="Times New Roman"/>
          <w:noProof/>
          <w:sz w:val="24"/>
          <w:szCs w:val="24"/>
          <w:lang w:val="ru-RU" w:eastAsia="ja-JP"/>
        </w:rPr>
        <w:lastRenderedPageBreak/>
        <w:tab/>
      </w:r>
      <w:r w:rsidRPr="00B56B87">
        <w:rPr>
          <w:rFonts w:ascii="Times New Roman" w:eastAsia="Times New Roman" w:hAnsi="Times New Roman" w:cs="Times New Roman"/>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bCs/>
          <w:noProof/>
          <w:sz w:val="24"/>
          <w:szCs w:val="24"/>
          <w:lang w:val="ru-RU" w:eastAsia="ja-JP"/>
        </w:rPr>
        <w:t xml:space="preserve"> </w:t>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u w:val="single"/>
          <w:lang w:val="ru-RU" w:eastAsia="ja-JP"/>
        </w:rPr>
        <w:t>Образац 3</w:t>
      </w:r>
    </w:p>
    <w:p w14:paraId="431A96E1" w14:textId="77777777" w:rsidR="00062DBB" w:rsidRPr="00B56B87" w:rsidRDefault="00062DBB" w:rsidP="00EA4544">
      <w:pPr>
        <w:spacing w:after="0" w:line="240" w:lineRule="auto"/>
        <w:jc w:val="both"/>
        <w:rPr>
          <w:rFonts w:ascii="Times New Roman" w:eastAsia="Times New Roman" w:hAnsi="Times New Roman" w:cs="Times New Roman"/>
          <w:b/>
          <w:bCs/>
          <w:noProof/>
          <w:sz w:val="24"/>
          <w:szCs w:val="24"/>
          <w:lang w:val="ru-RU" w:eastAsia="ja-JP"/>
        </w:rPr>
      </w:pPr>
    </w:p>
    <w:bookmarkEnd w:id="124"/>
    <w:bookmarkEnd w:id="125"/>
    <w:p w14:paraId="67E171B8" w14:textId="77777777" w:rsidR="00E14B16" w:rsidRPr="00B56B87" w:rsidRDefault="00E14B16" w:rsidP="0042376B">
      <w:pPr>
        <w:spacing w:after="0" w:line="240" w:lineRule="auto"/>
        <w:rPr>
          <w:rFonts w:ascii="Times New Roman" w:eastAsia="Times New Roman" w:hAnsi="Times New Roman" w:cs="Times New Roman"/>
          <w:bCs/>
          <w:noProof/>
          <w:sz w:val="24"/>
          <w:szCs w:val="24"/>
          <w:lang w:val="ru-RU" w:eastAsia="ja-JP"/>
        </w:rPr>
      </w:pPr>
    </w:p>
    <w:p w14:paraId="1B1C49FD" w14:textId="77777777" w:rsidR="001F6604" w:rsidRPr="00B56B87" w:rsidRDefault="001F6604" w:rsidP="001F6604">
      <w:pPr>
        <w:autoSpaceDE w:val="0"/>
        <w:autoSpaceDN w:val="0"/>
        <w:adjustRightInd w:val="0"/>
        <w:jc w:val="center"/>
        <w:rPr>
          <w:rFonts w:ascii="Times New Roman" w:eastAsia="Times New Roman" w:hAnsi="Times New Roman" w:cs="Times New Roman"/>
          <w:b/>
          <w:bCs/>
          <w:iCs/>
          <w:noProof/>
          <w:sz w:val="24"/>
          <w:szCs w:val="24"/>
        </w:rPr>
      </w:pPr>
      <w:r w:rsidRPr="00B56B87">
        <w:rPr>
          <w:rFonts w:ascii="Times New Roman" w:hAnsi="Times New Roman" w:cs="Times New Roman"/>
          <w:b/>
          <w:sz w:val="24"/>
          <w:szCs w:val="24"/>
        </w:rPr>
        <w:t>ИЗЈАВА ПОНУЂАЧА О ИСПУЊЕНОСТИ УСЛОВА ИЗ ЧЛАНА 75</w:t>
      </w:r>
      <w:r w:rsidRPr="00B56B87">
        <w:rPr>
          <w:rFonts w:ascii="Times New Roman" w:hAnsi="Times New Roman" w:cs="Times New Roman"/>
          <w:b/>
          <w:sz w:val="24"/>
          <w:szCs w:val="24"/>
          <w:lang w:val="sr-Cyrl-CS"/>
        </w:rPr>
        <w:t xml:space="preserve">. </w:t>
      </w:r>
      <w:r w:rsidRPr="00B56B87">
        <w:rPr>
          <w:rFonts w:ascii="Times New Roman" w:hAnsi="Times New Roman" w:cs="Times New Roman"/>
          <w:b/>
          <w:sz w:val="24"/>
          <w:szCs w:val="24"/>
        </w:rPr>
        <w:t>ЗАКОНА</w:t>
      </w:r>
      <w:r w:rsidRPr="00B56B87">
        <w:rPr>
          <w:rFonts w:ascii="Times New Roman" w:hAnsi="Times New Roman" w:cs="Times New Roman"/>
          <w:b/>
          <w:sz w:val="24"/>
          <w:szCs w:val="24"/>
          <w:lang w:val="sr-Cyrl-CS"/>
        </w:rPr>
        <w:t xml:space="preserve"> </w:t>
      </w:r>
      <w:r w:rsidRPr="00B56B87">
        <w:rPr>
          <w:rFonts w:ascii="Times New Roman" w:eastAsia="Times New Roman" w:hAnsi="Times New Roman" w:cs="Times New Roman"/>
          <w:b/>
          <w:bCs/>
          <w:iCs/>
          <w:noProof/>
          <w:sz w:val="24"/>
          <w:szCs w:val="24"/>
        </w:rPr>
        <w:t>У ПОСТУПКУ ЈАВНЕ НАБАВКЕ МАЛЕ ВРЕДНОСТИ</w:t>
      </w:r>
    </w:p>
    <w:p w14:paraId="274F3472" w14:textId="77777777" w:rsidR="001F6604" w:rsidRPr="00B56B87" w:rsidRDefault="001F6604" w:rsidP="001F6604">
      <w:pPr>
        <w:spacing w:after="0" w:line="260" w:lineRule="exact"/>
        <w:ind w:right="75"/>
        <w:jc w:val="both"/>
        <w:rPr>
          <w:rFonts w:ascii="Times New Roman" w:hAnsi="Times New Roman" w:cs="Times New Roman"/>
          <w:b/>
          <w:sz w:val="24"/>
          <w:szCs w:val="24"/>
          <w:lang w:val="sr-Cyrl-CS"/>
        </w:rPr>
      </w:pPr>
    </w:p>
    <w:p w14:paraId="249BC279" w14:textId="6BFC4F6C" w:rsidR="001F6604" w:rsidRPr="00B56B87" w:rsidRDefault="001F6604" w:rsidP="001F6604">
      <w:pPr>
        <w:spacing w:line="260" w:lineRule="exact"/>
        <w:ind w:right="75"/>
        <w:jc w:val="both"/>
        <w:rPr>
          <w:rFonts w:ascii="Times New Roman" w:hAnsi="Times New Roman" w:cs="Times New Roman"/>
          <w:sz w:val="24"/>
          <w:szCs w:val="24"/>
        </w:rPr>
      </w:pPr>
      <w:r w:rsidRPr="00B56B87">
        <w:rPr>
          <w:rFonts w:ascii="Times New Roman" w:hAnsi="Times New Roman" w:cs="Times New Roman"/>
          <w:sz w:val="24"/>
          <w:szCs w:val="24"/>
        </w:rPr>
        <w:t>У складу са чланом 77. став 4. Закона, под пуном материјалном и кривичном</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одговорношћу, као заступник понуђача/групе понуђача, дајем следећу</w:t>
      </w:r>
    </w:p>
    <w:p w14:paraId="06805342"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0406C068" w14:textId="77777777" w:rsidR="001F6604" w:rsidRPr="00B56B87" w:rsidRDefault="001F6604" w:rsidP="001F6604">
      <w:pPr>
        <w:spacing w:after="0" w:line="260" w:lineRule="exact"/>
        <w:ind w:right="75"/>
        <w:jc w:val="center"/>
        <w:rPr>
          <w:rFonts w:ascii="Times New Roman" w:hAnsi="Times New Roman" w:cs="Times New Roman"/>
          <w:sz w:val="24"/>
          <w:szCs w:val="24"/>
        </w:rPr>
      </w:pPr>
      <w:r w:rsidRPr="00B56B87">
        <w:rPr>
          <w:rFonts w:ascii="Times New Roman" w:hAnsi="Times New Roman" w:cs="Times New Roman"/>
          <w:sz w:val="24"/>
          <w:szCs w:val="24"/>
        </w:rPr>
        <w:t>И З Ј А В У</w:t>
      </w:r>
    </w:p>
    <w:p w14:paraId="120FF674"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096E7B1D" w14:textId="497FC91C" w:rsidR="001F6604" w:rsidRPr="00B56B87" w:rsidRDefault="001F6604" w:rsidP="001F6604">
      <w:pPr>
        <w:rPr>
          <w:rFonts w:ascii="Times New Roman" w:hAnsi="Times New Roman" w:cs="Times New Roman"/>
          <w:sz w:val="24"/>
          <w:szCs w:val="24"/>
        </w:rPr>
      </w:pPr>
      <w:r w:rsidRPr="00B56B87">
        <w:rPr>
          <w:rFonts w:ascii="Times New Roman" w:hAnsi="Times New Roman" w:cs="Times New Roman"/>
          <w:sz w:val="24"/>
          <w:szCs w:val="24"/>
        </w:rPr>
        <w:t>Понуђач/Понуђач из групе понуђача (заокружити својство)________________(назив понуђача), испуњава услове из члана 75.Закона, односно услове дефинисане конкурсном документацијом за предметну јавну набавку, и</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то:</w:t>
      </w:r>
    </w:p>
    <w:p w14:paraId="6E75B923"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354C56FF" w14:textId="77777777" w:rsidR="001F6604" w:rsidRPr="00B56B87" w:rsidRDefault="001F6604" w:rsidP="001F6604">
      <w:pPr>
        <w:spacing w:after="0" w:line="260" w:lineRule="exact"/>
        <w:ind w:right="75"/>
        <w:jc w:val="both"/>
        <w:rPr>
          <w:rFonts w:ascii="Times New Roman" w:hAnsi="Times New Roman" w:cs="Times New Roman"/>
          <w:sz w:val="24"/>
          <w:szCs w:val="24"/>
        </w:rPr>
      </w:pPr>
      <w:r w:rsidRPr="00B56B87">
        <w:rPr>
          <w:rFonts w:ascii="Times New Roman" w:hAnsi="Times New Roman" w:cs="Times New Roman"/>
          <w:sz w:val="24"/>
          <w:szCs w:val="24"/>
        </w:rPr>
        <w:t>1. Да је понуђач регистрован код надлежног органа, односно уписан у одговарајућирегистар;</w:t>
      </w:r>
    </w:p>
    <w:p w14:paraId="4CB2420A"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6D9C4575" w14:textId="77777777" w:rsidR="001F6604" w:rsidRPr="00B56B87" w:rsidRDefault="001F6604" w:rsidP="001F6604">
      <w:pPr>
        <w:spacing w:after="0" w:line="260" w:lineRule="exact"/>
        <w:ind w:right="75"/>
        <w:jc w:val="both"/>
        <w:rPr>
          <w:rFonts w:ascii="Times New Roman" w:hAnsi="Times New Roman" w:cs="Times New Roman"/>
          <w:sz w:val="24"/>
          <w:szCs w:val="24"/>
        </w:rPr>
      </w:pPr>
      <w:r w:rsidRPr="00B56B87">
        <w:rPr>
          <w:rFonts w:ascii="Times New Roman" w:hAnsi="Times New Roman" w:cs="Times New Roman"/>
          <w:sz w:val="24"/>
          <w:szCs w:val="24"/>
        </w:rPr>
        <w:t>2. Да понуђач и његов законски заступник није осуђиван за неко од кривичних дела као чланорганизоване криминалне групе, да није осуђиван за кривична дела против привреде,кривична дела против животне средине, кривично дело примања или давања мита,кривично дело преваре;</w:t>
      </w:r>
    </w:p>
    <w:p w14:paraId="1F2192D1"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660A1266" w14:textId="77777777" w:rsidR="001F6604" w:rsidRPr="00B56B87" w:rsidRDefault="001F6604" w:rsidP="001F6604">
      <w:pPr>
        <w:spacing w:after="0" w:line="260" w:lineRule="exact"/>
        <w:ind w:right="75"/>
        <w:jc w:val="both"/>
        <w:rPr>
          <w:rFonts w:ascii="Times New Roman" w:hAnsi="Times New Roman" w:cs="Times New Roman"/>
          <w:sz w:val="24"/>
          <w:szCs w:val="24"/>
        </w:rPr>
      </w:pPr>
      <w:r w:rsidRPr="00B56B87">
        <w:rPr>
          <w:rFonts w:ascii="Times New Roman" w:hAnsi="Times New Roman" w:cs="Times New Roman"/>
          <w:sz w:val="24"/>
          <w:szCs w:val="24"/>
        </w:rPr>
        <w:t>3. Да је понуђач измирио доспеле порезе, доприносе и друге јавне дажбине у складу сапрописима Републике Србије или стране државе, ако има седиште на њеној територији.</w:t>
      </w:r>
    </w:p>
    <w:p w14:paraId="2B70AEEB" w14:textId="77777777" w:rsidR="001F6604" w:rsidRPr="00B56B87" w:rsidRDefault="001F6604" w:rsidP="001F6604">
      <w:pPr>
        <w:pStyle w:val="BankNormal"/>
        <w:spacing w:after="120"/>
        <w:rPr>
          <w:rFonts w:cs="Times New Roman"/>
          <w:sz w:val="24"/>
          <w:lang w:val="en-US"/>
        </w:rPr>
      </w:pPr>
    </w:p>
    <w:p w14:paraId="1CF33B60" w14:textId="77777777" w:rsidR="001F6604" w:rsidRPr="00B56B87" w:rsidRDefault="001F6604" w:rsidP="001F6604">
      <w:pPr>
        <w:pStyle w:val="BankNormal"/>
        <w:spacing w:after="120"/>
        <w:rPr>
          <w:rFonts w:cs="Times New Roman"/>
          <w:sz w:val="24"/>
        </w:rPr>
      </w:pPr>
    </w:p>
    <w:tbl>
      <w:tblPr>
        <w:tblW w:w="9240" w:type="dxa"/>
        <w:tblInd w:w="93" w:type="dxa"/>
        <w:tblLook w:val="04A0" w:firstRow="1" w:lastRow="0" w:firstColumn="1" w:lastColumn="0" w:noHBand="0" w:noVBand="1"/>
      </w:tblPr>
      <w:tblGrid>
        <w:gridCol w:w="959"/>
        <w:gridCol w:w="2230"/>
        <w:gridCol w:w="517"/>
        <w:gridCol w:w="723"/>
        <w:gridCol w:w="379"/>
        <w:gridCol w:w="4432"/>
      </w:tblGrid>
      <w:tr w:rsidR="001F6604" w:rsidRPr="00B56B87" w14:paraId="3A31F4FC" w14:textId="77777777" w:rsidTr="00C44962">
        <w:trPr>
          <w:trHeight w:val="402"/>
        </w:trPr>
        <w:tc>
          <w:tcPr>
            <w:tcW w:w="960" w:type="dxa"/>
            <w:tcBorders>
              <w:top w:val="nil"/>
              <w:left w:val="nil"/>
              <w:bottom w:val="nil"/>
              <w:right w:val="nil"/>
            </w:tcBorders>
            <w:shd w:val="clear" w:color="auto" w:fill="auto"/>
            <w:vAlign w:val="center"/>
            <w:hideMark/>
          </w:tcPr>
          <w:p w14:paraId="3A3988B9" w14:textId="77777777" w:rsidR="001F6604" w:rsidRPr="00B56B87" w:rsidRDefault="001F6604" w:rsidP="00C44962">
            <w:pPr>
              <w:jc w:val="both"/>
              <w:rPr>
                <w:rFonts w:ascii="Times New Roman" w:hAnsi="Times New Roman" w:cs="Times New Roman"/>
                <w:sz w:val="24"/>
                <w:szCs w:val="24"/>
              </w:rPr>
            </w:pPr>
            <w:r w:rsidRPr="00B56B87">
              <w:rPr>
                <w:rFonts w:ascii="Times New Roman" w:hAnsi="Times New Roman" w:cs="Times New Roman"/>
                <w:sz w:val="24"/>
                <w:szCs w:val="24"/>
              </w:rPr>
              <w:t>У</w:t>
            </w:r>
          </w:p>
        </w:tc>
        <w:tc>
          <w:tcPr>
            <w:tcW w:w="2240" w:type="dxa"/>
            <w:tcBorders>
              <w:top w:val="nil"/>
              <w:left w:val="nil"/>
              <w:bottom w:val="single" w:sz="4" w:space="0" w:color="auto"/>
              <w:right w:val="nil"/>
            </w:tcBorders>
            <w:shd w:val="clear" w:color="auto" w:fill="auto"/>
            <w:vAlign w:val="center"/>
            <w:hideMark/>
          </w:tcPr>
          <w:p w14:paraId="4C3EF98C" w14:textId="77777777" w:rsidR="001F6604" w:rsidRPr="00B56B87" w:rsidRDefault="001F6604" w:rsidP="00C44962">
            <w:pPr>
              <w:jc w:val="both"/>
              <w:rPr>
                <w:rFonts w:ascii="Times New Roman" w:hAnsi="Times New Roman" w:cs="Times New Roman"/>
                <w:sz w:val="24"/>
                <w:szCs w:val="24"/>
              </w:rPr>
            </w:pPr>
            <w:r w:rsidRPr="00B56B87">
              <w:rPr>
                <w:rFonts w:ascii="Times New Roman" w:hAnsi="Times New Roman" w:cs="Times New Roman"/>
                <w:sz w:val="24"/>
                <w:szCs w:val="24"/>
              </w:rPr>
              <w:t>Београду</w:t>
            </w:r>
          </w:p>
        </w:tc>
        <w:tc>
          <w:tcPr>
            <w:tcW w:w="520" w:type="dxa"/>
            <w:tcBorders>
              <w:top w:val="nil"/>
              <w:left w:val="nil"/>
              <w:bottom w:val="nil"/>
              <w:right w:val="nil"/>
            </w:tcBorders>
            <w:shd w:val="clear" w:color="auto" w:fill="auto"/>
            <w:vAlign w:val="center"/>
            <w:hideMark/>
          </w:tcPr>
          <w:p w14:paraId="26F84F9F" w14:textId="77777777" w:rsidR="001F6604" w:rsidRPr="00B56B87" w:rsidRDefault="001F6604" w:rsidP="00C44962">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1F133F7C" w14:textId="77777777" w:rsidR="001F6604" w:rsidRPr="00B56B87" w:rsidRDefault="001F6604" w:rsidP="00C44962">
            <w:pPr>
              <w:jc w:val="both"/>
              <w:rPr>
                <w:rFonts w:ascii="Times New Roman" w:hAnsi="Times New Roman" w:cs="Times New Roman"/>
                <w:sz w:val="24"/>
                <w:szCs w:val="24"/>
              </w:rPr>
            </w:pPr>
          </w:p>
        </w:tc>
        <w:tc>
          <w:tcPr>
            <w:tcW w:w="380" w:type="dxa"/>
            <w:tcBorders>
              <w:top w:val="nil"/>
              <w:left w:val="nil"/>
              <w:bottom w:val="nil"/>
              <w:right w:val="nil"/>
            </w:tcBorders>
            <w:shd w:val="clear" w:color="auto" w:fill="auto"/>
            <w:vAlign w:val="center"/>
            <w:hideMark/>
          </w:tcPr>
          <w:p w14:paraId="40773EC8" w14:textId="77777777" w:rsidR="001F6604" w:rsidRPr="00B56B87" w:rsidRDefault="001F6604" w:rsidP="00C44962">
            <w:pPr>
              <w:jc w:val="both"/>
              <w:rPr>
                <w:rFonts w:ascii="Times New Roman" w:hAnsi="Times New Roman" w:cs="Times New Roman"/>
                <w:sz w:val="24"/>
                <w:szCs w:val="24"/>
              </w:rPr>
            </w:pPr>
          </w:p>
        </w:tc>
        <w:tc>
          <w:tcPr>
            <w:tcW w:w="4460" w:type="dxa"/>
            <w:tcBorders>
              <w:top w:val="nil"/>
              <w:left w:val="nil"/>
              <w:bottom w:val="nil"/>
              <w:right w:val="nil"/>
            </w:tcBorders>
            <w:shd w:val="clear" w:color="auto" w:fill="auto"/>
            <w:vAlign w:val="center"/>
            <w:hideMark/>
          </w:tcPr>
          <w:p w14:paraId="39B0441E" w14:textId="77777777" w:rsidR="001F6604" w:rsidRPr="00B56B87" w:rsidRDefault="001F6604" w:rsidP="00C44962">
            <w:pPr>
              <w:jc w:val="both"/>
              <w:rPr>
                <w:rFonts w:ascii="Times New Roman" w:hAnsi="Times New Roman" w:cs="Times New Roman"/>
                <w:sz w:val="24"/>
                <w:szCs w:val="24"/>
                <w:lang w:val="sr-Cyrl-CS"/>
              </w:rPr>
            </w:pPr>
            <w:r w:rsidRPr="00B56B87">
              <w:rPr>
                <w:rFonts w:ascii="Times New Roman" w:hAnsi="Times New Roman" w:cs="Times New Roman"/>
                <w:sz w:val="24"/>
                <w:szCs w:val="24"/>
              </w:rPr>
              <w:t>Потпис овлашћеног лица</w:t>
            </w:r>
            <w:r w:rsidRPr="00B56B87">
              <w:rPr>
                <w:rFonts w:ascii="Times New Roman" w:hAnsi="Times New Roman" w:cs="Times New Roman"/>
                <w:sz w:val="24"/>
                <w:szCs w:val="24"/>
                <w:lang w:val="sr-Cyrl-CS"/>
              </w:rPr>
              <w:t xml:space="preserve"> понуђача:</w:t>
            </w:r>
          </w:p>
        </w:tc>
      </w:tr>
      <w:tr w:rsidR="001F6604" w:rsidRPr="00B56B87" w14:paraId="43106B49" w14:textId="77777777" w:rsidTr="00C44962">
        <w:trPr>
          <w:trHeight w:val="402"/>
        </w:trPr>
        <w:tc>
          <w:tcPr>
            <w:tcW w:w="960" w:type="dxa"/>
            <w:tcBorders>
              <w:top w:val="nil"/>
              <w:left w:val="nil"/>
              <w:bottom w:val="nil"/>
              <w:right w:val="nil"/>
            </w:tcBorders>
            <w:shd w:val="clear" w:color="auto" w:fill="auto"/>
            <w:vAlign w:val="center"/>
            <w:hideMark/>
          </w:tcPr>
          <w:p w14:paraId="29904954" w14:textId="77777777" w:rsidR="001F6604" w:rsidRPr="00B56B87" w:rsidRDefault="001F6604" w:rsidP="00C44962">
            <w:pPr>
              <w:jc w:val="both"/>
              <w:rPr>
                <w:rFonts w:ascii="Times New Roman" w:hAnsi="Times New Roman" w:cs="Times New Roman"/>
                <w:sz w:val="24"/>
                <w:szCs w:val="24"/>
              </w:rPr>
            </w:pPr>
          </w:p>
        </w:tc>
        <w:tc>
          <w:tcPr>
            <w:tcW w:w="2240" w:type="dxa"/>
            <w:tcBorders>
              <w:top w:val="nil"/>
              <w:left w:val="nil"/>
              <w:bottom w:val="nil"/>
              <w:right w:val="nil"/>
            </w:tcBorders>
            <w:shd w:val="clear" w:color="auto" w:fill="auto"/>
            <w:vAlign w:val="center"/>
            <w:hideMark/>
          </w:tcPr>
          <w:p w14:paraId="1F59F6EE" w14:textId="77777777" w:rsidR="001F6604" w:rsidRPr="00B56B87" w:rsidRDefault="001F6604" w:rsidP="00C44962">
            <w:pPr>
              <w:jc w:val="both"/>
              <w:rPr>
                <w:rFonts w:ascii="Times New Roman" w:hAnsi="Times New Roman" w:cs="Times New Roman"/>
                <w:sz w:val="24"/>
                <w:szCs w:val="24"/>
              </w:rPr>
            </w:pPr>
          </w:p>
        </w:tc>
        <w:tc>
          <w:tcPr>
            <w:tcW w:w="520" w:type="dxa"/>
            <w:tcBorders>
              <w:top w:val="nil"/>
              <w:left w:val="nil"/>
              <w:bottom w:val="nil"/>
              <w:right w:val="nil"/>
            </w:tcBorders>
            <w:shd w:val="clear" w:color="auto" w:fill="auto"/>
            <w:vAlign w:val="center"/>
            <w:hideMark/>
          </w:tcPr>
          <w:p w14:paraId="5962D303" w14:textId="77777777" w:rsidR="001F6604" w:rsidRPr="00B56B87" w:rsidRDefault="001F6604" w:rsidP="00C44962">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3F461007" w14:textId="77777777" w:rsidR="001F6604" w:rsidRPr="00B56B87" w:rsidRDefault="001F6604" w:rsidP="00C44962">
            <w:pPr>
              <w:jc w:val="both"/>
              <w:rPr>
                <w:rFonts w:ascii="Times New Roman" w:hAnsi="Times New Roman" w:cs="Times New Roman"/>
                <w:sz w:val="24"/>
                <w:szCs w:val="24"/>
              </w:rPr>
            </w:pPr>
            <w:r w:rsidRPr="00B56B87">
              <w:rPr>
                <w:rFonts w:ascii="Times New Roman" w:hAnsi="Times New Roman" w:cs="Times New Roman"/>
                <w:sz w:val="24"/>
                <w:szCs w:val="24"/>
              </w:rPr>
              <w:t>М.П.</w:t>
            </w:r>
          </w:p>
        </w:tc>
        <w:tc>
          <w:tcPr>
            <w:tcW w:w="380" w:type="dxa"/>
            <w:tcBorders>
              <w:top w:val="nil"/>
              <w:left w:val="nil"/>
              <w:bottom w:val="nil"/>
              <w:right w:val="nil"/>
            </w:tcBorders>
            <w:shd w:val="clear" w:color="auto" w:fill="auto"/>
            <w:vAlign w:val="center"/>
            <w:hideMark/>
          </w:tcPr>
          <w:p w14:paraId="7DE1B2A2" w14:textId="77777777" w:rsidR="001F6604" w:rsidRPr="00B56B87" w:rsidRDefault="001F6604" w:rsidP="00C44962">
            <w:pPr>
              <w:jc w:val="both"/>
              <w:rPr>
                <w:rFonts w:ascii="Times New Roman" w:hAnsi="Times New Roman" w:cs="Times New Roman"/>
                <w:sz w:val="24"/>
                <w:szCs w:val="24"/>
              </w:rPr>
            </w:pPr>
          </w:p>
        </w:tc>
        <w:tc>
          <w:tcPr>
            <w:tcW w:w="4460" w:type="dxa"/>
            <w:tcBorders>
              <w:top w:val="nil"/>
              <w:left w:val="nil"/>
              <w:bottom w:val="nil"/>
              <w:right w:val="nil"/>
            </w:tcBorders>
            <w:shd w:val="clear" w:color="auto" w:fill="auto"/>
            <w:vAlign w:val="center"/>
            <w:hideMark/>
          </w:tcPr>
          <w:p w14:paraId="568EE5BD" w14:textId="77777777" w:rsidR="001F6604" w:rsidRPr="00B56B87" w:rsidRDefault="001F6604" w:rsidP="00C44962">
            <w:pPr>
              <w:jc w:val="both"/>
              <w:rPr>
                <w:rFonts w:ascii="Times New Roman" w:hAnsi="Times New Roman" w:cs="Times New Roman"/>
                <w:sz w:val="24"/>
                <w:szCs w:val="24"/>
              </w:rPr>
            </w:pPr>
          </w:p>
        </w:tc>
      </w:tr>
      <w:tr w:rsidR="001F6604" w:rsidRPr="00B56B87" w14:paraId="1A66A2C2" w14:textId="77777777" w:rsidTr="00C44962">
        <w:trPr>
          <w:trHeight w:val="402"/>
        </w:trPr>
        <w:tc>
          <w:tcPr>
            <w:tcW w:w="960" w:type="dxa"/>
            <w:tcBorders>
              <w:top w:val="nil"/>
              <w:left w:val="nil"/>
              <w:bottom w:val="nil"/>
              <w:right w:val="nil"/>
            </w:tcBorders>
            <w:shd w:val="clear" w:color="auto" w:fill="auto"/>
            <w:vAlign w:val="center"/>
            <w:hideMark/>
          </w:tcPr>
          <w:p w14:paraId="67F0B160" w14:textId="77777777" w:rsidR="001F6604" w:rsidRPr="00B56B87" w:rsidRDefault="001F6604" w:rsidP="00C44962">
            <w:pPr>
              <w:jc w:val="both"/>
              <w:rPr>
                <w:rFonts w:ascii="Times New Roman" w:hAnsi="Times New Roman" w:cs="Times New Roman"/>
                <w:sz w:val="24"/>
                <w:szCs w:val="24"/>
              </w:rPr>
            </w:pPr>
            <w:r w:rsidRPr="00B56B87">
              <w:rPr>
                <w:rFonts w:ascii="Times New Roman" w:hAnsi="Times New Roman" w:cs="Times New Roman"/>
                <w:sz w:val="24"/>
                <w:szCs w:val="24"/>
              </w:rPr>
              <w:t>Датум:</w:t>
            </w:r>
          </w:p>
        </w:tc>
        <w:tc>
          <w:tcPr>
            <w:tcW w:w="2240" w:type="dxa"/>
            <w:tcBorders>
              <w:top w:val="nil"/>
              <w:left w:val="nil"/>
              <w:bottom w:val="single" w:sz="4" w:space="0" w:color="auto"/>
              <w:right w:val="nil"/>
            </w:tcBorders>
            <w:shd w:val="clear" w:color="auto" w:fill="auto"/>
            <w:vAlign w:val="center"/>
            <w:hideMark/>
          </w:tcPr>
          <w:p w14:paraId="17D19242" w14:textId="77777777" w:rsidR="001F6604" w:rsidRPr="00B56B87" w:rsidRDefault="001F6604" w:rsidP="00C44962">
            <w:pPr>
              <w:jc w:val="both"/>
              <w:rPr>
                <w:rFonts w:ascii="Times New Roman" w:hAnsi="Times New Roman" w:cs="Times New Roman"/>
                <w:sz w:val="24"/>
                <w:szCs w:val="24"/>
              </w:rPr>
            </w:pPr>
          </w:p>
        </w:tc>
        <w:tc>
          <w:tcPr>
            <w:tcW w:w="520" w:type="dxa"/>
            <w:tcBorders>
              <w:top w:val="nil"/>
              <w:left w:val="nil"/>
              <w:bottom w:val="nil"/>
              <w:right w:val="nil"/>
            </w:tcBorders>
            <w:shd w:val="clear" w:color="auto" w:fill="auto"/>
            <w:vAlign w:val="center"/>
            <w:hideMark/>
          </w:tcPr>
          <w:p w14:paraId="5DE4B468" w14:textId="77777777" w:rsidR="001F6604" w:rsidRPr="00B56B87" w:rsidRDefault="001F6604" w:rsidP="00C44962">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29E9F018" w14:textId="77777777" w:rsidR="001F6604" w:rsidRPr="00B56B87" w:rsidRDefault="001F6604" w:rsidP="00C44962">
            <w:pPr>
              <w:jc w:val="both"/>
              <w:rPr>
                <w:rFonts w:ascii="Times New Roman" w:hAnsi="Times New Roman" w:cs="Times New Roman"/>
                <w:sz w:val="24"/>
                <w:szCs w:val="24"/>
              </w:rPr>
            </w:pPr>
          </w:p>
        </w:tc>
        <w:tc>
          <w:tcPr>
            <w:tcW w:w="380" w:type="dxa"/>
            <w:tcBorders>
              <w:top w:val="nil"/>
              <w:left w:val="nil"/>
              <w:bottom w:val="nil"/>
              <w:right w:val="nil"/>
            </w:tcBorders>
            <w:shd w:val="clear" w:color="auto" w:fill="auto"/>
            <w:vAlign w:val="center"/>
            <w:hideMark/>
          </w:tcPr>
          <w:p w14:paraId="0EAC9B4B" w14:textId="77777777" w:rsidR="001F6604" w:rsidRPr="00B56B87" w:rsidRDefault="001F6604" w:rsidP="00C44962">
            <w:pPr>
              <w:jc w:val="both"/>
              <w:rPr>
                <w:rFonts w:ascii="Times New Roman" w:hAnsi="Times New Roman" w:cs="Times New Roman"/>
                <w:sz w:val="24"/>
                <w:szCs w:val="24"/>
              </w:rPr>
            </w:pPr>
          </w:p>
        </w:tc>
        <w:tc>
          <w:tcPr>
            <w:tcW w:w="4460" w:type="dxa"/>
            <w:tcBorders>
              <w:top w:val="nil"/>
              <w:left w:val="nil"/>
              <w:bottom w:val="single" w:sz="4" w:space="0" w:color="auto"/>
              <w:right w:val="nil"/>
            </w:tcBorders>
            <w:shd w:val="clear" w:color="auto" w:fill="auto"/>
            <w:vAlign w:val="center"/>
            <w:hideMark/>
          </w:tcPr>
          <w:p w14:paraId="0ECE462B" w14:textId="77777777" w:rsidR="001F6604" w:rsidRPr="00B56B87" w:rsidRDefault="001F6604" w:rsidP="00C44962">
            <w:pPr>
              <w:jc w:val="both"/>
              <w:rPr>
                <w:rFonts w:ascii="Times New Roman" w:hAnsi="Times New Roman" w:cs="Times New Roman"/>
                <w:sz w:val="24"/>
                <w:szCs w:val="24"/>
              </w:rPr>
            </w:pPr>
          </w:p>
        </w:tc>
      </w:tr>
    </w:tbl>
    <w:p w14:paraId="6E7EBCB9" w14:textId="77777777" w:rsidR="001F6604" w:rsidRPr="00B56B87" w:rsidRDefault="001F6604" w:rsidP="001F6604">
      <w:pPr>
        <w:ind w:right="75"/>
        <w:jc w:val="both"/>
        <w:rPr>
          <w:rFonts w:ascii="Times New Roman" w:hAnsi="Times New Roman" w:cs="Times New Roman"/>
          <w:b/>
          <w:sz w:val="24"/>
          <w:szCs w:val="24"/>
        </w:rPr>
      </w:pPr>
    </w:p>
    <w:p w14:paraId="0F1AF3A8" w14:textId="77777777" w:rsidR="001F6604" w:rsidRPr="00B56B87" w:rsidRDefault="001F6604" w:rsidP="001F6604">
      <w:pPr>
        <w:spacing w:line="260" w:lineRule="exact"/>
        <w:ind w:right="75"/>
        <w:jc w:val="both"/>
        <w:rPr>
          <w:rFonts w:ascii="Times New Roman" w:hAnsi="Times New Roman" w:cs="Times New Roman"/>
          <w:sz w:val="24"/>
          <w:szCs w:val="24"/>
        </w:rPr>
      </w:pPr>
    </w:p>
    <w:p w14:paraId="18021D9F" w14:textId="77777777" w:rsidR="001F6604" w:rsidRPr="00B56B87" w:rsidRDefault="001F6604" w:rsidP="001F6604">
      <w:pPr>
        <w:spacing w:line="260" w:lineRule="exact"/>
        <w:ind w:right="75"/>
        <w:jc w:val="both"/>
        <w:rPr>
          <w:rFonts w:ascii="Times New Roman" w:hAnsi="Times New Roman" w:cs="Times New Roman"/>
          <w:sz w:val="24"/>
          <w:szCs w:val="24"/>
          <w:lang w:val="sr-Cyrl-CS"/>
        </w:rPr>
      </w:pPr>
    </w:p>
    <w:p w14:paraId="243708F9" w14:textId="77777777" w:rsidR="001F6604" w:rsidRPr="00B56B87" w:rsidRDefault="001F6604" w:rsidP="001F6604">
      <w:pPr>
        <w:spacing w:line="260" w:lineRule="exact"/>
        <w:ind w:right="75"/>
        <w:jc w:val="both"/>
        <w:rPr>
          <w:rFonts w:ascii="Times New Roman" w:hAnsi="Times New Roman" w:cs="Times New Roman"/>
          <w:i/>
          <w:sz w:val="24"/>
          <w:szCs w:val="24"/>
        </w:rPr>
      </w:pPr>
      <w:r w:rsidRPr="00B56B87">
        <w:rPr>
          <w:rFonts w:ascii="Times New Roman" w:hAnsi="Times New Roman" w:cs="Times New Roman"/>
          <w:sz w:val="24"/>
          <w:szCs w:val="24"/>
        </w:rPr>
        <w:t xml:space="preserve">НАПОМЕНА: </w:t>
      </w:r>
      <w:r w:rsidRPr="00B56B87">
        <w:rPr>
          <w:rFonts w:ascii="Times New Roman" w:hAnsi="Times New Roman" w:cs="Times New Roman"/>
          <w:i/>
          <w:sz w:val="24"/>
          <w:szCs w:val="24"/>
        </w:rPr>
        <w:t>Уколико понуду подноси понуђач самостално, овом изјавом доказује даиспуњава све услове из тачке 1</w:t>
      </w:r>
      <w:r w:rsidRPr="00B56B87">
        <w:rPr>
          <w:rFonts w:ascii="Times New Roman" w:hAnsi="Times New Roman" w:cs="Times New Roman"/>
          <w:i/>
          <w:sz w:val="24"/>
          <w:szCs w:val="24"/>
          <w:lang w:val="sr-Cyrl-CS"/>
        </w:rPr>
        <w:t>)</w:t>
      </w:r>
      <w:r w:rsidRPr="00B56B87">
        <w:rPr>
          <w:rFonts w:ascii="Times New Roman" w:hAnsi="Times New Roman" w:cs="Times New Roman"/>
          <w:i/>
          <w:sz w:val="24"/>
          <w:szCs w:val="24"/>
        </w:rPr>
        <w:t xml:space="preserve"> до </w:t>
      </w:r>
      <w:r w:rsidRPr="00B56B87">
        <w:rPr>
          <w:rFonts w:ascii="Times New Roman" w:hAnsi="Times New Roman" w:cs="Times New Roman"/>
          <w:i/>
          <w:sz w:val="24"/>
          <w:szCs w:val="24"/>
          <w:lang w:val="sr-Cyrl-CS"/>
        </w:rPr>
        <w:t>3)</w:t>
      </w:r>
      <w:r w:rsidRPr="00B56B87">
        <w:rPr>
          <w:rFonts w:ascii="Times New Roman" w:hAnsi="Times New Roman" w:cs="Times New Roman"/>
          <w:i/>
          <w:sz w:val="24"/>
          <w:szCs w:val="24"/>
        </w:rPr>
        <w:t>, а уколико понуду подноси група понуђача изјавамора бити потписана од стране овлашћеног лица сваког понуђача из групе понуђача иоверена печатом, на који начин сваки понуђач из групе понуђача изјављује да испуњава све ус</w:t>
      </w:r>
      <w:r w:rsidRPr="00B56B87">
        <w:rPr>
          <w:rFonts w:ascii="Times New Roman" w:hAnsi="Times New Roman" w:cs="Times New Roman"/>
          <w:i/>
          <w:sz w:val="24"/>
          <w:szCs w:val="24"/>
          <w:lang w:val="sr-Cyrl-CS"/>
        </w:rPr>
        <w:t>л</w:t>
      </w:r>
      <w:r w:rsidRPr="00B56B87">
        <w:rPr>
          <w:rFonts w:ascii="Times New Roman" w:hAnsi="Times New Roman" w:cs="Times New Roman"/>
          <w:i/>
          <w:sz w:val="24"/>
          <w:szCs w:val="24"/>
        </w:rPr>
        <w:t>ове из тачке 1) до 3)</w:t>
      </w:r>
      <w:r w:rsidRPr="00B56B87">
        <w:rPr>
          <w:rFonts w:ascii="Times New Roman" w:hAnsi="Times New Roman" w:cs="Times New Roman"/>
          <w:i/>
          <w:sz w:val="24"/>
          <w:szCs w:val="24"/>
          <w:lang w:val="sr-Cyrl-CS"/>
        </w:rPr>
        <w:t>.</w:t>
      </w:r>
    </w:p>
    <w:p w14:paraId="6E5FF260" w14:textId="77777777" w:rsidR="001F6604" w:rsidRPr="00B56B87" w:rsidRDefault="001F6604" w:rsidP="001F6604">
      <w:pPr>
        <w:pStyle w:val="Header"/>
        <w:rPr>
          <w:rFonts w:cs="Times New Roman"/>
          <w:i/>
          <w:sz w:val="24"/>
          <w:lang w:val="sr-Cyrl-CS"/>
        </w:rPr>
      </w:pPr>
      <w:r w:rsidRPr="00B56B87">
        <w:rPr>
          <w:rFonts w:cs="Times New Roman"/>
          <w:i/>
          <w:sz w:val="24"/>
          <w:u w:val="single"/>
          <w:lang w:val="sr-Cyrl-CS"/>
        </w:rPr>
        <w:t>Уколико понуду подноси понуђач са подизвођачем</w:t>
      </w:r>
      <w:r w:rsidRPr="00B56B87">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B56B87">
        <w:rPr>
          <w:rFonts w:cs="Times New Roman"/>
          <w:i/>
          <w:sz w:val="24"/>
        </w:rPr>
        <w:t>испуњава све ус</w:t>
      </w:r>
      <w:r w:rsidRPr="00B56B87">
        <w:rPr>
          <w:rFonts w:cs="Times New Roman"/>
          <w:i/>
          <w:sz w:val="24"/>
          <w:lang w:val="sr-Cyrl-CS"/>
        </w:rPr>
        <w:t>л</w:t>
      </w:r>
      <w:r w:rsidRPr="00B56B87">
        <w:rPr>
          <w:rFonts w:cs="Times New Roman"/>
          <w:i/>
          <w:sz w:val="24"/>
        </w:rPr>
        <w:t>ове из тачке 1) до 3)</w:t>
      </w:r>
      <w:r w:rsidRPr="00B56B87">
        <w:rPr>
          <w:rFonts w:cs="Times New Roman"/>
          <w:i/>
          <w:sz w:val="24"/>
          <w:lang w:val="sr-Cyrl-CS"/>
        </w:rPr>
        <w:t>.</w:t>
      </w:r>
    </w:p>
    <w:p w14:paraId="71E2365F" w14:textId="77777777" w:rsidR="001F6604" w:rsidRPr="00B56B87" w:rsidRDefault="001F6604" w:rsidP="001F6604">
      <w:pPr>
        <w:spacing w:line="260" w:lineRule="exact"/>
        <w:ind w:right="75"/>
        <w:jc w:val="both"/>
        <w:rPr>
          <w:rFonts w:ascii="Times New Roman" w:hAnsi="Times New Roman" w:cs="Times New Roman"/>
          <w:i/>
          <w:sz w:val="24"/>
          <w:szCs w:val="24"/>
        </w:rPr>
      </w:pPr>
    </w:p>
    <w:p w14:paraId="0E4CD120" w14:textId="77777777" w:rsidR="001F6604" w:rsidRPr="00B56B87" w:rsidRDefault="001F6604" w:rsidP="001F6604">
      <w:pPr>
        <w:spacing w:line="260" w:lineRule="exact"/>
        <w:ind w:right="75"/>
        <w:jc w:val="both"/>
        <w:rPr>
          <w:rFonts w:ascii="Times New Roman" w:hAnsi="Times New Roman" w:cs="Times New Roman"/>
          <w:i/>
          <w:sz w:val="24"/>
          <w:szCs w:val="24"/>
        </w:rPr>
      </w:pPr>
    </w:p>
    <w:p w14:paraId="33FF80C8" w14:textId="77777777" w:rsidR="001F6604" w:rsidRPr="00B56B87" w:rsidRDefault="001F6604" w:rsidP="001F6604">
      <w:pPr>
        <w:spacing w:line="260" w:lineRule="exact"/>
        <w:ind w:right="75"/>
        <w:jc w:val="both"/>
        <w:rPr>
          <w:rFonts w:ascii="Times New Roman" w:hAnsi="Times New Roman" w:cs="Times New Roman"/>
          <w:i/>
          <w:sz w:val="24"/>
          <w:szCs w:val="24"/>
        </w:rPr>
      </w:pPr>
      <w:r w:rsidRPr="00B56B87">
        <w:rPr>
          <w:rFonts w:ascii="Times New Roman" w:hAnsi="Times New Roman" w:cs="Times New Roman"/>
          <w:i/>
          <w:sz w:val="24"/>
          <w:szCs w:val="24"/>
        </w:rPr>
        <w:t>Образац по потреби копирати у довољном броју примерака</w:t>
      </w:r>
    </w:p>
    <w:p w14:paraId="08FD1A6A" w14:textId="77777777" w:rsidR="001F6604" w:rsidRPr="00B56B87" w:rsidRDefault="001F6604" w:rsidP="0042376B">
      <w:pPr>
        <w:spacing w:after="0" w:line="240" w:lineRule="auto"/>
        <w:rPr>
          <w:rFonts w:ascii="Times New Roman" w:eastAsia="Times New Roman" w:hAnsi="Times New Roman" w:cs="Times New Roman"/>
          <w:noProof/>
          <w:sz w:val="24"/>
          <w:szCs w:val="24"/>
          <w:lang w:val="ru-RU" w:eastAsia="ja-JP"/>
        </w:rPr>
      </w:pPr>
    </w:p>
    <w:p w14:paraId="54CA6B98" w14:textId="77777777" w:rsidR="0042376B" w:rsidRPr="00B56B87" w:rsidRDefault="0042376B" w:rsidP="0042376B">
      <w:pPr>
        <w:spacing w:after="0" w:line="240" w:lineRule="auto"/>
        <w:rPr>
          <w:rFonts w:ascii="Times New Roman" w:eastAsia="Times New Roman" w:hAnsi="Times New Roman" w:cs="Times New Roman"/>
          <w:noProof/>
          <w:sz w:val="24"/>
          <w:szCs w:val="24"/>
          <w:lang w:val="ru-RU" w:eastAsia="ja-JP"/>
        </w:rPr>
      </w:pPr>
    </w:p>
    <w:p w14:paraId="748E7B42" w14:textId="77777777" w:rsidR="0042376B" w:rsidRPr="00B56B87" w:rsidRDefault="0042376B" w:rsidP="0042376B">
      <w:pPr>
        <w:spacing w:after="0" w:line="240" w:lineRule="auto"/>
        <w:rPr>
          <w:rFonts w:ascii="Times New Roman" w:eastAsia="Times New Roman" w:hAnsi="Times New Roman" w:cs="Times New Roman"/>
          <w:noProof/>
          <w:sz w:val="24"/>
          <w:szCs w:val="24"/>
          <w:lang w:val="ru-RU" w:eastAsia="ja-JP"/>
        </w:rPr>
      </w:pPr>
    </w:p>
    <w:p w14:paraId="191B9967" w14:textId="77777777" w:rsidR="0042376B" w:rsidRPr="00B56B87" w:rsidRDefault="0042376B" w:rsidP="0042376B">
      <w:pPr>
        <w:spacing w:after="0" w:line="240" w:lineRule="auto"/>
        <w:rPr>
          <w:rFonts w:ascii="Times New Roman" w:eastAsia="Times New Roman" w:hAnsi="Times New Roman" w:cs="Times New Roman"/>
          <w:noProof/>
          <w:sz w:val="24"/>
          <w:szCs w:val="24"/>
          <w:lang w:val="ru-RU" w:eastAsia="ja-JP"/>
        </w:rPr>
      </w:pPr>
    </w:p>
    <w:p w14:paraId="52D8B2CC" w14:textId="77777777" w:rsidR="0042376B" w:rsidRPr="00B56B87" w:rsidRDefault="0042376B" w:rsidP="00DA599F">
      <w:pPr>
        <w:keepNext/>
        <w:keepLines/>
        <w:spacing w:before="240" w:after="0" w:line="240" w:lineRule="auto"/>
        <w:ind w:left="7788" w:firstLine="708"/>
        <w:jc w:val="both"/>
        <w:outlineLvl w:val="1"/>
        <w:rPr>
          <w:rFonts w:ascii="Times New Roman" w:eastAsia="Times New Roman" w:hAnsi="Times New Roman" w:cs="Times New Roman"/>
          <w:b/>
          <w:noProof/>
          <w:sz w:val="24"/>
          <w:szCs w:val="24"/>
          <w:u w:val="single"/>
          <w:lang w:val="ru-RU" w:eastAsia="ja-JP"/>
        </w:rPr>
      </w:pPr>
      <w:bookmarkStart w:id="126" w:name="_Toc373326541"/>
      <w:bookmarkStart w:id="127" w:name="_Toc379457352"/>
      <w:bookmarkStart w:id="128" w:name="_Toc416122852"/>
      <w:r w:rsidRPr="00B56B87">
        <w:rPr>
          <w:rFonts w:ascii="Times New Roman" w:eastAsia="Times New Roman" w:hAnsi="Times New Roman" w:cs="Times New Roman"/>
          <w:b/>
          <w:noProof/>
          <w:sz w:val="24"/>
          <w:szCs w:val="24"/>
          <w:u w:val="single"/>
          <w:lang w:val="ru-RU" w:eastAsia="ja-JP"/>
        </w:rPr>
        <w:t xml:space="preserve">Образац  </w:t>
      </w:r>
      <w:bookmarkEnd w:id="126"/>
      <w:bookmarkEnd w:id="127"/>
      <w:bookmarkEnd w:id="128"/>
      <w:r w:rsidRPr="00B56B87">
        <w:rPr>
          <w:rFonts w:ascii="Times New Roman" w:eastAsia="Times New Roman" w:hAnsi="Times New Roman" w:cs="Times New Roman"/>
          <w:b/>
          <w:noProof/>
          <w:sz w:val="24"/>
          <w:szCs w:val="24"/>
          <w:u w:val="single"/>
          <w:lang w:eastAsia="ja-JP"/>
        </w:rPr>
        <w:t>4</w:t>
      </w:r>
      <w:r w:rsidRPr="00B56B87">
        <w:rPr>
          <w:rFonts w:ascii="Times New Roman" w:eastAsia="Times New Roman" w:hAnsi="Times New Roman" w:cs="Times New Roman"/>
          <w:b/>
          <w:noProof/>
          <w:sz w:val="24"/>
          <w:szCs w:val="24"/>
          <w:u w:val="single"/>
          <w:lang w:val="ru-RU" w:eastAsia="ja-JP"/>
        </w:rPr>
        <w:t xml:space="preserve">  </w:t>
      </w:r>
    </w:p>
    <w:p w14:paraId="5E5026A8" w14:textId="77777777" w:rsidR="0042376B" w:rsidRPr="00B56B87" w:rsidRDefault="0042376B" w:rsidP="0042376B">
      <w:pPr>
        <w:spacing w:after="0" w:line="240" w:lineRule="auto"/>
        <w:rPr>
          <w:rFonts w:ascii="Times New Roman" w:eastAsia="Times New Roman" w:hAnsi="Times New Roman" w:cs="Times New Roman"/>
          <w:noProof/>
          <w:sz w:val="24"/>
          <w:szCs w:val="24"/>
          <w:lang w:val="ru-RU" w:eastAsia="ja-JP"/>
        </w:rPr>
      </w:pPr>
    </w:p>
    <w:p w14:paraId="43E7E01C" w14:textId="4D1E28C4" w:rsidR="0042376B" w:rsidRPr="00B56B87" w:rsidRDefault="0042376B" w:rsidP="0042376B">
      <w:pPr>
        <w:spacing w:after="0" w:line="240" w:lineRule="auto"/>
        <w:jc w:val="both"/>
        <w:rPr>
          <w:rFonts w:ascii="Times New Roman" w:eastAsia="Times New Roman" w:hAnsi="Times New Roman" w:cs="Times New Roman"/>
          <w:b/>
          <w:noProof/>
          <w:sz w:val="24"/>
          <w:szCs w:val="24"/>
          <w:lang w:val="sr-Cyrl-RS" w:eastAsia="ja-JP"/>
        </w:rPr>
      </w:pPr>
      <w:r w:rsidRPr="00B56B87">
        <w:rPr>
          <w:rFonts w:ascii="Times New Roman" w:eastAsia="Times New Roman" w:hAnsi="Times New Roman" w:cs="Times New Roman"/>
          <w:noProof/>
          <w:sz w:val="24"/>
          <w:szCs w:val="24"/>
          <w:lang w:val="ru-RU" w:eastAsia="ja-JP"/>
        </w:rPr>
        <w:t xml:space="preserve">Списак извршених уговора </w:t>
      </w:r>
      <w:r w:rsidRPr="00B56B87">
        <w:rPr>
          <w:rFonts w:ascii="Times New Roman" w:eastAsia="Times New Roman" w:hAnsi="Times New Roman" w:cs="Times New Roman"/>
          <w:noProof/>
          <w:sz w:val="24"/>
          <w:szCs w:val="24"/>
          <w:lang w:val="sr-Cyrl-RS" w:eastAsia="ja-JP"/>
        </w:rPr>
        <w:t>у претходне 3 (три) године (један или више) из грађевинско–архитектонске области (извођење радова, пројектовање, стручни надзор, техничка контрола, консултантске услуге</w:t>
      </w:r>
      <w:r w:rsidR="00E14B16" w:rsidRPr="00B56B87">
        <w:rPr>
          <w:rFonts w:ascii="Times New Roman" w:eastAsia="Times New Roman" w:hAnsi="Times New Roman" w:cs="Times New Roman"/>
          <w:noProof/>
          <w:sz w:val="24"/>
          <w:szCs w:val="24"/>
          <w:lang w:val="sr-Cyrl-RS" w:eastAsia="ja-JP"/>
        </w:rPr>
        <w:t>), у укупном износу од најмање 2</w:t>
      </w:r>
      <w:r w:rsidRPr="00B56B87">
        <w:rPr>
          <w:rFonts w:ascii="Times New Roman" w:eastAsia="Times New Roman" w:hAnsi="Times New Roman" w:cs="Times New Roman"/>
          <w:noProof/>
          <w:sz w:val="24"/>
          <w:szCs w:val="24"/>
          <w:lang w:val="sr-Cyrl-RS" w:eastAsia="ja-JP"/>
        </w:rPr>
        <w:t>.000.000,00 динара</w:t>
      </w:r>
      <w:r w:rsidRPr="00B56B87">
        <w:rPr>
          <w:rFonts w:ascii="Times New Roman" w:eastAsia="Times New Roman" w:hAnsi="Times New Roman" w:cs="Times New Roman"/>
          <w:b/>
          <w:noProof/>
          <w:sz w:val="24"/>
          <w:szCs w:val="24"/>
          <w:lang w:val="sr-Cyrl-RS" w:eastAsia="ja-JP"/>
        </w:rPr>
        <w:t>.</w:t>
      </w:r>
    </w:p>
    <w:p w14:paraId="318D6D49"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tbl>
      <w:tblPr>
        <w:tblpPr w:leftFromText="180" w:rightFromText="180" w:vertAnchor="text" w:horzAnchor="margin" w:tblpX="148" w:tblpY="8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641"/>
        <w:gridCol w:w="1637"/>
        <w:gridCol w:w="1341"/>
        <w:gridCol w:w="1276"/>
        <w:gridCol w:w="3103"/>
      </w:tblGrid>
      <w:tr w:rsidR="0042376B" w:rsidRPr="00B56B87" w14:paraId="0B476E3A" w14:textId="77777777" w:rsidTr="00817D0F">
        <w:tc>
          <w:tcPr>
            <w:tcW w:w="323" w:type="pct"/>
            <w:shd w:val="clear" w:color="auto" w:fill="auto"/>
            <w:vAlign w:val="center"/>
          </w:tcPr>
          <w:p w14:paraId="19A65E91" w14:textId="77777777" w:rsidR="0042376B" w:rsidRPr="00B56B87" w:rsidRDefault="0042376B" w:rsidP="0042376B">
            <w:pPr>
              <w:suppressAutoHyphens/>
              <w:spacing w:after="0" w:line="240" w:lineRule="auto"/>
              <w:ind w:left="-125"/>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Ред. </w:t>
            </w:r>
          </w:p>
          <w:p w14:paraId="1E869A5F" w14:textId="77777777" w:rsidR="0042376B" w:rsidRPr="00B56B87" w:rsidRDefault="0042376B" w:rsidP="0042376B">
            <w:pPr>
              <w:suppressAutoHyphens/>
              <w:spacing w:after="0" w:line="240" w:lineRule="auto"/>
              <w:ind w:left="-125"/>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бр.</w:t>
            </w:r>
          </w:p>
        </w:tc>
        <w:tc>
          <w:tcPr>
            <w:tcW w:w="853" w:type="pct"/>
            <w:shd w:val="clear" w:color="auto" w:fill="auto"/>
            <w:vAlign w:val="center"/>
          </w:tcPr>
          <w:p w14:paraId="2CDD031B" w14:textId="77777777" w:rsidR="0042376B" w:rsidRPr="00B56B87" w:rsidRDefault="0042376B" w:rsidP="0042376B">
            <w:pPr>
              <w:suppressAutoHyphens/>
              <w:spacing w:after="0" w:line="240" w:lineRule="auto"/>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Назив наручиоца</w:t>
            </w:r>
          </w:p>
        </w:tc>
        <w:tc>
          <w:tcPr>
            <w:tcW w:w="851" w:type="pct"/>
          </w:tcPr>
          <w:p w14:paraId="35CCFF6C" w14:textId="77777777" w:rsidR="0042376B" w:rsidRPr="00B56B87" w:rsidRDefault="0042376B" w:rsidP="0042376B">
            <w:pPr>
              <w:suppressAutoHyphens/>
              <w:spacing w:after="0" w:line="240" w:lineRule="auto"/>
              <w:jc w:val="center"/>
              <w:rPr>
                <w:rFonts w:ascii="Times New Roman" w:eastAsia="Times New Roman" w:hAnsi="Times New Roman" w:cs="Times New Roman"/>
                <w:b/>
                <w:noProof/>
                <w:sz w:val="24"/>
                <w:szCs w:val="24"/>
                <w:lang w:val="ru-RU" w:eastAsia="ja-JP"/>
              </w:rPr>
            </w:pPr>
          </w:p>
          <w:p w14:paraId="146F9932" w14:textId="77777777" w:rsidR="0042376B" w:rsidRPr="00B56B87" w:rsidRDefault="0042376B" w:rsidP="0042376B">
            <w:pPr>
              <w:suppressAutoHyphens/>
              <w:spacing w:after="0" w:line="240" w:lineRule="auto"/>
              <w:jc w:val="both"/>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 Предмет уговора</w:t>
            </w:r>
          </w:p>
        </w:tc>
        <w:tc>
          <w:tcPr>
            <w:tcW w:w="697" w:type="pct"/>
            <w:shd w:val="clear" w:color="auto" w:fill="auto"/>
            <w:vAlign w:val="center"/>
          </w:tcPr>
          <w:p w14:paraId="1854C72B" w14:textId="77777777" w:rsidR="0042376B" w:rsidRPr="00B56B87" w:rsidRDefault="0042376B" w:rsidP="0042376B">
            <w:pPr>
              <w:suppressAutoHyphens/>
              <w:spacing w:after="0" w:line="240" w:lineRule="auto"/>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Период извршења уговора</w:t>
            </w:r>
          </w:p>
        </w:tc>
        <w:tc>
          <w:tcPr>
            <w:tcW w:w="663" w:type="pct"/>
            <w:shd w:val="clear" w:color="auto" w:fill="auto"/>
            <w:vAlign w:val="center"/>
          </w:tcPr>
          <w:p w14:paraId="07697259" w14:textId="77777777" w:rsidR="0042376B" w:rsidRPr="00B56B87" w:rsidRDefault="0042376B" w:rsidP="0042376B">
            <w:pPr>
              <w:suppressAutoHyphens/>
              <w:spacing w:after="0" w:line="240" w:lineRule="auto"/>
              <w:ind w:left="30"/>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Вредност уговора</w:t>
            </w:r>
          </w:p>
        </w:tc>
        <w:tc>
          <w:tcPr>
            <w:tcW w:w="1613" w:type="pct"/>
          </w:tcPr>
          <w:p w14:paraId="73547CDF" w14:textId="77777777" w:rsidR="0042376B" w:rsidRPr="00B56B87" w:rsidRDefault="0042376B" w:rsidP="0042376B">
            <w:pPr>
              <w:suppressAutoHyphens/>
              <w:spacing w:after="0" w:line="240" w:lineRule="auto"/>
              <w:ind w:left="30" w:right="-23"/>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Назив члана групе понуђача који је извршио наведени уговор </w:t>
            </w:r>
          </w:p>
        </w:tc>
      </w:tr>
      <w:tr w:rsidR="0042376B" w:rsidRPr="00B56B87" w14:paraId="4D361B33" w14:textId="77777777" w:rsidTr="00817D0F">
        <w:trPr>
          <w:trHeight w:val="467"/>
        </w:trPr>
        <w:tc>
          <w:tcPr>
            <w:tcW w:w="323" w:type="pct"/>
            <w:shd w:val="clear" w:color="auto" w:fill="auto"/>
          </w:tcPr>
          <w:p w14:paraId="4E5C5A3F"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p w14:paraId="47FEFF0C" w14:textId="77777777" w:rsidR="0042376B" w:rsidRPr="00B56B87" w:rsidRDefault="0042376B" w:rsidP="0042376B">
            <w:pPr>
              <w:tabs>
                <w:tab w:val="left" w:pos="133"/>
              </w:tabs>
              <w:suppressAutoHyphens/>
              <w:spacing w:after="0" w:line="240" w:lineRule="auto"/>
              <w:ind w:left="-125"/>
              <w:rPr>
                <w:rFonts w:ascii="Times New Roman" w:eastAsia="Times New Roman" w:hAnsi="Times New Roman" w:cs="Times New Roman"/>
                <w:noProof/>
                <w:sz w:val="24"/>
                <w:szCs w:val="24"/>
                <w:lang w:val="ru-RU" w:eastAsia="ja-JP"/>
              </w:rPr>
            </w:pPr>
          </w:p>
        </w:tc>
        <w:tc>
          <w:tcPr>
            <w:tcW w:w="853" w:type="pct"/>
            <w:shd w:val="clear" w:color="auto" w:fill="auto"/>
          </w:tcPr>
          <w:p w14:paraId="1C8B593C"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28EB1F86"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5F253184"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30E98CFD"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0AD29F4E"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B56B87" w14:paraId="1BEF4A51" w14:textId="77777777" w:rsidTr="00817D0F">
        <w:trPr>
          <w:trHeight w:val="480"/>
        </w:trPr>
        <w:tc>
          <w:tcPr>
            <w:tcW w:w="323" w:type="pct"/>
            <w:shd w:val="clear" w:color="auto" w:fill="auto"/>
          </w:tcPr>
          <w:p w14:paraId="2FBE3F48"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308E7923"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p w14:paraId="64C9EE3B"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31C54851"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78742111"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1A257A9F"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2ADDD98A"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B56B87" w14:paraId="47290466" w14:textId="77777777" w:rsidTr="00817D0F">
        <w:trPr>
          <w:trHeight w:val="465"/>
        </w:trPr>
        <w:tc>
          <w:tcPr>
            <w:tcW w:w="323" w:type="pct"/>
            <w:shd w:val="clear" w:color="auto" w:fill="auto"/>
          </w:tcPr>
          <w:p w14:paraId="4602CE55"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74B2629A"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p w14:paraId="7A7D91F9"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3E55EA2E"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0105AFC5"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5234CFDD"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4F172D13"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B56B87" w14:paraId="14417EBB" w14:textId="77777777" w:rsidTr="00817D0F">
        <w:trPr>
          <w:trHeight w:val="405"/>
        </w:trPr>
        <w:tc>
          <w:tcPr>
            <w:tcW w:w="323" w:type="pct"/>
            <w:shd w:val="clear" w:color="auto" w:fill="auto"/>
          </w:tcPr>
          <w:p w14:paraId="0B9A965F"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448781C5"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p w14:paraId="1D8A3271"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59BDE4A7"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64F9BF12"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5C23FEA9"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6BED9386"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B56B87" w14:paraId="7E64F879" w14:textId="77777777" w:rsidTr="00817D0F">
        <w:trPr>
          <w:trHeight w:val="405"/>
        </w:trPr>
        <w:tc>
          <w:tcPr>
            <w:tcW w:w="323" w:type="pct"/>
            <w:shd w:val="clear" w:color="auto" w:fill="auto"/>
          </w:tcPr>
          <w:p w14:paraId="2FA799EF"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4BC94309"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031D889D"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1F0EA86F"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1060630D"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5CC4A118"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B56B87" w14:paraId="2DD8C825" w14:textId="77777777" w:rsidTr="00817D0F">
        <w:trPr>
          <w:trHeight w:val="405"/>
        </w:trPr>
        <w:tc>
          <w:tcPr>
            <w:tcW w:w="323" w:type="pct"/>
            <w:shd w:val="clear" w:color="auto" w:fill="auto"/>
          </w:tcPr>
          <w:p w14:paraId="029D233C"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615D7037"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58A6C965"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11890940"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5134A2C2"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6B54C364"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B56B87" w14:paraId="09084226" w14:textId="77777777" w:rsidTr="00817D0F">
        <w:trPr>
          <w:trHeight w:val="405"/>
        </w:trPr>
        <w:tc>
          <w:tcPr>
            <w:tcW w:w="323" w:type="pct"/>
            <w:shd w:val="clear" w:color="auto" w:fill="auto"/>
          </w:tcPr>
          <w:p w14:paraId="7082EDCF"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69EA0B25"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52BA687A"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5446E896"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3F559B48"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5232FC5C"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B56B87" w14:paraId="5E1FF386" w14:textId="77777777" w:rsidTr="00817D0F">
        <w:trPr>
          <w:trHeight w:val="405"/>
        </w:trPr>
        <w:tc>
          <w:tcPr>
            <w:tcW w:w="323" w:type="pct"/>
            <w:shd w:val="clear" w:color="auto" w:fill="auto"/>
          </w:tcPr>
          <w:p w14:paraId="1CDE4E6D"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17735BEE"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3F9A7302"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233ADA63"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23D8C675"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4E423CB6"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B56B87" w14:paraId="410E5CBD" w14:textId="77777777" w:rsidTr="00817D0F">
        <w:trPr>
          <w:trHeight w:val="405"/>
        </w:trPr>
        <w:tc>
          <w:tcPr>
            <w:tcW w:w="323" w:type="pct"/>
            <w:shd w:val="clear" w:color="auto" w:fill="auto"/>
          </w:tcPr>
          <w:p w14:paraId="0ACE3A9E"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24AB7832"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612EE3DD"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5EE87CFC"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180FB860"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2E20F2C6"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B56B87" w14:paraId="08D5FAFE" w14:textId="77777777" w:rsidTr="00817D0F">
        <w:trPr>
          <w:trHeight w:val="405"/>
        </w:trPr>
        <w:tc>
          <w:tcPr>
            <w:tcW w:w="323" w:type="pct"/>
            <w:shd w:val="clear" w:color="auto" w:fill="auto"/>
          </w:tcPr>
          <w:p w14:paraId="5F088B16" w14:textId="77777777" w:rsidR="0042376B" w:rsidRPr="00B56B87"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65CCAF52"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786EBEF1"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4BA021CE"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593DB839"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2FD13B20" w14:textId="77777777" w:rsidR="0042376B" w:rsidRPr="00B56B87"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bl>
    <w:p w14:paraId="140A96E0" w14:textId="77777777" w:rsidR="0042376B" w:rsidRPr="00B56B87" w:rsidRDefault="0042376B" w:rsidP="0042376B">
      <w:pPr>
        <w:spacing w:after="0" w:line="240" w:lineRule="auto"/>
        <w:jc w:val="center"/>
        <w:rPr>
          <w:rFonts w:ascii="Times New Roman" w:eastAsia="Times New Roman" w:hAnsi="Times New Roman" w:cs="Times New Roman"/>
          <w:b/>
          <w:noProof/>
          <w:sz w:val="24"/>
          <w:szCs w:val="24"/>
          <w:lang w:val="ru-RU" w:eastAsia="ja-JP"/>
        </w:rPr>
      </w:pPr>
    </w:p>
    <w:p w14:paraId="754AD67B"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b/>
          <w:i/>
          <w:noProof/>
          <w:sz w:val="24"/>
          <w:szCs w:val="24"/>
          <w:lang w:val="ru-RU" w:eastAsia="ja-JP"/>
        </w:rPr>
        <w:t>Напомена 1</w:t>
      </w:r>
      <w:r w:rsidRPr="00B56B87">
        <w:rPr>
          <w:rFonts w:ascii="Times New Roman" w:eastAsia="Times New Roman" w:hAnsi="Times New Roman" w:cs="Times New Roman"/>
          <w:b/>
          <w:noProof/>
          <w:sz w:val="24"/>
          <w:szCs w:val="24"/>
          <w:lang w:val="ru-RU" w:eastAsia="ja-JP"/>
        </w:rPr>
        <w:t xml:space="preserve">: </w:t>
      </w:r>
      <w:r w:rsidRPr="00B56B87">
        <w:rPr>
          <w:rFonts w:ascii="Times New Roman" w:eastAsia="Times New Roman" w:hAnsi="Times New Roman" w:cs="Times New Roman"/>
          <w:noProof/>
          <w:sz w:val="24"/>
          <w:szCs w:val="24"/>
          <w:lang w:val="ru-RU" w:eastAsia="ja-JP"/>
        </w:rPr>
        <w:t>Повећати број редова уколико наводите већи број ставки.</w:t>
      </w:r>
    </w:p>
    <w:p w14:paraId="531314F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p w14:paraId="1E18DB65" w14:textId="6088792B" w:rsidR="0042376B" w:rsidRPr="00B56B87" w:rsidRDefault="0042376B" w:rsidP="0042376B">
      <w:pPr>
        <w:spacing w:after="200" w:line="276" w:lineRule="auto"/>
        <w:jc w:val="both"/>
        <w:rPr>
          <w:rFonts w:ascii="Times New Roman" w:eastAsia="Calibri" w:hAnsi="Times New Roman" w:cs="Times New Roman"/>
          <w:noProof/>
          <w:sz w:val="24"/>
          <w:szCs w:val="24"/>
          <w:lang w:val="sr-Cyrl-RS"/>
        </w:rPr>
      </w:pPr>
      <w:r w:rsidRPr="00B56B87">
        <w:rPr>
          <w:rFonts w:ascii="Times New Roman" w:eastAsia="Times New Roman" w:hAnsi="Times New Roman" w:cs="Times New Roman"/>
          <w:b/>
          <w:i/>
          <w:noProof/>
          <w:sz w:val="24"/>
          <w:szCs w:val="24"/>
          <w:lang w:val="ru-RU" w:eastAsia="ja-JP"/>
        </w:rPr>
        <w:t>Напомена 2</w:t>
      </w:r>
      <w:r w:rsidRPr="00B56B87">
        <w:rPr>
          <w:rFonts w:ascii="Times New Roman" w:eastAsia="Times New Roman" w:hAnsi="Times New Roman" w:cs="Times New Roman"/>
          <w:b/>
          <w:noProof/>
          <w:sz w:val="24"/>
          <w:szCs w:val="24"/>
          <w:lang w:val="ru-RU" w:eastAsia="ja-JP"/>
        </w:rPr>
        <w:t xml:space="preserve">: </w:t>
      </w:r>
      <w:r w:rsidRPr="00B56B87">
        <w:rPr>
          <w:rFonts w:ascii="Times New Roman" w:eastAsia="Times New Roman" w:hAnsi="Times New Roman" w:cs="Times New Roman"/>
          <w:noProof/>
          <w:sz w:val="24"/>
          <w:szCs w:val="24"/>
          <w:lang w:val="ru-RU" w:eastAsia="ja-JP"/>
        </w:rPr>
        <w:t xml:space="preserve">У случају заједничке понуде, попунити колону са називом члана групе понуђача који је извршио уговор. У прилогу Обрасца </w:t>
      </w:r>
      <w:r w:rsidRPr="00B56B87">
        <w:rPr>
          <w:rFonts w:ascii="Times New Roman" w:eastAsia="Times New Roman" w:hAnsi="Times New Roman" w:cs="Times New Roman"/>
          <w:noProof/>
          <w:sz w:val="24"/>
          <w:szCs w:val="24"/>
          <w:lang w:val="sr-Cyrl-RS" w:eastAsia="ja-JP"/>
        </w:rPr>
        <w:t>4</w:t>
      </w:r>
      <w:r w:rsidR="00096D03" w:rsidRPr="00B56B87">
        <w:rPr>
          <w:rFonts w:ascii="Times New Roman" w:eastAsia="Times New Roman" w:hAnsi="Times New Roman" w:cs="Times New Roman"/>
          <w:noProof/>
          <w:sz w:val="24"/>
          <w:szCs w:val="24"/>
          <w:lang w:val="sr-Cyrl-RS" w:eastAsia="ja-JP"/>
        </w:rPr>
        <w:t>.</w:t>
      </w:r>
      <w:r w:rsidRPr="00B56B87">
        <w:rPr>
          <w:rFonts w:ascii="Times New Roman" w:eastAsia="Times New Roman" w:hAnsi="Times New Roman" w:cs="Times New Roman"/>
          <w:noProof/>
          <w:sz w:val="24"/>
          <w:szCs w:val="24"/>
          <w:lang w:val="ru-RU" w:eastAsia="ja-JP"/>
        </w:rPr>
        <w:t xml:space="preserve"> обавезно се доставља </w:t>
      </w:r>
      <w:r w:rsidRPr="00B56B87">
        <w:rPr>
          <w:rFonts w:ascii="Times New Roman" w:eastAsia="Calibri" w:hAnsi="Times New Roman" w:cs="Times New Roman"/>
          <w:noProof/>
          <w:sz w:val="24"/>
          <w:szCs w:val="24"/>
          <w:lang w:val="ru-RU"/>
        </w:rPr>
        <w:t xml:space="preserve">фотокопија </w:t>
      </w:r>
      <w:r w:rsidRPr="00B56B87">
        <w:rPr>
          <w:rFonts w:ascii="Times New Roman" w:eastAsia="Calibri" w:hAnsi="Times New Roman" w:cs="Times New Roman"/>
          <w:noProof/>
          <w:sz w:val="24"/>
          <w:szCs w:val="24"/>
          <w:lang w:val="sr-Cyrl-RS"/>
        </w:rPr>
        <w:t xml:space="preserve">уговора, </w:t>
      </w:r>
      <w:r w:rsidRPr="00B56B87">
        <w:rPr>
          <w:rFonts w:ascii="Times New Roman" w:eastAsia="Times New Roman" w:hAnsi="Times New Roman" w:cs="Times New Roman"/>
          <w:sz w:val="24"/>
          <w:szCs w:val="24"/>
          <w:lang w:val="sr-Cyrl-RS" w:eastAsia="ja-JP"/>
        </w:rPr>
        <w:t>оверених рачуна или потврде наручилаца,</w:t>
      </w:r>
      <w:r w:rsidRPr="00B56B87">
        <w:rPr>
          <w:rFonts w:ascii="Times New Roman" w:eastAsia="Times New Roman" w:hAnsi="Times New Roman" w:cs="Times New Roman"/>
          <w:sz w:val="24"/>
          <w:szCs w:val="24"/>
          <w:lang w:val="sr-Cyrl-CS" w:eastAsia="ja-JP"/>
        </w:rPr>
        <w:t xml:space="preserve"> из којих се виде елементи који доказују тражени услов.</w:t>
      </w:r>
    </w:p>
    <w:p w14:paraId="3AA56EFC"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779F8359"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p w14:paraId="3D7EEA50" w14:textId="77777777" w:rsidR="0042376B" w:rsidRPr="00B56B87" w:rsidRDefault="0042376B" w:rsidP="0042376B">
      <w:pPr>
        <w:spacing w:after="0" w:line="240" w:lineRule="auto"/>
        <w:ind w:left="720"/>
        <w:contextualSpacing/>
        <w:jc w:val="both"/>
        <w:rPr>
          <w:rFonts w:ascii="Times New Roman" w:eastAsia="Times New Roman" w:hAnsi="Times New Roman" w:cs="Times New Roman"/>
          <w:noProof/>
          <w:sz w:val="24"/>
          <w:szCs w:val="24"/>
          <w:lang w:val="ru-RU" w:eastAsia="ja-JP"/>
        </w:rPr>
      </w:pPr>
    </w:p>
    <w:p w14:paraId="48EFD801" w14:textId="77777777" w:rsidR="0042376B" w:rsidRPr="00B56B87" w:rsidRDefault="0042376B" w:rsidP="0042376B">
      <w:pPr>
        <w:spacing w:after="0" w:line="240" w:lineRule="auto"/>
        <w:ind w:left="720"/>
        <w:contextualSpacing/>
        <w:jc w:val="both"/>
        <w:rPr>
          <w:rFonts w:ascii="Times New Roman" w:eastAsia="Times New Roman" w:hAnsi="Times New Roman" w:cs="Times New Roman"/>
          <w:noProof/>
          <w:sz w:val="24"/>
          <w:szCs w:val="24"/>
          <w:lang w:val="ru-RU" w:eastAsia="ja-JP"/>
        </w:rPr>
      </w:pPr>
    </w:p>
    <w:p w14:paraId="343E692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2A84E4F4" w14:textId="77777777" w:rsidTr="0042376B">
        <w:trPr>
          <w:jc w:val="center"/>
        </w:trPr>
        <w:tc>
          <w:tcPr>
            <w:tcW w:w="3080" w:type="dxa"/>
            <w:shd w:val="clear" w:color="auto" w:fill="auto"/>
            <w:vAlign w:val="center"/>
          </w:tcPr>
          <w:p w14:paraId="59546E8E"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17222DAE"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153F3BDD"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35E843FC"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05A65A83" w14:textId="77777777" w:rsidTr="0042376B">
        <w:trPr>
          <w:jc w:val="center"/>
        </w:trPr>
        <w:tc>
          <w:tcPr>
            <w:tcW w:w="3080" w:type="dxa"/>
            <w:tcBorders>
              <w:bottom w:val="single" w:sz="4" w:space="0" w:color="000000"/>
            </w:tcBorders>
            <w:shd w:val="clear" w:color="auto" w:fill="auto"/>
          </w:tcPr>
          <w:p w14:paraId="47502647"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68D95020"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73E3CFC3"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2680B2D7" w14:textId="62112F1F" w:rsidR="000B5B91" w:rsidRPr="00B56B87" w:rsidRDefault="000B5B91" w:rsidP="000875D9">
      <w:pPr>
        <w:spacing w:after="0" w:line="240" w:lineRule="auto"/>
        <w:jc w:val="both"/>
        <w:rPr>
          <w:rFonts w:ascii="Times New Roman" w:eastAsia="Times New Roman" w:hAnsi="Times New Roman" w:cs="Times New Roman"/>
          <w:sz w:val="24"/>
          <w:szCs w:val="24"/>
          <w:lang w:eastAsia="ja-JP"/>
        </w:rPr>
      </w:pPr>
    </w:p>
    <w:p w14:paraId="3D2857DF" w14:textId="77777777" w:rsidR="001F6604" w:rsidRPr="00B56B87" w:rsidRDefault="001F6604" w:rsidP="00690F77">
      <w:pPr>
        <w:keepNext/>
        <w:keepLines/>
        <w:spacing w:after="0" w:line="240" w:lineRule="auto"/>
        <w:ind w:left="5664" w:firstLine="708"/>
        <w:jc w:val="both"/>
        <w:outlineLvl w:val="1"/>
        <w:rPr>
          <w:rFonts w:ascii="Times New Roman" w:eastAsia="Times New Roman" w:hAnsi="Times New Roman" w:cs="Times New Roman"/>
          <w:b/>
          <w:noProof/>
          <w:sz w:val="24"/>
          <w:szCs w:val="24"/>
          <w:lang w:val="ru-RU" w:eastAsia="ja-JP"/>
        </w:rPr>
      </w:pPr>
      <w:bookmarkStart w:id="129" w:name="_Toc416122855"/>
    </w:p>
    <w:p w14:paraId="0FCD566E" w14:textId="77777777" w:rsidR="001F6604" w:rsidRPr="00B56B87" w:rsidRDefault="001F6604" w:rsidP="001F6604">
      <w:pPr>
        <w:keepNext/>
        <w:keepLines/>
        <w:spacing w:after="0" w:line="240" w:lineRule="auto"/>
        <w:jc w:val="both"/>
        <w:outlineLvl w:val="1"/>
        <w:rPr>
          <w:rFonts w:ascii="Times New Roman" w:eastAsia="Times New Roman" w:hAnsi="Times New Roman" w:cs="Times New Roman"/>
          <w:b/>
          <w:noProof/>
          <w:sz w:val="24"/>
          <w:szCs w:val="24"/>
          <w:lang w:val="ru-RU" w:eastAsia="ja-JP"/>
        </w:rPr>
      </w:pPr>
    </w:p>
    <w:p w14:paraId="45E47C39" w14:textId="77777777" w:rsidR="001F6604" w:rsidRPr="00B56B87" w:rsidRDefault="001F6604" w:rsidP="001F6604">
      <w:pPr>
        <w:keepNext/>
        <w:keepLines/>
        <w:spacing w:after="0" w:line="240" w:lineRule="auto"/>
        <w:jc w:val="both"/>
        <w:outlineLvl w:val="1"/>
        <w:rPr>
          <w:rFonts w:ascii="Times New Roman" w:eastAsia="Times New Roman" w:hAnsi="Times New Roman" w:cs="Times New Roman"/>
          <w:b/>
          <w:noProof/>
          <w:sz w:val="24"/>
          <w:szCs w:val="24"/>
          <w:lang w:val="ru-RU" w:eastAsia="ja-JP"/>
        </w:rPr>
      </w:pPr>
    </w:p>
    <w:p w14:paraId="712A6594" w14:textId="77777777" w:rsidR="004705EC" w:rsidRPr="00B56B87" w:rsidRDefault="004705EC" w:rsidP="001F6604">
      <w:pPr>
        <w:spacing w:after="0" w:line="240" w:lineRule="auto"/>
        <w:ind w:left="4956"/>
        <w:jc w:val="both"/>
        <w:rPr>
          <w:rFonts w:ascii="Times New Roman" w:eastAsia="Times New Roman" w:hAnsi="Times New Roman" w:cs="Times New Roman"/>
          <w:b/>
          <w:noProof/>
          <w:sz w:val="24"/>
          <w:szCs w:val="24"/>
          <w:lang w:val="ru-RU" w:eastAsia="ja-JP"/>
        </w:rPr>
      </w:pPr>
    </w:p>
    <w:p w14:paraId="0287C725" w14:textId="77777777" w:rsidR="004705EC" w:rsidRPr="00B56B87" w:rsidRDefault="004705EC" w:rsidP="001F6604">
      <w:pPr>
        <w:spacing w:after="0" w:line="240" w:lineRule="auto"/>
        <w:ind w:left="4956"/>
        <w:jc w:val="both"/>
        <w:rPr>
          <w:rFonts w:ascii="Times New Roman" w:eastAsia="Times New Roman" w:hAnsi="Times New Roman" w:cs="Times New Roman"/>
          <w:b/>
          <w:noProof/>
          <w:sz w:val="24"/>
          <w:szCs w:val="24"/>
          <w:lang w:val="ru-RU" w:eastAsia="ja-JP"/>
        </w:rPr>
      </w:pPr>
    </w:p>
    <w:p w14:paraId="2DEF8AF8" w14:textId="77777777" w:rsidR="004705EC" w:rsidRPr="00B56B87" w:rsidRDefault="004705EC" w:rsidP="001F6604">
      <w:pPr>
        <w:spacing w:after="0" w:line="240" w:lineRule="auto"/>
        <w:ind w:left="4956"/>
        <w:jc w:val="both"/>
        <w:rPr>
          <w:rFonts w:ascii="Times New Roman" w:eastAsia="Times New Roman" w:hAnsi="Times New Roman" w:cs="Times New Roman"/>
          <w:b/>
          <w:noProof/>
          <w:sz w:val="24"/>
          <w:szCs w:val="24"/>
          <w:lang w:val="ru-RU" w:eastAsia="ja-JP"/>
        </w:rPr>
      </w:pPr>
    </w:p>
    <w:p w14:paraId="59B30C3C" w14:textId="77777777" w:rsidR="004705EC" w:rsidRPr="00B56B87" w:rsidRDefault="004705EC" w:rsidP="001F6604">
      <w:pPr>
        <w:spacing w:after="0" w:line="240" w:lineRule="auto"/>
        <w:ind w:left="4956"/>
        <w:jc w:val="both"/>
        <w:rPr>
          <w:rFonts w:ascii="Times New Roman" w:eastAsia="Times New Roman" w:hAnsi="Times New Roman" w:cs="Times New Roman"/>
          <w:b/>
          <w:noProof/>
          <w:sz w:val="24"/>
          <w:szCs w:val="24"/>
          <w:lang w:val="ru-RU" w:eastAsia="ja-JP"/>
        </w:rPr>
      </w:pPr>
    </w:p>
    <w:p w14:paraId="162974B2" w14:textId="1023B3E3" w:rsidR="000B5B91" w:rsidRPr="00B56B87" w:rsidRDefault="000B5B91" w:rsidP="004705EC">
      <w:pPr>
        <w:spacing w:after="0" w:line="240" w:lineRule="auto"/>
        <w:ind w:left="7788" w:firstLine="708"/>
        <w:jc w:val="both"/>
        <w:rPr>
          <w:rFonts w:ascii="Times New Roman" w:eastAsia="Times New Roman" w:hAnsi="Times New Roman" w:cs="Times New Roman"/>
          <w:b/>
          <w:noProof/>
          <w:sz w:val="24"/>
          <w:szCs w:val="24"/>
          <w:u w:val="single"/>
          <w:lang w:val="sr-Cyrl-CS" w:eastAsia="ja-JP"/>
        </w:rPr>
      </w:pPr>
      <w:r w:rsidRPr="00B56B87">
        <w:rPr>
          <w:rFonts w:ascii="Times New Roman" w:eastAsia="Times New Roman" w:hAnsi="Times New Roman" w:cs="Times New Roman"/>
          <w:b/>
          <w:noProof/>
          <w:sz w:val="24"/>
          <w:szCs w:val="24"/>
          <w:u w:val="single"/>
          <w:lang w:val="ru-RU" w:eastAsia="ja-JP"/>
        </w:rPr>
        <w:t xml:space="preserve">Образац </w:t>
      </w:r>
      <w:r w:rsidRPr="00B56B87">
        <w:rPr>
          <w:rFonts w:ascii="Times New Roman" w:eastAsia="Times New Roman" w:hAnsi="Times New Roman" w:cs="Times New Roman"/>
          <w:b/>
          <w:noProof/>
          <w:sz w:val="24"/>
          <w:szCs w:val="24"/>
          <w:highlight w:val="yellow"/>
          <w:u w:val="single"/>
          <w:lang w:eastAsia="ja-JP"/>
        </w:rPr>
        <w:t>5</w:t>
      </w:r>
      <w:r w:rsidR="001F6604" w:rsidRPr="00B56B87">
        <w:rPr>
          <w:rFonts w:ascii="Times New Roman" w:eastAsia="Times New Roman" w:hAnsi="Times New Roman" w:cs="Times New Roman"/>
          <w:b/>
          <w:noProof/>
          <w:sz w:val="24"/>
          <w:szCs w:val="24"/>
          <w:u w:val="single"/>
          <w:lang w:val="sr-Cyrl-CS" w:eastAsia="ja-JP"/>
        </w:rPr>
        <w:t xml:space="preserve"> </w:t>
      </w:r>
    </w:p>
    <w:p w14:paraId="5EF13ABF" w14:textId="317FCA3E" w:rsidR="000B5B91" w:rsidRPr="00B56B87" w:rsidRDefault="000B5B91" w:rsidP="00E66E0C">
      <w:pPr>
        <w:tabs>
          <w:tab w:val="left" w:pos="-1440"/>
          <w:tab w:val="right" w:pos="9072"/>
        </w:tabs>
        <w:spacing w:after="0" w:line="240" w:lineRule="auto"/>
        <w:ind w:right="-1"/>
        <w:jc w:val="both"/>
        <w:rPr>
          <w:rFonts w:ascii="Times New Roman" w:eastAsia="Times New Roman" w:hAnsi="Times New Roman" w:cs="Times New Roman"/>
          <w:noProof/>
          <w:sz w:val="24"/>
          <w:szCs w:val="24"/>
          <w:lang w:val="ru-RU" w:eastAsia="ja-JP"/>
        </w:rPr>
      </w:pPr>
    </w:p>
    <w:p w14:paraId="577E3827" w14:textId="77777777" w:rsidR="004705EC" w:rsidRPr="00B56B87" w:rsidRDefault="004705EC" w:rsidP="004705EC">
      <w:pPr>
        <w:spacing w:after="0" w:line="240" w:lineRule="auto"/>
        <w:ind w:left="2832" w:firstLine="708"/>
        <w:jc w:val="both"/>
        <w:rPr>
          <w:rFonts w:ascii="Times New Roman" w:eastAsia="Times New Roman" w:hAnsi="Times New Roman" w:cs="Times New Roman"/>
          <w:b/>
          <w:noProof/>
          <w:sz w:val="24"/>
          <w:szCs w:val="24"/>
          <w:lang w:val="sr-Cyrl-CS" w:eastAsia="ja-JP"/>
        </w:rPr>
      </w:pPr>
      <w:r w:rsidRPr="00B56B87">
        <w:rPr>
          <w:rFonts w:ascii="Times New Roman" w:eastAsia="Times New Roman" w:hAnsi="Times New Roman" w:cs="Times New Roman"/>
          <w:b/>
          <w:noProof/>
          <w:sz w:val="24"/>
          <w:szCs w:val="24"/>
          <w:lang w:val="sr-Cyrl-CS" w:eastAsia="ja-JP"/>
        </w:rPr>
        <w:t>Посебни подаци о искуству</w:t>
      </w:r>
    </w:p>
    <w:p w14:paraId="203D0E81" w14:textId="77777777" w:rsidR="004705EC" w:rsidRPr="00B56B87" w:rsidRDefault="004705EC" w:rsidP="004705EC">
      <w:pPr>
        <w:spacing w:after="0" w:line="240" w:lineRule="auto"/>
        <w:ind w:left="2832" w:firstLine="708"/>
        <w:jc w:val="both"/>
        <w:rPr>
          <w:rFonts w:ascii="Times New Roman" w:eastAsia="Times New Roman" w:hAnsi="Times New Roman" w:cs="Times New Roman"/>
          <w:b/>
          <w:noProof/>
          <w:sz w:val="24"/>
          <w:szCs w:val="24"/>
          <w:lang w:val="sr-Cyrl-CS" w:eastAsia="ja-JP"/>
        </w:rPr>
      </w:pPr>
    </w:p>
    <w:p w14:paraId="42C0DE91" w14:textId="77777777" w:rsidR="000B5B91" w:rsidRPr="00B56B87" w:rsidRDefault="000B5B91" w:rsidP="000B5B91">
      <w:pPr>
        <w:tabs>
          <w:tab w:val="left" w:pos="-1440"/>
        </w:tabs>
        <w:spacing w:after="0" w:line="240" w:lineRule="auto"/>
        <w:ind w:right="-1"/>
        <w:jc w:val="both"/>
        <w:rPr>
          <w:rFonts w:ascii="Times New Roman" w:eastAsia="Times New Roman" w:hAnsi="Times New Roman" w:cs="Times New Roman"/>
          <w:i/>
          <w:sz w:val="24"/>
          <w:szCs w:val="24"/>
          <w:u w:val="single"/>
          <w:lang w:val="it-IT" w:eastAsia="ja-JP"/>
        </w:rPr>
      </w:pPr>
    </w:p>
    <w:p w14:paraId="1383418D" w14:textId="2D768050" w:rsidR="00B265D0" w:rsidRPr="00B56B87" w:rsidRDefault="000B5B91" w:rsidP="000A03BC">
      <w:pPr>
        <w:tabs>
          <w:tab w:val="left" w:pos="-1440"/>
        </w:tabs>
        <w:spacing w:after="0" w:line="240" w:lineRule="auto"/>
        <w:ind w:right="-1"/>
        <w:jc w:val="both"/>
        <w:rPr>
          <w:rFonts w:ascii="Times New Roman" w:eastAsia="Times New Roman" w:hAnsi="Times New Roman" w:cs="Times New Roman"/>
          <w:bCs/>
          <w:iCs/>
          <w:sz w:val="24"/>
          <w:szCs w:val="24"/>
          <w:lang w:val="sr-Cyrl-RS" w:eastAsia="ja-JP"/>
        </w:rPr>
      </w:pPr>
      <w:r w:rsidRPr="00B56B87">
        <w:rPr>
          <w:rFonts w:ascii="Times New Roman" w:eastAsia="Times New Roman" w:hAnsi="Times New Roman" w:cs="Times New Roman"/>
          <w:sz w:val="24"/>
          <w:szCs w:val="24"/>
          <w:lang w:val="it-IT" w:eastAsia="ja-JP"/>
        </w:rPr>
        <w:t>Да вршиоци услуге (сваки координатор посебно)  имају</w:t>
      </w:r>
      <w:r w:rsidR="000A03BC" w:rsidRPr="00B56B87">
        <w:rPr>
          <w:rFonts w:ascii="Times New Roman" w:eastAsia="Times New Roman" w:hAnsi="Times New Roman" w:cs="Times New Roman"/>
          <w:bCs/>
          <w:iCs/>
          <w:sz w:val="24"/>
          <w:szCs w:val="24"/>
          <w:lang w:val="sr-Cyrl-RS" w:eastAsia="ja-JP"/>
        </w:rPr>
        <w:t xml:space="preserve"> најмање три године радног искуства и </w:t>
      </w:r>
      <w:r w:rsidRPr="00B56B87">
        <w:rPr>
          <w:rFonts w:ascii="Times New Roman" w:eastAsia="Times New Roman" w:hAnsi="Times New Roman" w:cs="Times New Roman"/>
          <w:sz w:val="24"/>
          <w:szCs w:val="24"/>
          <w:lang w:val="it-IT" w:eastAsia="ja-JP"/>
        </w:rPr>
        <w:t xml:space="preserve"> доказиве референце (минимум </w:t>
      </w:r>
      <w:r w:rsidRPr="00B56B87">
        <w:rPr>
          <w:rFonts w:ascii="Times New Roman" w:eastAsia="Times New Roman" w:hAnsi="Times New Roman" w:cs="Times New Roman"/>
          <w:sz w:val="24"/>
          <w:szCs w:val="24"/>
          <w:lang w:val="sr-Cyrl-RS" w:eastAsia="ja-JP"/>
        </w:rPr>
        <w:t>две</w:t>
      </w:r>
      <w:r w:rsidRPr="00B56B87">
        <w:rPr>
          <w:rFonts w:ascii="Times New Roman" w:eastAsia="Times New Roman" w:hAnsi="Times New Roman" w:cs="Times New Roman"/>
          <w:sz w:val="24"/>
          <w:szCs w:val="24"/>
          <w:lang w:val="it-IT" w:eastAsia="ja-JP"/>
        </w:rPr>
        <w:t xml:space="preserve">) на вршењу предметне услуге  </w:t>
      </w:r>
      <w:r w:rsidR="000A03BC" w:rsidRPr="00B56B87">
        <w:rPr>
          <w:rFonts w:ascii="Times New Roman" w:eastAsia="Times New Roman" w:hAnsi="Times New Roman" w:cs="Times New Roman"/>
          <w:bCs/>
          <w:iCs/>
          <w:sz w:val="24"/>
          <w:szCs w:val="24"/>
          <w:lang w:val="sr-Cyrl-RS" w:eastAsia="ja-JP"/>
        </w:rPr>
        <w:t>у периоду након  ступања на снагу Уредбе о безбедности и здрављу на раду на привременим или покретним градилиштима (''Службени гласник РС'' број 14/09 и 95/10), на пословима изградње објекта или пословима безбедности и здравља на раду код извођача радова</w:t>
      </w:r>
    </w:p>
    <w:p w14:paraId="7C273065" w14:textId="06D55273" w:rsidR="000B5B91" w:rsidRPr="00B56B87" w:rsidRDefault="000B5B91" w:rsidP="000B5B91">
      <w:pPr>
        <w:tabs>
          <w:tab w:val="left" w:pos="-1440"/>
        </w:tabs>
        <w:spacing w:after="0" w:line="240" w:lineRule="auto"/>
        <w:ind w:right="-1"/>
        <w:jc w:val="both"/>
        <w:rPr>
          <w:rFonts w:ascii="Times New Roman" w:eastAsia="Times New Roman" w:hAnsi="Times New Roman" w:cs="Times New Roman"/>
          <w:sz w:val="24"/>
          <w:szCs w:val="24"/>
          <w:lang w:val="it-IT" w:eastAsia="ja-JP"/>
        </w:rPr>
      </w:pPr>
    </w:p>
    <w:tbl>
      <w:tblPr>
        <w:tblW w:w="10005"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4"/>
        <w:gridCol w:w="2693"/>
        <w:gridCol w:w="2410"/>
        <w:gridCol w:w="2473"/>
        <w:gridCol w:w="1985"/>
      </w:tblGrid>
      <w:tr w:rsidR="00651E36" w:rsidRPr="00B56B87" w14:paraId="121182E4" w14:textId="77777777" w:rsidTr="00651E36">
        <w:trPr>
          <w:cantSplit/>
        </w:trPr>
        <w:tc>
          <w:tcPr>
            <w:tcW w:w="444" w:type="dxa"/>
            <w:shd w:val="clear" w:color="auto" w:fill="D9D9D9"/>
            <w:vAlign w:val="center"/>
          </w:tcPr>
          <w:p w14:paraId="06789D16"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r w:rsidRPr="00B56B87">
              <w:rPr>
                <w:rFonts w:ascii="Times New Roman" w:eastAsia="Times New Roman" w:hAnsi="Times New Roman" w:cs="Times New Roman"/>
                <w:sz w:val="24"/>
                <w:szCs w:val="24"/>
                <w:lang w:val="en-GB" w:eastAsia="ja-JP"/>
              </w:rPr>
              <w:t>РБ</w:t>
            </w:r>
          </w:p>
        </w:tc>
        <w:tc>
          <w:tcPr>
            <w:tcW w:w="2693" w:type="dxa"/>
            <w:shd w:val="clear" w:color="auto" w:fill="D9D9D9"/>
            <w:vAlign w:val="center"/>
          </w:tcPr>
          <w:p w14:paraId="5C2F1B59" w14:textId="77777777" w:rsidR="00651E36" w:rsidRPr="00B56B87" w:rsidRDefault="00651E36" w:rsidP="00FA7E0D">
            <w:pPr>
              <w:tabs>
                <w:tab w:val="left" w:pos="-1440"/>
              </w:tabs>
              <w:spacing w:after="0" w:line="240" w:lineRule="auto"/>
              <w:ind w:right="-1"/>
              <w:jc w:val="center"/>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Име и презиме вршиоца услуге (координатора)</w:t>
            </w:r>
          </w:p>
        </w:tc>
        <w:tc>
          <w:tcPr>
            <w:tcW w:w="2410" w:type="dxa"/>
            <w:shd w:val="clear" w:color="auto" w:fill="D9D9D9"/>
            <w:vAlign w:val="center"/>
          </w:tcPr>
          <w:p w14:paraId="163914AE" w14:textId="77777777" w:rsidR="00651E36" w:rsidRPr="00B56B87" w:rsidRDefault="00651E36" w:rsidP="00FA7E0D">
            <w:pPr>
              <w:tabs>
                <w:tab w:val="left" w:pos="-1440"/>
              </w:tabs>
              <w:spacing w:after="0" w:line="240" w:lineRule="auto"/>
              <w:ind w:right="-1"/>
              <w:jc w:val="center"/>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en-GB" w:eastAsia="ja-JP"/>
              </w:rPr>
              <w:t>Врста услуга</w:t>
            </w:r>
          </w:p>
          <w:p w14:paraId="26DB078B" w14:textId="62120CDB" w:rsidR="00651E36" w:rsidRPr="00B56B87" w:rsidRDefault="00A4752A" w:rsidP="00FA7E0D">
            <w:pPr>
              <w:tabs>
                <w:tab w:val="left" w:pos="-1440"/>
              </w:tabs>
              <w:spacing w:after="0" w:line="240" w:lineRule="auto"/>
              <w:ind w:right="-1"/>
              <w:jc w:val="center"/>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w:t>
            </w:r>
            <w:r w:rsidR="00651E36" w:rsidRPr="00B56B87">
              <w:rPr>
                <w:rFonts w:ascii="Times New Roman" w:eastAsia="Times New Roman" w:hAnsi="Times New Roman" w:cs="Times New Roman"/>
                <w:sz w:val="24"/>
                <w:szCs w:val="24"/>
                <w:lang w:val="sr-Cyrl-RS" w:eastAsia="ja-JP"/>
              </w:rPr>
              <w:t>координатор за израду пројекта или координатор за извођење радова)</w:t>
            </w:r>
          </w:p>
        </w:tc>
        <w:tc>
          <w:tcPr>
            <w:tcW w:w="2473" w:type="dxa"/>
            <w:shd w:val="clear" w:color="auto" w:fill="D9D9D9"/>
            <w:vAlign w:val="center"/>
          </w:tcPr>
          <w:p w14:paraId="3BBD190B" w14:textId="77777777" w:rsidR="00651E36" w:rsidRPr="00B56B87" w:rsidRDefault="00651E36" w:rsidP="00FA7E0D">
            <w:pPr>
              <w:tabs>
                <w:tab w:val="left" w:pos="-1440"/>
              </w:tabs>
              <w:spacing w:after="0" w:line="240" w:lineRule="auto"/>
              <w:ind w:right="-1"/>
              <w:jc w:val="center"/>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en-GB" w:eastAsia="ja-JP"/>
              </w:rPr>
              <w:t>Назив и место објекта</w:t>
            </w:r>
            <w:r w:rsidRPr="00B56B87">
              <w:rPr>
                <w:rFonts w:ascii="Times New Roman" w:eastAsia="Times New Roman" w:hAnsi="Times New Roman" w:cs="Times New Roman"/>
                <w:sz w:val="24"/>
                <w:szCs w:val="24"/>
                <w:lang w:val="sr-Cyrl-RS" w:eastAsia="ja-JP"/>
              </w:rPr>
              <w:t xml:space="preserve"> вршења услуге</w:t>
            </w:r>
          </w:p>
        </w:tc>
        <w:tc>
          <w:tcPr>
            <w:tcW w:w="1985" w:type="dxa"/>
            <w:shd w:val="clear" w:color="auto" w:fill="D9D9D9"/>
            <w:vAlign w:val="center"/>
          </w:tcPr>
          <w:p w14:paraId="3D58C886" w14:textId="77777777" w:rsidR="00651E36" w:rsidRPr="00B56B87" w:rsidRDefault="00651E36" w:rsidP="00FA7E0D">
            <w:pPr>
              <w:tabs>
                <w:tab w:val="left" w:pos="-1440"/>
              </w:tabs>
              <w:spacing w:after="0" w:line="240" w:lineRule="auto"/>
              <w:ind w:right="-1"/>
              <w:jc w:val="center"/>
              <w:rPr>
                <w:rFonts w:ascii="Times New Roman" w:eastAsia="Times New Roman" w:hAnsi="Times New Roman" w:cs="Times New Roman"/>
                <w:sz w:val="24"/>
                <w:szCs w:val="24"/>
                <w:lang w:val="en-GB" w:eastAsia="ja-JP"/>
              </w:rPr>
            </w:pPr>
            <w:r w:rsidRPr="00B56B87">
              <w:rPr>
                <w:rFonts w:ascii="Times New Roman" w:eastAsia="Times New Roman" w:hAnsi="Times New Roman" w:cs="Times New Roman"/>
                <w:sz w:val="24"/>
                <w:szCs w:val="24"/>
                <w:lang w:val="en-GB" w:eastAsia="ja-JP"/>
              </w:rPr>
              <w:t>Период извршења услуга</w:t>
            </w:r>
          </w:p>
        </w:tc>
      </w:tr>
      <w:tr w:rsidR="00651E36" w:rsidRPr="00B56B87" w14:paraId="0049978B" w14:textId="77777777" w:rsidTr="00651E36">
        <w:trPr>
          <w:cantSplit/>
          <w:trHeight w:val="432"/>
        </w:trPr>
        <w:tc>
          <w:tcPr>
            <w:tcW w:w="444" w:type="dxa"/>
            <w:vAlign w:val="center"/>
          </w:tcPr>
          <w:p w14:paraId="44D71FDF"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r w:rsidRPr="00B56B87">
              <w:rPr>
                <w:rFonts w:ascii="Times New Roman" w:eastAsia="Times New Roman" w:hAnsi="Times New Roman" w:cs="Times New Roman"/>
                <w:sz w:val="24"/>
                <w:szCs w:val="24"/>
                <w:lang w:val="en-GB" w:eastAsia="ja-JP"/>
              </w:rPr>
              <w:t>1.</w:t>
            </w:r>
          </w:p>
        </w:tc>
        <w:tc>
          <w:tcPr>
            <w:tcW w:w="2693" w:type="dxa"/>
            <w:vAlign w:val="center"/>
          </w:tcPr>
          <w:p w14:paraId="0BEE8CF3"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59A1FF12"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36C3499B"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71B322C3"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B56B87" w14:paraId="683F5091" w14:textId="77777777" w:rsidTr="00651E36">
        <w:trPr>
          <w:cantSplit/>
          <w:trHeight w:val="432"/>
        </w:trPr>
        <w:tc>
          <w:tcPr>
            <w:tcW w:w="444" w:type="dxa"/>
            <w:vAlign w:val="center"/>
          </w:tcPr>
          <w:p w14:paraId="224756FC"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r w:rsidRPr="00B56B87">
              <w:rPr>
                <w:rFonts w:ascii="Times New Roman" w:eastAsia="Times New Roman" w:hAnsi="Times New Roman" w:cs="Times New Roman"/>
                <w:sz w:val="24"/>
                <w:szCs w:val="24"/>
                <w:lang w:val="en-GB" w:eastAsia="ja-JP"/>
              </w:rPr>
              <w:t>2.</w:t>
            </w:r>
          </w:p>
        </w:tc>
        <w:tc>
          <w:tcPr>
            <w:tcW w:w="2693" w:type="dxa"/>
            <w:vAlign w:val="center"/>
          </w:tcPr>
          <w:p w14:paraId="25E0D0D3"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3CB7F742"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78957930"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3DB1C780"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B56B87" w14:paraId="3318BE42" w14:textId="77777777" w:rsidTr="00651E36">
        <w:trPr>
          <w:cantSplit/>
          <w:trHeight w:val="432"/>
        </w:trPr>
        <w:tc>
          <w:tcPr>
            <w:tcW w:w="444" w:type="dxa"/>
            <w:vAlign w:val="center"/>
          </w:tcPr>
          <w:p w14:paraId="6002A710"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60CFE93A"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23333CCD"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7FB03912"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23EC161B"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B56B87" w14:paraId="55F95399" w14:textId="77777777" w:rsidTr="00651E36">
        <w:trPr>
          <w:cantSplit/>
          <w:trHeight w:val="432"/>
        </w:trPr>
        <w:tc>
          <w:tcPr>
            <w:tcW w:w="444" w:type="dxa"/>
            <w:vAlign w:val="center"/>
          </w:tcPr>
          <w:p w14:paraId="5747C982"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780A70C4"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439508A9"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477A262B"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744A0045"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B56B87" w14:paraId="20FC0825" w14:textId="77777777" w:rsidTr="00651E36">
        <w:trPr>
          <w:cantSplit/>
          <w:trHeight w:val="432"/>
        </w:trPr>
        <w:tc>
          <w:tcPr>
            <w:tcW w:w="444" w:type="dxa"/>
            <w:vAlign w:val="center"/>
          </w:tcPr>
          <w:p w14:paraId="5908EA39"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460E7E26"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350A51CB"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67F0B85A"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7CC15C3A"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B56B87" w14:paraId="007771FE" w14:textId="77777777" w:rsidTr="00651E36">
        <w:trPr>
          <w:cantSplit/>
          <w:trHeight w:val="432"/>
        </w:trPr>
        <w:tc>
          <w:tcPr>
            <w:tcW w:w="444" w:type="dxa"/>
            <w:vAlign w:val="center"/>
          </w:tcPr>
          <w:p w14:paraId="7FD13CA5"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1910718B"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26E08EAE"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0FCE70FF"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6D235B6E"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B56B87" w14:paraId="5737ED48" w14:textId="77777777" w:rsidTr="00651E36">
        <w:trPr>
          <w:cantSplit/>
          <w:trHeight w:val="432"/>
        </w:trPr>
        <w:tc>
          <w:tcPr>
            <w:tcW w:w="444" w:type="dxa"/>
            <w:vAlign w:val="center"/>
          </w:tcPr>
          <w:p w14:paraId="015CC776"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5F5CB775"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02F6F4AF"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57159B64"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0D823500"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B56B87" w14:paraId="671808CB" w14:textId="77777777" w:rsidTr="00651E36">
        <w:trPr>
          <w:cantSplit/>
          <w:trHeight w:val="432"/>
        </w:trPr>
        <w:tc>
          <w:tcPr>
            <w:tcW w:w="444" w:type="dxa"/>
            <w:vAlign w:val="center"/>
          </w:tcPr>
          <w:p w14:paraId="1796CA69"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0EDFDD2A"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3D343E85"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184F38E1"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3A86F955"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B56B87" w14:paraId="1F239380" w14:textId="77777777" w:rsidTr="00651E36">
        <w:trPr>
          <w:cantSplit/>
          <w:trHeight w:val="432"/>
        </w:trPr>
        <w:tc>
          <w:tcPr>
            <w:tcW w:w="444" w:type="dxa"/>
            <w:vAlign w:val="center"/>
          </w:tcPr>
          <w:p w14:paraId="20164890"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11EA769C"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6AD4FE49"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082C1888"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3D206731"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B56B87" w14:paraId="24038414" w14:textId="77777777" w:rsidTr="00651E36">
        <w:trPr>
          <w:cantSplit/>
          <w:trHeight w:val="432"/>
        </w:trPr>
        <w:tc>
          <w:tcPr>
            <w:tcW w:w="444" w:type="dxa"/>
            <w:vAlign w:val="center"/>
          </w:tcPr>
          <w:p w14:paraId="32DE6107" w14:textId="77777777" w:rsidR="00651E36" w:rsidRPr="00B56B87"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183D26FB"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7D0D3210"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7E468991"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0EE5E15E" w14:textId="77777777" w:rsidR="00651E36" w:rsidRPr="00B56B87"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bl>
    <w:p w14:paraId="0B2D947F" w14:textId="77777777" w:rsidR="000A03BC" w:rsidRPr="00B56B87" w:rsidRDefault="000A03BC" w:rsidP="00651E36">
      <w:pPr>
        <w:tabs>
          <w:tab w:val="left" w:pos="-1440"/>
        </w:tabs>
        <w:spacing w:after="0" w:line="240" w:lineRule="auto"/>
        <w:ind w:right="-1"/>
        <w:jc w:val="both"/>
        <w:rPr>
          <w:rFonts w:ascii="Times New Roman" w:eastAsia="Times New Roman" w:hAnsi="Times New Roman" w:cs="Times New Roman"/>
          <w:sz w:val="24"/>
          <w:szCs w:val="24"/>
          <w:lang w:val="sr-Cyrl-RS" w:eastAsia="ja-JP"/>
        </w:rPr>
      </w:pPr>
    </w:p>
    <w:p w14:paraId="6215BDEA" w14:textId="122A0C18" w:rsidR="00651E36" w:rsidRPr="00B56B87" w:rsidRDefault="00651E36" w:rsidP="00651E36">
      <w:pPr>
        <w:tabs>
          <w:tab w:val="left" w:pos="-1440"/>
        </w:tabs>
        <w:spacing w:after="0" w:line="240" w:lineRule="auto"/>
        <w:ind w:right="-1"/>
        <w:jc w:val="both"/>
        <w:rPr>
          <w:rFonts w:ascii="Times New Roman" w:eastAsia="Times New Roman" w:hAnsi="Times New Roman" w:cs="Times New Roman"/>
          <w:sz w:val="24"/>
          <w:szCs w:val="24"/>
          <w:lang w:val="sr-Cyrl-CS" w:eastAsia="ja-JP"/>
        </w:rPr>
      </w:pPr>
      <w:r w:rsidRPr="00B56B87">
        <w:rPr>
          <w:rFonts w:ascii="Times New Roman" w:eastAsia="Times New Roman" w:hAnsi="Times New Roman" w:cs="Times New Roman"/>
          <w:i/>
          <w:sz w:val="24"/>
          <w:szCs w:val="24"/>
          <w:lang w:val="sr-Cyrl-CS" w:eastAsia="ja-JP"/>
        </w:rPr>
        <w:t xml:space="preserve">Напомена: </w:t>
      </w:r>
      <w:r w:rsidRPr="00B56B87">
        <w:rPr>
          <w:rFonts w:ascii="Times New Roman" w:eastAsia="Times New Roman" w:hAnsi="Times New Roman" w:cs="Times New Roman"/>
          <w:sz w:val="24"/>
          <w:szCs w:val="24"/>
          <w:lang w:val="it-IT" w:eastAsia="ja-JP"/>
        </w:rPr>
        <w:t xml:space="preserve">У случају заједничке понуде, попунити колону са називом члана групе понуђача који испуњава предметни услов. У прилогу Обрасца </w:t>
      </w:r>
      <w:r w:rsidRPr="00B56B87">
        <w:rPr>
          <w:rFonts w:ascii="Times New Roman" w:eastAsia="Times New Roman" w:hAnsi="Times New Roman" w:cs="Times New Roman"/>
          <w:sz w:val="24"/>
          <w:szCs w:val="24"/>
          <w:lang w:val="sr-Cyrl-RS" w:eastAsia="ja-JP"/>
        </w:rPr>
        <w:t>5</w:t>
      </w:r>
      <w:r w:rsidRPr="00B56B87">
        <w:rPr>
          <w:rFonts w:ascii="Times New Roman" w:eastAsia="Times New Roman" w:hAnsi="Times New Roman" w:cs="Times New Roman"/>
          <w:sz w:val="24"/>
          <w:szCs w:val="24"/>
          <w:lang w:val="it-IT" w:eastAsia="ja-JP"/>
        </w:rPr>
        <w:t xml:space="preserve"> обавезно се доставља </w:t>
      </w:r>
      <w:r w:rsidR="00B265D0" w:rsidRPr="00B56B87">
        <w:rPr>
          <w:rFonts w:ascii="Times New Roman" w:eastAsia="Times New Roman" w:hAnsi="Times New Roman" w:cs="Times New Roman"/>
          <w:sz w:val="24"/>
          <w:szCs w:val="24"/>
          <w:lang w:val="sr-Cyrl-CS" w:eastAsia="ja-JP"/>
        </w:rPr>
        <w:t xml:space="preserve">пратећа </w:t>
      </w:r>
      <w:r w:rsidR="00B265D0" w:rsidRPr="00B56B87">
        <w:rPr>
          <w:rFonts w:ascii="Times New Roman" w:eastAsia="Times New Roman" w:hAnsi="Times New Roman" w:cs="Times New Roman"/>
          <w:sz w:val="24"/>
          <w:szCs w:val="24"/>
          <w:lang w:val="it-IT" w:eastAsia="ja-JP"/>
        </w:rPr>
        <w:t xml:space="preserve">захтевана документација </w:t>
      </w:r>
      <w:r w:rsidR="00B265D0" w:rsidRPr="00B56B87">
        <w:rPr>
          <w:rFonts w:ascii="Times New Roman" w:eastAsia="Times New Roman" w:hAnsi="Times New Roman" w:cs="Times New Roman"/>
          <w:sz w:val="24"/>
          <w:szCs w:val="24"/>
          <w:lang w:val="sr-Cyrl-CS" w:eastAsia="ja-JP"/>
        </w:rPr>
        <w:t xml:space="preserve">којом се доказује кадровски капацитет, а у складу са Партијом за коју се подноси понуда. </w:t>
      </w:r>
    </w:p>
    <w:p w14:paraId="2F6B5898" w14:textId="77777777" w:rsidR="00651E36" w:rsidRPr="00B56B87" w:rsidRDefault="00651E36" w:rsidP="000B5B91">
      <w:pPr>
        <w:tabs>
          <w:tab w:val="left" w:pos="-1440"/>
        </w:tabs>
        <w:spacing w:after="0" w:line="240" w:lineRule="auto"/>
        <w:ind w:right="-1"/>
        <w:jc w:val="both"/>
        <w:rPr>
          <w:rFonts w:ascii="Times New Roman" w:eastAsia="Times New Roman" w:hAnsi="Times New Roman" w:cs="Times New Roman"/>
          <w:sz w:val="24"/>
          <w:szCs w:val="24"/>
          <w:lang w:val="sr-Cyrl-RS" w:eastAsia="ja-JP"/>
        </w:rPr>
      </w:pPr>
    </w:p>
    <w:p w14:paraId="44328B45" w14:textId="77777777" w:rsidR="00651E36" w:rsidRPr="00B56B87" w:rsidRDefault="00651E36" w:rsidP="000B5B91">
      <w:pPr>
        <w:tabs>
          <w:tab w:val="left" w:pos="-1440"/>
        </w:tabs>
        <w:spacing w:after="0" w:line="240" w:lineRule="auto"/>
        <w:ind w:right="-1"/>
        <w:jc w:val="both"/>
        <w:rPr>
          <w:rFonts w:ascii="Times New Roman" w:eastAsia="Times New Roman" w:hAnsi="Times New Roman" w:cs="Times New Roman"/>
          <w:sz w:val="24"/>
          <w:szCs w:val="24"/>
          <w:lang w:val="sr-Cyrl-RS" w:eastAsia="ja-JP"/>
        </w:rPr>
      </w:pPr>
    </w:p>
    <w:p w14:paraId="512935D5" w14:textId="77777777" w:rsidR="000B5B91" w:rsidRPr="00B56B87" w:rsidRDefault="000B5B91" w:rsidP="000B5B91">
      <w:pPr>
        <w:tabs>
          <w:tab w:val="left" w:pos="-1440"/>
        </w:tabs>
        <w:spacing w:after="0" w:line="240" w:lineRule="auto"/>
        <w:ind w:right="-1"/>
        <w:jc w:val="both"/>
        <w:rPr>
          <w:rFonts w:ascii="Times New Roman" w:eastAsia="Times New Roman" w:hAnsi="Times New Roman" w:cs="Times New Roman"/>
          <w:color w:val="FF0000"/>
          <w:sz w:val="24"/>
          <w:szCs w:val="24"/>
          <w:lang w:val="sr-Cyrl-RS" w:eastAsia="ja-JP"/>
        </w:rPr>
      </w:pPr>
    </w:p>
    <w:tbl>
      <w:tblPr>
        <w:tblpPr w:leftFromText="180" w:rightFromText="180" w:vertAnchor="text" w:horzAnchor="margin" w:tblpXSpec="center" w:tblpY="71"/>
        <w:tblOverlap w:val="never"/>
        <w:tblW w:w="0" w:type="auto"/>
        <w:tblLook w:val="0000" w:firstRow="0" w:lastRow="0" w:firstColumn="0" w:lastColumn="0" w:noHBand="0" w:noVBand="0"/>
      </w:tblPr>
      <w:tblGrid>
        <w:gridCol w:w="2949"/>
        <w:gridCol w:w="2924"/>
        <w:gridCol w:w="2994"/>
      </w:tblGrid>
      <w:tr w:rsidR="000B5B91" w:rsidRPr="00B56B87" w14:paraId="7F22E9EB" w14:textId="77777777" w:rsidTr="00FA7E0D">
        <w:trPr>
          <w:trHeight w:val="231"/>
        </w:trPr>
        <w:tc>
          <w:tcPr>
            <w:tcW w:w="2949" w:type="dxa"/>
            <w:shd w:val="clear" w:color="auto" w:fill="auto"/>
            <w:vAlign w:val="center"/>
          </w:tcPr>
          <w:p w14:paraId="3502FCC7" w14:textId="77777777" w:rsidR="000B5B91" w:rsidRPr="00B56B87" w:rsidRDefault="000B5B91" w:rsidP="00FA7E0D">
            <w:pPr>
              <w:suppressAutoHyphens/>
              <w:spacing w:after="120" w:line="100" w:lineRule="atLeast"/>
              <w:jc w:val="center"/>
              <w:rPr>
                <w:rFonts w:ascii="Times New Roman" w:eastAsia="Arial Unicode MS" w:hAnsi="Times New Roman" w:cs="Times New Roman"/>
                <w:b/>
                <w:noProof/>
                <w:color w:val="000000"/>
                <w:kern w:val="1"/>
                <w:sz w:val="24"/>
                <w:szCs w:val="24"/>
                <w:lang w:val="ru-RU" w:eastAsia="ar-SA"/>
              </w:rPr>
            </w:pPr>
            <w:r w:rsidRPr="00B56B87">
              <w:rPr>
                <w:rFonts w:ascii="Times New Roman" w:eastAsia="Arial Unicode MS" w:hAnsi="Times New Roman" w:cs="Times New Roman"/>
                <w:b/>
                <w:noProof/>
                <w:color w:val="000000"/>
                <w:kern w:val="1"/>
                <w:sz w:val="24"/>
                <w:szCs w:val="24"/>
                <w:lang w:val="ru-RU" w:eastAsia="ar-SA"/>
              </w:rPr>
              <w:t>Место:</w:t>
            </w:r>
          </w:p>
          <w:p w14:paraId="4EA8344F" w14:textId="77777777" w:rsidR="000B5B91" w:rsidRPr="00B56B87" w:rsidRDefault="000B5B91" w:rsidP="00FA7E0D">
            <w:pPr>
              <w:suppressAutoHyphens/>
              <w:spacing w:after="120" w:line="100" w:lineRule="atLeast"/>
              <w:jc w:val="center"/>
              <w:rPr>
                <w:rFonts w:ascii="Times New Roman" w:eastAsia="Arial Unicode MS" w:hAnsi="Times New Roman" w:cs="Times New Roman"/>
                <w:b/>
                <w:noProof/>
                <w:color w:val="000000"/>
                <w:kern w:val="1"/>
                <w:sz w:val="24"/>
                <w:szCs w:val="24"/>
                <w:lang w:val="ru-RU" w:eastAsia="ar-SA"/>
              </w:rPr>
            </w:pPr>
            <w:r w:rsidRPr="00B56B87">
              <w:rPr>
                <w:rFonts w:ascii="Times New Roman" w:eastAsia="Arial Unicode MS" w:hAnsi="Times New Roman" w:cs="Times New Roman"/>
                <w:b/>
                <w:noProof/>
                <w:color w:val="000000"/>
                <w:kern w:val="1"/>
                <w:sz w:val="24"/>
                <w:szCs w:val="24"/>
                <w:lang w:val="ru-RU" w:eastAsia="ar-SA"/>
              </w:rPr>
              <w:t>Датум:</w:t>
            </w:r>
          </w:p>
        </w:tc>
        <w:tc>
          <w:tcPr>
            <w:tcW w:w="2924" w:type="dxa"/>
            <w:shd w:val="clear" w:color="auto" w:fill="auto"/>
            <w:vAlign w:val="center"/>
          </w:tcPr>
          <w:p w14:paraId="25EBA89F" w14:textId="77777777" w:rsidR="000B5B91" w:rsidRPr="00B56B87" w:rsidRDefault="000B5B91" w:rsidP="00FA7E0D">
            <w:pPr>
              <w:suppressAutoHyphens/>
              <w:spacing w:after="120" w:line="100" w:lineRule="atLeast"/>
              <w:jc w:val="center"/>
              <w:rPr>
                <w:rFonts w:ascii="Times New Roman" w:eastAsia="Arial Unicode MS" w:hAnsi="Times New Roman" w:cs="Times New Roman"/>
                <w:b/>
                <w:noProof/>
                <w:color w:val="000000"/>
                <w:kern w:val="1"/>
                <w:sz w:val="24"/>
                <w:szCs w:val="24"/>
                <w:lang w:val="ru-RU" w:eastAsia="ar-SA"/>
              </w:rPr>
            </w:pPr>
            <w:r w:rsidRPr="00B56B87">
              <w:rPr>
                <w:rFonts w:ascii="Times New Roman" w:eastAsia="Arial Unicode MS" w:hAnsi="Times New Roman" w:cs="Times New Roman"/>
                <w:b/>
                <w:noProof/>
                <w:color w:val="000000"/>
                <w:kern w:val="1"/>
                <w:sz w:val="24"/>
                <w:szCs w:val="24"/>
                <w:lang w:val="ru-RU" w:eastAsia="ar-SA"/>
              </w:rPr>
              <w:t>М.П.</w:t>
            </w:r>
          </w:p>
        </w:tc>
        <w:tc>
          <w:tcPr>
            <w:tcW w:w="2994" w:type="dxa"/>
            <w:shd w:val="clear" w:color="auto" w:fill="auto"/>
            <w:vAlign w:val="center"/>
          </w:tcPr>
          <w:p w14:paraId="5CB0A125" w14:textId="77777777" w:rsidR="000B5B91" w:rsidRPr="00B56B87" w:rsidRDefault="000B5B91" w:rsidP="00FA7E0D">
            <w:pPr>
              <w:suppressAutoHyphens/>
              <w:spacing w:after="120" w:line="100" w:lineRule="atLeast"/>
              <w:jc w:val="center"/>
              <w:rPr>
                <w:rFonts w:ascii="Times New Roman" w:eastAsia="Arial Unicode MS" w:hAnsi="Times New Roman" w:cs="Times New Roman"/>
                <w:b/>
                <w:noProof/>
                <w:color w:val="000000"/>
                <w:kern w:val="1"/>
                <w:sz w:val="24"/>
                <w:szCs w:val="24"/>
                <w:lang w:val="ru-RU" w:eastAsia="ar-SA"/>
              </w:rPr>
            </w:pPr>
            <w:r w:rsidRPr="00B56B87">
              <w:rPr>
                <w:rFonts w:ascii="Times New Roman" w:eastAsia="Arial Unicode MS" w:hAnsi="Times New Roman" w:cs="Times New Roman"/>
                <w:b/>
                <w:noProof/>
                <w:color w:val="000000"/>
                <w:kern w:val="1"/>
                <w:sz w:val="24"/>
                <w:szCs w:val="24"/>
                <w:lang w:val="ru-RU" w:eastAsia="ar-SA"/>
              </w:rPr>
              <w:t>Потпис овлашћеног лица</w:t>
            </w:r>
          </w:p>
        </w:tc>
      </w:tr>
      <w:tr w:rsidR="000B5B91" w:rsidRPr="00B56B87" w14:paraId="45F2B2FD" w14:textId="77777777" w:rsidTr="00FA7E0D">
        <w:trPr>
          <w:trHeight w:val="66"/>
        </w:trPr>
        <w:tc>
          <w:tcPr>
            <w:tcW w:w="2949" w:type="dxa"/>
            <w:tcBorders>
              <w:bottom w:val="single" w:sz="4" w:space="0" w:color="000000"/>
            </w:tcBorders>
            <w:shd w:val="clear" w:color="auto" w:fill="auto"/>
          </w:tcPr>
          <w:p w14:paraId="7974E8A2" w14:textId="77777777" w:rsidR="000B5B91" w:rsidRPr="00B56B87" w:rsidRDefault="000B5B91" w:rsidP="00FA7E0D">
            <w:pPr>
              <w:suppressAutoHyphens/>
              <w:snapToGrid w:val="0"/>
              <w:spacing w:after="120" w:line="100" w:lineRule="atLeast"/>
              <w:jc w:val="both"/>
              <w:rPr>
                <w:rFonts w:ascii="Times New Roman" w:eastAsia="Arial Unicode MS" w:hAnsi="Times New Roman" w:cs="Times New Roman"/>
                <w:b/>
                <w:noProof/>
                <w:color w:val="000000"/>
                <w:kern w:val="1"/>
                <w:sz w:val="24"/>
                <w:szCs w:val="24"/>
                <w:lang w:val="ru-RU" w:eastAsia="ar-SA"/>
              </w:rPr>
            </w:pPr>
          </w:p>
        </w:tc>
        <w:tc>
          <w:tcPr>
            <w:tcW w:w="2924" w:type="dxa"/>
            <w:shd w:val="clear" w:color="auto" w:fill="auto"/>
          </w:tcPr>
          <w:p w14:paraId="150D9041" w14:textId="77777777" w:rsidR="000B5B91" w:rsidRPr="00B56B87" w:rsidRDefault="000B5B91" w:rsidP="00FA7E0D">
            <w:pPr>
              <w:suppressAutoHyphens/>
              <w:snapToGrid w:val="0"/>
              <w:spacing w:after="120" w:line="100" w:lineRule="atLeast"/>
              <w:jc w:val="both"/>
              <w:rPr>
                <w:rFonts w:ascii="Times New Roman" w:eastAsia="Arial Unicode MS" w:hAnsi="Times New Roman" w:cs="Times New Roman"/>
                <w:b/>
                <w:noProof/>
                <w:color w:val="000000"/>
                <w:kern w:val="1"/>
                <w:sz w:val="24"/>
                <w:szCs w:val="24"/>
                <w:lang w:val="ru-RU" w:eastAsia="ar-SA"/>
              </w:rPr>
            </w:pPr>
          </w:p>
        </w:tc>
        <w:tc>
          <w:tcPr>
            <w:tcW w:w="2994" w:type="dxa"/>
            <w:tcBorders>
              <w:bottom w:val="single" w:sz="4" w:space="0" w:color="000000"/>
            </w:tcBorders>
            <w:shd w:val="clear" w:color="auto" w:fill="auto"/>
          </w:tcPr>
          <w:p w14:paraId="4463DBC3" w14:textId="77777777" w:rsidR="000B5B91" w:rsidRPr="00B56B87" w:rsidRDefault="000B5B91" w:rsidP="00FA7E0D">
            <w:pPr>
              <w:suppressAutoHyphens/>
              <w:snapToGrid w:val="0"/>
              <w:spacing w:after="120" w:line="100" w:lineRule="atLeast"/>
              <w:jc w:val="both"/>
              <w:rPr>
                <w:rFonts w:ascii="Times New Roman" w:eastAsia="Arial Unicode MS" w:hAnsi="Times New Roman" w:cs="Times New Roman"/>
                <w:b/>
                <w:noProof/>
                <w:color w:val="000000"/>
                <w:kern w:val="1"/>
                <w:sz w:val="24"/>
                <w:szCs w:val="24"/>
                <w:lang w:val="ru-RU" w:eastAsia="ar-SA"/>
              </w:rPr>
            </w:pPr>
          </w:p>
        </w:tc>
      </w:tr>
      <w:bookmarkEnd w:id="129"/>
    </w:tbl>
    <w:p w14:paraId="70585791" w14:textId="77777777" w:rsidR="00A1392D" w:rsidRPr="00B56B87" w:rsidRDefault="00A1392D" w:rsidP="00B06BA2">
      <w:pPr>
        <w:keepNext/>
        <w:keepLines/>
        <w:spacing w:after="0" w:line="240" w:lineRule="auto"/>
        <w:jc w:val="both"/>
        <w:outlineLvl w:val="1"/>
        <w:rPr>
          <w:rFonts w:ascii="Times New Roman" w:eastAsia="Times New Roman" w:hAnsi="Times New Roman" w:cs="Times New Roman"/>
          <w:b/>
          <w:noProof/>
          <w:sz w:val="24"/>
          <w:szCs w:val="24"/>
          <w:lang w:val="ru-RU" w:eastAsia="ja-JP"/>
        </w:rPr>
      </w:pPr>
    </w:p>
    <w:p w14:paraId="0DB5799D" w14:textId="77777777" w:rsidR="00F008EF" w:rsidRPr="00B56B87" w:rsidRDefault="00F008EF" w:rsidP="00B06BA2">
      <w:pPr>
        <w:keepNext/>
        <w:keepLines/>
        <w:spacing w:after="0" w:line="240" w:lineRule="auto"/>
        <w:jc w:val="both"/>
        <w:outlineLvl w:val="1"/>
        <w:rPr>
          <w:rFonts w:ascii="Times New Roman" w:eastAsia="Times New Roman" w:hAnsi="Times New Roman" w:cs="Times New Roman"/>
          <w:b/>
          <w:noProof/>
          <w:sz w:val="24"/>
          <w:szCs w:val="24"/>
          <w:lang w:val="ru-RU" w:eastAsia="ja-JP"/>
        </w:rPr>
      </w:pPr>
    </w:p>
    <w:p w14:paraId="5A359799" w14:textId="1B2BABF8" w:rsidR="00B06BA2" w:rsidRPr="00B56B87" w:rsidRDefault="00B06BA2" w:rsidP="00B06BA2">
      <w:pPr>
        <w:keepNext/>
        <w:keepLines/>
        <w:spacing w:after="0" w:line="240" w:lineRule="auto"/>
        <w:jc w:val="both"/>
        <w:outlineLvl w:val="1"/>
        <w:rPr>
          <w:rFonts w:ascii="Times New Roman" w:eastAsia="Times New Roman" w:hAnsi="Times New Roman" w:cs="Times New Roman"/>
          <w:b/>
          <w:noProof/>
          <w:sz w:val="24"/>
          <w:szCs w:val="24"/>
          <w:u w:val="single"/>
          <w:lang w:val="ru-RU" w:eastAsia="ja-JP"/>
        </w:rPr>
      </w:pP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u w:val="single"/>
          <w:lang w:val="ru-RU" w:eastAsia="ja-JP"/>
        </w:rPr>
        <w:t>Образац 6</w:t>
      </w:r>
    </w:p>
    <w:p w14:paraId="7FC82EC6" w14:textId="77777777" w:rsidR="00B06BA2" w:rsidRPr="00B56B87" w:rsidRDefault="00B06BA2" w:rsidP="00A1392D">
      <w:pPr>
        <w:keepNext/>
        <w:keepLines/>
        <w:spacing w:after="0" w:line="240" w:lineRule="auto"/>
        <w:jc w:val="both"/>
        <w:outlineLvl w:val="1"/>
        <w:rPr>
          <w:rFonts w:ascii="Times New Roman" w:eastAsia="Times New Roman" w:hAnsi="Times New Roman" w:cs="Times New Roman"/>
          <w:b/>
          <w:noProof/>
          <w:sz w:val="24"/>
          <w:szCs w:val="24"/>
          <w:lang w:val="ru-RU" w:eastAsia="ja-JP"/>
        </w:rPr>
      </w:pPr>
    </w:p>
    <w:p w14:paraId="3DB75253" w14:textId="3CDDFF50" w:rsidR="00B06BA2" w:rsidRPr="00B56B87" w:rsidRDefault="00B06BA2" w:rsidP="00B06BA2">
      <w:pPr>
        <w:keepNext/>
        <w:keepLines/>
        <w:spacing w:after="0" w:line="240" w:lineRule="auto"/>
        <w:ind w:left="3540" w:firstLine="708"/>
        <w:jc w:val="both"/>
        <w:outlineLvl w:val="1"/>
        <w:rPr>
          <w:rFonts w:ascii="Times New Roman" w:eastAsia="Times New Roman" w:hAnsi="Times New Roman" w:cs="Times New Roman"/>
          <w:b/>
          <w:smallCaps/>
          <w:sz w:val="24"/>
          <w:szCs w:val="24"/>
          <w:lang w:val="sr-Cyrl-CS" w:eastAsia="ja-JP"/>
        </w:rPr>
      </w:pPr>
      <w:r w:rsidRPr="00B56B87">
        <w:rPr>
          <w:rFonts w:ascii="Times New Roman" w:eastAsia="Times New Roman" w:hAnsi="Times New Roman" w:cs="Times New Roman"/>
          <w:b/>
          <w:smallCaps/>
          <w:sz w:val="24"/>
          <w:szCs w:val="24"/>
          <w:lang w:val="sr-Cyrl-CS" w:eastAsia="ja-JP"/>
        </w:rPr>
        <w:t xml:space="preserve">ОБРАЗАЦ ПОНУДЕ </w:t>
      </w:r>
    </w:p>
    <w:tbl>
      <w:tblPr>
        <w:tblpPr w:leftFromText="180" w:rightFromText="180" w:vertAnchor="text" w:horzAnchor="margin" w:tblpXSpec="center" w:tblpY="548"/>
        <w:tblW w:w="9606" w:type="dxa"/>
        <w:tblLayout w:type="fixed"/>
        <w:tblLook w:val="0000" w:firstRow="0" w:lastRow="0" w:firstColumn="0" w:lastColumn="0" w:noHBand="0" w:noVBand="0"/>
      </w:tblPr>
      <w:tblGrid>
        <w:gridCol w:w="3285"/>
        <w:gridCol w:w="1810"/>
        <w:gridCol w:w="1747"/>
        <w:gridCol w:w="2764"/>
      </w:tblGrid>
      <w:tr w:rsidR="0042376B" w:rsidRPr="00B56B87" w14:paraId="3EC071D8" w14:textId="77777777" w:rsidTr="0042376B">
        <w:trPr>
          <w:trHeight w:val="540"/>
        </w:trPr>
        <w:tc>
          <w:tcPr>
            <w:tcW w:w="9606" w:type="dxa"/>
            <w:gridSpan w:val="4"/>
            <w:tcBorders>
              <w:top w:val="single" w:sz="4" w:space="0" w:color="auto"/>
              <w:left w:val="single" w:sz="4" w:space="0" w:color="auto"/>
              <w:bottom w:val="nil"/>
              <w:right w:val="single" w:sz="4" w:space="0" w:color="000000"/>
            </w:tcBorders>
            <w:noWrap/>
            <w:vAlign w:val="center"/>
          </w:tcPr>
          <w:p w14:paraId="40C5D094" w14:textId="77777777" w:rsidR="00E20661" w:rsidRPr="00B56B87" w:rsidRDefault="00E20661" w:rsidP="0042376B">
            <w:pPr>
              <w:spacing w:after="0" w:line="240" w:lineRule="auto"/>
              <w:jc w:val="both"/>
              <w:rPr>
                <w:rFonts w:ascii="Times New Roman" w:eastAsia="Times New Roman" w:hAnsi="Times New Roman" w:cs="Times New Roman"/>
                <w:sz w:val="24"/>
                <w:szCs w:val="24"/>
                <w:lang w:val="sr-Cyrl-RS" w:eastAsia="ja-JP"/>
              </w:rPr>
            </w:pPr>
          </w:p>
          <w:p w14:paraId="729AFBF2" w14:textId="076B7721"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Понуђач (предузеће)</w:t>
            </w:r>
            <w:r w:rsidR="00E20661" w:rsidRPr="00B56B87">
              <w:rPr>
                <w:rFonts w:ascii="Times New Roman" w:eastAsia="Times New Roman" w:hAnsi="Times New Roman" w:cs="Times New Roman"/>
                <w:sz w:val="24"/>
                <w:szCs w:val="24"/>
                <w:lang w:val="sr-Cyrl-RS" w:eastAsia="ja-JP"/>
              </w:rPr>
              <w:t>_____________________________________________________________</w:t>
            </w:r>
          </w:p>
        </w:tc>
      </w:tr>
      <w:tr w:rsidR="0042376B" w:rsidRPr="00B56B87" w14:paraId="56A6CD07" w14:textId="77777777" w:rsidTr="0042376B">
        <w:trPr>
          <w:trHeight w:val="540"/>
        </w:trPr>
        <w:tc>
          <w:tcPr>
            <w:tcW w:w="9606" w:type="dxa"/>
            <w:gridSpan w:val="4"/>
            <w:tcBorders>
              <w:top w:val="nil"/>
              <w:left w:val="single" w:sz="4" w:space="0" w:color="auto"/>
              <w:bottom w:val="nil"/>
              <w:right w:val="single" w:sz="4" w:space="0" w:color="000000"/>
            </w:tcBorders>
            <w:vAlign w:val="center"/>
          </w:tcPr>
          <w:p w14:paraId="7FDFA251" w14:textId="77777777" w:rsidR="00E20661" w:rsidRPr="00B56B87" w:rsidRDefault="00E20661" w:rsidP="0042376B">
            <w:pPr>
              <w:spacing w:after="0" w:line="240" w:lineRule="auto"/>
              <w:jc w:val="both"/>
              <w:rPr>
                <w:rFonts w:ascii="Times New Roman" w:eastAsia="Times New Roman" w:hAnsi="Times New Roman" w:cs="Times New Roman"/>
                <w:b/>
                <w:bCs/>
                <w:sz w:val="24"/>
                <w:szCs w:val="24"/>
                <w:lang w:val="sr-Cyrl-RS" w:eastAsia="ja-JP"/>
              </w:rPr>
            </w:pPr>
          </w:p>
          <w:p w14:paraId="089EA538" w14:textId="77777777" w:rsidR="00916409" w:rsidRPr="00B56B87" w:rsidRDefault="0042376B" w:rsidP="0042376B">
            <w:pPr>
              <w:spacing w:after="0" w:line="240" w:lineRule="auto"/>
              <w:jc w:val="both"/>
              <w:rPr>
                <w:rFonts w:ascii="Times New Roman" w:eastAsia="Times New Roman" w:hAnsi="Times New Roman" w:cs="Times New Roman"/>
                <w:b/>
                <w:bCs/>
                <w:sz w:val="24"/>
                <w:szCs w:val="24"/>
                <w:lang w:eastAsia="ja-JP"/>
              </w:rPr>
            </w:pPr>
            <w:r w:rsidRPr="00B56B87">
              <w:rPr>
                <w:rFonts w:ascii="Times New Roman" w:eastAsia="Times New Roman" w:hAnsi="Times New Roman" w:cs="Times New Roman"/>
                <w:b/>
                <w:bCs/>
                <w:sz w:val="24"/>
                <w:szCs w:val="24"/>
                <w:lang w:val="sr-Cyrl-RS" w:eastAsia="ja-JP"/>
              </w:rPr>
              <w:t>ПОНУДА</w:t>
            </w:r>
            <w:r w:rsidRPr="00B56B87">
              <w:rPr>
                <w:rFonts w:ascii="Times New Roman" w:eastAsia="Times New Roman" w:hAnsi="Times New Roman" w:cs="Times New Roman"/>
                <w:b/>
                <w:bCs/>
                <w:sz w:val="24"/>
                <w:szCs w:val="24"/>
                <w:lang w:eastAsia="ja-JP"/>
              </w:rPr>
              <w:t xml:space="preserve"> </w:t>
            </w:r>
          </w:p>
          <w:p w14:paraId="4162F47D" w14:textId="77777777" w:rsidR="00E20661"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r w:rsidRPr="00B56B87">
              <w:rPr>
                <w:rFonts w:ascii="Times New Roman" w:eastAsia="Times New Roman" w:hAnsi="Times New Roman" w:cs="Times New Roman"/>
                <w:b/>
                <w:bCs/>
                <w:sz w:val="24"/>
                <w:szCs w:val="24"/>
                <w:lang w:val="sr-Cyrl-RS" w:eastAsia="ja-JP"/>
              </w:rPr>
              <w:t>бр.__________________________</w:t>
            </w:r>
          </w:p>
          <w:p w14:paraId="77DC39EA" w14:textId="52E06297" w:rsidR="00E20661" w:rsidRPr="00BC221F" w:rsidRDefault="0042376B" w:rsidP="00BB657C">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b/>
                <w:bCs/>
                <w:sz w:val="24"/>
                <w:szCs w:val="24"/>
                <w:lang w:val="sr-Cyrl-RS" w:eastAsia="ja-JP"/>
              </w:rPr>
              <w:br/>
            </w:r>
            <w:r w:rsidR="00E20661" w:rsidRPr="00B56B87">
              <w:rPr>
                <w:rFonts w:ascii="Times New Roman" w:eastAsia="Times New Roman" w:hAnsi="Times New Roman" w:cs="Times New Roman"/>
                <w:sz w:val="24"/>
                <w:szCs w:val="24"/>
                <w:lang w:val="sr-Cyrl-RS" w:eastAsia="ja-JP"/>
              </w:rPr>
              <w:t xml:space="preserve">                                                        </w:t>
            </w:r>
            <w:r w:rsidRPr="00B56B87">
              <w:rPr>
                <w:rFonts w:ascii="Times New Roman" w:eastAsia="Times New Roman" w:hAnsi="Times New Roman" w:cs="Times New Roman"/>
                <w:sz w:val="24"/>
                <w:szCs w:val="24"/>
                <w:lang w:val="sr-Cyrl-RS" w:eastAsia="ja-JP"/>
              </w:rPr>
              <w:t xml:space="preserve">БРОЈ ЈАВНЕ НАБАВКЕ: </w:t>
            </w:r>
            <w:r w:rsidRPr="00B56B87">
              <w:rPr>
                <w:rFonts w:ascii="Times New Roman" w:eastAsia="Times New Roman" w:hAnsi="Times New Roman" w:cs="Times New Roman"/>
                <w:b/>
                <w:sz w:val="24"/>
                <w:szCs w:val="24"/>
                <w:lang w:val="sr-Cyrl-RS" w:eastAsia="ja-JP"/>
              </w:rPr>
              <w:t xml:space="preserve"> </w:t>
            </w:r>
            <w:r w:rsidR="00690F77" w:rsidRPr="00B56B87">
              <w:rPr>
                <w:rFonts w:ascii="Times New Roman" w:eastAsia="Times New Roman" w:hAnsi="Times New Roman" w:cs="Times New Roman"/>
                <w:b/>
                <w:sz w:val="24"/>
                <w:szCs w:val="24"/>
                <w:lang w:val="sr-Cyrl-RS" w:eastAsia="ja-JP"/>
              </w:rPr>
              <w:t>ЈНМВ/4-2018/У</w:t>
            </w:r>
            <w:r w:rsidR="00BB657C">
              <w:rPr>
                <w:rFonts w:ascii="Times New Roman" w:eastAsia="Times New Roman" w:hAnsi="Times New Roman" w:cs="Times New Roman"/>
                <w:sz w:val="24"/>
                <w:szCs w:val="24"/>
                <w:lang w:val="sr-Cyrl-RS" w:eastAsia="ja-JP"/>
              </w:rPr>
              <w:t xml:space="preserve">  </w:t>
            </w:r>
          </w:p>
        </w:tc>
      </w:tr>
      <w:tr w:rsidR="0042376B" w:rsidRPr="00B56B87" w14:paraId="22736F11" w14:textId="77777777" w:rsidTr="0042376B">
        <w:trPr>
          <w:trHeight w:val="810"/>
        </w:trPr>
        <w:tc>
          <w:tcPr>
            <w:tcW w:w="9606" w:type="dxa"/>
            <w:gridSpan w:val="4"/>
            <w:tcBorders>
              <w:top w:val="nil"/>
              <w:left w:val="single" w:sz="4" w:space="0" w:color="auto"/>
              <w:bottom w:val="nil"/>
              <w:right w:val="single" w:sz="4" w:space="0" w:color="000000"/>
            </w:tcBorders>
            <w:vAlign w:val="center"/>
          </w:tcPr>
          <w:p w14:paraId="2099C27C" w14:textId="45C6D52E" w:rsidR="0042376B" w:rsidRDefault="0042376B" w:rsidP="00D003D6">
            <w:pPr>
              <w:spacing w:after="0" w:line="240" w:lineRule="auto"/>
              <w:jc w:val="both"/>
              <w:rPr>
                <w:rFonts w:ascii="Times New Roman" w:eastAsia="Times New Roman" w:hAnsi="Times New Roman" w:cs="Times New Roman"/>
                <w:b/>
                <w:bCs/>
                <w:i/>
                <w:iCs/>
                <w:sz w:val="24"/>
                <w:szCs w:val="24"/>
                <w:lang w:val="sr-Cyrl-RS"/>
              </w:rPr>
            </w:pPr>
            <w:r w:rsidRPr="00B56B87">
              <w:rPr>
                <w:rFonts w:ascii="Times New Roman" w:eastAsia="Times New Roman" w:hAnsi="Times New Roman" w:cs="Times New Roman"/>
                <w:sz w:val="24"/>
                <w:szCs w:val="24"/>
                <w:lang w:val="sr-Cyrl-RS" w:eastAsia="ja-JP"/>
              </w:rPr>
              <w:t xml:space="preserve">У складу са Условима </w:t>
            </w:r>
            <w:r w:rsidRPr="00B56B87">
              <w:rPr>
                <w:rFonts w:ascii="Times New Roman" w:eastAsia="Times New Roman" w:hAnsi="Times New Roman" w:cs="Times New Roman"/>
                <w:b/>
                <w:bCs/>
                <w:sz w:val="24"/>
                <w:szCs w:val="24"/>
                <w:lang w:val="sr-Cyrl-RS" w:eastAsia="ja-JP"/>
              </w:rPr>
              <w:t>позива</w:t>
            </w:r>
            <w:r w:rsidRPr="00B56B87">
              <w:rPr>
                <w:rFonts w:ascii="Times New Roman" w:eastAsia="Times New Roman" w:hAnsi="Times New Roman" w:cs="Times New Roman"/>
                <w:sz w:val="24"/>
                <w:szCs w:val="24"/>
                <w:lang w:val="sr-Cyrl-RS" w:eastAsia="ja-JP"/>
              </w:rPr>
              <w:t xml:space="preserve"> и конкурсном документацијом спремни смо да извршимо: </w:t>
            </w:r>
            <w:r w:rsidRPr="00B56B87">
              <w:rPr>
                <w:rFonts w:ascii="Times New Roman" w:eastAsia="Times New Roman" w:hAnsi="Times New Roman" w:cs="Times New Roman"/>
                <w:b/>
                <w:bCs/>
                <w:i/>
                <w:iCs/>
                <w:sz w:val="24"/>
                <w:szCs w:val="24"/>
                <w:lang w:val="sr-Cyrl-RS" w:eastAsia="ja-JP"/>
              </w:rPr>
              <w:t xml:space="preserve"> </w:t>
            </w:r>
            <w:r w:rsidRPr="00B56B87">
              <w:rPr>
                <w:rFonts w:ascii="Times New Roman" w:eastAsia="Times New Roman" w:hAnsi="Times New Roman" w:cs="Times New Roman"/>
                <w:sz w:val="24"/>
                <w:szCs w:val="24"/>
                <w:lang w:val="ru-RU" w:eastAsia="ja-JP"/>
              </w:rPr>
              <w:t xml:space="preserve"> </w:t>
            </w:r>
            <w:r w:rsidRPr="00B56B87">
              <w:rPr>
                <w:rFonts w:ascii="Times New Roman" w:eastAsia="Times New Roman" w:hAnsi="Times New Roman" w:cs="Times New Roman"/>
                <w:b/>
                <w:bCs/>
                <w:i/>
                <w:iCs/>
                <w:sz w:val="24"/>
                <w:szCs w:val="24"/>
                <w:lang w:val="sr-Cyrl-RS"/>
              </w:rPr>
              <w:t xml:space="preserve"> </w:t>
            </w:r>
            <w:r w:rsidR="00690F77" w:rsidRPr="00B56B87">
              <w:rPr>
                <w:rFonts w:ascii="Times New Roman" w:eastAsia="Times New Roman" w:hAnsi="Times New Roman" w:cs="Times New Roman"/>
                <w:b/>
                <w:bCs/>
                <w:i/>
                <w:iCs/>
                <w:sz w:val="24"/>
                <w:szCs w:val="24"/>
                <w:lang w:val="sr-Cyrl-RS"/>
              </w:rPr>
              <w:t>Набавка услуге координатора за безбедност и здравље на раду за пројектовање</w:t>
            </w:r>
            <w:r w:rsidR="00BB657C">
              <w:rPr>
                <w:rFonts w:ascii="Times New Roman" w:eastAsia="Times New Roman" w:hAnsi="Times New Roman" w:cs="Times New Roman"/>
                <w:b/>
                <w:bCs/>
                <w:i/>
                <w:iCs/>
                <w:sz w:val="24"/>
                <w:szCs w:val="24"/>
                <w:lang w:val="sr-Cyrl-RS"/>
              </w:rPr>
              <w:t xml:space="preserve"> и за извођење радова , Партија______</w:t>
            </w:r>
          </w:p>
          <w:p w14:paraId="58146BAB" w14:textId="457B2726" w:rsidR="00BB657C" w:rsidRPr="00B56B87" w:rsidRDefault="00BB657C" w:rsidP="00D003D6">
            <w:pPr>
              <w:spacing w:after="0" w:line="240" w:lineRule="auto"/>
              <w:jc w:val="both"/>
              <w:rPr>
                <w:rFonts w:ascii="Times New Roman" w:eastAsia="Times New Roman" w:hAnsi="Times New Roman" w:cs="Times New Roman"/>
                <w:sz w:val="24"/>
                <w:szCs w:val="24"/>
                <w:lang w:val="sr-Cyrl-RS" w:eastAsia="ja-JP"/>
              </w:rPr>
            </w:pPr>
          </w:p>
        </w:tc>
      </w:tr>
      <w:tr w:rsidR="0042376B" w:rsidRPr="00B56B87" w14:paraId="1533E154" w14:textId="77777777" w:rsidTr="0042376B">
        <w:trPr>
          <w:trHeight w:val="480"/>
        </w:trPr>
        <w:tc>
          <w:tcPr>
            <w:tcW w:w="9606" w:type="dxa"/>
            <w:gridSpan w:val="4"/>
            <w:tcBorders>
              <w:top w:val="nil"/>
              <w:left w:val="single" w:sz="4" w:space="0" w:color="auto"/>
              <w:bottom w:val="nil"/>
              <w:right w:val="single" w:sz="4" w:space="0" w:color="000000"/>
            </w:tcBorders>
            <w:vAlign w:val="center"/>
          </w:tcPr>
          <w:p w14:paraId="4BC109C4" w14:textId="05E3319F" w:rsidR="0042376B"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r w:rsidRPr="00B56B87">
              <w:rPr>
                <w:rFonts w:ascii="Times New Roman" w:eastAsia="Times New Roman" w:hAnsi="Times New Roman" w:cs="Times New Roman"/>
                <w:b/>
                <w:bCs/>
                <w:sz w:val="24"/>
                <w:szCs w:val="24"/>
                <w:lang w:val="sr-Cyrl-RS" w:eastAsia="ja-JP"/>
              </w:rPr>
              <w:t xml:space="preserve">                                                  </w:t>
            </w:r>
            <w:r w:rsidR="006F6E0E" w:rsidRPr="00B56B87">
              <w:rPr>
                <w:rFonts w:ascii="Times New Roman" w:eastAsia="Times New Roman" w:hAnsi="Times New Roman" w:cs="Times New Roman"/>
                <w:b/>
                <w:bCs/>
                <w:sz w:val="24"/>
                <w:szCs w:val="24"/>
                <w:lang w:val="sr-Cyrl-RS" w:eastAsia="ja-JP"/>
              </w:rPr>
              <w:t xml:space="preserve"> </w:t>
            </w:r>
            <w:r w:rsidR="00A1392D" w:rsidRPr="00B56B87">
              <w:rPr>
                <w:rFonts w:ascii="Times New Roman" w:eastAsia="Times New Roman" w:hAnsi="Times New Roman" w:cs="Times New Roman"/>
                <w:b/>
                <w:bCs/>
                <w:sz w:val="24"/>
                <w:szCs w:val="24"/>
                <w:lang w:val="sr-Cyrl-RS" w:eastAsia="ja-JP"/>
              </w:rPr>
              <w:t xml:space="preserve"> РЕКАПИТУЛАЦИЈА ПОНУДЕ</w:t>
            </w:r>
          </w:p>
          <w:tbl>
            <w:tblPr>
              <w:tblStyle w:val="TableGrid3"/>
              <w:tblW w:w="0" w:type="auto"/>
              <w:tblLayout w:type="fixed"/>
              <w:tblLook w:val="04A0" w:firstRow="1" w:lastRow="0" w:firstColumn="1" w:lastColumn="0" w:noHBand="0" w:noVBand="1"/>
            </w:tblPr>
            <w:tblGrid>
              <w:gridCol w:w="2689"/>
              <w:gridCol w:w="2409"/>
              <w:gridCol w:w="1933"/>
              <w:gridCol w:w="2344"/>
            </w:tblGrid>
            <w:tr w:rsidR="0042376B" w:rsidRPr="00B56B87" w14:paraId="23E9C53E" w14:textId="77777777" w:rsidTr="00BC221F">
              <w:tc>
                <w:tcPr>
                  <w:tcW w:w="2689" w:type="dxa"/>
                </w:tcPr>
                <w:p w14:paraId="47A09439"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b/>
                      <w:bCs/>
                      <w:sz w:val="24"/>
                      <w:szCs w:val="24"/>
                      <w:lang w:val="sr-Cyrl-RS"/>
                    </w:rPr>
                    <w:t>ВРСТА УСЛУГЕ</w:t>
                  </w:r>
                </w:p>
              </w:tc>
              <w:tc>
                <w:tcPr>
                  <w:tcW w:w="2409" w:type="dxa"/>
                </w:tcPr>
                <w:p w14:paraId="76631762"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b/>
                      <w:bCs/>
                      <w:sz w:val="24"/>
                      <w:szCs w:val="24"/>
                      <w:lang w:val="sr-Cyrl-RS"/>
                    </w:rPr>
                    <w:t>ЦЕНА СА СВИМ</w:t>
                  </w:r>
                </w:p>
                <w:p w14:paraId="52851225"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b/>
                      <w:bCs/>
                      <w:sz w:val="24"/>
                      <w:szCs w:val="24"/>
                      <w:lang w:val="sr-Cyrl-RS"/>
                    </w:rPr>
                    <w:t>ТРОШКОВИМА</w:t>
                  </w:r>
                </w:p>
                <w:p w14:paraId="561605E8"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b/>
                      <w:bCs/>
                      <w:sz w:val="24"/>
                      <w:szCs w:val="24"/>
                      <w:lang w:val="sr-Cyrl-RS"/>
                    </w:rPr>
                    <w:t>БЕЗ ПДВ</w:t>
                  </w:r>
                </w:p>
              </w:tc>
              <w:tc>
                <w:tcPr>
                  <w:tcW w:w="1933" w:type="dxa"/>
                </w:tcPr>
                <w:p w14:paraId="25ED87C6"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b/>
                      <w:bCs/>
                      <w:sz w:val="24"/>
                      <w:szCs w:val="24"/>
                      <w:lang w:val="sr-Cyrl-RS"/>
                    </w:rPr>
                    <w:t>ПОСЕБНО ИСКАЗАН ПДВ</w:t>
                  </w:r>
                </w:p>
              </w:tc>
              <w:tc>
                <w:tcPr>
                  <w:tcW w:w="2344" w:type="dxa"/>
                </w:tcPr>
                <w:p w14:paraId="247E7F63"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b/>
                      <w:bCs/>
                      <w:sz w:val="24"/>
                      <w:szCs w:val="24"/>
                      <w:lang w:val="sr-Cyrl-RS"/>
                    </w:rPr>
                    <w:t>УКУПНА ЦЕНА са ПДВ</w:t>
                  </w:r>
                </w:p>
              </w:tc>
            </w:tr>
            <w:tr w:rsidR="0042376B" w:rsidRPr="00B56B87" w14:paraId="395CF785" w14:textId="77777777" w:rsidTr="00BC221F">
              <w:tc>
                <w:tcPr>
                  <w:tcW w:w="2689" w:type="dxa"/>
                </w:tcPr>
                <w:p w14:paraId="5A40B1EA"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sz w:val="24"/>
                      <w:szCs w:val="24"/>
                      <w:lang w:val="sr-Cyrl-RS"/>
                    </w:rPr>
                    <w:t>1</w:t>
                  </w:r>
                </w:p>
              </w:tc>
              <w:tc>
                <w:tcPr>
                  <w:tcW w:w="2409" w:type="dxa"/>
                </w:tcPr>
                <w:p w14:paraId="7EF64867"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sz w:val="24"/>
                      <w:szCs w:val="24"/>
                      <w:lang w:val="sr-Cyrl-RS"/>
                    </w:rPr>
                    <w:t>2</w:t>
                  </w:r>
                </w:p>
              </w:tc>
              <w:tc>
                <w:tcPr>
                  <w:tcW w:w="1933" w:type="dxa"/>
                </w:tcPr>
                <w:p w14:paraId="494494EC"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sz w:val="24"/>
                      <w:szCs w:val="24"/>
                      <w:lang w:val="sr-Cyrl-RS"/>
                    </w:rPr>
                    <w:t>3</w:t>
                  </w:r>
                </w:p>
              </w:tc>
              <w:tc>
                <w:tcPr>
                  <w:tcW w:w="2344" w:type="dxa"/>
                </w:tcPr>
                <w:p w14:paraId="6712052A" w14:textId="77777777" w:rsidR="0042376B" w:rsidRPr="00B56B87" w:rsidRDefault="0042376B" w:rsidP="0086771F">
                  <w:pPr>
                    <w:framePr w:hSpace="180" w:wrap="around" w:vAnchor="text" w:hAnchor="margin" w:xAlign="center" w:y="548"/>
                    <w:jc w:val="center"/>
                    <w:rPr>
                      <w:b/>
                      <w:bCs/>
                      <w:sz w:val="24"/>
                      <w:szCs w:val="24"/>
                      <w:lang w:val="sr-Cyrl-RS"/>
                    </w:rPr>
                  </w:pPr>
                  <w:r w:rsidRPr="00B56B87">
                    <w:rPr>
                      <w:sz w:val="24"/>
                      <w:szCs w:val="24"/>
                      <w:lang w:val="sr-Cyrl-RS"/>
                    </w:rPr>
                    <w:t>2+3</w:t>
                  </w:r>
                </w:p>
              </w:tc>
            </w:tr>
            <w:tr w:rsidR="0042376B" w:rsidRPr="00B56B87" w14:paraId="7C89BF74" w14:textId="77777777" w:rsidTr="00BC221F">
              <w:trPr>
                <w:trHeight w:val="759"/>
              </w:trPr>
              <w:tc>
                <w:tcPr>
                  <w:tcW w:w="2689" w:type="dxa"/>
                </w:tcPr>
                <w:p w14:paraId="3762A3A0" w14:textId="55319BB5" w:rsidR="0042376B" w:rsidRPr="00B56B87" w:rsidRDefault="0042376B" w:rsidP="0086771F">
                  <w:pPr>
                    <w:framePr w:hSpace="180" w:wrap="around" w:vAnchor="text" w:hAnchor="margin" w:xAlign="center" w:y="548"/>
                    <w:jc w:val="center"/>
                    <w:rPr>
                      <w:sz w:val="24"/>
                      <w:szCs w:val="24"/>
                    </w:rPr>
                  </w:pPr>
                  <w:r w:rsidRPr="00B56B87">
                    <w:rPr>
                      <w:sz w:val="24"/>
                      <w:szCs w:val="24"/>
                    </w:rPr>
                    <w:t xml:space="preserve">Вршење </w:t>
                  </w:r>
                  <w:r w:rsidR="00342E4C" w:rsidRPr="00B56B87">
                    <w:rPr>
                      <w:sz w:val="24"/>
                      <w:szCs w:val="24"/>
                    </w:rPr>
                    <w:t xml:space="preserve"> услуге координатора за безбедност и здравље на раду за пројектовање и за извођење радова</w:t>
                  </w:r>
                </w:p>
              </w:tc>
              <w:tc>
                <w:tcPr>
                  <w:tcW w:w="2409" w:type="dxa"/>
                </w:tcPr>
                <w:p w14:paraId="5E2C00FF" w14:textId="77777777" w:rsidR="0042376B" w:rsidRPr="00B56B87" w:rsidRDefault="0042376B" w:rsidP="0086771F">
                  <w:pPr>
                    <w:framePr w:hSpace="180" w:wrap="around" w:vAnchor="text" w:hAnchor="margin" w:xAlign="center" w:y="548"/>
                    <w:jc w:val="both"/>
                    <w:rPr>
                      <w:b/>
                      <w:bCs/>
                      <w:sz w:val="24"/>
                      <w:szCs w:val="24"/>
                      <w:lang w:val="sr-Cyrl-RS"/>
                    </w:rPr>
                  </w:pPr>
                </w:p>
              </w:tc>
              <w:tc>
                <w:tcPr>
                  <w:tcW w:w="1933" w:type="dxa"/>
                </w:tcPr>
                <w:p w14:paraId="592F289A" w14:textId="77777777" w:rsidR="0042376B" w:rsidRPr="00B56B87" w:rsidRDefault="0042376B" w:rsidP="0086771F">
                  <w:pPr>
                    <w:framePr w:hSpace="180" w:wrap="around" w:vAnchor="text" w:hAnchor="margin" w:xAlign="center" w:y="548"/>
                    <w:jc w:val="both"/>
                    <w:rPr>
                      <w:b/>
                      <w:bCs/>
                      <w:sz w:val="24"/>
                      <w:szCs w:val="24"/>
                      <w:lang w:val="sr-Cyrl-RS"/>
                    </w:rPr>
                  </w:pPr>
                </w:p>
              </w:tc>
              <w:tc>
                <w:tcPr>
                  <w:tcW w:w="2344" w:type="dxa"/>
                </w:tcPr>
                <w:p w14:paraId="0135805A" w14:textId="77777777" w:rsidR="0042376B" w:rsidRPr="00B56B87" w:rsidRDefault="0042376B" w:rsidP="0086771F">
                  <w:pPr>
                    <w:framePr w:hSpace="180" w:wrap="around" w:vAnchor="text" w:hAnchor="margin" w:xAlign="center" w:y="548"/>
                    <w:jc w:val="both"/>
                    <w:rPr>
                      <w:b/>
                      <w:bCs/>
                      <w:sz w:val="24"/>
                      <w:szCs w:val="24"/>
                      <w:lang w:val="sr-Cyrl-RS"/>
                    </w:rPr>
                  </w:pPr>
                </w:p>
              </w:tc>
            </w:tr>
            <w:tr w:rsidR="0042376B" w:rsidRPr="00B56B87" w14:paraId="5D87AD9E" w14:textId="77777777" w:rsidTr="00BC221F">
              <w:trPr>
                <w:trHeight w:val="220"/>
              </w:trPr>
              <w:tc>
                <w:tcPr>
                  <w:tcW w:w="2689" w:type="dxa"/>
                </w:tcPr>
                <w:p w14:paraId="4B82BF46" w14:textId="77777777" w:rsidR="0042376B" w:rsidRPr="00B56B87" w:rsidRDefault="0042376B" w:rsidP="0086771F">
                  <w:pPr>
                    <w:framePr w:hSpace="180" w:wrap="around" w:vAnchor="text" w:hAnchor="margin" w:xAlign="center" w:y="548"/>
                    <w:jc w:val="both"/>
                    <w:rPr>
                      <w:b/>
                      <w:bCs/>
                      <w:sz w:val="24"/>
                      <w:szCs w:val="24"/>
                      <w:lang w:val="sr-Cyrl-RS"/>
                    </w:rPr>
                  </w:pPr>
                  <w:r w:rsidRPr="00B56B87">
                    <w:rPr>
                      <w:b/>
                      <w:bCs/>
                      <w:sz w:val="24"/>
                      <w:szCs w:val="24"/>
                      <w:lang w:val="sr-Cyrl-RS"/>
                    </w:rPr>
                    <w:t xml:space="preserve">        УКУПНО:</w:t>
                  </w:r>
                </w:p>
              </w:tc>
              <w:tc>
                <w:tcPr>
                  <w:tcW w:w="2409" w:type="dxa"/>
                </w:tcPr>
                <w:p w14:paraId="71F0C8A7" w14:textId="77777777" w:rsidR="0042376B" w:rsidRPr="00B56B87" w:rsidRDefault="0042376B" w:rsidP="0086771F">
                  <w:pPr>
                    <w:framePr w:hSpace="180" w:wrap="around" w:vAnchor="text" w:hAnchor="margin" w:xAlign="center" w:y="548"/>
                    <w:jc w:val="both"/>
                    <w:rPr>
                      <w:b/>
                      <w:bCs/>
                      <w:sz w:val="24"/>
                      <w:szCs w:val="24"/>
                      <w:lang w:val="sr-Cyrl-RS"/>
                    </w:rPr>
                  </w:pPr>
                </w:p>
              </w:tc>
              <w:tc>
                <w:tcPr>
                  <w:tcW w:w="1933" w:type="dxa"/>
                </w:tcPr>
                <w:p w14:paraId="3D4EA1E8" w14:textId="77777777" w:rsidR="0042376B" w:rsidRPr="00B56B87" w:rsidRDefault="0042376B" w:rsidP="0086771F">
                  <w:pPr>
                    <w:framePr w:hSpace="180" w:wrap="around" w:vAnchor="text" w:hAnchor="margin" w:xAlign="center" w:y="548"/>
                    <w:jc w:val="both"/>
                    <w:rPr>
                      <w:b/>
                      <w:bCs/>
                      <w:sz w:val="24"/>
                      <w:szCs w:val="24"/>
                      <w:lang w:val="sr-Cyrl-RS"/>
                    </w:rPr>
                  </w:pPr>
                </w:p>
              </w:tc>
              <w:tc>
                <w:tcPr>
                  <w:tcW w:w="2344" w:type="dxa"/>
                </w:tcPr>
                <w:p w14:paraId="0CA62936" w14:textId="77777777" w:rsidR="0042376B" w:rsidRPr="00B56B87" w:rsidRDefault="0042376B" w:rsidP="0086771F">
                  <w:pPr>
                    <w:framePr w:hSpace="180" w:wrap="around" w:vAnchor="text" w:hAnchor="margin" w:xAlign="center" w:y="548"/>
                    <w:jc w:val="both"/>
                    <w:rPr>
                      <w:b/>
                      <w:bCs/>
                      <w:sz w:val="24"/>
                      <w:szCs w:val="24"/>
                      <w:lang w:val="sr-Cyrl-RS"/>
                    </w:rPr>
                  </w:pPr>
                </w:p>
              </w:tc>
            </w:tr>
          </w:tbl>
          <w:p w14:paraId="391C7EA9" w14:textId="77777777" w:rsidR="0042376B"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p>
        </w:tc>
      </w:tr>
      <w:tr w:rsidR="0042376B" w:rsidRPr="00B56B87" w14:paraId="1FD5D93A" w14:textId="77777777" w:rsidTr="0042376B">
        <w:trPr>
          <w:trHeight w:val="421"/>
        </w:trPr>
        <w:tc>
          <w:tcPr>
            <w:tcW w:w="9606" w:type="dxa"/>
            <w:gridSpan w:val="4"/>
            <w:tcBorders>
              <w:top w:val="single" w:sz="4" w:space="0" w:color="auto"/>
              <w:left w:val="single" w:sz="4" w:space="0" w:color="auto"/>
              <w:bottom w:val="nil"/>
              <w:right w:val="single" w:sz="4" w:space="0" w:color="000000"/>
            </w:tcBorders>
            <w:noWrap/>
            <w:vAlign w:val="center"/>
          </w:tcPr>
          <w:p w14:paraId="23E5BD5F" w14:textId="77777777" w:rsidR="006F6E0E" w:rsidRPr="00B56B87" w:rsidRDefault="006F6E0E" w:rsidP="0042376B">
            <w:pPr>
              <w:spacing w:after="0" w:line="240" w:lineRule="auto"/>
              <w:jc w:val="both"/>
              <w:rPr>
                <w:rFonts w:ascii="Times New Roman" w:eastAsia="Times New Roman" w:hAnsi="Times New Roman" w:cs="Times New Roman"/>
                <w:sz w:val="24"/>
                <w:szCs w:val="24"/>
                <w:lang w:val="sr-Cyrl-RS" w:eastAsia="ja-JP"/>
              </w:rPr>
            </w:pPr>
          </w:p>
          <w:p w14:paraId="0838F71E"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Цене су фиксне и непроменљиве до коначног обрачуна радова.</w:t>
            </w:r>
          </w:p>
          <w:p w14:paraId="4BF20C7C" w14:textId="2B0EFC71"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Рок важења понуде износи ________ дана од дана отварања понуда (не краћи од 6</w:t>
            </w:r>
            <w:r w:rsidR="00BB657C">
              <w:rPr>
                <w:rFonts w:ascii="Times New Roman" w:eastAsia="Times New Roman" w:hAnsi="Times New Roman" w:cs="Times New Roman"/>
                <w:sz w:val="24"/>
                <w:szCs w:val="24"/>
                <w:lang w:val="sr-Cyrl-RS" w:eastAsia="ja-JP"/>
              </w:rPr>
              <w:t>0 дана од дана отварања понуда)</w:t>
            </w:r>
          </w:p>
        </w:tc>
      </w:tr>
      <w:tr w:rsidR="0042376B" w:rsidRPr="00B56B87" w14:paraId="78D05C34" w14:textId="77777777" w:rsidTr="0042376B">
        <w:trPr>
          <w:trHeight w:val="423"/>
        </w:trPr>
        <w:tc>
          <w:tcPr>
            <w:tcW w:w="9606" w:type="dxa"/>
            <w:gridSpan w:val="4"/>
            <w:tcBorders>
              <w:top w:val="nil"/>
              <w:left w:val="single" w:sz="4" w:space="0" w:color="auto"/>
              <w:bottom w:val="nil"/>
              <w:right w:val="single" w:sz="4" w:space="0" w:color="000000"/>
            </w:tcBorders>
            <w:noWrap/>
            <w:vAlign w:val="center"/>
          </w:tcPr>
          <w:p w14:paraId="2BBA5F48" w14:textId="2AC7774C" w:rsidR="00E20661" w:rsidRPr="00B56B87" w:rsidRDefault="00BB657C" w:rsidP="0042376B">
            <w:pPr>
              <w:spacing w:after="0" w:line="240" w:lineRule="auto"/>
              <w:jc w:val="both"/>
              <w:rPr>
                <w:rFonts w:ascii="Times New Roman" w:eastAsia="Times New Roman" w:hAnsi="Times New Roman" w:cs="Times New Roman"/>
                <w:b/>
                <w:sz w:val="24"/>
                <w:szCs w:val="24"/>
                <w:lang w:val="sr-Cyrl-RS" w:eastAsia="ja-JP"/>
              </w:rPr>
            </w:pPr>
            <w:r>
              <w:rPr>
                <w:rFonts w:ascii="Times New Roman" w:eastAsia="Times New Roman" w:hAnsi="Times New Roman" w:cs="Times New Roman"/>
                <w:b/>
                <w:sz w:val="24"/>
                <w:szCs w:val="24"/>
                <w:lang w:val="sr-Cyrl-RS" w:eastAsia="ja-JP"/>
              </w:rPr>
              <w:t>Рок за извршење услуге:</w:t>
            </w:r>
          </w:p>
          <w:p w14:paraId="40D7DC4C" w14:textId="3F9EB4B6"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Вршење услуге координатора за пројектовање и координатора за извођење радова за све време извођења радова до Коначног извештаја о примопредаји радова између Извођача радова и Наручиоца</w:t>
            </w:r>
            <w:r w:rsidR="006F6E0E" w:rsidRPr="00B56B87">
              <w:rPr>
                <w:rFonts w:ascii="Times New Roman" w:eastAsia="Times New Roman" w:hAnsi="Times New Roman" w:cs="Times New Roman"/>
                <w:sz w:val="24"/>
                <w:szCs w:val="24"/>
                <w:lang w:val="sr-Cyrl-RS" w:eastAsia="ja-JP"/>
              </w:rPr>
              <w:t xml:space="preserve"> ( а све у складу са роком дефинисаним </w:t>
            </w:r>
            <w:r w:rsidR="006F6E0E" w:rsidRPr="00B56B87">
              <w:rPr>
                <w:rFonts w:ascii="Times New Roman" w:eastAsia="Times New Roman" w:hAnsi="Times New Roman" w:cs="Times New Roman"/>
                <w:b/>
                <w:sz w:val="24"/>
                <w:szCs w:val="24"/>
                <w:lang w:val="sr-Cyrl-RS" w:eastAsia="ja-JP"/>
              </w:rPr>
              <w:t>за Партију за коју понуђач подноси понуду</w:t>
            </w:r>
            <w:r w:rsidR="006F6E0E" w:rsidRPr="00B56B87">
              <w:rPr>
                <w:rFonts w:ascii="Times New Roman" w:eastAsia="Times New Roman" w:hAnsi="Times New Roman" w:cs="Times New Roman"/>
                <w:sz w:val="24"/>
                <w:szCs w:val="24"/>
                <w:lang w:val="sr-Cyrl-RS" w:eastAsia="ja-JP"/>
              </w:rPr>
              <w:t xml:space="preserve">). </w:t>
            </w:r>
          </w:p>
          <w:p w14:paraId="342B3656"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p>
        </w:tc>
      </w:tr>
      <w:tr w:rsidR="0042376B" w:rsidRPr="00B56B87" w14:paraId="103A6730" w14:textId="77777777" w:rsidTr="0042376B">
        <w:trPr>
          <w:trHeight w:val="497"/>
        </w:trPr>
        <w:tc>
          <w:tcPr>
            <w:tcW w:w="9606" w:type="dxa"/>
            <w:gridSpan w:val="4"/>
            <w:tcBorders>
              <w:top w:val="nil"/>
              <w:left w:val="single" w:sz="4" w:space="0" w:color="auto"/>
              <w:bottom w:val="single" w:sz="4" w:space="0" w:color="auto"/>
              <w:right w:val="single" w:sz="4" w:space="0" w:color="000000"/>
            </w:tcBorders>
            <w:noWrap/>
            <w:vAlign w:val="bottom"/>
          </w:tcPr>
          <w:p w14:paraId="1B3BE190" w14:textId="09520647" w:rsidR="006F6E0E" w:rsidRPr="00BB657C" w:rsidRDefault="00BB657C" w:rsidP="006F6E0E">
            <w:pPr>
              <w:spacing w:after="0" w:line="240" w:lineRule="auto"/>
              <w:jc w:val="both"/>
              <w:rPr>
                <w:rFonts w:ascii="Times New Roman" w:eastAsia="Times New Roman" w:hAnsi="Times New Roman" w:cs="Times New Roman"/>
                <w:b/>
                <w:sz w:val="24"/>
                <w:szCs w:val="24"/>
                <w:lang w:val="sr-Cyrl-RS" w:eastAsia="ja-JP"/>
              </w:rPr>
            </w:pPr>
            <w:r>
              <w:rPr>
                <w:rFonts w:ascii="Times New Roman" w:eastAsia="Times New Roman" w:hAnsi="Times New Roman" w:cs="Times New Roman"/>
                <w:b/>
                <w:sz w:val="24"/>
                <w:szCs w:val="24"/>
                <w:lang w:val="sr-Cyrl-RS" w:eastAsia="ja-JP"/>
              </w:rPr>
              <w:t xml:space="preserve">Начин плаћања: </w:t>
            </w:r>
          </w:p>
          <w:p w14:paraId="4DCF0D3E" w14:textId="08244C24" w:rsidR="006F6E0E" w:rsidRDefault="00431BEA" w:rsidP="00A1392D">
            <w:pPr>
              <w:spacing w:after="0" w:line="240" w:lineRule="auto"/>
              <w:contextualSpacing/>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 xml:space="preserve">Плаћање ће се вршити на основу  испостављене и оверене месечне фактуре за вршење услуга координатора за безбедност и здравље на раду за пројектовање и за извођење радова  -  у року од 45 (четрдесетпет) дана од дана достављања фактуре. </w:t>
            </w:r>
          </w:p>
          <w:p w14:paraId="7CC0845F" w14:textId="77777777" w:rsidR="00BB657C" w:rsidRPr="00BB657C" w:rsidRDefault="00BB657C" w:rsidP="00BB657C">
            <w:pPr>
              <w:spacing w:after="0" w:line="240" w:lineRule="auto"/>
              <w:contextualSpacing/>
              <w:jc w:val="both"/>
              <w:rPr>
                <w:rFonts w:ascii="Times New Roman" w:eastAsia="Times New Roman" w:hAnsi="Times New Roman" w:cs="Times New Roman"/>
                <w:sz w:val="24"/>
                <w:szCs w:val="24"/>
                <w:lang w:val="sr-Cyrl-RS" w:eastAsia="ja-JP"/>
              </w:rPr>
            </w:pPr>
            <w:r w:rsidRPr="00BB657C">
              <w:rPr>
                <w:rFonts w:ascii="Times New Roman" w:eastAsia="Times New Roman" w:hAnsi="Times New Roman" w:cs="Times New Roman"/>
                <w:sz w:val="24"/>
                <w:szCs w:val="24"/>
                <w:lang w:val="ru-RU" w:eastAsia="ja-JP"/>
              </w:rPr>
              <w:t xml:space="preserve">Вредност услуге координатора подразумева вршење услуге за периоде </w:t>
            </w:r>
            <w:r w:rsidRPr="00BB657C">
              <w:rPr>
                <w:rFonts w:ascii="Times New Roman" w:eastAsia="Times New Roman" w:hAnsi="Times New Roman" w:cs="Times New Roman"/>
                <w:sz w:val="24"/>
                <w:szCs w:val="24"/>
                <w:lang w:val="sr-Cyrl-CS" w:eastAsia="ja-JP"/>
              </w:rPr>
              <w:t xml:space="preserve">дефинисане у обиму услуга, а у случају продужетка рока услуге услед продужења рока за изградњу објеката накнадно би се вредност уговора повећала потписивањем анекса. </w:t>
            </w:r>
          </w:p>
          <w:p w14:paraId="25FA5923" w14:textId="0F45F198" w:rsidR="0042376B" w:rsidRPr="00B56B87" w:rsidRDefault="0042376B" w:rsidP="006F6E0E">
            <w:pPr>
              <w:spacing w:after="0" w:line="240" w:lineRule="auto"/>
              <w:contextualSpacing/>
              <w:jc w:val="both"/>
              <w:rPr>
                <w:rFonts w:ascii="Times New Roman" w:eastAsia="Times New Roman" w:hAnsi="Times New Roman" w:cs="Times New Roman"/>
                <w:sz w:val="24"/>
                <w:szCs w:val="24"/>
                <w:highlight w:val="yellow"/>
                <w:lang w:val="sr-Cyrl-RS" w:eastAsia="ja-JP"/>
              </w:rPr>
            </w:pPr>
          </w:p>
        </w:tc>
      </w:tr>
      <w:tr w:rsidR="0042376B" w:rsidRPr="00B56B87" w14:paraId="4677726B" w14:textId="77777777" w:rsidTr="0042376B">
        <w:trPr>
          <w:trHeight w:val="420"/>
        </w:trPr>
        <w:tc>
          <w:tcPr>
            <w:tcW w:w="3285" w:type="dxa"/>
            <w:tcBorders>
              <w:top w:val="single" w:sz="4" w:space="0" w:color="auto"/>
              <w:left w:val="single" w:sz="4" w:space="0" w:color="auto"/>
              <w:bottom w:val="nil"/>
              <w:right w:val="nil"/>
            </w:tcBorders>
            <w:noWrap/>
            <w:vAlign w:val="bottom"/>
          </w:tcPr>
          <w:p w14:paraId="2B955D41"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Датум:</w:t>
            </w:r>
          </w:p>
        </w:tc>
        <w:tc>
          <w:tcPr>
            <w:tcW w:w="1810" w:type="dxa"/>
            <w:tcBorders>
              <w:top w:val="single" w:sz="4" w:space="0" w:color="auto"/>
              <w:left w:val="nil"/>
              <w:bottom w:val="nil"/>
              <w:right w:val="nil"/>
            </w:tcBorders>
            <w:noWrap/>
            <w:vAlign w:val="bottom"/>
          </w:tcPr>
          <w:p w14:paraId="1C273EAA"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 </w:t>
            </w:r>
          </w:p>
        </w:tc>
        <w:tc>
          <w:tcPr>
            <w:tcW w:w="1747" w:type="dxa"/>
            <w:tcBorders>
              <w:top w:val="single" w:sz="4" w:space="0" w:color="auto"/>
              <w:left w:val="nil"/>
              <w:bottom w:val="nil"/>
              <w:right w:val="nil"/>
            </w:tcBorders>
            <w:noWrap/>
            <w:vAlign w:val="bottom"/>
          </w:tcPr>
          <w:p w14:paraId="289BAE24"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Потпис:</w:t>
            </w:r>
          </w:p>
        </w:tc>
        <w:tc>
          <w:tcPr>
            <w:tcW w:w="2764" w:type="dxa"/>
            <w:tcBorders>
              <w:top w:val="single" w:sz="4" w:space="0" w:color="auto"/>
              <w:left w:val="nil"/>
              <w:bottom w:val="nil"/>
              <w:right w:val="single" w:sz="4" w:space="0" w:color="auto"/>
            </w:tcBorders>
            <w:noWrap/>
            <w:vAlign w:val="bottom"/>
          </w:tcPr>
          <w:p w14:paraId="77745F43"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 </w:t>
            </w:r>
          </w:p>
        </w:tc>
      </w:tr>
      <w:tr w:rsidR="0042376B" w:rsidRPr="00B56B87" w14:paraId="4F587176" w14:textId="77777777" w:rsidTr="0042376B">
        <w:trPr>
          <w:cantSplit/>
          <w:trHeight w:val="630"/>
        </w:trPr>
        <w:tc>
          <w:tcPr>
            <w:tcW w:w="9606" w:type="dxa"/>
            <w:gridSpan w:val="4"/>
            <w:vMerge w:val="restart"/>
            <w:tcBorders>
              <w:top w:val="nil"/>
              <w:left w:val="single" w:sz="4" w:space="0" w:color="auto"/>
              <w:bottom w:val="single" w:sz="4" w:space="0" w:color="000000"/>
              <w:right w:val="single" w:sz="4" w:space="0" w:color="000000"/>
            </w:tcBorders>
            <w:noWrap/>
            <w:vAlign w:val="center"/>
          </w:tcPr>
          <w:p w14:paraId="6F6D4E0E" w14:textId="77777777" w:rsidR="0042376B" w:rsidRPr="00B56B87" w:rsidRDefault="0042376B" w:rsidP="0042376B">
            <w:pPr>
              <w:spacing w:after="0" w:line="240" w:lineRule="auto"/>
              <w:jc w:val="center"/>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Печат</w:t>
            </w:r>
          </w:p>
        </w:tc>
      </w:tr>
      <w:tr w:rsidR="0042376B" w:rsidRPr="00B56B87" w14:paraId="649D8ECD" w14:textId="77777777" w:rsidTr="0042376B">
        <w:trPr>
          <w:cantSplit/>
          <w:trHeight w:val="276"/>
        </w:trPr>
        <w:tc>
          <w:tcPr>
            <w:tcW w:w="9606" w:type="dxa"/>
            <w:gridSpan w:val="4"/>
            <w:vMerge/>
            <w:tcBorders>
              <w:top w:val="nil"/>
              <w:left w:val="single" w:sz="4" w:space="0" w:color="auto"/>
              <w:bottom w:val="single" w:sz="4" w:space="0" w:color="000000"/>
              <w:right w:val="single" w:sz="4" w:space="0" w:color="000000"/>
            </w:tcBorders>
            <w:vAlign w:val="center"/>
          </w:tcPr>
          <w:p w14:paraId="0F0597CF"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p>
        </w:tc>
      </w:tr>
    </w:tbl>
    <w:p w14:paraId="0B7C4DEE" w14:textId="77777777" w:rsidR="0042376B" w:rsidRPr="00B56B87" w:rsidRDefault="0042376B"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p w14:paraId="3AC655D0" w14:textId="77777777" w:rsidR="0042376B" w:rsidRPr="00B56B87" w:rsidRDefault="0042376B" w:rsidP="0042376B">
      <w:pPr>
        <w:keepNext/>
        <w:keepLines/>
        <w:framePr w:hSpace="180" w:wrap="around" w:hAnchor="margin" w:y="-1653"/>
        <w:spacing w:before="240" w:after="0" w:line="240" w:lineRule="auto"/>
        <w:jc w:val="both"/>
        <w:outlineLvl w:val="1"/>
        <w:rPr>
          <w:rFonts w:ascii="Times New Roman" w:eastAsia="Times New Roman" w:hAnsi="Times New Roman" w:cs="Times New Roman"/>
          <w:noProof/>
          <w:sz w:val="24"/>
          <w:szCs w:val="24"/>
          <w:lang w:val="ru-RU" w:eastAsia="ja-JP"/>
        </w:rPr>
      </w:pPr>
    </w:p>
    <w:p w14:paraId="468783BB" w14:textId="77777777" w:rsidR="006F6E0E" w:rsidRPr="00B56B87" w:rsidRDefault="006F6E0E"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bookmarkStart w:id="130" w:name="_Toc416122856"/>
    </w:p>
    <w:p w14:paraId="65D6E8CC" w14:textId="77777777" w:rsidR="0042376B" w:rsidRPr="00B56B87" w:rsidRDefault="0042376B" w:rsidP="00690F77">
      <w:pPr>
        <w:keepNext/>
        <w:keepLines/>
        <w:spacing w:before="240" w:after="0" w:line="240" w:lineRule="auto"/>
        <w:ind w:left="7788" w:firstLine="708"/>
        <w:jc w:val="both"/>
        <w:outlineLvl w:val="1"/>
        <w:rPr>
          <w:rFonts w:ascii="Times New Roman" w:eastAsia="Times New Roman" w:hAnsi="Times New Roman" w:cs="Times New Roman"/>
          <w:noProof/>
          <w:sz w:val="24"/>
          <w:szCs w:val="24"/>
          <w:u w:val="single"/>
          <w:lang w:val="ru-RU" w:eastAsia="ja-JP"/>
        </w:rPr>
      </w:pPr>
      <w:r w:rsidRPr="00B56B87">
        <w:rPr>
          <w:rFonts w:ascii="Times New Roman" w:eastAsia="Times New Roman" w:hAnsi="Times New Roman" w:cs="Times New Roman"/>
          <w:b/>
          <w:noProof/>
          <w:sz w:val="24"/>
          <w:szCs w:val="24"/>
          <w:u w:val="single"/>
          <w:lang w:val="ru-RU" w:eastAsia="ja-JP"/>
        </w:rPr>
        <w:t xml:space="preserve">Образац </w:t>
      </w:r>
      <w:bookmarkEnd w:id="130"/>
      <w:r w:rsidRPr="00B56B87">
        <w:rPr>
          <w:rFonts w:ascii="Times New Roman" w:eastAsia="Times New Roman" w:hAnsi="Times New Roman" w:cs="Times New Roman"/>
          <w:b/>
          <w:noProof/>
          <w:sz w:val="24"/>
          <w:szCs w:val="24"/>
          <w:u w:val="single"/>
          <w:lang w:eastAsia="ja-JP"/>
        </w:rPr>
        <w:t>7</w:t>
      </w:r>
      <w:r w:rsidRPr="00B56B87">
        <w:rPr>
          <w:rFonts w:ascii="Times New Roman" w:eastAsia="Times New Roman" w:hAnsi="Times New Roman" w:cs="Times New Roman"/>
          <w:b/>
          <w:noProof/>
          <w:sz w:val="24"/>
          <w:szCs w:val="24"/>
          <w:u w:val="single"/>
          <w:lang w:val="ru-RU" w:eastAsia="ja-JP"/>
        </w:rPr>
        <w:t xml:space="preserve">  </w:t>
      </w:r>
    </w:p>
    <w:p w14:paraId="00ADCAF5" w14:textId="77777777" w:rsidR="0042376B" w:rsidRPr="00B56B87" w:rsidRDefault="0042376B"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264FBB3F" w14:textId="77777777" w:rsidR="0042376B" w:rsidRPr="00B56B87" w:rsidRDefault="0042376B"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                            ОБРАЗАЦ  ТРОШКОВА ПРИПРЕМЕ ПОНУДЕ</w:t>
      </w:r>
    </w:p>
    <w:p w14:paraId="5BCF3A1A" w14:textId="77777777" w:rsidR="0042376B" w:rsidRPr="00B56B87" w:rsidRDefault="0042376B" w:rsidP="0042376B">
      <w:pPr>
        <w:spacing w:after="120" w:line="240" w:lineRule="auto"/>
        <w:jc w:val="both"/>
        <w:rPr>
          <w:rFonts w:ascii="Times New Roman" w:eastAsia="Times New Roman" w:hAnsi="Times New Roman" w:cs="Times New Roman"/>
          <w:noProof/>
          <w:sz w:val="24"/>
          <w:szCs w:val="24"/>
          <w:lang w:val="ru-RU" w:eastAsia="ja-JP"/>
        </w:rPr>
      </w:pPr>
    </w:p>
    <w:p w14:paraId="37F4D119" w14:textId="77777777" w:rsidR="0042376B" w:rsidRPr="00B56B87" w:rsidRDefault="0042376B" w:rsidP="0042376B">
      <w:pPr>
        <w:suppressAutoHyphens/>
        <w:spacing w:after="120" w:line="100" w:lineRule="atLeast"/>
        <w:jc w:val="both"/>
        <w:rPr>
          <w:rFonts w:ascii="Times New Roman" w:eastAsia="Arial Unicode MS" w:hAnsi="Times New Roman" w:cs="Times New Roman"/>
          <w:noProof/>
          <w:color w:val="000000"/>
          <w:kern w:val="1"/>
          <w:sz w:val="24"/>
          <w:szCs w:val="24"/>
          <w:lang w:eastAsia="ar-SA"/>
        </w:rPr>
      </w:pPr>
      <w:r w:rsidRPr="00B56B87">
        <w:rPr>
          <w:rFonts w:ascii="Times New Roman" w:eastAsia="Arial Unicode MS" w:hAnsi="Times New Roman" w:cs="Times New Roman"/>
          <w:noProof/>
          <w:color w:val="000000"/>
          <w:kern w:val="1"/>
          <w:sz w:val="24"/>
          <w:szCs w:val="24"/>
          <w:lang w:val="ru-RU" w:eastAsia="ar-SA"/>
        </w:rPr>
        <w:t xml:space="preserve">У складу са чланом 88. став 1. Закона, понуђач__________________________ </w:t>
      </w:r>
      <w:r w:rsidRPr="00B56B87">
        <w:rPr>
          <w:rFonts w:ascii="Times New Roman" w:eastAsia="Arial Unicode MS" w:hAnsi="Times New Roman" w:cs="Times New Roman"/>
          <w:i/>
          <w:iCs/>
          <w:noProof/>
          <w:color w:val="000000"/>
          <w:kern w:val="1"/>
          <w:sz w:val="24"/>
          <w:szCs w:val="24"/>
          <w:lang w:val="ru-RU" w:eastAsia="ar-SA"/>
        </w:rPr>
        <w:t xml:space="preserve">[навести назив понуђача], </w:t>
      </w:r>
      <w:r w:rsidRPr="00B56B87">
        <w:rPr>
          <w:rFonts w:ascii="Times New Roman" w:eastAsia="Arial Unicode MS" w:hAnsi="Times New Roman" w:cs="Times New Roman"/>
          <w:noProof/>
          <w:color w:val="000000"/>
          <w:kern w:val="1"/>
          <w:sz w:val="24"/>
          <w:szCs w:val="24"/>
          <w:lang w:val="ru-RU" w:eastAsia="ar-SA"/>
        </w:rPr>
        <w:t>доставља укупан износ и структуру трошкова припремања понуде, како следи у табели:</w:t>
      </w:r>
    </w:p>
    <w:p w14:paraId="46067F8D" w14:textId="77777777" w:rsidR="0042376B" w:rsidRPr="00B56B87" w:rsidRDefault="0042376B" w:rsidP="0042376B">
      <w:pPr>
        <w:suppressAutoHyphens/>
        <w:spacing w:after="120" w:line="100" w:lineRule="atLeast"/>
        <w:jc w:val="both"/>
        <w:rPr>
          <w:rFonts w:ascii="Times New Roman" w:eastAsia="Arial Unicode MS" w:hAnsi="Times New Roman" w:cs="Times New Roman"/>
          <w:b/>
          <w:i/>
          <w:noProof/>
          <w:color w:val="000000"/>
          <w:kern w:val="1"/>
          <w:sz w:val="24"/>
          <w:szCs w:val="24"/>
          <w:lang w:eastAsia="ar-SA"/>
        </w:rPr>
      </w:pPr>
    </w:p>
    <w:tbl>
      <w:tblPr>
        <w:tblW w:w="0" w:type="auto"/>
        <w:jc w:val="center"/>
        <w:tblLayout w:type="fixed"/>
        <w:tblLook w:val="0000" w:firstRow="0" w:lastRow="0" w:firstColumn="0" w:lastColumn="0" w:noHBand="0" w:noVBand="0"/>
      </w:tblPr>
      <w:tblGrid>
        <w:gridCol w:w="6260"/>
        <w:gridCol w:w="3401"/>
      </w:tblGrid>
      <w:tr w:rsidR="0042376B" w:rsidRPr="00B56B87" w14:paraId="261B97FB"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2582B67" w14:textId="77777777" w:rsidR="0042376B" w:rsidRPr="00B56B87" w:rsidRDefault="0042376B" w:rsidP="0042376B">
            <w:pPr>
              <w:suppressAutoHyphens/>
              <w:spacing w:after="0" w:line="100" w:lineRule="atLeast"/>
              <w:jc w:val="center"/>
              <w:rPr>
                <w:rFonts w:ascii="Times New Roman" w:eastAsia="Arial Unicode MS" w:hAnsi="Times New Roman" w:cs="Times New Roman"/>
                <w:i/>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ВРСТА ТРОШКА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B85C678" w14:textId="77777777" w:rsidR="0042376B" w:rsidRPr="00B56B87" w:rsidRDefault="0042376B" w:rsidP="0042376B">
            <w:pPr>
              <w:suppressAutoHyphens/>
              <w:spacing w:after="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ИЗНОС ТРОШКА У РСД</w:t>
            </w:r>
          </w:p>
        </w:tc>
      </w:tr>
      <w:tr w:rsidR="0042376B" w:rsidRPr="00B56B87" w14:paraId="45A69A5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BA22D01"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A525C3" w14:textId="77777777" w:rsidR="0042376B" w:rsidRPr="00B56B87"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B56B87" w14:paraId="68414E6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37C04BA"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CE167B" w14:textId="77777777" w:rsidR="0042376B" w:rsidRPr="00B56B87"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B56B87" w14:paraId="214B31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C6926C6"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901489A"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4AA09B8D"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CB721D7"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89A183C"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2BD305CE"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E7C3D7A"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F4F2F36"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70945D8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9928BD9"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60BDFC4"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3D8038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6D529DD"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i/>
                <w:noProof/>
                <w:color w:val="000000"/>
                <w:kern w:val="1"/>
                <w:sz w:val="24"/>
                <w:szCs w:val="24"/>
                <w:lang w:val="ru-RU" w:eastAsia="ar-SA"/>
              </w:rPr>
            </w:pPr>
          </w:p>
          <w:p w14:paraId="3AB3B5B6"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УКУПАН ИЗНОС ТРОШКОВА ПРИПРЕМАЊА ПОНУДЕ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B4EEA53"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ru-RU" w:eastAsia="ar-SA"/>
              </w:rPr>
            </w:pPr>
          </w:p>
        </w:tc>
      </w:tr>
    </w:tbl>
    <w:p w14:paraId="7B04C291"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00A931BC"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75E5B2EA"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14:paraId="080DAF00"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Ако је поступак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FFF58E9" w14:textId="77777777" w:rsidR="0042376B" w:rsidRPr="00B56B87" w:rsidRDefault="0042376B" w:rsidP="0042376B">
      <w:pPr>
        <w:suppressAutoHyphens/>
        <w:spacing w:after="120" w:line="100" w:lineRule="atLeast"/>
        <w:ind w:firstLine="426"/>
        <w:jc w:val="both"/>
        <w:rPr>
          <w:rFonts w:ascii="Times New Roman" w:eastAsia="Arial Unicode MS" w:hAnsi="Times New Roman" w:cs="Times New Roman"/>
          <w:b/>
          <w:bCs/>
          <w:i/>
          <w:noProof/>
          <w:color w:val="000000"/>
          <w:kern w:val="1"/>
          <w:sz w:val="24"/>
          <w:szCs w:val="24"/>
          <w:lang w:val="ru-RU" w:eastAsia="ar-SA"/>
        </w:rPr>
      </w:pPr>
    </w:p>
    <w:p w14:paraId="5202A82D" w14:textId="77777777" w:rsidR="0042376B" w:rsidRPr="00B56B87" w:rsidRDefault="0042376B" w:rsidP="0042376B">
      <w:pPr>
        <w:suppressAutoHyphens/>
        <w:spacing w:after="120" w:line="100" w:lineRule="atLeast"/>
        <w:jc w:val="both"/>
        <w:rPr>
          <w:rFonts w:ascii="Times New Roman" w:eastAsia="Arial Unicode MS" w:hAnsi="Times New Roman" w:cs="Times New Roman"/>
          <w:bCs/>
          <w:noProof/>
          <w:color w:val="000000"/>
          <w:kern w:val="1"/>
          <w:sz w:val="24"/>
          <w:szCs w:val="24"/>
          <w:lang w:val="ru-RU" w:eastAsia="ar-SA"/>
        </w:rPr>
      </w:pPr>
      <w:r w:rsidRPr="00B56B87">
        <w:rPr>
          <w:rFonts w:ascii="Times New Roman" w:eastAsia="Arial Unicode MS" w:hAnsi="Times New Roman" w:cs="Times New Roman"/>
          <w:b/>
          <w:bCs/>
          <w:i/>
          <w:noProof/>
          <w:color w:val="000000"/>
          <w:kern w:val="1"/>
          <w:sz w:val="24"/>
          <w:szCs w:val="24"/>
          <w:lang w:val="ru-RU" w:eastAsia="ar-SA"/>
        </w:rPr>
        <w:t>Напомена</w:t>
      </w:r>
      <w:r w:rsidRPr="00B56B87">
        <w:rPr>
          <w:rFonts w:ascii="Times New Roman" w:eastAsia="Arial Unicode MS" w:hAnsi="Times New Roman" w:cs="Times New Roman"/>
          <w:b/>
          <w:bCs/>
          <w:i/>
          <w:noProof/>
          <w:kern w:val="1"/>
          <w:sz w:val="24"/>
          <w:szCs w:val="24"/>
          <w:lang w:val="ru-RU" w:eastAsia="ar-SA"/>
        </w:rPr>
        <w:t xml:space="preserve">: </w:t>
      </w:r>
      <w:r w:rsidRPr="00B56B87">
        <w:rPr>
          <w:rFonts w:ascii="Times New Roman" w:eastAsia="Arial Unicode MS" w:hAnsi="Times New Roman" w:cs="Times New Roman"/>
          <w:bCs/>
          <w:noProof/>
          <w:kern w:val="1"/>
          <w:sz w:val="24"/>
          <w:szCs w:val="24"/>
          <w:lang w:val="ru-RU" w:eastAsia="ar-SA"/>
        </w:rPr>
        <w:t>достављање овог обрасца није обавезно</w:t>
      </w:r>
    </w:p>
    <w:p w14:paraId="4AFAB5C4" w14:textId="77777777" w:rsidR="0042376B" w:rsidRPr="00B56B87" w:rsidRDefault="0042376B" w:rsidP="0042376B">
      <w:pPr>
        <w:suppressAutoHyphens/>
        <w:spacing w:after="120" w:line="100" w:lineRule="atLeast"/>
        <w:ind w:firstLine="425"/>
        <w:jc w:val="both"/>
        <w:rPr>
          <w:rFonts w:ascii="Times New Roman" w:eastAsia="Arial Unicode MS" w:hAnsi="Times New Roman" w:cs="Times New Roman"/>
          <w:bCs/>
          <w:noProof/>
          <w:color w:val="000000"/>
          <w:kern w:val="1"/>
          <w:sz w:val="24"/>
          <w:szCs w:val="24"/>
          <w:lang w:val="ru-RU" w:eastAsia="ar-SA"/>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58B0C67F" w14:textId="77777777" w:rsidTr="0042376B">
        <w:trPr>
          <w:jc w:val="center"/>
        </w:trPr>
        <w:tc>
          <w:tcPr>
            <w:tcW w:w="3080" w:type="dxa"/>
            <w:shd w:val="clear" w:color="auto" w:fill="auto"/>
            <w:vAlign w:val="center"/>
          </w:tcPr>
          <w:p w14:paraId="0F1BFDDE"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3FE6E313"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17A216F0"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4056B028"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26F11509" w14:textId="77777777" w:rsidTr="0042376B">
        <w:trPr>
          <w:jc w:val="center"/>
        </w:trPr>
        <w:tc>
          <w:tcPr>
            <w:tcW w:w="3080" w:type="dxa"/>
            <w:tcBorders>
              <w:bottom w:val="single" w:sz="4" w:space="0" w:color="000000"/>
            </w:tcBorders>
            <w:shd w:val="clear" w:color="auto" w:fill="auto"/>
          </w:tcPr>
          <w:p w14:paraId="10BBD96B"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1190AB33"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76048862"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2110B04F" w14:textId="77777777" w:rsidR="0042376B" w:rsidRPr="00B56B87" w:rsidRDefault="0042376B"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44896B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FC9C7D0"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03434A"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573947B9"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8155E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3BC8722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CF2A37"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D934BBD"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6CD3746"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1BF6D7A"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7D78BBB"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18576F"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7DF0748"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32271359"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9CE594F"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BD58348" w14:textId="77777777" w:rsidR="00821BD6" w:rsidRPr="00B56B87" w:rsidRDefault="00821BD6" w:rsidP="0042376B">
      <w:pPr>
        <w:spacing w:after="0" w:line="240" w:lineRule="auto"/>
        <w:rPr>
          <w:rFonts w:ascii="Times New Roman" w:eastAsia="Times New Roman" w:hAnsi="Times New Roman" w:cs="Times New Roman"/>
          <w:b/>
          <w:sz w:val="24"/>
          <w:szCs w:val="24"/>
          <w:highlight w:val="yellow"/>
          <w:u w:val="single"/>
          <w:lang w:eastAsia="ja-JP"/>
        </w:rPr>
      </w:pPr>
    </w:p>
    <w:p w14:paraId="18488245" w14:textId="77777777" w:rsidR="0042376B" w:rsidRPr="00B56B87" w:rsidRDefault="0042376B" w:rsidP="00E20661">
      <w:pPr>
        <w:spacing w:after="0" w:line="240" w:lineRule="auto"/>
        <w:ind w:left="7788" w:firstLine="708"/>
        <w:rPr>
          <w:rFonts w:ascii="Times New Roman" w:eastAsia="Calibri" w:hAnsi="Times New Roman" w:cs="Times New Roman"/>
          <w:b/>
          <w:sz w:val="24"/>
          <w:szCs w:val="24"/>
          <w:highlight w:val="yellow"/>
          <w:u w:val="single"/>
          <w:lang w:val="sr-Cyrl-RS" w:eastAsia="ja-JP"/>
        </w:rPr>
      </w:pPr>
      <w:r w:rsidRPr="00B56B87">
        <w:rPr>
          <w:rFonts w:ascii="Times New Roman" w:eastAsia="Times New Roman" w:hAnsi="Times New Roman" w:cs="Times New Roman"/>
          <w:b/>
          <w:noProof/>
          <w:sz w:val="24"/>
          <w:szCs w:val="24"/>
          <w:u w:val="single"/>
          <w:lang w:val="ru-RU" w:eastAsia="ja-JP"/>
        </w:rPr>
        <w:t xml:space="preserve">Образац </w:t>
      </w:r>
      <w:r w:rsidRPr="00B56B87">
        <w:rPr>
          <w:rFonts w:ascii="Times New Roman" w:eastAsia="Times New Roman" w:hAnsi="Times New Roman" w:cs="Times New Roman"/>
          <w:b/>
          <w:sz w:val="24"/>
          <w:szCs w:val="24"/>
          <w:u w:val="single"/>
          <w:lang w:val="sr-Cyrl-RS" w:eastAsia="ja-JP"/>
        </w:rPr>
        <w:t>8</w:t>
      </w:r>
    </w:p>
    <w:p w14:paraId="30BA540E"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77375F65"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22539C61"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73854278" w14:textId="77777777" w:rsidR="009A2548" w:rsidRPr="00B56B87" w:rsidRDefault="009A2548" w:rsidP="009A2548">
      <w:pPr>
        <w:jc w:val="center"/>
        <w:rPr>
          <w:rFonts w:ascii="Times New Roman" w:hAnsi="Times New Roman" w:cs="Times New Roman"/>
          <w:b/>
          <w:sz w:val="24"/>
          <w:szCs w:val="24"/>
        </w:rPr>
      </w:pPr>
      <w:r w:rsidRPr="00B56B87">
        <w:rPr>
          <w:rFonts w:ascii="Times New Roman" w:hAnsi="Times New Roman" w:cs="Times New Roman"/>
          <w:b/>
          <w:sz w:val="24"/>
          <w:szCs w:val="24"/>
        </w:rPr>
        <w:t>ИЗЈАВA ПОНУЂАЧА У СКЛАДУ СА ЧЛАНОМ 75. СТАВ 2. ЗАКОНА О ЈАВНИМ</w:t>
      </w:r>
      <w:r w:rsidRPr="00B56B87">
        <w:rPr>
          <w:rFonts w:ascii="Times New Roman" w:hAnsi="Times New Roman" w:cs="Times New Roman"/>
          <w:b/>
          <w:sz w:val="24"/>
          <w:szCs w:val="24"/>
          <w:lang w:val="sr-Cyrl-CS"/>
        </w:rPr>
        <w:t xml:space="preserve"> </w:t>
      </w:r>
      <w:r w:rsidRPr="00B56B87">
        <w:rPr>
          <w:rFonts w:ascii="Times New Roman" w:hAnsi="Times New Roman" w:cs="Times New Roman"/>
          <w:b/>
          <w:sz w:val="24"/>
          <w:szCs w:val="24"/>
        </w:rPr>
        <w:t>НАБАВКАМА</w:t>
      </w:r>
    </w:p>
    <w:p w14:paraId="5A53DDE5" w14:textId="77777777" w:rsidR="009A2548" w:rsidRPr="00B56B87" w:rsidRDefault="009A2548" w:rsidP="009A2548">
      <w:pPr>
        <w:jc w:val="both"/>
        <w:rPr>
          <w:rFonts w:ascii="Times New Roman" w:hAnsi="Times New Roman" w:cs="Times New Roman"/>
          <w:sz w:val="24"/>
          <w:szCs w:val="24"/>
        </w:rPr>
      </w:pPr>
    </w:p>
    <w:p w14:paraId="5E746E09" w14:textId="77777777" w:rsidR="009A2548" w:rsidRPr="00B56B87" w:rsidRDefault="009A2548" w:rsidP="009A2548">
      <w:pPr>
        <w:jc w:val="both"/>
        <w:rPr>
          <w:rFonts w:ascii="Times New Roman" w:hAnsi="Times New Roman" w:cs="Times New Roman"/>
          <w:sz w:val="24"/>
          <w:szCs w:val="24"/>
        </w:rPr>
      </w:pPr>
      <w:r w:rsidRPr="00B56B87">
        <w:rPr>
          <w:rFonts w:ascii="Times New Roman" w:hAnsi="Times New Roman" w:cs="Times New Roman"/>
          <w:sz w:val="24"/>
          <w:szCs w:val="24"/>
        </w:rPr>
        <w:t>У складу са чланом 75. став 2 Закона о јавним набавкама („Службени гласник РС“,</w:t>
      </w:r>
      <w:r w:rsidRPr="00B56B87">
        <w:rPr>
          <w:rFonts w:ascii="Times New Roman" w:hAnsi="Times New Roman" w:cs="Times New Roman"/>
          <w:sz w:val="24"/>
          <w:szCs w:val="24"/>
          <w:lang w:val="sr-Cyrl-CS"/>
        </w:rPr>
        <w:t xml:space="preserve"> б</w:t>
      </w:r>
      <w:r w:rsidRPr="00B56B87">
        <w:rPr>
          <w:rFonts w:ascii="Times New Roman" w:hAnsi="Times New Roman" w:cs="Times New Roman"/>
          <w:sz w:val="24"/>
          <w:szCs w:val="24"/>
        </w:rPr>
        <w:t>р.124/12, 14/15 и 68/15),</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_________________________________________ /назив понуђача или члана групе понуђача/ даје:</w:t>
      </w:r>
    </w:p>
    <w:p w14:paraId="33AE32ED" w14:textId="77777777" w:rsidR="009A2548" w:rsidRPr="00B56B87" w:rsidRDefault="009A2548" w:rsidP="009A2548">
      <w:pPr>
        <w:jc w:val="both"/>
        <w:rPr>
          <w:rFonts w:ascii="Times New Roman" w:hAnsi="Times New Roman" w:cs="Times New Roman"/>
          <w:sz w:val="24"/>
          <w:szCs w:val="24"/>
        </w:rPr>
      </w:pPr>
    </w:p>
    <w:p w14:paraId="3CE477E7" w14:textId="77777777" w:rsidR="009A2548" w:rsidRPr="00B56B87" w:rsidRDefault="009A2548" w:rsidP="009A2548">
      <w:pPr>
        <w:ind w:left="3540" w:firstLine="708"/>
        <w:jc w:val="both"/>
        <w:rPr>
          <w:rFonts w:ascii="Times New Roman" w:hAnsi="Times New Roman" w:cs="Times New Roman"/>
          <w:b/>
          <w:sz w:val="24"/>
          <w:szCs w:val="24"/>
        </w:rPr>
      </w:pPr>
      <w:r w:rsidRPr="00B56B87">
        <w:rPr>
          <w:rFonts w:ascii="Times New Roman" w:hAnsi="Times New Roman" w:cs="Times New Roman"/>
          <w:b/>
          <w:sz w:val="24"/>
          <w:szCs w:val="24"/>
        </w:rPr>
        <w:t>ИЗЈАВУ</w:t>
      </w:r>
    </w:p>
    <w:p w14:paraId="23D8AF8A" w14:textId="77777777" w:rsidR="009A2548" w:rsidRPr="00B56B87" w:rsidRDefault="009A2548" w:rsidP="009A2548">
      <w:pPr>
        <w:jc w:val="both"/>
        <w:rPr>
          <w:rFonts w:ascii="Times New Roman" w:hAnsi="Times New Roman" w:cs="Times New Roman"/>
          <w:b/>
          <w:sz w:val="24"/>
          <w:szCs w:val="24"/>
        </w:rPr>
      </w:pPr>
    </w:p>
    <w:p w14:paraId="4AD2F3B6" w14:textId="11E4D493" w:rsidR="009A2548" w:rsidRPr="00B56B87" w:rsidRDefault="009A2548" w:rsidP="009A2548">
      <w:pPr>
        <w:jc w:val="both"/>
        <w:rPr>
          <w:rFonts w:ascii="Times New Roman" w:hAnsi="Times New Roman" w:cs="Times New Roman"/>
          <w:sz w:val="24"/>
          <w:szCs w:val="24"/>
        </w:rPr>
      </w:pPr>
      <w:r w:rsidRPr="00B56B87">
        <w:rPr>
          <w:rFonts w:ascii="Times New Roman" w:hAnsi="Times New Roman" w:cs="Times New Roman"/>
          <w:sz w:val="24"/>
          <w:szCs w:val="24"/>
        </w:rPr>
        <w:t xml:space="preserve">да је приликом састављања понуде у поступку јавне набавке </w:t>
      </w:r>
      <w:r w:rsidRPr="00B56B87">
        <w:rPr>
          <w:rFonts w:ascii="Times New Roman" w:hAnsi="Times New Roman" w:cs="Times New Roman"/>
          <w:sz w:val="24"/>
          <w:szCs w:val="24"/>
          <w:lang w:val="sr-Cyrl-CS"/>
        </w:rPr>
        <w:t xml:space="preserve">мале вредности </w:t>
      </w:r>
      <w:r w:rsidRPr="00B56B87">
        <w:rPr>
          <w:rFonts w:ascii="Times New Roman" w:hAnsi="Times New Roman" w:cs="Times New Roman"/>
          <w:sz w:val="24"/>
          <w:szCs w:val="24"/>
        </w:rPr>
        <w:t xml:space="preserve">услуге </w:t>
      </w:r>
      <w:r w:rsidRPr="00B56B87">
        <w:rPr>
          <w:rFonts w:ascii="Times New Roman" w:hAnsi="Times New Roman" w:cs="Times New Roman"/>
          <w:b/>
          <w:sz w:val="24"/>
          <w:szCs w:val="24"/>
        </w:rPr>
        <w:t>координатора за безбедност и здравље на раду за пројектовање и извођење радова</w:t>
      </w:r>
      <w:r w:rsidRPr="00B56B87">
        <w:rPr>
          <w:rFonts w:ascii="Times New Roman" w:hAnsi="Times New Roman" w:cs="Times New Roman"/>
          <w:b/>
          <w:sz w:val="24"/>
          <w:szCs w:val="24"/>
          <w:lang w:val="sr-Cyrl-CS"/>
        </w:rPr>
        <w:t xml:space="preserve">, </w:t>
      </w:r>
      <w:r w:rsidRPr="00B56B87">
        <w:rPr>
          <w:rFonts w:ascii="Times New Roman" w:hAnsi="Times New Roman" w:cs="Times New Roman"/>
          <w:sz w:val="24"/>
          <w:szCs w:val="24"/>
          <w:lang w:val="sr-Cyrl-CS"/>
        </w:rPr>
        <w:t xml:space="preserve">за Партију______, </w:t>
      </w:r>
      <w:r w:rsidRPr="00B56B87">
        <w:rPr>
          <w:rFonts w:ascii="Times New Roman" w:hAnsi="Times New Roman" w:cs="Times New Roman"/>
          <w:sz w:val="24"/>
          <w:szCs w:val="24"/>
        </w:rPr>
        <w:t xml:space="preserve"> </w:t>
      </w:r>
      <w:r w:rsidRPr="00B56B87">
        <w:rPr>
          <w:rFonts w:ascii="Times New Roman" w:eastAsia="Times New Roman" w:hAnsi="Times New Roman" w:cs="Times New Roman"/>
          <w:sz w:val="24"/>
          <w:szCs w:val="24"/>
        </w:rPr>
        <w:t>ЈНМВ/4-2018/У</w:t>
      </w:r>
      <w:r w:rsidRPr="00B56B87">
        <w:rPr>
          <w:rFonts w:ascii="Times New Roman" w:hAnsi="Times New Roman" w:cs="Times New Roman"/>
          <w:sz w:val="24"/>
          <w:szCs w:val="24"/>
        </w:rPr>
        <w:t>, поштовао обавезе које</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произлазе из важећих прописа о заштити на раду, запошљавању и условима рада, заштити</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животне средине као и да нема забрану обављања делатности која је на снази у време</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подношења понуде.</w:t>
      </w:r>
    </w:p>
    <w:p w14:paraId="19DC57E6" w14:textId="77777777" w:rsidR="009A2548" w:rsidRPr="00B56B87" w:rsidRDefault="009A2548" w:rsidP="009A2548">
      <w:pPr>
        <w:jc w:val="both"/>
        <w:rPr>
          <w:rFonts w:ascii="Times New Roman" w:hAnsi="Times New Roman" w:cs="Times New Roman"/>
          <w:sz w:val="24"/>
          <w:szCs w:val="24"/>
        </w:rPr>
      </w:pPr>
    </w:p>
    <w:p w14:paraId="3524D0AC" w14:textId="77777777" w:rsidR="009A2548" w:rsidRPr="00B56B87" w:rsidRDefault="009A2548" w:rsidP="009A2548">
      <w:pPr>
        <w:jc w:val="both"/>
        <w:rPr>
          <w:rFonts w:ascii="Times New Roman" w:hAnsi="Times New Roman" w:cs="Times New Roman"/>
          <w:b/>
          <w:sz w:val="24"/>
          <w:szCs w:val="24"/>
        </w:rPr>
      </w:pPr>
      <w:r w:rsidRPr="00B56B87">
        <w:rPr>
          <w:rFonts w:ascii="Times New Roman" w:hAnsi="Times New Roman" w:cs="Times New Roman"/>
          <w:b/>
          <w:sz w:val="24"/>
          <w:szCs w:val="24"/>
        </w:rPr>
        <w:t>Напомена:</w:t>
      </w:r>
    </w:p>
    <w:p w14:paraId="60662036" w14:textId="77777777" w:rsidR="009A2548" w:rsidRPr="00B56B87" w:rsidRDefault="009A2548" w:rsidP="009A2548">
      <w:pPr>
        <w:jc w:val="both"/>
        <w:rPr>
          <w:rFonts w:ascii="Times New Roman" w:hAnsi="Times New Roman" w:cs="Times New Roman"/>
          <w:i/>
          <w:sz w:val="24"/>
          <w:szCs w:val="24"/>
        </w:rPr>
      </w:pPr>
      <w:r w:rsidRPr="00B56B87">
        <w:rPr>
          <w:rFonts w:ascii="Times New Roman" w:hAnsi="Times New Roman" w:cs="Times New Roman"/>
          <w:i/>
          <w:sz w:val="24"/>
          <w:szCs w:val="24"/>
        </w:rPr>
        <w:t>Уколико понуду подноси група понуђача, сваки члан групе понуђача мора доставити Изјаву, која</w:t>
      </w:r>
      <w:r w:rsidRPr="00B56B87">
        <w:rPr>
          <w:rFonts w:ascii="Times New Roman" w:hAnsi="Times New Roman" w:cs="Times New Roman"/>
          <w:i/>
          <w:sz w:val="24"/>
          <w:szCs w:val="24"/>
          <w:lang w:val="sr-Cyrl-CS"/>
        </w:rPr>
        <w:t xml:space="preserve"> </w:t>
      </w:r>
      <w:r w:rsidRPr="00B56B87">
        <w:rPr>
          <w:rFonts w:ascii="Times New Roman" w:hAnsi="Times New Roman" w:cs="Times New Roman"/>
          <w:i/>
          <w:sz w:val="24"/>
          <w:szCs w:val="24"/>
        </w:rPr>
        <w:t>мора бити потписана од стране овлашћеног лица тог понуђача и оверена печатом.</w:t>
      </w:r>
    </w:p>
    <w:p w14:paraId="48EEADA1" w14:textId="77777777" w:rsidR="009A2548" w:rsidRPr="00B56B87" w:rsidRDefault="009A2548" w:rsidP="009A2548">
      <w:pPr>
        <w:jc w:val="both"/>
        <w:rPr>
          <w:rFonts w:ascii="Times New Roman" w:hAnsi="Times New Roman" w:cs="Times New Roman"/>
          <w:sz w:val="24"/>
          <w:szCs w:val="24"/>
        </w:rPr>
      </w:pPr>
    </w:p>
    <w:p w14:paraId="0787D68E" w14:textId="77777777" w:rsidR="009A2548" w:rsidRPr="00B56B87" w:rsidRDefault="009A2548" w:rsidP="009A2548">
      <w:pPr>
        <w:jc w:val="both"/>
        <w:rPr>
          <w:rFonts w:ascii="Times New Roman" w:hAnsi="Times New Roman" w:cs="Times New Roman"/>
          <w:sz w:val="24"/>
          <w:szCs w:val="24"/>
        </w:rPr>
      </w:pPr>
    </w:p>
    <w:p w14:paraId="013EA9A1" w14:textId="77777777" w:rsidR="009A2548" w:rsidRPr="00B56B87" w:rsidRDefault="009A2548" w:rsidP="009A2548">
      <w:pPr>
        <w:jc w:val="both"/>
        <w:rPr>
          <w:rFonts w:ascii="Times New Roman" w:hAnsi="Times New Roman" w:cs="Times New Roman"/>
          <w:sz w:val="24"/>
          <w:szCs w:val="24"/>
        </w:rPr>
      </w:pPr>
    </w:p>
    <w:p w14:paraId="5BFE4720" w14:textId="77777777" w:rsidR="009A2548" w:rsidRPr="00B56B87" w:rsidRDefault="009A2548" w:rsidP="009A2548">
      <w:pPr>
        <w:jc w:val="both"/>
        <w:rPr>
          <w:rFonts w:ascii="Times New Roman" w:hAnsi="Times New Roman" w:cs="Times New Roman"/>
          <w:sz w:val="24"/>
          <w:szCs w:val="24"/>
        </w:rPr>
      </w:pPr>
    </w:p>
    <w:p w14:paraId="44FB74F6" w14:textId="77777777" w:rsidR="009A2548" w:rsidRPr="00B56B87" w:rsidRDefault="009A2548" w:rsidP="009A2548">
      <w:pPr>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3080"/>
        <w:gridCol w:w="3068"/>
        <w:gridCol w:w="3094"/>
      </w:tblGrid>
      <w:tr w:rsidR="009A2548" w:rsidRPr="00B56B87" w14:paraId="5341B0CC" w14:textId="77777777" w:rsidTr="00C44962">
        <w:trPr>
          <w:jc w:val="center"/>
        </w:trPr>
        <w:tc>
          <w:tcPr>
            <w:tcW w:w="3080" w:type="dxa"/>
            <w:shd w:val="clear" w:color="auto" w:fill="auto"/>
            <w:vAlign w:val="center"/>
          </w:tcPr>
          <w:p w14:paraId="7DC2DA9A"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Место:</w:t>
            </w:r>
          </w:p>
          <w:p w14:paraId="374952F6"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Датум:</w:t>
            </w:r>
          </w:p>
        </w:tc>
        <w:tc>
          <w:tcPr>
            <w:tcW w:w="3068" w:type="dxa"/>
            <w:shd w:val="clear" w:color="auto" w:fill="auto"/>
            <w:vAlign w:val="center"/>
          </w:tcPr>
          <w:p w14:paraId="13007B84"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М.П.</w:t>
            </w:r>
          </w:p>
        </w:tc>
        <w:tc>
          <w:tcPr>
            <w:tcW w:w="3094" w:type="dxa"/>
            <w:shd w:val="clear" w:color="auto" w:fill="auto"/>
            <w:vAlign w:val="center"/>
          </w:tcPr>
          <w:p w14:paraId="148F29C2"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Потпис овлашћеног лица</w:t>
            </w:r>
          </w:p>
        </w:tc>
      </w:tr>
      <w:tr w:rsidR="009A2548" w:rsidRPr="00B56B87" w14:paraId="423AAAAF" w14:textId="77777777" w:rsidTr="00C44962">
        <w:trPr>
          <w:jc w:val="center"/>
        </w:trPr>
        <w:tc>
          <w:tcPr>
            <w:tcW w:w="3080" w:type="dxa"/>
            <w:tcBorders>
              <w:bottom w:val="single" w:sz="4" w:space="0" w:color="000000"/>
            </w:tcBorders>
            <w:shd w:val="clear" w:color="auto" w:fill="auto"/>
          </w:tcPr>
          <w:p w14:paraId="1A285A3A"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68" w:type="dxa"/>
            <w:shd w:val="clear" w:color="auto" w:fill="auto"/>
          </w:tcPr>
          <w:p w14:paraId="191A2DED"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94" w:type="dxa"/>
            <w:tcBorders>
              <w:bottom w:val="single" w:sz="4" w:space="0" w:color="000000"/>
            </w:tcBorders>
            <w:shd w:val="clear" w:color="auto" w:fill="auto"/>
          </w:tcPr>
          <w:p w14:paraId="1C60A22F"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r>
    </w:tbl>
    <w:p w14:paraId="5FB2CB99" w14:textId="77777777" w:rsidR="009A2548" w:rsidRPr="00B56B87" w:rsidRDefault="009A2548" w:rsidP="009A2548">
      <w:pPr>
        <w:jc w:val="both"/>
        <w:rPr>
          <w:rFonts w:ascii="Times New Roman" w:hAnsi="Times New Roman" w:cs="Times New Roman"/>
          <w:sz w:val="24"/>
          <w:szCs w:val="24"/>
        </w:rPr>
      </w:pPr>
    </w:p>
    <w:p w14:paraId="6939861F" w14:textId="77777777" w:rsidR="009A2548" w:rsidRPr="00B56B87" w:rsidRDefault="009A2548" w:rsidP="009A2548">
      <w:pPr>
        <w:jc w:val="both"/>
        <w:rPr>
          <w:rFonts w:ascii="Times New Roman" w:hAnsi="Times New Roman" w:cs="Times New Roman"/>
          <w:b/>
          <w:i/>
          <w:sz w:val="24"/>
          <w:szCs w:val="24"/>
          <w:lang w:val="sr-Cyrl-CS"/>
        </w:rPr>
      </w:pPr>
    </w:p>
    <w:p w14:paraId="5EDB2F6C" w14:textId="77777777" w:rsidR="009A2548" w:rsidRPr="00B56B87" w:rsidRDefault="009A2548" w:rsidP="009A2548">
      <w:pPr>
        <w:jc w:val="both"/>
        <w:rPr>
          <w:rFonts w:ascii="Times New Roman" w:hAnsi="Times New Roman" w:cs="Times New Roman"/>
          <w:b/>
          <w:i/>
          <w:sz w:val="24"/>
          <w:szCs w:val="24"/>
          <w:lang w:val="sr-Cyrl-CS"/>
        </w:rPr>
      </w:pPr>
    </w:p>
    <w:p w14:paraId="19B72C1C" w14:textId="77777777" w:rsidR="009A2548" w:rsidRPr="00B56B87" w:rsidRDefault="009A2548" w:rsidP="009A2548">
      <w:pPr>
        <w:jc w:val="both"/>
        <w:rPr>
          <w:rFonts w:ascii="Times New Roman" w:hAnsi="Times New Roman" w:cs="Times New Roman"/>
          <w:b/>
          <w:i/>
          <w:sz w:val="24"/>
          <w:szCs w:val="24"/>
          <w:lang w:val="sr-Cyrl-CS"/>
        </w:rPr>
      </w:pPr>
    </w:p>
    <w:p w14:paraId="2E67A631" w14:textId="77777777" w:rsidR="00D168A8" w:rsidRPr="00B56B87" w:rsidRDefault="00D168A8" w:rsidP="00D168A8">
      <w:pPr>
        <w:tabs>
          <w:tab w:val="center" w:pos="4703"/>
          <w:tab w:val="right" w:pos="9406"/>
        </w:tabs>
        <w:spacing w:after="0" w:line="240" w:lineRule="auto"/>
        <w:jc w:val="both"/>
        <w:rPr>
          <w:rFonts w:ascii="Times New Roman" w:eastAsia="Times New Roman" w:hAnsi="Times New Roman" w:cs="Times New Roman"/>
          <w:sz w:val="24"/>
          <w:szCs w:val="24"/>
          <w:lang w:val="ru-RU" w:eastAsia="ja-JP"/>
        </w:rPr>
      </w:pPr>
    </w:p>
    <w:p w14:paraId="595F633E" w14:textId="77777777" w:rsidR="00D168A8" w:rsidRPr="00B56B87" w:rsidRDefault="00D168A8" w:rsidP="00D168A8">
      <w:pPr>
        <w:tabs>
          <w:tab w:val="center" w:pos="4703"/>
          <w:tab w:val="right" w:pos="9406"/>
        </w:tabs>
        <w:spacing w:after="0" w:line="240" w:lineRule="auto"/>
        <w:jc w:val="both"/>
        <w:rPr>
          <w:rFonts w:ascii="Times New Roman" w:eastAsia="Times New Roman" w:hAnsi="Times New Roman" w:cs="Times New Roman"/>
          <w:sz w:val="24"/>
          <w:szCs w:val="24"/>
          <w:lang w:val="ru-RU" w:eastAsia="ja-JP"/>
        </w:rPr>
      </w:pPr>
    </w:p>
    <w:p w14:paraId="5AD8883E" w14:textId="77777777" w:rsidR="0077485A" w:rsidRPr="00B56B87" w:rsidRDefault="0077485A" w:rsidP="00EA4544">
      <w:pPr>
        <w:pStyle w:val="Heading1"/>
        <w:numPr>
          <w:ilvl w:val="0"/>
          <w:numId w:val="0"/>
        </w:numPr>
        <w:ind w:left="6096" w:firstLine="276"/>
        <w:rPr>
          <w:rFonts w:ascii="Times New Roman" w:eastAsia="Times New Roman" w:hAnsi="Times New Roman" w:cs="Times New Roman"/>
          <w:noProof/>
          <w:szCs w:val="24"/>
        </w:rPr>
      </w:pPr>
      <w:r w:rsidRPr="00B56B87">
        <w:rPr>
          <w:rFonts w:ascii="Times New Roman" w:eastAsia="Times New Roman" w:hAnsi="Times New Roman" w:cs="Times New Roman"/>
          <w:noProof/>
          <w:szCs w:val="24"/>
        </w:rPr>
        <w:lastRenderedPageBreak/>
        <w:t xml:space="preserve">Образац </w:t>
      </w:r>
      <w:r w:rsidR="00C168B1" w:rsidRPr="00B56B87">
        <w:rPr>
          <w:rFonts w:ascii="Times New Roman" w:eastAsia="Times New Roman" w:hAnsi="Times New Roman" w:cs="Times New Roman"/>
          <w:noProof/>
          <w:szCs w:val="24"/>
        </w:rPr>
        <w:t>9</w:t>
      </w:r>
      <w:r w:rsidRPr="00B56B87">
        <w:rPr>
          <w:rFonts w:ascii="Times New Roman" w:eastAsia="Times New Roman" w:hAnsi="Times New Roman" w:cs="Times New Roman"/>
          <w:noProof/>
          <w:szCs w:val="24"/>
        </w:rPr>
        <w:t xml:space="preserve"> - МОДЕЛ УГОВОРА</w:t>
      </w:r>
      <w:bookmarkEnd w:id="123"/>
    </w:p>
    <w:p w14:paraId="3FEFA3D1" w14:textId="77777777" w:rsidR="0077485A" w:rsidRPr="00B56B87" w:rsidRDefault="0077485A" w:rsidP="00B83412">
      <w:pPr>
        <w:pStyle w:val="ListParagraph"/>
        <w:rPr>
          <w:rFonts w:eastAsiaTheme="majorEastAsia" w:cs="Times New Roman"/>
          <w:b/>
          <w:bCs/>
          <w:sz w:val="24"/>
        </w:rPr>
      </w:pPr>
    </w:p>
    <w:p w14:paraId="676C54FA" w14:textId="77777777" w:rsidR="0077485A" w:rsidRPr="00B56B87" w:rsidRDefault="0077485A" w:rsidP="00B83412">
      <w:pPr>
        <w:widowControl w:val="0"/>
        <w:overflowPunct w:val="0"/>
        <w:autoSpaceDE w:val="0"/>
        <w:autoSpaceDN w:val="0"/>
        <w:adjustRightInd w:val="0"/>
        <w:spacing w:line="217" w:lineRule="auto"/>
        <w:jc w:val="both"/>
        <w:rPr>
          <w:rFonts w:ascii="Times New Roman" w:hAnsi="Times New Roman" w:cs="Times New Roman"/>
          <w:sz w:val="24"/>
          <w:szCs w:val="24"/>
        </w:rPr>
      </w:pPr>
      <w:r w:rsidRPr="00B56B87">
        <w:rPr>
          <w:rFonts w:ascii="Times New Roman" w:hAnsi="Times New Roman" w:cs="Times New Roman"/>
          <w:sz w:val="24"/>
          <w:szCs w:val="24"/>
        </w:rPr>
        <w:t>Модел уговора понуђач мора да овери печатом и потпише, чиме потврђује да је сагласан са садржином уговора који ће купац закљ</w:t>
      </w:r>
      <w:r w:rsidRPr="00B56B87">
        <w:rPr>
          <w:rFonts w:ascii="Times New Roman" w:hAnsi="Times New Roman" w:cs="Times New Roman"/>
          <w:sz w:val="24"/>
          <w:szCs w:val="24"/>
          <w:lang w:val="sr-Cyrl-CS"/>
        </w:rPr>
        <w:t>учити</w:t>
      </w:r>
      <w:r w:rsidRPr="00B56B87">
        <w:rPr>
          <w:rFonts w:ascii="Times New Roman" w:hAnsi="Times New Roman" w:cs="Times New Roman"/>
          <w:sz w:val="24"/>
          <w:szCs w:val="24"/>
        </w:rPr>
        <w:t xml:space="preserve"> са изабр</w:t>
      </w:r>
      <w:r w:rsidR="004911DD" w:rsidRPr="00B56B87">
        <w:rPr>
          <w:rFonts w:ascii="Times New Roman" w:hAnsi="Times New Roman" w:cs="Times New Roman"/>
          <w:sz w:val="24"/>
          <w:szCs w:val="24"/>
        </w:rPr>
        <w:t>аним понуђачем.</w:t>
      </w:r>
    </w:p>
    <w:p w14:paraId="4204E2AC" w14:textId="77777777" w:rsidR="0077485A" w:rsidRPr="00B56B87" w:rsidRDefault="0077485A" w:rsidP="00B83412">
      <w:pPr>
        <w:widowControl w:val="0"/>
        <w:overflowPunct w:val="0"/>
        <w:autoSpaceDE w:val="0"/>
        <w:autoSpaceDN w:val="0"/>
        <w:adjustRightInd w:val="0"/>
        <w:spacing w:line="225" w:lineRule="auto"/>
        <w:jc w:val="both"/>
        <w:rPr>
          <w:rFonts w:ascii="Times New Roman" w:hAnsi="Times New Roman" w:cs="Times New Roman"/>
          <w:sz w:val="24"/>
          <w:szCs w:val="24"/>
        </w:rPr>
      </w:pPr>
      <w:bookmarkStart w:id="131" w:name="page34"/>
      <w:bookmarkEnd w:id="131"/>
      <w:r w:rsidRPr="00B56B87">
        <w:rPr>
          <w:rFonts w:ascii="Times New Roman" w:hAnsi="Times New Roman" w:cs="Times New Roman"/>
          <w:sz w:val="24"/>
          <w:szCs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14:paraId="5078B0E2" w14:textId="77777777" w:rsidR="0077485A" w:rsidRPr="00B56B87" w:rsidRDefault="0077485A" w:rsidP="00B83412">
      <w:pPr>
        <w:autoSpaceDE w:val="0"/>
        <w:autoSpaceDN w:val="0"/>
        <w:adjustRightInd w:val="0"/>
        <w:spacing w:after="0"/>
        <w:jc w:val="both"/>
        <w:rPr>
          <w:rFonts w:ascii="Times New Roman" w:hAnsi="Times New Roman" w:cs="Times New Roman"/>
          <w:b/>
          <w:bCs/>
          <w:sz w:val="24"/>
          <w:szCs w:val="24"/>
        </w:rPr>
      </w:pPr>
    </w:p>
    <w:p w14:paraId="0A1A5427" w14:textId="77777777" w:rsidR="00D168A8" w:rsidRPr="00B56B87" w:rsidRDefault="00D168A8" w:rsidP="00B83412">
      <w:pPr>
        <w:autoSpaceDE w:val="0"/>
        <w:autoSpaceDN w:val="0"/>
        <w:adjustRightInd w:val="0"/>
        <w:spacing w:after="0"/>
        <w:jc w:val="both"/>
        <w:rPr>
          <w:rFonts w:ascii="Times New Roman" w:hAnsi="Times New Roman" w:cs="Times New Roman"/>
          <w:b/>
          <w:bCs/>
          <w:sz w:val="24"/>
          <w:szCs w:val="24"/>
        </w:rPr>
      </w:pPr>
    </w:p>
    <w:p w14:paraId="4126A41F" w14:textId="77777777" w:rsidR="0077485A" w:rsidRPr="00B56B87" w:rsidRDefault="0077485A" w:rsidP="00454665">
      <w:pPr>
        <w:autoSpaceDE w:val="0"/>
        <w:autoSpaceDN w:val="0"/>
        <w:adjustRightInd w:val="0"/>
        <w:jc w:val="center"/>
        <w:rPr>
          <w:rFonts w:ascii="Times New Roman" w:hAnsi="Times New Roman" w:cs="Times New Roman"/>
          <w:b/>
          <w:bCs/>
          <w:sz w:val="24"/>
          <w:szCs w:val="24"/>
        </w:rPr>
      </w:pPr>
      <w:r w:rsidRPr="00B56B87">
        <w:rPr>
          <w:rFonts w:ascii="Times New Roman" w:hAnsi="Times New Roman" w:cs="Times New Roman"/>
          <w:b/>
          <w:bCs/>
          <w:sz w:val="24"/>
          <w:szCs w:val="24"/>
          <w:lang w:val="sr-Cyrl-CS"/>
        </w:rPr>
        <w:t xml:space="preserve">МОДЕЛ </w:t>
      </w:r>
      <w:r w:rsidRPr="00B56B87">
        <w:rPr>
          <w:rFonts w:ascii="Times New Roman" w:hAnsi="Times New Roman" w:cs="Times New Roman"/>
          <w:b/>
          <w:bCs/>
          <w:sz w:val="24"/>
          <w:szCs w:val="24"/>
        </w:rPr>
        <w:t>УГОВОРА</w:t>
      </w:r>
    </w:p>
    <w:p w14:paraId="027300D3" w14:textId="3DCFD8FD" w:rsidR="00053BD7" w:rsidRPr="00B56B87" w:rsidRDefault="00053BD7" w:rsidP="00053BD7">
      <w:pPr>
        <w:spacing w:after="0"/>
        <w:jc w:val="center"/>
        <w:rPr>
          <w:rFonts w:ascii="Times New Roman" w:hAnsi="Times New Roman" w:cs="Times New Roman"/>
          <w:b/>
          <w:bCs/>
          <w:sz w:val="24"/>
          <w:szCs w:val="24"/>
        </w:rPr>
      </w:pPr>
      <w:r w:rsidRPr="00B56B87">
        <w:rPr>
          <w:rFonts w:ascii="Times New Roman" w:hAnsi="Times New Roman" w:cs="Times New Roman"/>
          <w:b/>
          <w:bCs/>
          <w:sz w:val="24"/>
          <w:szCs w:val="24"/>
          <w:lang w:val="sr-Cyrl-CS"/>
        </w:rPr>
        <w:t xml:space="preserve">Набавка услуге координатора за безбедност и здравље на раду за пројектовање и за извођење радова  </w:t>
      </w:r>
    </w:p>
    <w:p w14:paraId="10F33DAD" w14:textId="77777777" w:rsidR="0077485A" w:rsidRPr="00B56B87" w:rsidRDefault="0077485A" w:rsidP="00B83412">
      <w:pPr>
        <w:spacing w:after="0"/>
        <w:jc w:val="both"/>
        <w:rPr>
          <w:rFonts w:ascii="Times New Roman" w:hAnsi="Times New Roman" w:cs="Times New Roman"/>
          <w:sz w:val="24"/>
          <w:szCs w:val="24"/>
        </w:rPr>
      </w:pPr>
    </w:p>
    <w:p w14:paraId="5E91D0F8" w14:textId="77777777" w:rsidR="0077485A" w:rsidRPr="00B56B87" w:rsidRDefault="0077485A" w:rsidP="00B83412">
      <w:pPr>
        <w:jc w:val="both"/>
        <w:rPr>
          <w:rFonts w:ascii="Times New Roman" w:hAnsi="Times New Roman" w:cs="Times New Roman"/>
          <w:sz w:val="24"/>
          <w:szCs w:val="24"/>
        </w:rPr>
      </w:pPr>
      <w:r w:rsidRPr="00B56B87">
        <w:rPr>
          <w:rFonts w:ascii="Times New Roman" w:hAnsi="Times New Roman" w:cs="Times New Roman"/>
          <w:sz w:val="24"/>
          <w:szCs w:val="24"/>
          <w:lang w:val="sr-Cyrl-CS"/>
        </w:rPr>
        <w:t xml:space="preserve">Овај уговор </w:t>
      </w:r>
      <w:r w:rsidRPr="00B56B87">
        <w:rPr>
          <w:rFonts w:ascii="Times New Roman" w:hAnsi="Times New Roman" w:cs="Times New Roman"/>
          <w:sz w:val="24"/>
          <w:szCs w:val="24"/>
        </w:rPr>
        <w:t xml:space="preserve">закључен </w:t>
      </w:r>
      <w:r w:rsidRPr="00B56B87">
        <w:rPr>
          <w:rFonts w:ascii="Times New Roman" w:hAnsi="Times New Roman" w:cs="Times New Roman"/>
          <w:sz w:val="24"/>
          <w:szCs w:val="24"/>
          <w:lang w:val="sr-Cyrl-CS"/>
        </w:rPr>
        <w:t xml:space="preserve">је у Београду </w:t>
      </w:r>
      <w:r w:rsidR="004911DD" w:rsidRPr="00B56B87">
        <w:rPr>
          <w:rFonts w:ascii="Times New Roman" w:hAnsi="Times New Roman" w:cs="Times New Roman"/>
          <w:sz w:val="24"/>
          <w:szCs w:val="24"/>
        </w:rPr>
        <w:t>између:</w:t>
      </w:r>
    </w:p>
    <w:p w14:paraId="1B0A90A3" w14:textId="77777777" w:rsidR="004911DD" w:rsidRPr="00B56B87" w:rsidRDefault="004911DD" w:rsidP="00B83412">
      <w:pPr>
        <w:spacing w:after="0" w:line="240" w:lineRule="auto"/>
        <w:jc w:val="both"/>
        <w:rPr>
          <w:rFonts w:ascii="Times New Roman" w:hAnsi="Times New Roman" w:cs="Times New Roman"/>
          <w:sz w:val="24"/>
          <w:szCs w:val="24"/>
        </w:rPr>
      </w:pPr>
    </w:p>
    <w:p w14:paraId="7F5B8F2F" w14:textId="77777777" w:rsidR="0077485A" w:rsidRPr="00B56B87" w:rsidRDefault="0077485A" w:rsidP="00B83412">
      <w:pPr>
        <w:tabs>
          <w:tab w:val="left" w:pos="2268"/>
        </w:tabs>
        <w:spacing w:before="80"/>
        <w:jc w:val="both"/>
        <w:rPr>
          <w:rFonts w:ascii="Times New Roman" w:hAnsi="Times New Roman" w:cs="Times New Roman"/>
          <w:sz w:val="24"/>
          <w:szCs w:val="24"/>
          <w:lang w:val="sr-Cyrl-CS"/>
        </w:rPr>
      </w:pPr>
      <w:r w:rsidRPr="00B56B87">
        <w:rPr>
          <w:rFonts w:ascii="Times New Roman" w:hAnsi="Times New Roman" w:cs="Times New Roman"/>
          <w:b/>
          <w:sz w:val="24"/>
          <w:szCs w:val="24"/>
          <w:lang w:val="sr-Cyrl-CS"/>
        </w:rPr>
        <w:t>Корисника услуге</w:t>
      </w:r>
      <w:r w:rsidRPr="00B56B87">
        <w:rPr>
          <w:rFonts w:ascii="Times New Roman" w:hAnsi="Times New Roman" w:cs="Times New Roman"/>
          <w:sz w:val="24"/>
          <w:szCs w:val="24"/>
          <w:lang w:val="sr-Latn-CS"/>
        </w:rPr>
        <w:t>:</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lang w:val="sr-Cyrl-CS"/>
        </w:rPr>
        <w:tab/>
        <w:t>„Јединица за управљање пројектима у јавном сектору“ д.о.о. Београд</w:t>
      </w:r>
    </w:p>
    <w:p w14:paraId="7690F356" w14:textId="77777777" w:rsidR="0077485A" w:rsidRPr="00B56B87" w:rsidRDefault="0077485A" w:rsidP="00B83412">
      <w:pPr>
        <w:tabs>
          <w:tab w:val="left" w:pos="2268"/>
        </w:tabs>
        <w:spacing w:before="80"/>
        <w:jc w:val="both"/>
        <w:rPr>
          <w:rFonts w:ascii="Times New Roman" w:hAnsi="Times New Roman" w:cs="Times New Roman"/>
          <w:sz w:val="24"/>
          <w:szCs w:val="24"/>
        </w:rPr>
      </w:pPr>
      <w:r w:rsidRPr="00B56B87">
        <w:rPr>
          <w:rFonts w:ascii="Times New Roman" w:hAnsi="Times New Roman" w:cs="Times New Roman"/>
          <w:b/>
          <w:sz w:val="24"/>
          <w:szCs w:val="24"/>
          <w:lang w:val="sr-Cyrl-CS"/>
        </w:rPr>
        <w:t>са седиштем у</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lang w:val="sr-Cyrl-CS"/>
        </w:rPr>
        <w:tab/>
        <w:t>Београду, Савски Венац, улица Немањина 22-26,</w:t>
      </w:r>
    </w:p>
    <w:p w14:paraId="31D40E6C" w14:textId="77777777" w:rsidR="0077485A" w:rsidRPr="00B56B87" w:rsidRDefault="0077485A" w:rsidP="00B83412">
      <w:pPr>
        <w:tabs>
          <w:tab w:val="left" w:pos="2268"/>
          <w:tab w:val="left" w:pos="4536"/>
        </w:tabs>
        <w:spacing w:before="80"/>
        <w:ind w:right="75"/>
        <w:jc w:val="both"/>
        <w:rPr>
          <w:rFonts w:ascii="Times New Roman" w:hAnsi="Times New Roman" w:cs="Times New Roman"/>
          <w:sz w:val="24"/>
          <w:szCs w:val="24"/>
        </w:rPr>
      </w:pPr>
      <w:r w:rsidRPr="00B56B87">
        <w:rPr>
          <w:rFonts w:ascii="Times New Roman" w:hAnsi="Times New Roman" w:cs="Times New Roman"/>
          <w:b/>
          <w:sz w:val="24"/>
          <w:szCs w:val="24"/>
        </w:rPr>
        <w:t>ПИБ</w:t>
      </w:r>
      <w:r w:rsidRPr="00B56B87">
        <w:rPr>
          <w:rFonts w:ascii="Times New Roman" w:hAnsi="Times New Roman" w:cs="Times New Roman"/>
          <w:sz w:val="24"/>
          <w:szCs w:val="24"/>
        </w:rPr>
        <w:t>:</w:t>
      </w:r>
      <w:r w:rsidRPr="00B56B87">
        <w:rPr>
          <w:rFonts w:ascii="Times New Roman" w:hAnsi="Times New Roman" w:cs="Times New Roman"/>
          <w:spacing w:val="-1"/>
          <w:sz w:val="24"/>
          <w:szCs w:val="24"/>
        </w:rPr>
        <w:t xml:space="preserve"> </w:t>
      </w:r>
      <w:r w:rsidRPr="00B56B87">
        <w:rPr>
          <w:rFonts w:ascii="Times New Roman" w:hAnsi="Times New Roman" w:cs="Times New Roman"/>
          <w:spacing w:val="-1"/>
          <w:sz w:val="24"/>
          <w:szCs w:val="24"/>
        </w:rPr>
        <w:tab/>
        <w:t>106729004</w:t>
      </w:r>
    </w:p>
    <w:p w14:paraId="2F3A1988" w14:textId="77777777" w:rsidR="0077485A" w:rsidRPr="00B56B87" w:rsidRDefault="0077485A" w:rsidP="00B83412">
      <w:pPr>
        <w:tabs>
          <w:tab w:val="left" w:pos="2268"/>
        </w:tabs>
        <w:spacing w:before="80"/>
        <w:jc w:val="both"/>
        <w:rPr>
          <w:rFonts w:ascii="Times New Roman" w:hAnsi="Times New Roman" w:cs="Times New Roman"/>
          <w:sz w:val="24"/>
          <w:szCs w:val="24"/>
          <w:lang w:val="sr-Cyrl-CS"/>
        </w:rPr>
      </w:pPr>
      <w:r w:rsidRPr="00B56B87">
        <w:rPr>
          <w:rFonts w:ascii="Times New Roman" w:hAnsi="Times New Roman" w:cs="Times New Roman"/>
          <w:b/>
          <w:sz w:val="24"/>
          <w:szCs w:val="24"/>
        </w:rPr>
        <w:t>М</w:t>
      </w:r>
      <w:r w:rsidRPr="00B56B87">
        <w:rPr>
          <w:rFonts w:ascii="Times New Roman" w:hAnsi="Times New Roman" w:cs="Times New Roman"/>
          <w:b/>
          <w:spacing w:val="-1"/>
          <w:sz w:val="24"/>
          <w:szCs w:val="24"/>
        </w:rPr>
        <w:t>а</w:t>
      </w:r>
      <w:r w:rsidRPr="00B56B87">
        <w:rPr>
          <w:rFonts w:ascii="Times New Roman" w:hAnsi="Times New Roman" w:cs="Times New Roman"/>
          <w:b/>
          <w:spacing w:val="1"/>
          <w:sz w:val="24"/>
          <w:szCs w:val="24"/>
        </w:rPr>
        <w:t>ти</w:t>
      </w:r>
      <w:r w:rsidRPr="00B56B87">
        <w:rPr>
          <w:rFonts w:ascii="Times New Roman" w:hAnsi="Times New Roman" w:cs="Times New Roman"/>
          <w:b/>
          <w:sz w:val="24"/>
          <w:szCs w:val="24"/>
        </w:rPr>
        <w:t>ч</w:t>
      </w:r>
      <w:r w:rsidRPr="00B56B87">
        <w:rPr>
          <w:rFonts w:ascii="Times New Roman" w:hAnsi="Times New Roman" w:cs="Times New Roman"/>
          <w:b/>
          <w:spacing w:val="1"/>
          <w:sz w:val="24"/>
          <w:szCs w:val="24"/>
        </w:rPr>
        <w:t>н</w:t>
      </w:r>
      <w:r w:rsidRPr="00B56B87">
        <w:rPr>
          <w:rFonts w:ascii="Times New Roman" w:hAnsi="Times New Roman" w:cs="Times New Roman"/>
          <w:b/>
          <w:sz w:val="24"/>
          <w:szCs w:val="24"/>
        </w:rPr>
        <w:t>и</w:t>
      </w:r>
      <w:r w:rsidRPr="00B56B87">
        <w:rPr>
          <w:rFonts w:ascii="Times New Roman" w:hAnsi="Times New Roman" w:cs="Times New Roman"/>
          <w:b/>
          <w:spacing w:val="1"/>
          <w:sz w:val="24"/>
          <w:szCs w:val="24"/>
        </w:rPr>
        <w:t xml:space="preserve"> </w:t>
      </w:r>
      <w:r w:rsidRPr="00B56B87">
        <w:rPr>
          <w:rFonts w:ascii="Times New Roman" w:hAnsi="Times New Roman" w:cs="Times New Roman"/>
          <w:b/>
          <w:sz w:val="24"/>
          <w:szCs w:val="24"/>
        </w:rPr>
        <w:t>број</w:t>
      </w:r>
      <w:r w:rsidRPr="00B56B87">
        <w:rPr>
          <w:rFonts w:ascii="Times New Roman" w:hAnsi="Times New Roman" w:cs="Times New Roman"/>
          <w:sz w:val="24"/>
          <w:szCs w:val="24"/>
        </w:rPr>
        <w:t xml:space="preserve">: </w:t>
      </w:r>
      <w:r w:rsidRPr="00B56B87">
        <w:rPr>
          <w:rFonts w:ascii="Times New Roman" w:hAnsi="Times New Roman" w:cs="Times New Roman"/>
          <w:sz w:val="24"/>
          <w:szCs w:val="24"/>
        </w:rPr>
        <w:tab/>
        <w:t>20668890</w:t>
      </w:r>
      <w:r w:rsidRPr="00B56B87">
        <w:rPr>
          <w:rFonts w:ascii="Times New Roman" w:hAnsi="Times New Roman" w:cs="Times New Roman"/>
          <w:sz w:val="24"/>
          <w:szCs w:val="24"/>
          <w:lang w:val="sr-Cyrl-CS"/>
        </w:rPr>
        <w:tab/>
      </w:r>
    </w:p>
    <w:p w14:paraId="62F23724"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b/>
          <w:sz w:val="24"/>
          <w:szCs w:val="24"/>
          <w:lang w:val="sr-Cyrl-CS"/>
        </w:rPr>
        <w:t>коју заступа</w:t>
      </w:r>
      <w:r w:rsidRPr="00B56B87">
        <w:rPr>
          <w:rFonts w:ascii="Times New Roman" w:hAnsi="Times New Roman" w:cs="Times New Roman"/>
          <w:sz w:val="24"/>
          <w:szCs w:val="24"/>
          <w:lang w:val="sr-Cyrl-CS"/>
        </w:rPr>
        <w:t xml:space="preserve">:              Драган Катуца, в.д. директора     </w:t>
      </w:r>
    </w:p>
    <w:p w14:paraId="013A5DE3" w14:textId="77777777" w:rsidR="0077485A" w:rsidRPr="00B56B87" w:rsidRDefault="0077485A" w:rsidP="006B215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(у даљем тексту: </w:t>
      </w:r>
      <w:r w:rsidRPr="00B56B87">
        <w:rPr>
          <w:rFonts w:ascii="Times New Roman" w:hAnsi="Times New Roman" w:cs="Times New Roman"/>
          <w:b/>
          <w:sz w:val="24"/>
          <w:szCs w:val="24"/>
          <w:lang w:val="sr-Cyrl-CS"/>
        </w:rPr>
        <w:t xml:space="preserve">Корисник услуге </w:t>
      </w:r>
      <w:r w:rsidR="006B2152" w:rsidRPr="00B56B87">
        <w:rPr>
          <w:rFonts w:ascii="Times New Roman" w:hAnsi="Times New Roman" w:cs="Times New Roman"/>
          <w:sz w:val="24"/>
          <w:szCs w:val="24"/>
          <w:lang w:val="sr-Cyrl-CS"/>
        </w:rPr>
        <w:t>), са једне стране</w:t>
      </w:r>
    </w:p>
    <w:p w14:paraId="37307FF8" w14:textId="77777777" w:rsidR="0077485A" w:rsidRPr="00B56B87" w:rsidRDefault="006B2152" w:rsidP="006B2152">
      <w:pPr>
        <w:tabs>
          <w:tab w:val="left" w:pos="4455"/>
        </w:tabs>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и</w:t>
      </w:r>
    </w:p>
    <w:p w14:paraId="5AAA10E7"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b/>
          <w:sz w:val="24"/>
          <w:szCs w:val="24"/>
          <w:lang w:val="sr-Cyrl-CS"/>
        </w:rPr>
        <w:t>Пружаоца услуге:</w:t>
      </w:r>
      <w:r w:rsidRPr="00B56B87">
        <w:rPr>
          <w:rFonts w:ascii="Times New Roman" w:hAnsi="Times New Roman" w:cs="Times New Roman"/>
          <w:sz w:val="24"/>
          <w:szCs w:val="24"/>
          <w:lang w:val="sr-Cyrl-CS"/>
        </w:rPr>
        <w:t>____________________________________________________,</w:t>
      </w:r>
    </w:p>
    <w:p w14:paraId="495761FB"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са седиштем у: _____________________, улица ______________________, </w:t>
      </w:r>
    </w:p>
    <w:p w14:paraId="3856C1E3"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ПИБ: _________________________, </w:t>
      </w:r>
    </w:p>
    <w:p w14:paraId="7358E3EC"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Матични број: _______________________</w:t>
      </w:r>
    </w:p>
    <w:p w14:paraId="342CD95C"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Телефон: _____________________, Телефакс: ____________________ </w:t>
      </w:r>
    </w:p>
    <w:p w14:paraId="379B6561"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кога заступа: _________________________ </w:t>
      </w:r>
    </w:p>
    <w:p w14:paraId="5F8D149A"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(у даљем тексту:</w:t>
      </w:r>
      <w:r w:rsidRPr="00B56B87">
        <w:rPr>
          <w:rFonts w:ascii="Times New Roman" w:hAnsi="Times New Roman" w:cs="Times New Roman"/>
          <w:b/>
          <w:sz w:val="24"/>
          <w:szCs w:val="24"/>
        </w:rPr>
        <w:t xml:space="preserve"> </w:t>
      </w:r>
      <w:r w:rsidRPr="00B56B87">
        <w:rPr>
          <w:rFonts w:ascii="Times New Roman" w:hAnsi="Times New Roman" w:cs="Times New Roman"/>
          <w:b/>
          <w:sz w:val="24"/>
          <w:szCs w:val="24"/>
          <w:lang w:val="sr-Cyrl-CS"/>
        </w:rPr>
        <w:t xml:space="preserve"> Пружалац услуге</w:t>
      </w:r>
      <w:r w:rsidRPr="00B56B87">
        <w:rPr>
          <w:rFonts w:ascii="Times New Roman" w:hAnsi="Times New Roman" w:cs="Times New Roman"/>
          <w:sz w:val="24"/>
          <w:szCs w:val="24"/>
          <w:lang w:val="sr-Cyrl-CS"/>
        </w:rPr>
        <w:t>), са друге стране.</w:t>
      </w:r>
    </w:p>
    <w:p w14:paraId="425C3408" w14:textId="77777777" w:rsidR="00005A81" w:rsidRPr="00B56B87" w:rsidRDefault="00732444" w:rsidP="00732444">
      <w:pPr>
        <w:autoSpaceDE w:val="0"/>
        <w:autoSpaceDN w:val="0"/>
        <w:adjustRightInd w:val="0"/>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                                                       </w:t>
      </w:r>
    </w:p>
    <w:p w14:paraId="6644F9CF" w14:textId="77777777" w:rsidR="00732444" w:rsidRPr="00B56B87" w:rsidRDefault="00732444" w:rsidP="00005A81">
      <w:pPr>
        <w:autoSpaceDE w:val="0"/>
        <w:autoSpaceDN w:val="0"/>
        <w:adjustRightInd w:val="0"/>
        <w:jc w:val="center"/>
        <w:rPr>
          <w:rFonts w:ascii="Times New Roman" w:hAnsi="Times New Roman" w:cs="Times New Roman"/>
          <w:b/>
          <w:bCs/>
          <w:sz w:val="24"/>
          <w:szCs w:val="24"/>
        </w:rPr>
      </w:pPr>
      <w:r w:rsidRPr="00B56B87">
        <w:rPr>
          <w:rFonts w:ascii="Times New Roman" w:hAnsi="Times New Roman" w:cs="Times New Roman"/>
          <w:b/>
          <w:bCs/>
          <w:sz w:val="24"/>
          <w:szCs w:val="24"/>
        </w:rPr>
        <w:t>Члан 1.</w:t>
      </w:r>
    </w:p>
    <w:p w14:paraId="7F307168" w14:textId="77777777" w:rsidR="0077485A" w:rsidRPr="00B56B87" w:rsidRDefault="0077485A" w:rsidP="00B83412">
      <w:pPr>
        <w:pStyle w:val="ListParagraph"/>
        <w:tabs>
          <w:tab w:val="left" w:pos="4455"/>
        </w:tabs>
        <w:ind w:left="0"/>
        <w:rPr>
          <w:rFonts w:cs="Times New Roman"/>
          <w:sz w:val="24"/>
          <w:lang w:val="sr-Cyrl-CS"/>
        </w:rPr>
      </w:pPr>
      <w:r w:rsidRPr="00B56B87">
        <w:rPr>
          <w:rFonts w:cs="Times New Roman"/>
          <w:sz w:val="24"/>
          <w:lang w:val="sr-Cyrl-CS"/>
        </w:rPr>
        <w:t>Стране у уговору сагласно констатују:</w:t>
      </w:r>
    </w:p>
    <w:p w14:paraId="007BA29D" w14:textId="77777777" w:rsidR="0077485A" w:rsidRPr="00B56B87" w:rsidRDefault="0077485A" w:rsidP="00B83412">
      <w:pPr>
        <w:widowControl w:val="0"/>
        <w:autoSpaceDE w:val="0"/>
        <w:autoSpaceDN w:val="0"/>
        <w:adjustRightInd w:val="0"/>
        <w:spacing w:after="0" w:line="165" w:lineRule="exact"/>
        <w:jc w:val="both"/>
        <w:rPr>
          <w:rFonts w:ascii="Times New Roman" w:hAnsi="Times New Roman" w:cs="Times New Roman"/>
          <w:sz w:val="24"/>
          <w:szCs w:val="24"/>
        </w:rPr>
      </w:pPr>
    </w:p>
    <w:p w14:paraId="221A1004" w14:textId="1AF592DA" w:rsidR="0077485A" w:rsidRPr="00B56B87" w:rsidRDefault="0077485A" w:rsidP="00053BD7">
      <w:pPr>
        <w:pStyle w:val="ListParagraph"/>
        <w:widowControl w:val="0"/>
        <w:numPr>
          <w:ilvl w:val="0"/>
          <w:numId w:val="8"/>
        </w:numPr>
        <w:overflowPunct w:val="0"/>
        <w:autoSpaceDE w:val="0"/>
        <w:autoSpaceDN w:val="0"/>
        <w:adjustRightInd w:val="0"/>
        <w:spacing w:line="276" w:lineRule="auto"/>
        <w:rPr>
          <w:rFonts w:cs="Times New Roman"/>
          <w:b/>
          <w:sz w:val="24"/>
          <w:lang w:val="sr-Latn-RS"/>
        </w:rPr>
      </w:pPr>
      <w:r w:rsidRPr="00B56B87">
        <w:rPr>
          <w:rFonts w:cs="Times New Roman"/>
          <w:sz w:val="24"/>
          <w:lang w:val="sr-Cyrl-CS"/>
        </w:rPr>
        <w:t xml:space="preserve">Да је Корисник услуге у складу са Законом о јавним набавкама („Службени гласник РС” број </w:t>
      </w:r>
      <w:r w:rsidRPr="00B56B87">
        <w:rPr>
          <w:rFonts w:cs="Times New Roman"/>
          <w:sz w:val="24"/>
          <w:lang w:val="hr-HR"/>
        </w:rPr>
        <w:t>1</w:t>
      </w:r>
      <w:r w:rsidRPr="00B56B87">
        <w:rPr>
          <w:rFonts w:cs="Times New Roman"/>
          <w:sz w:val="24"/>
          <w:lang w:val="sr-Cyrl-CS"/>
        </w:rPr>
        <w:t>24</w:t>
      </w:r>
      <w:r w:rsidRPr="00B56B87">
        <w:rPr>
          <w:rFonts w:cs="Times New Roman"/>
          <w:sz w:val="24"/>
          <w:lang w:val="hr-HR"/>
        </w:rPr>
        <w:t>/</w:t>
      </w:r>
      <w:r w:rsidRPr="00B56B87">
        <w:rPr>
          <w:rFonts w:cs="Times New Roman"/>
          <w:sz w:val="24"/>
          <w:lang w:val="sr-Cyrl-CS"/>
        </w:rPr>
        <w:t>12, 14/15</w:t>
      </w:r>
      <w:r w:rsidRPr="00B56B87">
        <w:rPr>
          <w:rFonts w:cs="Times New Roman"/>
          <w:sz w:val="24"/>
          <w:lang w:val="sr-Latn-CS"/>
        </w:rPr>
        <w:t xml:space="preserve"> и 68/15</w:t>
      </w:r>
      <w:r w:rsidRPr="00B56B87">
        <w:rPr>
          <w:rFonts w:cs="Times New Roman"/>
          <w:sz w:val="24"/>
          <w:lang w:val="sr-Cyrl-CS"/>
        </w:rPr>
        <w:t xml:space="preserve">, у даљем тексту: Закон) </w:t>
      </w:r>
      <w:r w:rsidRPr="00B56B87">
        <w:rPr>
          <w:rFonts w:cs="Times New Roman"/>
          <w:sz w:val="24"/>
        </w:rPr>
        <w:t>спровео поступак јавне набавке</w:t>
      </w:r>
      <w:r w:rsidRPr="00B56B87">
        <w:rPr>
          <w:rFonts w:cs="Times New Roman"/>
          <w:sz w:val="24"/>
          <w:lang w:val="sr-Cyrl-CS"/>
        </w:rPr>
        <w:t xml:space="preserve"> мале вредности чији је предмет</w:t>
      </w:r>
      <w:r w:rsidRPr="00B56B87">
        <w:rPr>
          <w:rFonts w:cs="Times New Roman"/>
          <w:sz w:val="24"/>
        </w:rPr>
        <w:t xml:space="preserve"> </w:t>
      </w:r>
      <w:r w:rsidRPr="00B56B87">
        <w:rPr>
          <w:rFonts w:cs="Times New Roman"/>
          <w:sz w:val="24"/>
          <w:lang w:val="sr-Cyrl-CS"/>
        </w:rPr>
        <w:t xml:space="preserve">набавка </w:t>
      </w:r>
      <w:r w:rsidR="00053BD7" w:rsidRPr="00B56B87">
        <w:rPr>
          <w:rFonts w:cs="Times New Roman"/>
          <w:b/>
          <w:sz w:val="24"/>
          <w:lang w:val="sr-Cyrl-CS"/>
        </w:rPr>
        <w:t>услуге координатора за безбедност и здравље на раду за про</w:t>
      </w:r>
      <w:r w:rsidR="00431BEA" w:rsidRPr="00B56B87">
        <w:rPr>
          <w:rFonts w:cs="Times New Roman"/>
          <w:b/>
          <w:sz w:val="24"/>
          <w:lang w:val="sr-Cyrl-CS"/>
        </w:rPr>
        <w:t>јектовање и за извођење радова</w:t>
      </w:r>
      <w:r w:rsidRPr="00B56B87">
        <w:rPr>
          <w:rFonts w:cs="Times New Roman"/>
          <w:sz w:val="24"/>
        </w:rPr>
        <w:t xml:space="preserve">, </w:t>
      </w:r>
      <w:r w:rsidRPr="00B56B87">
        <w:rPr>
          <w:rFonts w:cs="Times New Roman"/>
          <w:sz w:val="24"/>
          <w:lang w:val="sr-Cyrl-CS"/>
        </w:rPr>
        <w:t>број набавке</w:t>
      </w:r>
      <w:r w:rsidRPr="00B56B87">
        <w:rPr>
          <w:rFonts w:cs="Times New Roman"/>
          <w:sz w:val="24"/>
        </w:rPr>
        <w:t xml:space="preserve"> </w:t>
      </w:r>
      <w:r w:rsidR="00884E03" w:rsidRPr="00B56B87">
        <w:rPr>
          <w:rFonts w:eastAsia="Times New Roman" w:cs="Times New Roman"/>
          <w:sz w:val="24"/>
        </w:rPr>
        <w:t>ЈНМВ/4-2018/У</w:t>
      </w:r>
      <w:r w:rsidR="00E2084C" w:rsidRPr="00B56B87">
        <w:rPr>
          <w:rFonts w:cs="Times New Roman"/>
          <w:sz w:val="24"/>
          <w:lang w:val="sr-Cyrl-CS"/>
        </w:rPr>
        <w:t>;</w:t>
      </w:r>
    </w:p>
    <w:p w14:paraId="5CE53F05" w14:textId="77777777" w:rsidR="0077485A" w:rsidRPr="00B56B87" w:rsidRDefault="0077485A" w:rsidP="00EF3AF5">
      <w:pPr>
        <w:pStyle w:val="ListParagraph"/>
        <w:widowControl w:val="0"/>
        <w:numPr>
          <w:ilvl w:val="0"/>
          <w:numId w:val="8"/>
        </w:numPr>
        <w:overflowPunct w:val="0"/>
        <w:autoSpaceDE w:val="0"/>
        <w:autoSpaceDN w:val="0"/>
        <w:adjustRightInd w:val="0"/>
        <w:spacing w:line="276" w:lineRule="auto"/>
        <w:rPr>
          <w:rFonts w:cs="Times New Roman"/>
          <w:sz w:val="24"/>
        </w:rPr>
      </w:pPr>
      <w:r w:rsidRPr="00B56B87">
        <w:rPr>
          <w:rFonts w:cs="Times New Roman"/>
          <w:sz w:val="24"/>
        </w:rPr>
        <w:t xml:space="preserve">Да је Пружалац услуге доставио (заједничку/са подизвођачем) понуду број (биће преузето из </w:t>
      </w:r>
      <w:r w:rsidRPr="00B56B87">
        <w:rPr>
          <w:rFonts w:cs="Times New Roman"/>
          <w:sz w:val="24"/>
        </w:rPr>
        <w:lastRenderedPageBreak/>
        <w:t>понуде) од (биће преузето из понуде), која је саставни део овог Уговора;</w:t>
      </w:r>
    </w:p>
    <w:p w14:paraId="61AF98CA" w14:textId="7E8E1106" w:rsidR="0077485A" w:rsidRPr="00B56B87" w:rsidRDefault="0077485A" w:rsidP="00342E4C">
      <w:pPr>
        <w:pStyle w:val="ListParagraph"/>
        <w:widowControl w:val="0"/>
        <w:numPr>
          <w:ilvl w:val="0"/>
          <w:numId w:val="8"/>
        </w:numPr>
        <w:overflowPunct w:val="0"/>
        <w:autoSpaceDE w:val="0"/>
        <w:autoSpaceDN w:val="0"/>
        <w:adjustRightInd w:val="0"/>
        <w:spacing w:line="276" w:lineRule="auto"/>
        <w:rPr>
          <w:rFonts w:cs="Times New Roman"/>
          <w:sz w:val="24"/>
        </w:rPr>
      </w:pPr>
      <w:r w:rsidRPr="00B56B87">
        <w:rPr>
          <w:rFonts w:cs="Times New Roman"/>
          <w:sz w:val="24"/>
        </w:rPr>
        <w:t xml:space="preserve">Да је </w:t>
      </w:r>
      <w:r w:rsidRPr="00B56B87">
        <w:rPr>
          <w:rFonts w:cs="Times New Roman"/>
          <w:sz w:val="24"/>
          <w:lang w:val="sr-Cyrl-CS"/>
        </w:rPr>
        <w:t>Корисник услуге</w:t>
      </w:r>
      <w:r w:rsidRPr="00B56B87">
        <w:rPr>
          <w:rFonts w:cs="Times New Roman"/>
          <w:sz w:val="24"/>
        </w:rPr>
        <w:t xml:space="preserve"> Одлуком о додели уговора број (попуњава </w:t>
      </w:r>
      <w:r w:rsidRPr="00B56B87">
        <w:rPr>
          <w:rFonts w:cs="Times New Roman"/>
          <w:sz w:val="24"/>
          <w:lang w:val="sr-Cyrl-CS"/>
        </w:rPr>
        <w:t>Корисник услуге</w:t>
      </w:r>
      <w:r w:rsidRPr="00B56B87">
        <w:rPr>
          <w:rFonts w:cs="Times New Roman"/>
          <w:sz w:val="24"/>
        </w:rPr>
        <w:t>), доделио Пружалац</w:t>
      </w:r>
      <w:r w:rsidRPr="00B56B87">
        <w:rPr>
          <w:rFonts w:cs="Times New Roman"/>
          <w:sz w:val="24"/>
          <w:lang w:val="sr-Cyrl-CS"/>
        </w:rPr>
        <w:t>у</w:t>
      </w:r>
      <w:r w:rsidRPr="00B56B87">
        <w:rPr>
          <w:rFonts w:cs="Times New Roman"/>
          <w:sz w:val="24"/>
        </w:rPr>
        <w:t xml:space="preserve"> услуге уговор о јавној набавци </w:t>
      </w:r>
      <w:r w:rsidR="00342E4C" w:rsidRPr="00B56B87">
        <w:rPr>
          <w:rFonts w:cs="Times New Roman"/>
          <w:sz w:val="24"/>
        </w:rPr>
        <w:t>услуге координатора за безбедност и здравље на раду за про</w:t>
      </w:r>
      <w:r w:rsidR="0054238A" w:rsidRPr="00B56B87">
        <w:rPr>
          <w:rFonts w:cs="Times New Roman"/>
          <w:sz w:val="24"/>
        </w:rPr>
        <w:t>јектовање и за извођење радова</w:t>
      </w:r>
      <w:r w:rsidR="00431BEA" w:rsidRPr="00B56B87">
        <w:rPr>
          <w:rFonts w:cs="Times New Roman"/>
          <w:sz w:val="24"/>
          <w:lang w:val="sr-Cyrl-CS"/>
        </w:rPr>
        <w:t>,</w:t>
      </w:r>
      <w:r w:rsidR="00E2084C" w:rsidRPr="00B56B87">
        <w:rPr>
          <w:rFonts w:cs="Times New Roman"/>
          <w:sz w:val="24"/>
          <w:lang w:val="sr-Cyrl-CS"/>
        </w:rPr>
        <w:t xml:space="preserve"> Партија_____</w:t>
      </w:r>
      <w:r w:rsidR="0054238A" w:rsidRPr="00B56B87">
        <w:rPr>
          <w:rFonts w:cs="Times New Roman"/>
          <w:sz w:val="24"/>
          <w:lang w:val="sr-Cyrl-CS"/>
        </w:rPr>
        <w:t xml:space="preserve">на објекту </w:t>
      </w:r>
      <w:r w:rsidR="00431BEA" w:rsidRPr="00B56B87">
        <w:rPr>
          <w:rFonts w:cs="Times New Roman"/>
          <w:sz w:val="24"/>
          <w:lang w:val="sr-Cyrl-CS"/>
        </w:rPr>
        <w:t xml:space="preserve"> </w:t>
      </w:r>
      <w:r w:rsidR="00E2084C" w:rsidRPr="00B56B87">
        <w:rPr>
          <w:rFonts w:cs="Times New Roman"/>
          <w:sz w:val="24"/>
          <w:lang w:val="sr-Cyrl-CS"/>
        </w:rPr>
        <w:t>____________________</w:t>
      </w:r>
    </w:p>
    <w:p w14:paraId="28856A2E" w14:textId="77777777" w:rsidR="0077485A" w:rsidRPr="00B56B87" w:rsidRDefault="0077485A" w:rsidP="00EF3AF5">
      <w:pPr>
        <w:pStyle w:val="ListParagraph"/>
        <w:widowControl w:val="0"/>
        <w:numPr>
          <w:ilvl w:val="0"/>
          <w:numId w:val="8"/>
        </w:numPr>
        <w:overflowPunct w:val="0"/>
        <w:autoSpaceDE w:val="0"/>
        <w:autoSpaceDN w:val="0"/>
        <w:adjustRightInd w:val="0"/>
        <w:spacing w:line="276" w:lineRule="auto"/>
        <w:rPr>
          <w:rFonts w:cs="Times New Roman"/>
          <w:sz w:val="24"/>
        </w:rPr>
      </w:pPr>
      <w:r w:rsidRPr="00B56B87">
        <w:rPr>
          <w:rFonts w:cs="Times New Roman"/>
          <w:sz w:val="24"/>
        </w:rPr>
        <w:t>Да ће Пружалац услуге извршење уговорених обавеза по овом уговору делимично поверити</w:t>
      </w:r>
      <w:r w:rsidRPr="00B56B87">
        <w:rPr>
          <w:rFonts w:cs="Times New Roman"/>
          <w:sz w:val="24"/>
          <w:lang w:val="sr-Cyrl-CS"/>
        </w:rPr>
        <w:t xml:space="preserve"> </w:t>
      </w:r>
      <w:r w:rsidRPr="00B56B87">
        <w:rPr>
          <w:rFonts w:cs="Times New Roman"/>
          <w:sz w:val="24"/>
        </w:rPr>
        <w:t>Подизвођачу___________________________________________________</w:t>
      </w:r>
      <w:proofErr w:type="gramStart"/>
      <w:r w:rsidRPr="00B56B87">
        <w:rPr>
          <w:rFonts w:cs="Times New Roman"/>
          <w:sz w:val="24"/>
        </w:rPr>
        <w:t>_(</w:t>
      </w:r>
      <w:proofErr w:type="gramEnd"/>
      <w:r w:rsidRPr="00B56B87">
        <w:rPr>
          <w:rFonts w:cs="Times New Roman"/>
          <w:sz w:val="24"/>
        </w:rPr>
        <w:t>попуњава</w:t>
      </w:r>
      <w:r w:rsidRPr="00B56B87">
        <w:rPr>
          <w:rFonts w:cs="Times New Roman"/>
          <w:sz w:val="24"/>
          <w:lang w:val="sr-Cyrl-CS"/>
        </w:rPr>
        <w:t xml:space="preserve"> Корисник услуге</w:t>
      </w:r>
      <w:r w:rsidRPr="00B56B87">
        <w:rPr>
          <w:rFonts w:cs="Times New Roman"/>
          <w:sz w:val="24"/>
        </w:rPr>
        <w:t>).</w:t>
      </w:r>
    </w:p>
    <w:p w14:paraId="214736A9" w14:textId="77777777" w:rsidR="0077485A" w:rsidRPr="00B56B87" w:rsidRDefault="0077485A" w:rsidP="00B83412">
      <w:pPr>
        <w:autoSpaceDE w:val="0"/>
        <w:autoSpaceDN w:val="0"/>
        <w:adjustRightInd w:val="0"/>
        <w:spacing w:after="0"/>
        <w:jc w:val="both"/>
        <w:rPr>
          <w:rFonts w:ascii="Times New Roman" w:hAnsi="Times New Roman" w:cs="Times New Roman"/>
          <w:b/>
          <w:bCs/>
          <w:sz w:val="24"/>
          <w:szCs w:val="24"/>
        </w:rPr>
      </w:pPr>
    </w:p>
    <w:p w14:paraId="4408C3F7" w14:textId="77777777" w:rsidR="0077485A" w:rsidRPr="00B56B87" w:rsidRDefault="0077485A" w:rsidP="00B83412">
      <w:pPr>
        <w:widowControl w:val="0"/>
        <w:overflowPunct w:val="0"/>
        <w:autoSpaceDE w:val="0"/>
        <w:autoSpaceDN w:val="0"/>
        <w:adjustRightInd w:val="0"/>
        <w:spacing w:line="239" w:lineRule="auto"/>
        <w:ind w:left="280"/>
        <w:jc w:val="center"/>
        <w:rPr>
          <w:rFonts w:ascii="Times New Roman" w:hAnsi="Times New Roman" w:cs="Times New Roman"/>
          <w:bCs/>
          <w:sz w:val="24"/>
          <w:szCs w:val="24"/>
        </w:rPr>
      </w:pPr>
      <w:r w:rsidRPr="00B56B87">
        <w:rPr>
          <w:rFonts w:ascii="Times New Roman" w:hAnsi="Times New Roman" w:cs="Times New Roman"/>
          <w:bCs/>
          <w:sz w:val="24"/>
          <w:szCs w:val="24"/>
        </w:rPr>
        <w:t>ПРЕДМЕТ УГОВОРА</w:t>
      </w:r>
    </w:p>
    <w:p w14:paraId="1F52BB04" w14:textId="77777777" w:rsidR="00DE0B7A" w:rsidRPr="00B56B87" w:rsidRDefault="00DE0B7A" w:rsidP="00DE0B7A">
      <w:pPr>
        <w:spacing w:line="7" w:lineRule="exact"/>
        <w:rPr>
          <w:rFonts w:ascii="Times New Roman" w:eastAsia="Times New Roman" w:hAnsi="Times New Roman" w:cs="Times New Roman"/>
          <w:sz w:val="24"/>
          <w:szCs w:val="24"/>
        </w:rPr>
      </w:pPr>
    </w:p>
    <w:p w14:paraId="43DD4B97"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CS" w:eastAsia="ja-JP"/>
        </w:rPr>
      </w:pPr>
      <w:r w:rsidRPr="00B56B87">
        <w:rPr>
          <w:rFonts w:ascii="Times New Roman" w:eastAsia="Times New Roman" w:hAnsi="Times New Roman" w:cs="Times New Roman"/>
          <w:sz w:val="24"/>
          <w:szCs w:val="24"/>
          <w:lang w:val="sr-Cyrl-CS" w:eastAsia="ja-JP"/>
        </w:rPr>
        <w:t xml:space="preserve">      </w:t>
      </w:r>
    </w:p>
    <w:p w14:paraId="1BA9B01B"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ОБИМ УСЛУГА</w:t>
      </w:r>
    </w:p>
    <w:p w14:paraId="57D5C3E3"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CS" w:eastAsia="ja-JP"/>
        </w:rPr>
      </w:pPr>
    </w:p>
    <w:p w14:paraId="3EC8D1A1"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 xml:space="preserve">Члан </w:t>
      </w:r>
      <w:r w:rsidRPr="00B56B87">
        <w:rPr>
          <w:rFonts w:ascii="Times New Roman" w:eastAsia="Times New Roman" w:hAnsi="Times New Roman" w:cs="Times New Roman"/>
          <w:b/>
          <w:sz w:val="24"/>
          <w:szCs w:val="24"/>
          <w:lang w:val="sr-Cyrl-RS" w:eastAsia="ja-JP"/>
        </w:rPr>
        <w:t>2</w:t>
      </w:r>
      <w:r w:rsidRPr="00B56B87">
        <w:rPr>
          <w:rFonts w:ascii="Times New Roman" w:eastAsia="Times New Roman" w:hAnsi="Times New Roman" w:cs="Times New Roman"/>
          <w:b/>
          <w:sz w:val="24"/>
          <w:szCs w:val="24"/>
          <w:lang w:val="ru-RU" w:eastAsia="ja-JP"/>
        </w:rPr>
        <w:t>.</w:t>
      </w:r>
    </w:p>
    <w:p w14:paraId="391ED220"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6E6FD7C9" w14:textId="2247B7AA"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 xml:space="preserve">Извршилац се обавезује да за потребе Наручиоца изврши услугу </w:t>
      </w:r>
      <w:r w:rsidR="00C56977" w:rsidRPr="00B56B87">
        <w:rPr>
          <w:rFonts w:ascii="Times New Roman" w:eastAsia="Times New Roman" w:hAnsi="Times New Roman" w:cs="Times New Roman"/>
          <w:sz w:val="24"/>
          <w:szCs w:val="24"/>
          <w:lang w:val="sr-Cyrl-CS" w:eastAsia="ja-JP"/>
        </w:rPr>
        <w:t>координатора за безбедност и здравље на раду за пројектовање и за извођење радова</w:t>
      </w:r>
      <w:r w:rsidRPr="00B56B87">
        <w:rPr>
          <w:rFonts w:ascii="Times New Roman" w:eastAsia="Times New Roman" w:hAnsi="Times New Roman" w:cs="Times New Roman"/>
          <w:sz w:val="24"/>
          <w:szCs w:val="24"/>
          <w:lang w:val="sr-Cyrl-CS" w:eastAsia="ja-JP"/>
        </w:rPr>
        <w:t xml:space="preserve"> на изградњи објекта </w:t>
      </w:r>
      <w:r w:rsidR="00275201" w:rsidRPr="00B56B87">
        <w:rPr>
          <w:rFonts w:ascii="Times New Roman" w:eastAsia="Times New Roman" w:hAnsi="Times New Roman" w:cs="Times New Roman"/>
          <w:sz w:val="24"/>
          <w:szCs w:val="24"/>
          <w:lang w:val="sr-Cyrl-CS" w:eastAsia="ja-JP"/>
        </w:rPr>
        <w:t>___________________________________</w:t>
      </w:r>
      <w:r w:rsidRPr="00B56B87">
        <w:rPr>
          <w:rFonts w:ascii="Times New Roman" w:eastAsia="Times New Roman" w:hAnsi="Times New Roman" w:cs="Times New Roman"/>
          <w:sz w:val="24"/>
          <w:szCs w:val="24"/>
          <w:lang w:val="sr-Cyrl-RS" w:eastAsia="ja-JP"/>
        </w:rPr>
        <w:t>, која је предмет овог уговора, у свему према Понуди Извршиоца број _________ од ____________ (попуњава Извршилац), и то:</w:t>
      </w:r>
    </w:p>
    <w:p w14:paraId="53B622C5"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CS" w:eastAsia="ja-JP"/>
        </w:rPr>
      </w:pPr>
      <w:r w:rsidRPr="00B56B87">
        <w:rPr>
          <w:rFonts w:ascii="Times New Roman" w:eastAsia="Times New Roman" w:hAnsi="Times New Roman" w:cs="Times New Roman"/>
          <w:sz w:val="24"/>
          <w:szCs w:val="24"/>
          <w:lang w:val="sr-Cyrl-CS" w:eastAsia="ja-JP"/>
        </w:rPr>
        <w:t xml:space="preserve">          </w:t>
      </w:r>
    </w:p>
    <w:p w14:paraId="0D60B703" w14:textId="7F38F503" w:rsidR="00B929BB" w:rsidRPr="00B00D54"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00D54">
        <w:rPr>
          <w:rFonts w:ascii="Times New Roman" w:eastAsia="Times New Roman" w:hAnsi="Times New Roman" w:cs="Times New Roman"/>
          <w:sz w:val="24"/>
          <w:szCs w:val="24"/>
          <w:lang w:val="sr-Cyrl-RS" w:eastAsia="ja-JP"/>
        </w:rPr>
        <w:t>Пружалац услуга се обавезује да уговорене услугу из става 1. овог члана врши у свему у складу са Законом о безбедности и здрављу на раду („Сл. гласник РС</w:t>
      </w:r>
      <w:r w:rsidRPr="00B00D54">
        <w:rPr>
          <w:rFonts w:ascii="Times New Roman" w:eastAsia="Times New Roman" w:hAnsi="Times New Roman" w:cs="Times New Roman"/>
          <w:sz w:val="24"/>
          <w:szCs w:val="24"/>
          <w:lang w:val="ru-RU" w:eastAsia="ja-JP"/>
        </w:rPr>
        <w:t>”</w:t>
      </w:r>
      <w:r w:rsidRPr="00B00D54">
        <w:rPr>
          <w:rFonts w:ascii="Times New Roman" w:eastAsia="Times New Roman" w:hAnsi="Times New Roman" w:cs="Times New Roman"/>
          <w:sz w:val="24"/>
          <w:szCs w:val="24"/>
          <w:lang w:val="sr-Cyrl-RS" w:eastAsia="ja-JP"/>
        </w:rPr>
        <w:t>, бр. 101/2005</w:t>
      </w:r>
      <w:r w:rsidR="00243B5E" w:rsidRPr="00B00D54">
        <w:rPr>
          <w:rFonts w:ascii="Times New Roman" w:eastAsia="Times New Roman" w:hAnsi="Times New Roman" w:cs="Times New Roman"/>
          <w:sz w:val="24"/>
          <w:szCs w:val="24"/>
          <w:lang w:val="sr-Latn-CS" w:eastAsia="ja-JP"/>
        </w:rPr>
        <w:t>, 91/2015, 113/2017 – др.закон</w:t>
      </w:r>
      <w:r w:rsidRPr="00B00D54">
        <w:rPr>
          <w:rFonts w:ascii="Times New Roman" w:eastAsia="Times New Roman" w:hAnsi="Times New Roman" w:cs="Times New Roman"/>
          <w:sz w:val="24"/>
          <w:szCs w:val="24"/>
          <w:lang w:val="sr-Cyrl-RS" w:eastAsia="ja-JP"/>
        </w:rPr>
        <w:t>), Уредбом о безбедности и здрављу на раду на привременим или покретним градилиштима („Сл. гласник РСʺ бр. 14/2009 и 95/2010) и осталим прописима којима је регулисана предметна материја.</w:t>
      </w:r>
    </w:p>
    <w:p w14:paraId="5259A097" w14:textId="77777777" w:rsidR="00B929BB" w:rsidRPr="00B00D54"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5372AB07" w14:textId="77777777" w:rsidR="00B929BB" w:rsidRPr="00B00D54"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71181424" w14:textId="77777777" w:rsidR="00B929BB" w:rsidRPr="00B00D54"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B00D54">
        <w:rPr>
          <w:rFonts w:ascii="Times New Roman" w:eastAsia="Times New Roman" w:hAnsi="Times New Roman" w:cs="Times New Roman"/>
          <w:b/>
          <w:sz w:val="24"/>
          <w:szCs w:val="24"/>
          <w:lang w:val="ru-RU" w:eastAsia="ja-JP"/>
        </w:rPr>
        <w:t>КООРДИНАТОРИ</w:t>
      </w:r>
    </w:p>
    <w:p w14:paraId="43C998CC" w14:textId="77777777" w:rsidR="00B929BB" w:rsidRPr="00B00D54" w:rsidRDefault="00B929BB" w:rsidP="00B929BB">
      <w:pPr>
        <w:spacing w:after="0" w:line="240" w:lineRule="auto"/>
        <w:jc w:val="center"/>
        <w:rPr>
          <w:rFonts w:ascii="Times New Roman" w:eastAsia="Times New Roman" w:hAnsi="Times New Roman" w:cs="Times New Roman"/>
          <w:bCs/>
          <w:sz w:val="24"/>
          <w:szCs w:val="24"/>
          <w:lang w:val="sr-Cyrl-CS"/>
        </w:rPr>
      </w:pPr>
    </w:p>
    <w:p w14:paraId="27F79D5B" w14:textId="77777777" w:rsidR="00B929BB" w:rsidRPr="00B00D54" w:rsidRDefault="00B929BB" w:rsidP="00B929BB">
      <w:pPr>
        <w:spacing w:after="0" w:line="240" w:lineRule="auto"/>
        <w:jc w:val="center"/>
        <w:rPr>
          <w:rFonts w:ascii="Times New Roman" w:eastAsia="Times New Roman" w:hAnsi="Times New Roman" w:cs="Times New Roman"/>
          <w:b/>
          <w:sz w:val="24"/>
          <w:szCs w:val="24"/>
          <w:lang w:val="ru-RU" w:eastAsia="ja-JP"/>
        </w:rPr>
      </w:pPr>
      <w:r w:rsidRPr="00B00D54">
        <w:rPr>
          <w:rFonts w:ascii="Times New Roman" w:eastAsia="Times New Roman" w:hAnsi="Times New Roman" w:cs="Times New Roman"/>
          <w:b/>
          <w:sz w:val="24"/>
          <w:szCs w:val="24"/>
          <w:lang w:val="ru-RU" w:eastAsia="ja-JP"/>
        </w:rPr>
        <w:t>Члан 3.</w:t>
      </w:r>
    </w:p>
    <w:p w14:paraId="615C7E54" w14:textId="77777777" w:rsidR="00B929BB" w:rsidRPr="00B00D54" w:rsidRDefault="00B929BB" w:rsidP="00B929BB">
      <w:pPr>
        <w:spacing w:after="0" w:line="240" w:lineRule="auto"/>
        <w:jc w:val="center"/>
        <w:rPr>
          <w:rFonts w:ascii="Times New Roman" w:eastAsia="Times New Roman" w:hAnsi="Times New Roman" w:cs="Times New Roman"/>
          <w:bCs/>
          <w:sz w:val="24"/>
          <w:szCs w:val="24"/>
          <w:lang w:val="sr-Cyrl-CS"/>
        </w:rPr>
      </w:pPr>
    </w:p>
    <w:p w14:paraId="3467474A" w14:textId="7406BDB9" w:rsidR="00B929BB" w:rsidRPr="00B00D54" w:rsidRDefault="00B929BB" w:rsidP="00B929BB">
      <w:pPr>
        <w:spacing w:after="0" w:line="240" w:lineRule="auto"/>
        <w:ind w:firstLine="360"/>
        <w:jc w:val="both"/>
        <w:rPr>
          <w:rFonts w:ascii="Times New Roman" w:eastAsia="Times New Roman" w:hAnsi="Times New Roman" w:cs="Times New Roman"/>
          <w:sz w:val="24"/>
          <w:szCs w:val="24"/>
          <w:lang w:val="sr-Cyrl-CS"/>
        </w:rPr>
      </w:pPr>
      <w:r w:rsidRPr="00B00D54">
        <w:rPr>
          <w:rFonts w:ascii="Times New Roman" w:eastAsia="Times New Roman" w:hAnsi="Times New Roman" w:cs="Times New Roman"/>
          <w:sz w:val="24"/>
          <w:szCs w:val="24"/>
          <w:lang w:val="sr-Cyrl-CS"/>
        </w:rPr>
        <w:t xml:space="preserve">  Извршилац услуга се обав</w:t>
      </w:r>
      <w:r w:rsidRPr="00B00D54">
        <w:rPr>
          <w:rFonts w:ascii="Times New Roman" w:eastAsia="Times New Roman" w:hAnsi="Times New Roman" w:cs="Times New Roman"/>
          <w:sz w:val="24"/>
          <w:szCs w:val="24"/>
          <w:lang w:val="sr-Cyrl-RS"/>
        </w:rPr>
        <w:t>е</w:t>
      </w:r>
      <w:r w:rsidRPr="00B00D54">
        <w:rPr>
          <w:rFonts w:ascii="Times New Roman" w:eastAsia="Times New Roman" w:hAnsi="Times New Roman" w:cs="Times New Roman"/>
          <w:sz w:val="24"/>
          <w:szCs w:val="24"/>
          <w:lang w:val="sr-Cyrl-CS"/>
        </w:rPr>
        <w:t xml:space="preserve">зује на пружање </w:t>
      </w:r>
      <w:r w:rsidR="00C56977" w:rsidRPr="00B00D54">
        <w:rPr>
          <w:rFonts w:ascii="Times New Roman" w:eastAsia="Times New Roman" w:hAnsi="Times New Roman" w:cs="Times New Roman"/>
          <w:sz w:val="24"/>
          <w:szCs w:val="24"/>
          <w:lang w:val="sr-Cyrl-CS"/>
        </w:rPr>
        <w:t>услуге координатора за безбедност и здравље на раду за пројектовање и за извођење радова</w:t>
      </w:r>
      <w:r w:rsidRPr="00B00D54">
        <w:rPr>
          <w:rFonts w:ascii="Times New Roman" w:eastAsia="Times New Roman" w:hAnsi="Times New Roman" w:cs="Times New Roman"/>
          <w:sz w:val="24"/>
          <w:szCs w:val="24"/>
          <w:lang w:val="sr-Cyrl-CS"/>
        </w:rPr>
        <w:t xml:space="preserve">  </w:t>
      </w:r>
      <w:r w:rsidRPr="00B00D54">
        <w:rPr>
          <w:rFonts w:ascii="Times New Roman" w:eastAsia="Times New Roman" w:hAnsi="Times New Roman" w:cs="Times New Roman"/>
          <w:sz w:val="24"/>
          <w:szCs w:val="24"/>
          <w:lang w:val="ru-RU"/>
        </w:rPr>
        <w:t xml:space="preserve">из члана </w:t>
      </w:r>
      <w:r w:rsidRPr="00B00D54">
        <w:rPr>
          <w:rFonts w:ascii="Times New Roman" w:eastAsia="Times New Roman" w:hAnsi="Times New Roman" w:cs="Times New Roman"/>
          <w:sz w:val="24"/>
          <w:szCs w:val="24"/>
          <w:lang w:val="sr-Cyrl-RS"/>
        </w:rPr>
        <w:t>2</w:t>
      </w:r>
      <w:r w:rsidRPr="00B00D54">
        <w:rPr>
          <w:rFonts w:ascii="Times New Roman" w:eastAsia="Times New Roman" w:hAnsi="Times New Roman" w:cs="Times New Roman"/>
          <w:sz w:val="24"/>
          <w:szCs w:val="24"/>
          <w:lang w:val="ru-RU"/>
        </w:rPr>
        <w:t>. овог уговора</w:t>
      </w:r>
      <w:r w:rsidRPr="00B00D54">
        <w:rPr>
          <w:rFonts w:ascii="Times New Roman" w:eastAsia="Times New Roman" w:hAnsi="Times New Roman" w:cs="Times New Roman"/>
          <w:sz w:val="24"/>
          <w:szCs w:val="24"/>
          <w:lang w:val="sr-Cyrl-CS"/>
        </w:rPr>
        <w:t>, ангажовањем:</w:t>
      </w:r>
    </w:p>
    <w:p w14:paraId="7926B580" w14:textId="77777777" w:rsidR="00B929BB" w:rsidRPr="00B00D54" w:rsidRDefault="00B929BB" w:rsidP="00B929BB">
      <w:pPr>
        <w:spacing w:after="0" w:line="240" w:lineRule="auto"/>
        <w:jc w:val="both"/>
        <w:rPr>
          <w:rFonts w:ascii="Times New Roman" w:eastAsia="Times New Roman" w:hAnsi="Times New Roman" w:cs="Times New Roman"/>
          <w:sz w:val="24"/>
          <w:szCs w:val="24"/>
          <w:lang w:val="sr-Cyrl-CS"/>
        </w:rPr>
      </w:pPr>
    </w:p>
    <w:p w14:paraId="5D0DE49D" w14:textId="3925E69E" w:rsidR="00B929BB" w:rsidRPr="00B00D54" w:rsidRDefault="00B929BB" w:rsidP="00B929BB">
      <w:pPr>
        <w:spacing w:after="0" w:line="240" w:lineRule="auto"/>
        <w:ind w:left="360"/>
        <w:jc w:val="both"/>
        <w:rPr>
          <w:rFonts w:ascii="Times New Roman" w:eastAsia="Times New Roman" w:hAnsi="Times New Roman" w:cs="Times New Roman"/>
          <w:sz w:val="24"/>
          <w:szCs w:val="24"/>
          <w:lang w:val="sr-Cyrl-CS"/>
        </w:rPr>
      </w:pPr>
      <w:r w:rsidRPr="00B00D54">
        <w:rPr>
          <w:rFonts w:ascii="Times New Roman" w:eastAsia="Times New Roman" w:hAnsi="Times New Roman" w:cs="Times New Roman"/>
          <w:sz w:val="24"/>
          <w:szCs w:val="24"/>
          <w:lang w:val="sr-Cyrl-CS"/>
        </w:rPr>
        <w:t>1.  _____________________</w:t>
      </w:r>
      <w:r w:rsidR="00275201" w:rsidRPr="00B00D54">
        <w:rPr>
          <w:rFonts w:ascii="Times New Roman" w:eastAsia="Times New Roman" w:hAnsi="Times New Roman" w:cs="Times New Roman"/>
          <w:sz w:val="24"/>
          <w:szCs w:val="24"/>
          <w:lang w:val="sr-Cyrl-CS"/>
        </w:rPr>
        <w:t>_______</w:t>
      </w:r>
      <w:r w:rsidRPr="00B00D54">
        <w:rPr>
          <w:rFonts w:ascii="Times New Roman" w:eastAsia="Times New Roman" w:hAnsi="Times New Roman" w:cs="Times New Roman"/>
          <w:sz w:val="24"/>
          <w:szCs w:val="24"/>
          <w:lang w:val="sr-Cyrl-CS"/>
        </w:rPr>
        <w:t>, координатор за израду пројекта,</w:t>
      </w:r>
    </w:p>
    <w:p w14:paraId="79083146" w14:textId="7E0D13CF" w:rsidR="00B929BB" w:rsidRPr="00B00D54" w:rsidRDefault="00B929BB" w:rsidP="00B929BB">
      <w:pPr>
        <w:spacing w:after="0" w:line="240" w:lineRule="auto"/>
        <w:ind w:left="360"/>
        <w:jc w:val="both"/>
        <w:rPr>
          <w:rFonts w:ascii="Times New Roman" w:eastAsia="Times New Roman" w:hAnsi="Times New Roman" w:cs="Times New Roman"/>
          <w:sz w:val="24"/>
          <w:szCs w:val="24"/>
          <w:lang w:val="sr-Cyrl-CS"/>
        </w:rPr>
      </w:pPr>
      <w:r w:rsidRPr="00B00D54">
        <w:rPr>
          <w:rFonts w:ascii="Times New Roman" w:eastAsia="Times New Roman" w:hAnsi="Times New Roman" w:cs="Times New Roman"/>
          <w:sz w:val="24"/>
          <w:szCs w:val="24"/>
          <w:lang w:val="sr-Cyrl-CS"/>
        </w:rPr>
        <w:t>2.  _____________________</w:t>
      </w:r>
      <w:r w:rsidR="00275201" w:rsidRPr="00B00D54">
        <w:rPr>
          <w:rFonts w:ascii="Times New Roman" w:eastAsia="Times New Roman" w:hAnsi="Times New Roman" w:cs="Times New Roman"/>
          <w:sz w:val="24"/>
          <w:szCs w:val="24"/>
          <w:lang w:val="sr-Cyrl-CS"/>
        </w:rPr>
        <w:t>_______</w:t>
      </w:r>
      <w:r w:rsidRPr="00B00D54">
        <w:rPr>
          <w:rFonts w:ascii="Times New Roman" w:eastAsia="Times New Roman" w:hAnsi="Times New Roman" w:cs="Times New Roman"/>
          <w:sz w:val="24"/>
          <w:szCs w:val="24"/>
          <w:lang w:val="sr-Cyrl-CS"/>
        </w:rPr>
        <w:t>, координатор за извођење радова</w:t>
      </w:r>
    </w:p>
    <w:p w14:paraId="4A574D41" w14:textId="77777777" w:rsidR="00B929BB" w:rsidRPr="00B00D54" w:rsidRDefault="00B929BB" w:rsidP="00B929BB">
      <w:pPr>
        <w:spacing w:after="0" w:line="240" w:lineRule="auto"/>
        <w:jc w:val="both"/>
        <w:rPr>
          <w:rFonts w:ascii="Times New Roman" w:eastAsia="Times New Roman" w:hAnsi="Times New Roman" w:cs="Times New Roman"/>
          <w:sz w:val="24"/>
          <w:szCs w:val="24"/>
          <w:lang w:val="sr-Cyrl-CS"/>
        </w:rPr>
      </w:pPr>
    </w:p>
    <w:p w14:paraId="123B9626" w14:textId="77777777" w:rsidR="00B929BB" w:rsidRPr="00B00D54" w:rsidRDefault="00B929BB" w:rsidP="00B929BB">
      <w:pPr>
        <w:spacing w:after="0" w:line="240" w:lineRule="auto"/>
        <w:ind w:firstLine="720"/>
        <w:jc w:val="both"/>
        <w:rPr>
          <w:rFonts w:ascii="Times New Roman" w:eastAsia="Times New Roman" w:hAnsi="Times New Roman" w:cs="Times New Roman"/>
          <w:sz w:val="24"/>
          <w:szCs w:val="24"/>
          <w:lang w:val="en-US"/>
        </w:rPr>
      </w:pPr>
      <w:r w:rsidRPr="00B00D54">
        <w:rPr>
          <w:rFonts w:ascii="Times New Roman" w:eastAsia="Times New Roman" w:hAnsi="Times New Roman" w:cs="Times New Roman"/>
          <w:sz w:val="24"/>
          <w:szCs w:val="24"/>
          <w:lang w:val="sr-Cyrl-CS"/>
        </w:rPr>
        <w:t xml:space="preserve">Координатори из става 1. овог члана морају испуњавати услове и члана 5. и 6.  Уредбе о безбедности и здрављу на раду на привременим или покретним градилиштима („Службени гласник РС“ број 14/09 и 95/10). </w:t>
      </w:r>
    </w:p>
    <w:p w14:paraId="12FBF9FD" w14:textId="77777777" w:rsidR="00B929BB" w:rsidRPr="00B00D54" w:rsidRDefault="00B929BB" w:rsidP="00B929BB">
      <w:pPr>
        <w:spacing w:after="0" w:line="240" w:lineRule="auto"/>
        <w:jc w:val="center"/>
        <w:rPr>
          <w:rFonts w:ascii="Times New Roman" w:eastAsia="Times New Roman" w:hAnsi="Times New Roman" w:cs="Times New Roman"/>
          <w:sz w:val="24"/>
          <w:szCs w:val="24"/>
          <w:lang w:val="sr-Cyrl-CS"/>
        </w:rPr>
      </w:pPr>
    </w:p>
    <w:p w14:paraId="67B20BA4" w14:textId="77777777" w:rsidR="00B929BB" w:rsidRPr="00B00D54" w:rsidRDefault="00B929BB" w:rsidP="00B929BB">
      <w:pPr>
        <w:spacing w:after="0" w:line="240" w:lineRule="auto"/>
        <w:rPr>
          <w:rFonts w:ascii="Times New Roman" w:eastAsia="Times New Roman" w:hAnsi="Times New Roman" w:cs="Times New Roman"/>
          <w:b/>
          <w:sz w:val="24"/>
          <w:szCs w:val="24"/>
          <w:lang w:val="sr-Cyrl-CS"/>
        </w:rPr>
      </w:pPr>
    </w:p>
    <w:p w14:paraId="34757D47" w14:textId="77777777" w:rsidR="00B929BB" w:rsidRPr="00B00D54"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B00D54">
        <w:rPr>
          <w:rFonts w:ascii="Times New Roman" w:eastAsia="Times New Roman" w:hAnsi="Times New Roman" w:cs="Times New Roman"/>
          <w:b/>
          <w:sz w:val="24"/>
          <w:szCs w:val="24"/>
          <w:lang w:val="ru-RU" w:eastAsia="ja-JP"/>
        </w:rPr>
        <w:t>ОВЛАШЋЕЊЕ КООРДИНАТОРА</w:t>
      </w:r>
    </w:p>
    <w:p w14:paraId="1A53D972" w14:textId="77777777" w:rsidR="00B929BB" w:rsidRPr="00B56B87" w:rsidRDefault="00B929BB" w:rsidP="00B929BB">
      <w:pPr>
        <w:spacing w:after="0" w:line="240" w:lineRule="auto"/>
        <w:jc w:val="center"/>
        <w:rPr>
          <w:rFonts w:ascii="Times New Roman" w:eastAsia="Times New Roman" w:hAnsi="Times New Roman" w:cs="Times New Roman"/>
          <w:sz w:val="24"/>
          <w:szCs w:val="24"/>
          <w:lang w:val="sr-Cyrl-CS"/>
        </w:rPr>
      </w:pPr>
    </w:p>
    <w:p w14:paraId="1DC9BD4A"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 xml:space="preserve">Члан </w:t>
      </w:r>
      <w:r w:rsidRPr="00B56B87">
        <w:rPr>
          <w:rFonts w:ascii="Times New Roman" w:eastAsia="Times New Roman" w:hAnsi="Times New Roman" w:cs="Times New Roman"/>
          <w:b/>
          <w:sz w:val="24"/>
          <w:szCs w:val="24"/>
          <w:lang w:val="sr-Cyrl-RS" w:eastAsia="ja-JP"/>
        </w:rPr>
        <w:t>4</w:t>
      </w:r>
      <w:r w:rsidRPr="00B56B87">
        <w:rPr>
          <w:rFonts w:ascii="Times New Roman" w:eastAsia="Times New Roman" w:hAnsi="Times New Roman" w:cs="Times New Roman"/>
          <w:b/>
          <w:sz w:val="24"/>
          <w:szCs w:val="24"/>
          <w:lang w:val="ru-RU" w:eastAsia="ja-JP"/>
        </w:rPr>
        <w:t>.</w:t>
      </w:r>
    </w:p>
    <w:p w14:paraId="5F6F6F50"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ru-RU" w:eastAsia="ja-JP"/>
        </w:rPr>
      </w:pPr>
    </w:p>
    <w:p w14:paraId="510E2914"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CS"/>
        </w:rPr>
      </w:pPr>
      <w:r w:rsidRPr="00B56B87">
        <w:rPr>
          <w:rFonts w:ascii="Times New Roman" w:eastAsia="Times New Roman" w:hAnsi="Times New Roman" w:cs="Times New Roman"/>
          <w:sz w:val="24"/>
          <w:szCs w:val="24"/>
          <w:lang w:val="sr-Cyrl-CS"/>
        </w:rPr>
        <w:t>Наручилац одређује _____________________________________, за координатора за израду пројекта на градилишту из члана 2. овог уговора.</w:t>
      </w:r>
    </w:p>
    <w:p w14:paraId="274AB604"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CS"/>
        </w:rPr>
      </w:pPr>
      <w:r w:rsidRPr="00B56B87">
        <w:rPr>
          <w:rFonts w:ascii="Times New Roman" w:eastAsia="Times New Roman" w:hAnsi="Times New Roman" w:cs="Times New Roman"/>
          <w:sz w:val="24"/>
          <w:szCs w:val="24"/>
          <w:lang w:val="sr-Cyrl-CS"/>
        </w:rPr>
        <w:t xml:space="preserve">Наручилац одређује _____________________________________, за координатора за извођење радова на градилишту из члана 2. овог уговора и даје му овим уговором овлашћење да заступа инвеститора у пословима безбедности и здравља на раду. </w:t>
      </w:r>
    </w:p>
    <w:p w14:paraId="78357172"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CS"/>
        </w:rPr>
      </w:pPr>
    </w:p>
    <w:p w14:paraId="354E12E2"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CS"/>
        </w:rPr>
      </w:pPr>
    </w:p>
    <w:p w14:paraId="0F37344F"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ПОСЛОВИ КООРДИНАТОРА</w:t>
      </w:r>
    </w:p>
    <w:p w14:paraId="53DE63C2" w14:textId="77777777" w:rsidR="00B929BB" w:rsidRPr="00B56B87" w:rsidRDefault="00B929BB" w:rsidP="00B929BB">
      <w:pPr>
        <w:spacing w:after="0" w:line="240" w:lineRule="auto"/>
        <w:jc w:val="center"/>
        <w:rPr>
          <w:rFonts w:ascii="Times New Roman" w:eastAsia="Times New Roman" w:hAnsi="Times New Roman" w:cs="Times New Roman"/>
          <w:sz w:val="24"/>
          <w:szCs w:val="24"/>
          <w:lang w:val="en-US"/>
        </w:rPr>
      </w:pPr>
    </w:p>
    <w:p w14:paraId="15A5F800"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 xml:space="preserve">Члан </w:t>
      </w:r>
      <w:r w:rsidRPr="00B56B87">
        <w:rPr>
          <w:rFonts w:ascii="Times New Roman" w:eastAsia="Times New Roman" w:hAnsi="Times New Roman" w:cs="Times New Roman"/>
          <w:b/>
          <w:sz w:val="24"/>
          <w:szCs w:val="24"/>
          <w:lang w:val="sr-Cyrl-RS" w:eastAsia="ja-JP"/>
        </w:rPr>
        <w:t>5</w:t>
      </w:r>
      <w:r w:rsidRPr="00B56B87">
        <w:rPr>
          <w:rFonts w:ascii="Times New Roman" w:eastAsia="Times New Roman" w:hAnsi="Times New Roman" w:cs="Times New Roman"/>
          <w:b/>
          <w:sz w:val="24"/>
          <w:szCs w:val="24"/>
          <w:lang w:val="ru-RU" w:eastAsia="ja-JP"/>
        </w:rPr>
        <w:t>.</w:t>
      </w:r>
    </w:p>
    <w:p w14:paraId="1B27C868" w14:textId="77777777" w:rsidR="00B929BB" w:rsidRPr="00B56B87" w:rsidRDefault="00B929BB" w:rsidP="00B929BB">
      <w:pPr>
        <w:spacing w:after="0" w:line="240" w:lineRule="auto"/>
        <w:jc w:val="center"/>
        <w:rPr>
          <w:rFonts w:ascii="Times New Roman" w:eastAsia="Times New Roman" w:hAnsi="Times New Roman" w:cs="Times New Roman"/>
          <w:sz w:val="24"/>
          <w:szCs w:val="24"/>
          <w:lang w:val="sr-Cyrl-CS"/>
        </w:rPr>
      </w:pPr>
    </w:p>
    <w:p w14:paraId="120B6C26" w14:textId="2F9549C9" w:rsidR="00B929BB" w:rsidRPr="00B56B87" w:rsidRDefault="00B929BB" w:rsidP="00275201">
      <w:pPr>
        <w:spacing w:after="0" w:line="240" w:lineRule="auto"/>
        <w:ind w:firstLine="360"/>
        <w:jc w:val="both"/>
        <w:rPr>
          <w:rFonts w:ascii="Times New Roman" w:eastAsia="Times New Roman" w:hAnsi="Times New Roman" w:cs="Times New Roman"/>
          <w:sz w:val="24"/>
          <w:szCs w:val="24"/>
          <w:lang w:val="sr-Cyrl-CS"/>
        </w:rPr>
      </w:pPr>
      <w:r w:rsidRPr="00B56B87">
        <w:rPr>
          <w:rFonts w:ascii="Times New Roman" w:eastAsia="Times New Roman" w:hAnsi="Times New Roman" w:cs="Times New Roman"/>
          <w:sz w:val="24"/>
          <w:szCs w:val="24"/>
          <w:lang w:val="sr-Cyrl-CS"/>
        </w:rPr>
        <w:t xml:space="preserve">    </w:t>
      </w:r>
      <w:r w:rsidRPr="00B56B87">
        <w:rPr>
          <w:rFonts w:ascii="Times New Roman" w:eastAsia="Times New Roman" w:hAnsi="Times New Roman" w:cs="Times New Roman"/>
          <w:sz w:val="24"/>
          <w:szCs w:val="24"/>
          <w:lang w:val="sr-Cyrl-CS"/>
        </w:rPr>
        <w:tab/>
        <w:t xml:space="preserve"> Извршилац услуга обавља послове</w:t>
      </w:r>
      <w:r w:rsidR="00275201" w:rsidRPr="00B56B87">
        <w:rPr>
          <w:rFonts w:ascii="Times New Roman" w:eastAsia="Times New Roman" w:hAnsi="Times New Roman" w:cs="Times New Roman"/>
          <w:sz w:val="24"/>
          <w:szCs w:val="24"/>
          <w:lang w:val="sr-Cyrl-CS"/>
        </w:rPr>
        <w:t xml:space="preserve"> који су дефинисани Обимом услуга који чини саставни део овог уговора (Прилог 2). </w:t>
      </w:r>
    </w:p>
    <w:p w14:paraId="13A83CE1"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CS"/>
        </w:rPr>
      </w:pPr>
    </w:p>
    <w:p w14:paraId="38343378"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CS"/>
        </w:rPr>
      </w:pPr>
    </w:p>
    <w:p w14:paraId="45A7511E"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РОК ИЗВРШЕЊА УСЛУГЕ</w:t>
      </w:r>
    </w:p>
    <w:p w14:paraId="3EDFD386"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sr-Cyrl-RS" w:eastAsia="ja-JP"/>
        </w:rPr>
        <w:t>Члан 6.</w:t>
      </w:r>
    </w:p>
    <w:p w14:paraId="18A8659A"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RS"/>
        </w:rPr>
      </w:pPr>
    </w:p>
    <w:p w14:paraId="0F4E94E6" w14:textId="68C40C1D" w:rsidR="00B929BB" w:rsidRPr="00B56B87" w:rsidRDefault="00B929BB" w:rsidP="00B929BB">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B56B87">
        <w:rPr>
          <w:rFonts w:ascii="Times New Roman" w:eastAsia="Times New Roman" w:hAnsi="Times New Roman" w:cs="Times New Roman"/>
          <w:color w:val="000000" w:themeColor="text1"/>
          <w:sz w:val="24"/>
          <w:szCs w:val="24"/>
          <w:lang w:val="sr-Cyrl-CS"/>
        </w:rPr>
        <w:t>Пружалац услуга се обавезује да координатори за</w:t>
      </w:r>
      <w:r w:rsidR="004C3FE5" w:rsidRPr="00B56B87">
        <w:rPr>
          <w:rFonts w:ascii="Times New Roman" w:eastAsia="Times New Roman" w:hAnsi="Times New Roman" w:cs="Times New Roman"/>
          <w:color w:val="000000" w:themeColor="text1"/>
          <w:sz w:val="24"/>
          <w:szCs w:val="24"/>
          <w:lang w:val="sr-Cyrl-CS"/>
        </w:rPr>
        <w:t xml:space="preserve"> израду пројекта и за</w:t>
      </w:r>
      <w:r w:rsidRPr="00B56B87">
        <w:rPr>
          <w:rFonts w:ascii="Times New Roman" w:eastAsia="Times New Roman" w:hAnsi="Times New Roman" w:cs="Times New Roman"/>
          <w:color w:val="000000" w:themeColor="text1"/>
          <w:sz w:val="24"/>
          <w:szCs w:val="24"/>
          <w:lang w:val="sr-Cyrl-CS"/>
        </w:rPr>
        <w:t xml:space="preserve"> извођење радова из члана 3. овог уговора, услуге које су предмет овог уговора обављају од почетка извођења радова до њиховог завршетка и примопредаје радова и обухвата све фазе извођења радова који су уговорени са Извођачем радова.</w:t>
      </w:r>
    </w:p>
    <w:p w14:paraId="54B2E7C3" w14:textId="77777777" w:rsidR="00B929BB" w:rsidRPr="00B56B87" w:rsidRDefault="00B929BB" w:rsidP="00B929BB">
      <w:pPr>
        <w:spacing w:after="0" w:line="240" w:lineRule="auto"/>
        <w:ind w:firstLine="720"/>
        <w:jc w:val="both"/>
        <w:rPr>
          <w:rFonts w:ascii="Times New Roman" w:eastAsia="Times New Roman" w:hAnsi="Times New Roman" w:cs="Times New Roman"/>
          <w:color w:val="000000" w:themeColor="text1"/>
          <w:sz w:val="24"/>
          <w:szCs w:val="24"/>
          <w:lang w:val="sr-Cyrl-CS"/>
        </w:rPr>
      </w:pPr>
    </w:p>
    <w:p w14:paraId="18EE5018" w14:textId="0F4CFA31" w:rsidR="003150D9" w:rsidRPr="00B56B87" w:rsidRDefault="00B929BB" w:rsidP="003150D9">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B56B87">
        <w:rPr>
          <w:rFonts w:ascii="Times New Roman" w:eastAsia="Times New Roman" w:hAnsi="Times New Roman" w:cs="Times New Roman"/>
          <w:color w:val="000000" w:themeColor="text1"/>
          <w:sz w:val="24"/>
          <w:szCs w:val="24"/>
          <w:lang w:val="sr-Cyrl-CS"/>
        </w:rPr>
        <w:t xml:space="preserve">Период за који се врши услуга оријентационо је </w:t>
      </w:r>
      <w:r w:rsidR="003150D9" w:rsidRPr="00B56B87">
        <w:rPr>
          <w:rFonts w:ascii="Times New Roman" w:eastAsia="Times New Roman" w:hAnsi="Times New Roman" w:cs="Times New Roman"/>
          <w:color w:val="000000" w:themeColor="text1"/>
          <w:sz w:val="24"/>
          <w:szCs w:val="24"/>
          <w:lang w:val="sr-Cyrl-CS"/>
        </w:rPr>
        <w:t xml:space="preserve">____________________(попунити у складу са обимом услуга за Партију за коју се понуда подноси), </w:t>
      </w:r>
      <w:r w:rsidR="003150D9" w:rsidRPr="00B56B87">
        <w:rPr>
          <w:rFonts w:ascii="Times New Roman" w:eastAsia="Times New Roman" w:hAnsi="Times New Roman" w:cs="Times New Roman"/>
          <w:color w:val="000000" w:themeColor="text1"/>
          <w:sz w:val="24"/>
          <w:szCs w:val="24"/>
          <w:lang w:val="sr-Cyrl-RS"/>
        </w:rPr>
        <w:t>од дана потписивања уговора о вршењу услуге и траје до завршетка извођења радова и коначног извештаја о примопредаји радова</w:t>
      </w:r>
      <w:r w:rsidR="003150D9" w:rsidRPr="00B56B87">
        <w:rPr>
          <w:rFonts w:ascii="Times New Roman" w:eastAsia="Times New Roman" w:hAnsi="Times New Roman" w:cs="Times New Roman"/>
          <w:color w:val="000000" w:themeColor="text1"/>
          <w:sz w:val="24"/>
          <w:szCs w:val="24"/>
          <w:lang w:val="sr-Cyrl-CS"/>
        </w:rPr>
        <w:t xml:space="preserve">.  </w:t>
      </w:r>
    </w:p>
    <w:p w14:paraId="6C17C316"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RS" w:eastAsia="ja-JP"/>
        </w:rPr>
      </w:pPr>
    </w:p>
    <w:p w14:paraId="66A4116F"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УГОВОРЕНА ЦЕНА</w:t>
      </w:r>
      <w:r w:rsidRPr="00B56B87">
        <w:rPr>
          <w:rFonts w:ascii="Times New Roman" w:eastAsia="Times New Roman" w:hAnsi="Times New Roman" w:cs="Times New Roman"/>
          <w:b/>
          <w:sz w:val="24"/>
          <w:szCs w:val="24"/>
          <w:lang w:val="sr-Cyrl-RS" w:eastAsia="ja-JP"/>
        </w:rPr>
        <w:t xml:space="preserve"> И НАЧИН ПЛАЋАЊА</w:t>
      </w:r>
    </w:p>
    <w:p w14:paraId="3F3DC5A3" w14:textId="77777777" w:rsidR="00B929BB" w:rsidRPr="00B56B87" w:rsidRDefault="00B929BB" w:rsidP="00B929BB">
      <w:pPr>
        <w:spacing w:after="0" w:line="240" w:lineRule="auto"/>
        <w:ind w:left="720"/>
        <w:contextualSpacing/>
        <w:jc w:val="both"/>
        <w:rPr>
          <w:rFonts w:ascii="Times New Roman" w:eastAsia="Times New Roman" w:hAnsi="Times New Roman" w:cs="Times New Roman"/>
          <w:b/>
          <w:sz w:val="24"/>
          <w:szCs w:val="24"/>
          <w:lang w:val="ru-RU" w:eastAsia="ja-JP"/>
        </w:rPr>
      </w:pPr>
    </w:p>
    <w:p w14:paraId="3FD3D0C9"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3BFD8F4E"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 xml:space="preserve">Члан </w:t>
      </w:r>
      <w:r w:rsidRPr="00B56B87">
        <w:rPr>
          <w:rFonts w:ascii="Times New Roman" w:eastAsia="Times New Roman" w:hAnsi="Times New Roman" w:cs="Times New Roman"/>
          <w:b/>
          <w:sz w:val="24"/>
          <w:szCs w:val="24"/>
          <w:lang w:val="sr-Cyrl-RS" w:eastAsia="ja-JP"/>
        </w:rPr>
        <w:t>7</w:t>
      </w:r>
      <w:r w:rsidRPr="00B56B87">
        <w:rPr>
          <w:rFonts w:ascii="Times New Roman" w:eastAsia="Times New Roman" w:hAnsi="Times New Roman" w:cs="Times New Roman"/>
          <w:b/>
          <w:sz w:val="24"/>
          <w:szCs w:val="24"/>
          <w:lang w:val="ru-RU" w:eastAsia="ja-JP"/>
        </w:rPr>
        <w:t>.</w:t>
      </w:r>
    </w:p>
    <w:p w14:paraId="096F667A"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11BB0035"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Уговорена цена за вршење услуг</w:t>
      </w:r>
      <w:r w:rsidRPr="00B56B87">
        <w:rPr>
          <w:rFonts w:ascii="Times New Roman" w:eastAsia="Times New Roman" w:hAnsi="Times New Roman" w:cs="Times New Roman"/>
          <w:sz w:val="24"/>
          <w:szCs w:val="24"/>
          <w:lang w:val="sr-Cyrl-RS" w:eastAsia="ja-JP"/>
        </w:rPr>
        <w:t>а</w:t>
      </w:r>
      <w:r w:rsidRPr="00B56B87">
        <w:rPr>
          <w:rFonts w:ascii="Times New Roman" w:eastAsia="Times New Roman" w:hAnsi="Times New Roman" w:cs="Times New Roman"/>
          <w:sz w:val="24"/>
          <w:szCs w:val="24"/>
          <w:lang w:val="ru-RU" w:eastAsia="ja-JP"/>
        </w:rPr>
        <w:t xml:space="preserve"> из члана 1. овог уговора износи  _____________ динара без ПДВ-а (словима: _____________________________________), што са ПДВ-ом од ________________ динара (словима: ________________________________) износи укупно ______________ динара (словима: _____________________________________________), у свему према усвојеној Понуди Извршиоца број ____________ од ______________ године. </w:t>
      </w:r>
    </w:p>
    <w:p w14:paraId="4E03B956"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7FE9E80A" w14:textId="77777777" w:rsidR="00B929BB" w:rsidRPr="00B56B87" w:rsidRDefault="00B929BB" w:rsidP="00B929BB">
      <w:pPr>
        <w:spacing w:after="0" w:line="240" w:lineRule="auto"/>
        <w:ind w:firstLine="720"/>
        <w:jc w:val="both"/>
        <w:rPr>
          <w:rFonts w:ascii="Times New Roman" w:eastAsia="Times New Roman" w:hAnsi="Times New Roman" w:cs="Times New Roman"/>
          <w:b/>
          <w:color w:val="000000" w:themeColor="text1"/>
          <w:sz w:val="24"/>
          <w:szCs w:val="24"/>
          <w:lang w:val="sr-Cyrl-RS" w:eastAsia="ja-JP"/>
        </w:rPr>
      </w:pPr>
    </w:p>
    <w:p w14:paraId="4B77B2A1" w14:textId="77777777" w:rsidR="00B929BB" w:rsidRPr="00B56B87" w:rsidRDefault="00B929BB" w:rsidP="00B929BB">
      <w:pPr>
        <w:spacing w:after="0" w:line="240" w:lineRule="auto"/>
        <w:jc w:val="center"/>
        <w:rPr>
          <w:rFonts w:ascii="Times New Roman" w:eastAsia="Times New Roman" w:hAnsi="Times New Roman" w:cs="Times New Roman"/>
          <w:b/>
          <w:color w:val="000000" w:themeColor="text1"/>
          <w:sz w:val="24"/>
          <w:szCs w:val="24"/>
          <w:lang w:val="ru-RU" w:eastAsia="ja-JP"/>
        </w:rPr>
      </w:pPr>
      <w:r w:rsidRPr="00B56B87">
        <w:rPr>
          <w:rFonts w:ascii="Times New Roman" w:eastAsia="Times New Roman" w:hAnsi="Times New Roman" w:cs="Times New Roman"/>
          <w:b/>
          <w:color w:val="000000" w:themeColor="text1"/>
          <w:sz w:val="24"/>
          <w:szCs w:val="24"/>
          <w:lang w:val="ru-RU" w:eastAsia="ja-JP"/>
        </w:rPr>
        <w:t xml:space="preserve">Члан </w:t>
      </w:r>
      <w:r w:rsidRPr="00B56B87">
        <w:rPr>
          <w:rFonts w:ascii="Times New Roman" w:eastAsia="Times New Roman" w:hAnsi="Times New Roman" w:cs="Times New Roman"/>
          <w:b/>
          <w:color w:val="000000" w:themeColor="text1"/>
          <w:sz w:val="24"/>
          <w:szCs w:val="24"/>
          <w:lang w:val="sr-Cyrl-RS" w:eastAsia="ja-JP"/>
        </w:rPr>
        <w:t>8</w:t>
      </w:r>
      <w:r w:rsidRPr="00B56B87">
        <w:rPr>
          <w:rFonts w:ascii="Times New Roman" w:eastAsia="Times New Roman" w:hAnsi="Times New Roman" w:cs="Times New Roman"/>
          <w:b/>
          <w:color w:val="000000" w:themeColor="text1"/>
          <w:sz w:val="24"/>
          <w:szCs w:val="24"/>
          <w:lang w:val="ru-RU" w:eastAsia="ja-JP"/>
        </w:rPr>
        <w:t>.</w:t>
      </w:r>
    </w:p>
    <w:p w14:paraId="4A0CB303" w14:textId="77777777" w:rsidR="00B929BB" w:rsidRPr="00B56B87" w:rsidRDefault="00B929BB" w:rsidP="00B929BB">
      <w:pPr>
        <w:spacing w:after="0" w:line="240" w:lineRule="auto"/>
        <w:jc w:val="center"/>
        <w:rPr>
          <w:rFonts w:ascii="Times New Roman" w:eastAsia="Times New Roman" w:hAnsi="Times New Roman" w:cs="Times New Roman"/>
          <w:b/>
          <w:color w:val="FF0000"/>
          <w:sz w:val="24"/>
          <w:szCs w:val="24"/>
          <w:highlight w:val="yellow"/>
          <w:lang w:val="ru-RU" w:eastAsia="ja-JP"/>
        </w:rPr>
      </w:pPr>
    </w:p>
    <w:p w14:paraId="502139FF" w14:textId="595696C3" w:rsidR="008A5416" w:rsidRPr="00B56B87" w:rsidRDefault="008A5416" w:rsidP="00480E62">
      <w:pPr>
        <w:spacing w:after="0" w:line="240" w:lineRule="auto"/>
        <w:ind w:firstLine="708"/>
        <w:jc w:val="both"/>
        <w:rPr>
          <w:rFonts w:ascii="Times New Roman" w:eastAsia="Times New Roman" w:hAnsi="Times New Roman" w:cs="Times New Roman"/>
          <w:color w:val="000000" w:themeColor="text1"/>
          <w:sz w:val="24"/>
          <w:szCs w:val="24"/>
          <w:lang w:val="ru-RU"/>
        </w:rPr>
      </w:pPr>
      <w:r w:rsidRPr="00B56B87">
        <w:rPr>
          <w:rFonts w:ascii="Times New Roman" w:eastAsia="Times New Roman" w:hAnsi="Times New Roman" w:cs="Times New Roman"/>
          <w:color w:val="000000" w:themeColor="text1"/>
          <w:sz w:val="24"/>
          <w:szCs w:val="24"/>
          <w:lang w:val="ru-RU"/>
        </w:rPr>
        <w:t xml:space="preserve">Плаћање цене из члана 7. овог Уговора вршити </w:t>
      </w:r>
      <w:r w:rsidR="004C3FE5" w:rsidRPr="00B56B87">
        <w:rPr>
          <w:rFonts w:ascii="Times New Roman" w:eastAsia="Times New Roman" w:hAnsi="Times New Roman" w:cs="Times New Roman"/>
          <w:color w:val="000000" w:themeColor="text1"/>
          <w:sz w:val="24"/>
          <w:szCs w:val="24"/>
          <w:lang w:val="ru-RU"/>
        </w:rPr>
        <w:t xml:space="preserve">ће се </w:t>
      </w:r>
      <w:r w:rsidRPr="00B56B87">
        <w:rPr>
          <w:rFonts w:ascii="Times New Roman" w:eastAsia="Times New Roman" w:hAnsi="Times New Roman" w:cs="Times New Roman"/>
          <w:color w:val="000000" w:themeColor="text1"/>
          <w:sz w:val="24"/>
          <w:szCs w:val="24"/>
          <w:lang w:val="ru-RU"/>
        </w:rPr>
        <w:t xml:space="preserve">на основу  испостављене и оверене месечне фактуре за вршење услуга </w:t>
      </w:r>
      <w:r w:rsidRPr="00B56B87">
        <w:rPr>
          <w:rFonts w:ascii="Times New Roman" w:eastAsia="Times New Roman" w:hAnsi="Times New Roman" w:cs="Times New Roman"/>
          <w:bCs/>
          <w:iCs/>
          <w:color w:val="000000" w:themeColor="text1"/>
          <w:sz w:val="24"/>
          <w:szCs w:val="24"/>
          <w:lang w:val="sr-Cyrl-CS"/>
        </w:rPr>
        <w:t xml:space="preserve">координатора за безбедност и здравље на раду за пројектовање и за извођење радова  -  </w:t>
      </w:r>
      <w:r w:rsidRPr="00B56B87">
        <w:rPr>
          <w:rFonts w:ascii="Times New Roman" w:eastAsia="Times New Roman" w:hAnsi="Times New Roman" w:cs="Times New Roman"/>
          <w:color w:val="000000" w:themeColor="text1"/>
          <w:sz w:val="24"/>
          <w:szCs w:val="24"/>
          <w:lang w:val="ru-RU"/>
        </w:rPr>
        <w:t xml:space="preserve">у року од 45 (четрдесетпет) дана од дана достављања фактуре. </w:t>
      </w:r>
    </w:p>
    <w:p w14:paraId="6E9EBE6D" w14:textId="77777777" w:rsidR="00480E62" w:rsidRDefault="00480E62" w:rsidP="00480E62">
      <w:pPr>
        <w:spacing w:after="0" w:line="240" w:lineRule="auto"/>
        <w:jc w:val="both"/>
        <w:rPr>
          <w:rFonts w:ascii="Times New Roman" w:eastAsia="Times New Roman" w:hAnsi="Times New Roman" w:cs="Times New Roman"/>
          <w:color w:val="000000" w:themeColor="text1"/>
          <w:sz w:val="24"/>
          <w:szCs w:val="24"/>
          <w:lang w:val="ru-RU"/>
        </w:rPr>
      </w:pPr>
    </w:p>
    <w:p w14:paraId="1AFC4005" w14:textId="77777777" w:rsidR="00480E62" w:rsidRPr="00480E62" w:rsidRDefault="00480E62" w:rsidP="00480E62">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480E62">
        <w:rPr>
          <w:rFonts w:ascii="Times New Roman" w:eastAsia="Times New Roman" w:hAnsi="Times New Roman" w:cs="Times New Roman"/>
          <w:color w:val="000000" w:themeColor="text1"/>
          <w:sz w:val="24"/>
          <w:szCs w:val="24"/>
          <w:lang w:val="ru-RU"/>
        </w:rPr>
        <w:t xml:space="preserve">Вредност услуге координатора подразумева вршење услуге за периоде </w:t>
      </w:r>
      <w:r w:rsidRPr="00480E62">
        <w:rPr>
          <w:rFonts w:ascii="Times New Roman" w:eastAsia="Times New Roman" w:hAnsi="Times New Roman" w:cs="Times New Roman"/>
          <w:color w:val="000000" w:themeColor="text1"/>
          <w:sz w:val="24"/>
          <w:szCs w:val="24"/>
          <w:lang w:val="sr-Cyrl-CS"/>
        </w:rPr>
        <w:t xml:space="preserve">дефинисане у обиму услуга, а у случају продужетка рока услуге услед продужења рока за изградњу објеката накнадно би се вредност уговора повећала потписивањем анекса. </w:t>
      </w:r>
    </w:p>
    <w:p w14:paraId="5AFC4552" w14:textId="77777777" w:rsidR="00480E62" w:rsidRDefault="00480E62" w:rsidP="008A5416">
      <w:pPr>
        <w:spacing w:after="0" w:line="240" w:lineRule="auto"/>
        <w:ind w:firstLine="720"/>
        <w:jc w:val="both"/>
        <w:rPr>
          <w:rFonts w:ascii="Times New Roman" w:eastAsia="Times New Roman" w:hAnsi="Times New Roman" w:cs="Times New Roman"/>
          <w:color w:val="000000" w:themeColor="text1"/>
          <w:sz w:val="24"/>
          <w:szCs w:val="24"/>
          <w:lang w:val="ru-RU"/>
        </w:rPr>
      </w:pPr>
    </w:p>
    <w:p w14:paraId="25BADE47" w14:textId="6DFEDCD3" w:rsidR="008A5416" w:rsidRPr="00480E62" w:rsidRDefault="008A5416" w:rsidP="00480E62">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B56B87">
        <w:rPr>
          <w:rFonts w:ascii="Times New Roman" w:eastAsia="Times New Roman" w:hAnsi="Times New Roman" w:cs="Times New Roman"/>
          <w:color w:val="000000" w:themeColor="text1"/>
          <w:sz w:val="24"/>
          <w:szCs w:val="24"/>
          <w:lang w:val="ru-RU"/>
        </w:rPr>
        <w:t xml:space="preserve">Вредност услуге координатора подразумева вршење услуге за комплетан период изградње </w:t>
      </w:r>
      <w:r w:rsidR="00480E62">
        <w:rPr>
          <w:rFonts w:ascii="Times New Roman" w:eastAsia="Times New Roman" w:hAnsi="Times New Roman" w:cs="Times New Roman"/>
          <w:color w:val="000000" w:themeColor="text1"/>
          <w:sz w:val="24"/>
          <w:szCs w:val="24"/>
          <w:lang w:val="ru-RU"/>
        </w:rPr>
        <w:t xml:space="preserve">током дефинисаног периода. У случају продужетка </w:t>
      </w:r>
      <w:r w:rsidR="00480E62" w:rsidRPr="00480E62">
        <w:rPr>
          <w:rFonts w:ascii="Times New Roman" w:eastAsia="Times New Roman" w:hAnsi="Times New Roman" w:cs="Times New Roman"/>
          <w:color w:val="000000" w:themeColor="text1"/>
          <w:sz w:val="24"/>
          <w:szCs w:val="24"/>
          <w:lang w:val="sr-Cyrl-CS"/>
        </w:rPr>
        <w:t xml:space="preserve">рока услуге услед продужења рока за изградњу објеката накнадно би се вредност уговора повећала потписивањем анекса. </w:t>
      </w:r>
    </w:p>
    <w:p w14:paraId="75BA0F0E" w14:textId="77777777" w:rsidR="004C3FE5" w:rsidRPr="00B56B87" w:rsidRDefault="004C3FE5" w:rsidP="008A5416">
      <w:pPr>
        <w:spacing w:after="0" w:line="240" w:lineRule="auto"/>
        <w:ind w:firstLine="720"/>
        <w:jc w:val="both"/>
        <w:rPr>
          <w:rFonts w:ascii="Times New Roman" w:eastAsia="Times New Roman" w:hAnsi="Times New Roman" w:cs="Times New Roman"/>
          <w:color w:val="000000" w:themeColor="text1"/>
          <w:sz w:val="24"/>
          <w:szCs w:val="24"/>
          <w:lang w:val="sr-Cyrl-RS"/>
        </w:rPr>
      </w:pPr>
    </w:p>
    <w:p w14:paraId="0CEE2030" w14:textId="77777777" w:rsidR="008A5416" w:rsidRPr="00B56B87" w:rsidRDefault="008A5416" w:rsidP="008A5416">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B56B87">
        <w:rPr>
          <w:rFonts w:ascii="Times New Roman" w:eastAsia="Times New Roman" w:hAnsi="Times New Roman" w:cs="Times New Roman"/>
          <w:color w:val="000000" w:themeColor="text1"/>
          <w:sz w:val="24"/>
          <w:szCs w:val="24"/>
          <w:lang w:val="ru-RU"/>
        </w:rPr>
        <w:t>Ако у току извршења 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w:t>
      </w:r>
    </w:p>
    <w:p w14:paraId="1EF8EDA1" w14:textId="77777777" w:rsidR="00B929BB" w:rsidRPr="00B56B87" w:rsidRDefault="00B929BB" w:rsidP="004C3FE5">
      <w:pPr>
        <w:spacing w:after="0" w:line="240" w:lineRule="auto"/>
        <w:contextualSpacing/>
        <w:jc w:val="both"/>
        <w:rPr>
          <w:rFonts w:ascii="Times New Roman" w:eastAsia="Times New Roman" w:hAnsi="Times New Roman" w:cs="Times New Roman"/>
          <w:color w:val="000000" w:themeColor="text1"/>
          <w:sz w:val="24"/>
          <w:szCs w:val="24"/>
          <w:lang w:val="x-none" w:eastAsia="x-none"/>
        </w:rPr>
      </w:pPr>
    </w:p>
    <w:p w14:paraId="4EC0FEDF" w14:textId="047912AB" w:rsidR="00B929BB" w:rsidRPr="00B56B87" w:rsidRDefault="00B929BB" w:rsidP="00B929BB">
      <w:pPr>
        <w:spacing w:after="0" w:line="240" w:lineRule="auto"/>
        <w:ind w:firstLine="720"/>
        <w:jc w:val="both"/>
        <w:rPr>
          <w:rFonts w:ascii="Times New Roman" w:eastAsia="Times New Roman" w:hAnsi="Times New Roman" w:cs="Times New Roman"/>
          <w:color w:val="000000" w:themeColor="text1"/>
          <w:sz w:val="24"/>
          <w:szCs w:val="24"/>
          <w:lang w:val="sr-Cyrl-RS" w:eastAsia="x-none"/>
        </w:rPr>
      </w:pPr>
      <w:r w:rsidRPr="002B495C">
        <w:rPr>
          <w:rFonts w:ascii="Times New Roman" w:eastAsia="Times New Roman" w:hAnsi="Times New Roman" w:cs="Times New Roman"/>
          <w:color w:val="000000" w:themeColor="text1"/>
          <w:sz w:val="24"/>
          <w:szCs w:val="24"/>
          <w:lang w:val="x-none" w:eastAsia="x-none"/>
        </w:rPr>
        <w:t xml:space="preserve">Цене из става 1. овог члана су фиксне до </w:t>
      </w:r>
      <w:r w:rsidRPr="002B495C">
        <w:rPr>
          <w:rFonts w:ascii="Times New Roman" w:eastAsia="Times New Roman" w:hAnsi="Times New Roman" w:cs="Times New Roman"/>
          <w:color w:val="000000" w:themeColor="text1"/>
          <w:sz w:val="24"/>
          <w:szCs w:val="24"/>
          <w:lang w:val="sr-Cyrl-RS" w:eastAsia="x-none"/>
        </w:rPr>
        <w:t>угов</w:t>
      </w:r>
      <w:r w:rsidR="004C3FE5" w:rsidRPr="002B495C">
        <w:rPr>
          <w:rFonts w:ascii="Times New Roman" w:eastAsia="Times New Roman" w:hAnsi="Times New Roman" w:cs="Times New Roman"/>
          <w:color w:val="000000" w:themeColor="text1"/>
          <w:sz w:val="24"/>
          <w:szCs w:val="24"/>
          <w:lang w:val="sr-Cyrl-RS" w:eastAsia="x-none"/>
        </w:rPr>
        <w:t>ореног рока за извршење услуга</w:t>
      </w:r>
      <w:r w:rsidRPr="002B495C">
        <w:rPr>
          <w:rFonts w:ascii="Times New Roman" w:eastAsia="Times New Roman" w:hAnsi="Times New Roman" w:cs="Times New Roman"/>
          <w:color w:val="000000" w:themeColor="text1"/>
          <w:sz w:val="24"/>
          <w:szCs w:val="24"/>
          <w:lang w:val="sr-Cyrl-RS" w:eastAsia="x-none"/>
        </w:rPr>
        <w:t xml:space="preserve">, </w:t>
      </w:r>
      <w:r w:rsidR="00480E62" w:rsidRPr="002B495C">
        <w:rPr>
          <w:rFonts w:ascii="Times New Roman" w:eastAsia="Times New Roman" w:hAnsi="Times New Roman" w:cs="Times New Roman"/>
          <w:color w:val="000000" w:themeColor="text1"/>
          <w:sz w:val="24"/>
          <w:szCs w:val="24"/>
          <w:lang w:val="sr-Cyrl-RS" w:eastAsia="x-none"/>
        </w:rPr>
        <w:t>односно и за период продужења, услед продужења рока за изовођење радова</w:t>
      </w:r>
      <w:r w:rsidR="002B495C" w:rsidRPr="002B495C">
        <w:rPr>
          <w:rFonts w:ascii="Times New Roman" w:eastAsia="Times New Roman" w:hAnsi="Times New Roman" w:cs="Times New Roman"/>
          <w:color w:val="000000" w:themeColor="text1"/>
          <w:sz w:val="24"/>
          <w:szCs w:val="24"/>
          <w:lang w:val="sr-Cyrl-RS" w:eastAsia="x-none"/>
        </w:rPr>
        <w:t>.</w:t>
      </w:r>
      <w:r w:rsidR="002B495C">
        <w:rPr>
          <w:rFonts w:ascii="Times New Roman" w:eastAsia="Times New Roman" w:hAnsi="Times New Roman" w:cs="Times New Roman"/>
          <w:color w:val="000000" w:themeColor="text1"/>
          <w:sz w:val="24"/>
          <w:szCs w:val="24"/>
          <w:lang w:val="sr-Cyrl-RS" w:eastAsia="x-none"/>
        </w:rPr>
        <w:t xml:space="preserve"> </w:t>
      </w:r>
    </w:p>
    <w:p w14:paraId="27F3F0C4" w14:textId="77777777" w:rsidR="004C3FE5" w:rsidRPr="00B56B87" w:rsidRDefault="004C3FE5" w:rsidP="00B929BB">
      <w:pPr>
        <w:spacing w:after="0" w:line="240" w:lineRule="auto"/>
        <w:ind w:firstLine="720"/>
        <w:jc w:val="both"/>
        <w:rPr>
          <w:rFonts w:ascii="Times New Roman" w:eastAsia="Times New Roman" w:hAnsi="Times New Roman" w:cs="Times New Roman"/>
          <w:color w:val="000000" w:themeColor="text1"/>
          <w:sz w:val="24"/>
          <w:szCs w:val="24"/>
        </w:rPr>
      </w:pPr>
    </w:p>
    <w:p w14:paraId="5CFE927E"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 xml:space="preserve">Члан </w:t>
      </w:r>
      <w:r w:rsidRPr="00B56B87">
        <w:rPr>
          <w:rFonts w:ascii="Times New Roman" w:eastAsia="Times New Roman" w:hAnsi="Times New Roman" w:cs="Times New Roman"/>
          <w:b/>
          <w:sz w:val="24"/>
          <w:szCs w:val="24"/>
          <w:lang w:val="sr-Cyrl-RS" w:eastAsia="ja-JP"/>
        </w:rPr>
        <w:t>9</w:t>
      </w:r>
      <w:r w:rsidRPr="00B56B87">
        <w:rPr>
          <w:rFonts w:ascii="Times New Roman" w:eastAsia="Times New Roman" w:hAnsi="Times New Roman" w:cs="Times New Roman"/>
          <w:b/>
          <w:sz w:val="24"/>
          <w:szCs w:val="24"/>
          <w:lang w:val="ru-RU" w:eastAsia="ja-JP"/>
        </w:rPr>
        <w:t>.</w:t>
      </w:r>
    </w:p>
    <w:p w14:paraId="2D46D1AD"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ru-RU" w:eastAsia="ja-JP"/>
        </w:rPr>
      </w:pPr>
    </w:p>
    <w:p w14:paraId="10E6B4E4"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x-none"/>
        </w:rPr>
      </w:pPr>
      <w:r w:rsidRPr="00B56B87">
        <w:rPr>
          <w:rFonts w:ascii="Times New Roman" w:eastAsia="Times New Roman" w:hAnsi="Times New Roman" w:cs="Times New Roman"/>
          <w:sz w:val="24"/>
          <w:szCs w:val="24"/>
          <w:lang w:val="sr-Cyrl-RS" w:eastAsia="x-none"/>
        </w:rPr>
        <w:t>Пружалац услуге се обавезује да к</w:t>
      </w:r>
      <w:r w:rsidRPr="00B56B87">
        <w:rPr>
          <w:rFonts w:ascii="Times New Roman" w:eastAsia="Times New Roman" w:hAnsi="Times New Roman" w:cs="Times New Roman"/>
          <w:sz w:val="24"/>
          <w:szCs w:val="24"/>
          <w:lang w:val="x-none" w:eastAsia="x-none"/>
        </w:rPr>
        <w:t>оординатор</w:t>
      </w:r>
      <w:r w:rsidRPr="00B56B87">
        <w:rPr>
          <w:rFonts w:ascii="Times New Roman" w:eastAsia="Times New Roman" w:hAnsi="Times New Roman" w:cs="Times New Roman"/>
          <w:sz w:val="24"/>
          <w:szCs w:val="24"/>
          <w:lang w:val="sr-Cyrl-RS" w:eastAsia="x-none"/>
        </w:rPr>
        <w:t>и</w:t>
      </w:r>
      <w:r w:rsidRPr="00B56B87">
        <w:rPr>
          <w:rFonts w:ascii="Times New Roman" w:eastAsia="Times New Roman" w:hAnsi="Times New Roman" w:cs="Times New Roman"/>
          <w:sz w:val="24"/>
          <w:szCs w:val="24"/>
          <w:lang w:val="x-none" w:eastAsia="x-none"/>
        </w:rPr>
        <w:t xml:space="preserve"> из члана </w:t>
      </w:r>
      <w:r w:rsidRPr="00B56B87">
        <w:rPr>
          <w:rFonts w:ascii="Times New Roman" w:eastAsia="Times New Roman" w:hAnsi="Times New Roman" w:cs="Times New Roman"/>
          <w:sz w:val="24"/>
          <w:szCs w:val="24"/>
          <w:lang w:val="sr-Cyrl-RS" w:eastAsia="x-none"/>
        </w:rPr>
        <w:t>3</w:t>
      </w:r>
      <w:r w:rsidRPr="00B56B87">
        <w:rPr>
          <w:rFonts w:ascii="Times New Roman" w:eastAsia="Times New Roman" w:hAnsi="Times New Roman" w:cs="Times New Roman"/>
          <w:sz w:val="24"/>
          <w:szCs w:val="24"/>
          <w:lang w:val="x-none" w:eastAsia="x-none"/>
        </w:rPr>
        <w:t xml:space="preserve">. </w:t>
      </w:r>
      <w:r w:rsidRPr="00B56B87">
        <w:rPr>
          <w:rFonts w:ascii="Times New Roman" w:eastAsia="Times New Roman" w:hAnsi="Times New Roman" w:cs="Times New Roman"/>
          <w:sz w:val="24"/>
          <w:szCs w:val="24"/>
          <w:lang w:val="sr-Cyrl-RS" w:eastAsia="x-none"/>
        </w:rPr>
        <w:t>о</w:t>
      </w:r>
      <w:r w:rsidRPr="00B56B87">
        <w:rPr>
          <w:rFonts w:ascii="Times New Roman" w:eastAsia="Times New Roman" w:hAnsi="Times New Roman" w:cs="Times New Roman"/>
          <w:sz w:val="24"/>
          <w:szCs w:val="24"/>
          <w:lang w:val="x-none" w:eastAsia="x-none"/>
        </w:rPr>
        <w:t>вог уговора примен</w:t>
      </w:r>
      <w:r w:rsidRPr="00B56B87">
        <w:rPr>
          <w:rFonts w:ascii="Times New Roman" w:eastAsia="Times New Roman" w:hAnsi="Times New Roman" w:cs="Times New Roman"/>
          <w:sz w:val="24"/>
          <w:szCs w:val="24"/>
          <w:lang w:val="sr-Cyrl-RS" w:eastAsia="x-none"/>
        </w:rPr>
        <w:t>е</w:t>
      </w:r>
      <w:r w:rsidRPr="00B56B87">
        <w:rPr>
          <w:rFonts w:ascii="Times New Roman" w:eastAsia="Times New Roman" w:hAnsi="Times New Roman" w:cs="Times New Roman"/>
          <w:sz w:val="24"/>
          <w:szCs w:val="24"/>
          <w:lang w:val="x-none" w:eastAsia="x-none"/>
        </w:rPr>
        <w:t xml:space="preserve"> сву своју </w:t>
      </w:r>
      <w:r w:rsidRPr="00B56B87">
        <w:rPr>
          <w:rFonts w:ascii="Times New Roman" w:eastAsia="Times New Roman" w:hAnsi="Times New Roman" w:cs="Times New Roman"/>
          <w:sz w:val="24"/>
          <w:szCs w:val="24"/>
          <w:lang w:val="sr-Cyrl-RS" w:eastAsia="x-none"/>
        </w:rPr>
        <w:t>способност</w:t>
      </w:r>
      <w:r w:rsidRPr="00B56B87">
        <w:rPr>
          <w:rFonts w:ascii="Times New Roman" w:eastAsia="Times New Roman" w:hAnsi="Times New Roman" w:cs="Times New Roman"/>
          <w:sz w:val="24"/>
          <w:szCs w:val="24"/>
          <w:lang w:val="x-none" w:eastAsia="x-none"/>
        </w:rPr>
        <w:t>, знање и стручност,</w:t>
      </w:r>
      <w:r w:rsidRPr="00B56B87">
        <w:rPr>
          <w:rFonts w:ascii="Times New Roman" w:eastAsia="Times New Roman" w:hAnsi="Times New Roman" w:cs="Times New Roman"/>
          <w:sz w:val="24"/>
          <w:szCs w:val="24"/>
          <w:lang w:val="sr-Cyrl-RS" w:eastAsia="x-none"/>
        </w:rPr>
        <w:t xml:space="preserve"> </w:t>
      </w:r>
      <w:r w:rsidRPr="00B56B87">
        <w:rPr>
          <w:rFonts w:ascii="Times New Roman" w:eastAsia="Times New Roman" w:hAnsi="Times New Roman" w:cs="Times New Roman"/>
          <w:sz w:val="24"/>
          <w:szCs w:val="24"/>
          <w:lang w:val="x-none" w:eastAsia="x-none"/>
        </w:rPr>
        <w:t>да покажу посебну пажњу у испуњавању свих својих задатака предвиђених ов</w:t>
      </w:r>
      <w:r w:rsidRPr="00B56B87">
        <w:rPr>
          <w:rFonts w:ascii="Times New Roman" w:eastAsia="Times New Roman" w:hAnsi="Times New Roman" w:cs="Times New Roman"/>
          <w:sz w:val="24"/>
          <w:szCs w:val="24"/>
          <w:lang w:val="sr-Cyrl-RS" w:eastAsia="x-none"/>
        </w:rPr>
        <w:t>им</w:t>
      </w:r>
      <w:r w:rsidRPr="00B56B87">
        <w:rPr>
          <w:rFonts w:ascii="Times New Roman" w:eastAsia="Times New Roman" w:hAnsi="Times New Roman" w:cs="Times New Roman"/>
          <w:sz w:val="24"/>
          <w:szCs w:val="24"/>
          <w:lang w:val="x-none" w:eastAsia="x-none"/>
        </w:rPr>
        <w:t xml:space="preserve"> уговор</w:t>
      </w:r>
      <w:r w:rsidRPr="00B56B87">
        <w:rPr>
          <w:rFonts w:ascii="Times New Roman" w:eastAsia="Times New Roman" w:hAnsi="Times New Roman" w:cs="Times New Roman"/>
          <w:sz w:val="24"/>
          <w:szCs w:val="24"/>
          <w:lang w:val="sr-Cyrl-RS" w:eastAsia="x-none"/>
        </w:rPr>
        <w:t>ом</w:t>
      </w:r>
      <w:r w:rsidRPr="00B56B87">
        <w:rPr>
          <w:rFonts w:ascii="Times New Roman" w:eastAsia="Times New Roman" w:hAnsi="Times New Roman" w:cs="Times New Roman"/>
          <w:sz w:val="24"/>
          <w:szCs w:val="24"/>
          <w:lang w:val="x-none" w:eastAsia="x-none"/>
        </w:rPr>
        <w:t>, као и да штите интересе</w:t>
      </w:r>
      <w:r w:rsidRPr="00B56B87">
        <w:rPr>
          <w:rFonts w:ascii="Times New Roman" w:eastAsia="Times New Roman" w:hAnsi="Times New Roman" w:cs="Times New Roman"/>
          <w:sz w:val="24"/>
          <w:szCs w:val="24"/>
          <w:lang w:val="sr-Latn-CS" w:eastAsia="x-none"/>
        </w:rPr>
        <w:t xml:space="preserve"> </w:t>
      </w:r>
      <w:r w:rsidRPr="00B56B87">
        <w:rPr>
          <w:rFonts w:ascii="Times New Roman" w:eastAsia="Times New Roman" w:hAnsi="Times New Roman" w:cs="Times New Roman"/>
          <w:sz w:val="24"/>
          <w:szCs w:val="24"/>
          <w:lang w:val="x-none" w:eastAsia="x-none"/>
        </w:rPr>
        <w:t>Наручиоца.</w:t>
      </w:r>
    </w:p>
    <w:p w14:paraId="7DB63689"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x-none"/>
        </w:rPr>
      </w:pPr>
      <w:r w:rsidRPr="00B56B87">
        <w:rPr>
          <w:rFonts w:ascii="Times New Roman" w:eastAsia="Times New Roman" w:hAnsi="Times New Roman" w:cs="Times New Roman"/>
          <w:sz w:val="24"/>
          <w:szCs w:val="24"/>
          <w:lang w:val="sr-Cyrl-RS" w:eastAsia="x-none"/>
        </w:rPr>
        <w:t>У противном, Пружалац услуге је дужан да Наручиоцу надокнади сву штету коју би причинили координатори ангажовани на основу овог уговора.</w:t>
      </w:r>
    </w:p>
    <w:p w14:paraId="52573050"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RS" w:eastAsia="ja-JP"/>
        </w:rPr>
      </w:pPr>
    </w:p>
    <w:p w14:paraId="75E5415B"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77092728"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b/>
          <w:sz w:val="24"/>
          <w:szCs w:val="24"/>
          <w:lang w:val="ru-RU" w:eastAsia="ja-JP"/>
        </w:rPr>
        <w:t xml:space="preserve">ОДГОВОРНОСТ ИЗВРШИОЦА ЗА ПРИЧИЊЕНУ ШТЕТУ </w:t>
      </w:r>
    </w:p>
    <w:p w14:paraId="35302756" w14:textId="77777777" w:rsidR="00B929BB" w:rsidRPr="00B56B87" w:rsidRDefault="00B929BB" w:rsidP="00B929BB">
      <w:pPr>
        <w:spacing w:after="0" w:line="240" w:lineRule="auto"/>
        <w:ind w:left="720"/>
        <w:contextualSpacing/>
        <w:jc w:val="both"/>
        <w:rPr>
          <w:rFonts w:ascii="Times New Roman" w:eastAsia="Times New Roman" w:hAnsi="Times New Roman" w:cs="Times New Roman"/>
          <w:sz w:val="24"/>
          <w:szCs w:val="24"/>
          <w:lang w:val="ru-RU" w:eastAsia="ja-JP"/>
        </w:rPr>
      </w:pPr>
    </w:p>
    <w:p w14:paraId="1361E72F"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Члан 1</w:t>
      </w:r>
      <w:r w:rsidRPr="00B56B87">
        <w:rPr>
          <w:rFonts w:ascii="Times New Roman" w:eastAsia="Times New Roman" w:hAnsi="Times New Roman" w:cs="Times New Roman"/>
          <w:b/>
          <w:sz w:val="24"/>
          <w:szCs w:val="24"/>
          <w:lang w:val="sr-Cyrl-RS" w:eastAsia="ja-JP"/>
        </w:rPr>
        <w:t>0</w:t>
      </w:r>
      <w:r w:rsidRPr="00B56B87">
        <w:rPr>
          <w:rFonts w:ascii="Times New Roman" w:eastAsia="Times New Roman" w:hAnsi="Times New Roman" w:cs="Times New Roman"/>
          <w:b/>
          <w:sz w:val="24"/>
          <w:szCs w:val="24"/>
          <w:lang w:val="ru-RU" w:eastAsia="ja-JP"/>
        </w:rPr>
        <w:t>.</w:t>
      </w:r>
    </w:p>
    <w:p w14:paraId="2DEEC0DB"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3B694FAD"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eastAsia="ja-JP"/>
        </w:rPr>
        <w:t xml:space="preserve"> </w:t>
      </w:r>
      <w:r w:rsidRPr="00B56B87">
        <w:rPr>
          <w:rFonts w:ascii="Times New Roman" w:eastAsia="Times New Roman" w:hAnsi="Times New Roman" w:cs="Times New Roman"/>
          <w:sz w:val="24"/>
          <w:szCs w:val="24"/>
          <w:lang w:val="ru-RU" w:eastAsia="ja-JP"/>
        </w:rPr>
        <w:t xml:space="preserve">Наручилац се обавезује да изврши плаћање уговорене цене из члана </w:t>
      </w:r>
      <w:r w:rsidRPr="00B56B87">
        <w:rPr>
          <w:rFonts w:ascii="Times New Roman" w:eastAsia="Times New Roman" w:hAnsi="Times New Roman" w:cs="Times New Roman"/>
          <w:sz w:val="24"/>
          <w:szCs w:val="24"/>
          <w:lang w:val="sr-Cyrl-RS" w:eastAsia="ja-JP"/>
        </w:rPr>
        <w:t>7</w:t>
      </w:r>
      <w:r w:rsidRPr="00B56B87">
        <w:rPr>
          <w:rFonts w:ascii="Times New Roman" w:eastAsia="Times New Roman" w:hAnsi="Times New Roman" w:cs="Times New Roman"/>
          <w:sz w:val="24"/>
          <w:szCs w:val="24"/>
          <w:lang w:val="ru-RU" w:eastAsia="ja-JP"/>
        </w:rPr>
        <w:t>. овог уговора Извршиоцу само уколико Извршилац пружи уговорене услуге на начин и под условима дефинисаним у Конкурсној документацији, Понуди Извршиоца и у складу са одредбама овог уговора.</w:t>
      </w:r>
      <w:r w:rsidRPr="00B56B87">
        <w:rPr>
          <w:rFonts w:ascii="Times New Roman" w:eastAsia="Times New Roman" w:hAnsi="Times New Roman" w:cs="Times New Roman"/>
          <w:sz w:val="24"/>
          <w:szCs w:val="24"/>
          <w:lang w:val="ru-RU" w:eastAsia="ja-JP"/>
        </w:rPr>
        <w:cr/>
        <w:t xml:space="preserve">             </w:t>
      </w:r>
    </w:p>
    <w:p w14:paraId="52226994"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 xml:space="preserve"> Ако услуге које Извршилац пружи Наручиоцу нису у складу са Понудом и одредбама овог уговора,  Извршилац ће одговарати Наручиоцу за недостатке свог испуњења, односно неиспуњења, у складу са одредбама овог уговора, Закона о облигационим односима и другим прописима којим је регулисана предметна материја.</w:t>
      </w:r>
    </w:p>
    <w:p w14:paraId="0D39226B"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63EA1991"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Ако је Наручилац због неизвршења уговорених обавеза</w:t>
      </w:r>
      <w:r w:rsidRPr="00B56B87">
        <w:rPr>
          <w:rFonts w:ascii="Times New Roman" w:eastAsia="Times New Roman" w:hAnsi="Times New Roman" w:cs="Times New Roman"/>
          <w:sz w:val="24"/>
          <w:szCs w:val="24"/>
          <w:lang w:val="sr-Cyrl-RS" w:eastAsia="ja-JP"/>
        </w:rPr>
        <w:t xml:space="preserve"> </w:t>
      </w:r>
      <w:r w:rsidRPr="00B56B87">
        <w:rPr>
          <w:rFonts w:ascii="Times New Roman" w:eastAsia="Times New Roman" w:hAnsi="Times New Roman" w:cs="Times New Roman"/>
          <w:sz w:val="24"/>
          <w:szCs w:val="24"/>
          <w:lang w:val="ru-RU" w:eastAsia="ja-JP"/>
        </w:rPr>
        <w:t xml:space="preserve">из члана </w:t>
      </w:r>
      <w:r w:rsidRPr="00B56B87">
        <w:rPr>
          <w:rFonts w:ascii="Times New Roman" w:eastAsia="Times New Roman" w:hAnsi="Times New Roman" w:cs="Times New Roman"/>
          <w:sz w:val="24"/>
          <w:szCs w:val="24"/>
          <w:lang w:val="sr-Cyrl-RS" w:eastAsia="ja-JP"/>
        </w:rPr>
        <w:t>5</w:t>
      </w:r>
      <w:r w:rsidRPr="00B56B87">
        <w:rPr>
          <w:rFonts w:ascii="Times New Roman" w:eastAsia="Times New Roman" w:hAnsi="Times New Roman" w:cs="Times New Roman"/>
          <w:sz w:val="24"/>
          <w:szCs w:val="24"/>
          <w:lang w:val="ru-RU" w:eastAsia="ja-JP"/>
        </w:rPr>
        <w:t>.</w:t>
      </w:r>
      <w:r w:rsidRPr="00B56B87">
        <w:rPr>
          <w:rFonts w:ascii="Times New Roman" w:eastAsia="Times New Roman" w:hAnsi="Times New Roman" w:cs="Times New Roman"/>
          <w:sz w:val="24"/>
          <w:szCs w:val="24"/>
          <w:lang w:val="sr-Cyrl-RS" w:eastAsia="ja-JP"/>
        </w:rPr>
        <w:t xml:space="preserve"> </w:t>
      </w:r>
      <w:r w:rsidRPr="00B56B87">
        <w:rPr>
          <w:rFonts w:ascii="Times New Roman" w:eastAsia="Times New Roman" w:hAnsi="Times New Roman" w:cs="Times New Roman"/>
          <w:sz w:val="24"/>
          <w:szCs w:val="24"/>
          <w:lang w:val="ru-RU" w:eastAsia="ja-JP"/>
        </w:rPr>
        <w:t xml:space="preserve">овог уговора или закашњења Извршиоца у реализацији предмета овог уговора претрпео штету, Наручилац може захтевати од Извршиоца наплату уговорне казне и накнаду штете која прелази износ уговорне казне, односно пун износ претрпљене штете. </w:t>
      </w:r>
    </w:p>
    <w:p w14:paraId="26E3C072"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0A5A970E" w14:textId="0E7AD1ED"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 xml:space="preserve">Уколико се штета за Наручиоца установи у току изградње објекта због нестручног извршења услуга </w:t>
      </w:r>
      <w:r w:rsidR="005D5901" w:rsidRPr="00B56B87">
        <w:rPr>
          <w:rFonts w:ascii="Times New Roman" w:eastAsia="Times New Roman" w:hAnsi="Times New Roman" w:cs="Times New Roman"/>
          <w:sz w:val="24"/>
          <w:szCs w:val="24"/>
          <w:lang w:val="ru-RU" w:eastAsia="ja-JP"/>
        </w:rPr>
        <w:t>дефинисаних чланом</w:t>
      </w:r>
      <w:r w:rsidRPr="00B56B87">
        <w:rPr>
          <w:rFonts w:ascii="Times New Roman" w:eastAsia="Times New Roman" w:hAnsi="Times New Roman" w:cs="Times New Roman"/>
          <w:sz w:val="24"/>
          <w:szCs w:val="24"/>
          <w:lang w:val="ru-RU" w:eastAsia="ja-JP"/>
        </w:rPr>
        <w:t xml:space="preserve"> </w:t>
      </w:r>
      <w:r w:rsidRPr="00B56B87">
        <w:rPr>
          <w:rFonts w:ascii="Times New Roman" w:eastAsia="Times New Roman" w:hAnsi="Times New Roman" w:cs="Times New Roman"/>
          <w:sz w:val="24"/>
          <w:szCs w:val="24"/>
          <w:lang w:val="sr-Cyrl-RS" w:eastAsia="ja-JP"/>
        </w:rPr>
        <w:t>5</w:t>
      </w:r>
      <w:r w:rsidRPr="00B56B87">
        <w:rPr>
          <w:rFonts w:ascii="Times New Roman" w:eastAsia="Times New Roman" w:hAnsi="Times New Roman" w:cs="Times New Roman"/>
          <w:sz w:val="24"/>
          <w:szCs w:val="24"/>
          <w:lang w:val="ru-RU" w:eastAsia="ja-JP"/>
        </w:rPr>
        <w:t>. овог уговора, Извршилац ће од Наручиоца потраживати пун износ претрпљене штете.</w:t>
      </w:r>
    </w:p>
    <w:p w14:paraId="5061AC0F"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4E128939"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38273E60"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ДОЦЊА И УГОВОРНА КАЗНА</w:t>
      </w:r>
    </w:p>
    <w:p w14:paraId="5490CD94"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522B8566"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Члан 1</w:t>
      </w:r>
      <w:r w:rsidRPr="00B56B87">
        <w:rPr>
          <w:rFonts w:ascii="Times New Roman" w:eastAsia="Times New Roman" w:hAnsi="Times New Roman" w:cs="Times New Roman"/>
          <w:b/>
          <w:sz w:val="24"/>
          <w:szCs w:val="24"/>
          <w:lang w:val="sr-Cyrl-RS" w:eastAsia="ja-JP"/>
        </w:rPr>
        <w:t>1</w:t>
      </w:r>
      <w:r w:rsidRPr="00B56B87">
        <w:rPr>
          <w:rFonts w:ascii="Times New Roman" w:eastAsia="Times New Roman" w:hAnsi="Times New Roman" w:cs="Times New Roman"/>
          <w:b/>
          <w:sz w:val="24"/>
          <w:szCs w:val="24"/>
          <w:lang w:val="ru-RU" w:eastAsia="ja-JP"/>
        </w:rPr>
        <w:t>.</w:t>
      </w:r>
    </w:p>
    <w:p w14:paraId="6AA983B4"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042E6E94"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ru-RU" w:eastAsia="ja-JP"/>
        </w:rPr>
        <w:t xml:space="preserve">У случају неизвршења уговорених обавеза или неоправдане доцње у извршењу дела или целокупне услуге, Извршилац се обавезује да Наручиоцу исплати уговорну казну у износу од 0,2 </w:t>
      </w:r>
      <w:r w:rsidRPr="00B56B87">
        <w:rPr>
          <w:rFonts w:ascii="Times New Roman" w:eastAsia="Times New Roman" w:hAnsi="Times New Roman" w:cs="Times New Roman"/>
          <w:sz w:val="24"/>
          <w:szCs w:val="24"/>
          <w:lang w:val="sr-Cyrl-RS" w:eastAsia="ja-JP"/>
        </w:rPr>
        <w:t>%</w:t>
      </w:r>
      <w:r w:rsidRPr="00B56B87">
        <w:rPr>
          <w:rFonts w:ascii="Times New Roman" w:eastAsia="Times New Roman" w:hAnsi="Times New Roman" w:cs="Times New Roman"/>
          <w:sz w:val="24"/>
          <w:szCs w:val="24"/>
          <w:lang w:val="ru-RU" w:eastAsia="ja-JP"/>
        </w:rPr>
        <w:t xml:space="preserve"> уговорене цене за сваки дан задоцњења. Међутим, укупна вредност уговорне казне не може прећи </w:t>
      </w:r>
      <w:r w:rsidRPr="00B56B87">
        <w:rPr>
          <w:rFonts w:ascii="Times New Roman" w:eastAsia="Times New Roman" w:hAnsi="Times New Roman" w:cs="Times New Roman"/>
          <w:sz w:val="24"/>
          <w:szCs w:val="24"/>
          <w:lang w:eastAsia="ja-JP"/>
        </w:rPr>
        <w:t>5</w:t>
      </w:r>
      <w:r w:rsidRPr="00B56B87">
        <w:rPr>
          <w:rFonts w:ascii="Times New Roman" w:eastAsia="Times New Roman" w:hAnsi="Times New Roman" w:cs="Times New Roman"/>
          <w:sz w:val="24"/>
          <w:szCs w:val="24"/>
          <w:lang w:val="ru-RU" w:eastAsia="ja-JP"/>
        </w:rPr>
        <w:t>% уговорене цене.</w:t>
      </w:r>
    </w:p>
    <w:p w14:paraId="0454E39C"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47AC81DB"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ru-RU" w:eastAsia="ja-JP"/>
        </w:rPr>
        <w:t xml:space="preserve">У случају доцње Извршиоца, Наручилац задржава право да наплати уговорну казну из става 1. овог члана и по пријему услуга које су предмет овог уговора. </w:t>
      </w:r>
    </w:p>
    <w:p w14:paraId="3FFE9283"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24479145"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ru-RU" w:eastAsia="ja-JP"/>
        </w:rPr>
        <w:t>Свако задоцњење у делимичном или целокупном испуњењу уговорних обавеза Извршиоца, које није последица више силе или одговорности Наручиоца, сматраће се неоправданом доцњом Извршиоца.</w:t>
      </w:r>
    </w:p>
    <w:p w14:paraId="689CCA32" w14:textId="77777777" w:rsidR="00B929BB" w:rsidRPr="00B56B87" w:rsidRDefault="00B929BB" w:rsidP="00B929BB">
      <w:pPr>
        <w:spacing w:after="0" w:line="240" w:lineRule="auto"/>
        <w:jc w:val="both"/>
        <w:rPr>
          <w:rFonts w:ascii="Times New Roman" w:eastAsia="Times New Roman" w:hAnsi="Times New Roman" w:cs="Times New Roman"/>
          <w:b/>
          <w:color w:val="FF0000"/>
          <w:sz w:val="24"/>
          <w:szCs w:val="24"/>
          <w:lang w:val="sr-Cyrl-RS" w:eastAsia="ja-JP"/>
        </w:rPr>
      </w:pPr>
    </w:p>
    <w:p w14:paraId="6205E0F7" w14:textId="77777777" w:rsidR="00B929BB" w:rsidRPr="00B56B87" w:rsidRDefault="00B929BB" w:rsidP="00B929BB">
      <w:pPr>
        <w:spacing w:after="0" w:line="240" w:lineRule="auto"/>
        <w:jc w:val="both"/>
        <w:rPr>
          <w:rFonts w:ascii="Times New Roman" w:eastAsia="Times New Roman" w:hAnsi="Times New Roman" w:cs="Times New Roman"/>
          <w:b/>
          <w:color w:val="FF0000"/>
          <w:sz w:val="24"/>
          <w:szCs w:val="24"/>
          <w:lang w:val="sr-Cyrl-RS" w:eastAsia="ja-JP"/>
        </w:rPr>
      </w:pPr>
    </w:p>
    <w:p w14:paraId="169446CA"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b/>
          <w:color w:val="000000"/>
          <w:sz w:val="24"/>
          <w:szCs w:val="24"/>
          <w:lang w:val="ru-RU" w:eastAsia="ja-JP"/>
        </w:rPr>
      </w:pPr>
      <w:r w:rsidRPr="00B56B87">
        <w:rPr>
          <w:rFonts w:ascii="Times New Roman" w:eastAsia="Times New Roman" w:hAnsi="Times New Roman" w:cs="Times New Roman"/>
          <w:b/>
          <w:color w:val="000000"/>
          <w:sz w:val="24"/>
          <w:szCs w:val="24"/>
          <w:lang w:val="ru-RU" w:eastAsia="ja-JP"/>
        </w:rPr>
        <w:t>ВИША СИЛА</w:t>
      </w:r>
    </w:p>
    <w:p w14:paraId="516C6BCE" w14:textId="77777777" w:rsidR="00B929BB" w:rsidRPr="00B56B87"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p>
    <w:p w14:paraId="47708F0F" w14:textId="77777777" w:rsidR="00B929BB" w:rsidRPr="00B00D54" w:rsidRDefault="00B929BB" w:rsidP="00B929BB">
      <w:pPr>
        <w:spacing w:after="0" w:line="240" w:lineRule="auto"/>
        <w:jc w:val="both"/>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color w:val="000000"/>
          <w:sz w:val="24"/>
          <w:szCs w:val="24"/>
          <w:lang w:val="ru-RU" w:eastAsia="ja-JP"/>
        </w:rPr>
        <w:t xml:space="preserve">                                                              </w:t>
      </w:r>
      <w:r w:rsidRPr="00B56B87">
        <w:rPr>
          <w:rFonts w:ascii="Times New Roman" w:eastAsia="Times New Roman" w:hAnsi="Times New Roman" w:cs="Times New Roman"/>
          <w:color w:val="000000"/>
          <w:sz w:val="24"/>
          <w:szCs w:val="24"/>
          <w:lang w:val="sr-Cyrl-RS" w:eastAsia="ja-JP"/>
        </w:rPr>
        <w:t xml:space="preserve">          </w:t>
      </w:r>
      <w:r w:rsidRPr="00B00D54">
        <w:rPr>
          <w:rFonts w:ascii="Times New Roman" w:eastAsia="Times New Roman" w:hAnsi="Times New Roman" w:cs="Times New Roman"/>
          <w:b/>
          <w:sz w:val="24"/>
          <w:szCs w:val="24"/>
          <w:lang w:val="ru-RU" w:eastAsia="ja-JP"/>
        </w:rPr>
        <w:t>Члан 1</w:t>
      </w:r>
      <w:r w:rsidRPr="00B00D54">
        <w:rPr>
          <w:rFonts w:ascii="Times New Roman" w:eastAsia="Times New Roman" w:hAnsi="Times New Roman" w:cs="Times New Roman"/>
          <w:b/>
          <w:sz w:val="24"/>
          <w:szCs w:val="24"/>
          <w:lang w:val="sr-Cyrl-RS" w:eastAsia="ja-JP"/>
        </w:rPr>
        <w:t>2</w:t>
      </w:r>
      <w:r w:rsidRPr="00B00D54">
        <w:rPr>
          <w:rFonts w:ascii="Times New Roman" w:eastAsia="Times New Roman" w:hAnsi="Times New Roman" w:cs="Times New Roman"/>
          <w:b/>
          <w:sz w:val="24"/>
          <w:szCs w:val="24"/>
          <w:lang w:val="ru-RU" w:eastAsia="ja-JP"/>
        </w:rPr>
        <w:t>.</w:t>
      </w:r>
    </w:p>
    <w:p w14:paraId="2E3285F8" w14:textId="77777777" w:rsidR="005D5901" w:rsidRPr="00B00D54" w:rsidRDefault="005D5901" w:rsidP="00B929BB">
      <w:pPr>
        <w:spacing w:after="0" w:line="240" w:lineRule="auto"/>
        <w:jc w:val="both"/>
        <w:rPr>
          <w:rFonts w:ascii="Times New Roman" w:eastAsia="Times New Roman" w:hAnsi="Times New Roman" w:cs="Times New Roman"/>
          <w:b/>
          <w:sz w:val="24"/>
          <w:szCs w:val="24"/>
          <w:lang w:val="sr-Cyrl-RS" w:eastAsia="ja-JP"/>
        </w:rPr>
      </w:pPr>
    </w:p>
    <w:p w14:paraId="0EA7CB48" w14:textId="77777777" w:rsidR="00B929BB" w:rsidRPr="00B00D54"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r w:rsidRPr="00B00D54">
        <w:rPr>
          <w:rFonts w:ascii="Times New Roman" w:eastAsia="Times New Roman" w:hAnsi="Times New Roman" w:cs="Times New Roman"/>
          <w:color w:val="000000"/>
          <w:sz w:val="24"/>
          <w:szCs w:val="24"/>
          <w:lang w:val="ru-RU" w:eastAsia="ja-JP"/>
        </w:rPr>
        <w:t>Ако у току извршења</w:t>
      </w:r>
      <w:r w:rsidRPr="00B00D54">
        <w:rPr>
          <w:rFonts w:ascii="Times New Roman" w:eastAsia="Times New Roman" w:hAnsi="Times New Roman" w:cs="Times New Roman"/>
          <w:color w:val="000000"/>
          <w:sz w:val="24"/>
          <w:szCs w:val="24"/>
          <w:lang w:val="sr-Cyrl-RS" w:eastAsia="ja-JP"/>
        </w:rPr>
        <w:t xml:space="preserve"> </w:t>
      </w:r>
      <w:r w:rsidRPr="00B00D54">
        <w:rPr>
          <w:rFonts w:ascii="Times New Roman" w:eastAsia="Times New Roman" w:hAnsi="Times New Roman" w:cs="Times New Roman"/>
          <w:color w:val="000000"/>
          <w:sz w:val="24"/>
          <w:szCs w:val="24"/>
          <w:lang w:val="ru-RU" w:eastAsia="ja-JP"/>
        </w:rPr>
        <w:t xml:space="preserve">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 </w:t>
      </w:r>
    </w:p>
    <w:p w14:paraId="562E52A9" w14:textId="77777777" w:rsidR="00B929BB" w:rsidRPr="00B00D54"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p>
    <w:p w14:paraId="4A25FE80" w14:textId="77777777" w:rsidR="00B929BB" w:rsidRPr="00B56B87"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r w:rsidRPr="00B00D54">
        <w:rPr>
          <w:rFonts w:ascii="Times New Roman" w:eastAsia="Times New Roman" w:hAnsi="Times New Roman" w:cs="Times New Roman"/>
          <w:color w:val="000000"/>
          <w:sz w:val="24"/>
          <w:szCs w:val="24"/>
          <w:lang w:val="ru-RU" w:eastAsia="ja-JP"/>
        </w:rPr>
        <w:t xml:space="preserve">Под вишом силом, одредбама овог </w:t>
      </w:r>
      <w:r w:rsidRPr="00B00D54">
        <w:rPr>
          <w:rFonts w:ascii="Times New Roman" w:eastAsia="Times New Roman" w:hAnsi="Times New Roman" w:cs="Times New Roman"/>
          <w:color w:val="000000"/>
          <w:sz w:val="24"/>
          <w:szCs w:val="24"/>
          <w:lang w:val="sr-Cyrl-RS" w:eastAsia="ja-JP"/>
        </w:rPr>
        <w:t>у</w:t>
      </w:r>
      <w:r w:rsidRPr="00B00D54">
        <w:rPr>
          <w:rFonts w:ascii="Times New Roman" w:eastAsia="Times New Roman" w:hAnsi="Times New Roman" w:cs="Times New Roman"/>
          <w:color w:val="000000"/>
          <w:sz w:val="24"/>
          <w:szCs w:val="24"/>
          <w:lang w:val="ru-RU" w:eastAsia="ja-JP"/>
        </w:rPr>
        <w:t>говора, подразумевају се неочекиване природне непогоде (као што су поплаве и земљотреси), штрајкови, административне мере државе на које уговарачи немају утицаја, терористички акти, побуне, демонстрације или неочекиване рестриктивне мере којима се неочекивано отежава извршење уговорних обавеза. Обавеза Извршиоца када се позива на вишу силу је да без одлагања, а најкасније у року од 3 дана од дана наступања више силе, обавести Наручиоца о наступању више силе са прецизним навођењем разлога.</w:t>
      </w:r>
      <w:r w:rsidRPr="00B56B87">
        <w:rPr>
          <w:rFonts w:ascii="Times New Roman" w:eastAsia="Times New Roman" w:hAnsi="Times New Roman" w:cs="Times New Roman"/>
          <w:color w:val="000000"/>
          <w:sz w:val="24"/>
          <w:szCs w:val="24"/>
          <w:lang w:val="ru-RU" w:eastAsia="ja-JP"/>
        </w:rPr>
        <w:t xml:space="preserve"> </w:t>
      </w:r>
    </w:p>
    <w:p w14:paraId="2EA15DED" w14:textId="77777777" w:rsidR="00B929BB" w:rsidRPr="00B56B87"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p>
    <w:p w14:paraId="7F9D1660" w14:textId="77777777" w:rsidR="00B929BB" w:rsidRPr="00B56B87"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r w:rsidRPr="00B56B87">
        <w:rPr>
          <w:rFonts w:ascii="Times New Roman" w:eastAsia="Times New Roman" w:hAnsi="Times New Roman" w:cs="Times New Roman"/>
          <w:color w:val="000000"/>
          <w:sz w:val="24"/>
          <w:szCs w:val="24"/>
          <w:lang w:val="ru-RU" w:eastAsia="ja-JP"/>
        </w:rPr>
        <w:t>Не може се захтевати измена уговорене цене због ванредних околности које су настале по истеку предвиђеног рока за реализацију предметне услуге.</w:t>
      </w:r>
    </w:p>
    <w:p w14:paraId="48705371" w14:textId="77777777" w:rsidR="00B929BB" w:rsidRPr="00B56B87" w:rsidRDefault="00B929BB" w:rsidP="00B929BB">
      <w:pPr>
        <w:spacing w:after="0" w:line="240" w:lineRule="auto"/>
        <w:jc w:val="both"/>
        <w:rPr>
          <w:rFonts w:ascii="Times New Roman" w:eastAsia="Times New Roman" w:hAnsi="Times New Roman" w:cs="Times New Roman"/>
          <w:color w:val="000000"/>
          <w:sz w:val="24"/>
          <w:szCs w:val="24"/>
          <w:lang w:val="sr-Cyrl-RS" w:eastAsia="ja-JP"/>
        </w:rPr>
      </w:pPr>
    </w:p>
    <w:p w14:paraId="183DE58D" w14:textId="77777777" w:rsidR="00B929BB" w:rsidRPr="00B56B87"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p>
    <w:p w14:paraId="199C2159"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ПРОМЕНА ОКОЛНОСТИ</w:t>
      </w:r>
    </w:p>
    <w:p w14:paraId="15B825FB" w14:textId="77777777" w:rsidR="00B929BB" w:rsidRPr="00B56B87" w:rsidRDefault="00B929BB" w:rsidP="00B929BB">
      <w:pPr>
        <w:spacing w:after="0" w:line="240" w:lineRule="auto"/>
        <w:jc w:val="both"/>
        <w:rPr>
          <w:rFonts w:ascii="Times New Roman" w:eastAsia="Times New Roman" w:hAnsi="Times New Roman" w:cs="Times New Roman"/>
          <w:color w:val="000000"/>
          <w:sz w:val="24"/>
          <w:szCs w:val="24"/>
          <w:lang w:val="ru-RU" w:eastAsia="ja-JP"/>
        </w:rPr>
      </w:pPr>
    </w:p>
    <w:p w14:paraId="5495CF12"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Члан 1</w:t>
      </w:r>
      <w:r w:rsidRPr="00B56B87">
        <w:rPr>
          <w:rFonts w:ascii="Times New Roman" w:eastAsia="Times New Roman" w:hAnsi="Times New Roman" w:cs="Times New Roman"/>
          <w:b/>
          <w:sz w:val="24"/>
          <w:szCs w:val="24"/>
          <w:lang w:val="sr-Cyrl-RS" w:eastAsia="ja-JP"/>
        </w:rPr>
        <w:t>3</w:t>
      </w:r>
      <w:r w:rsidRPr="00B56B87">
        <w:rPr>
          <w:rFonts w:ascii="Times New Roman" w:eastAsia="Times New Roman" w:hAnsi="Times New Roman" w:cs="Times New Roman"/>
          <w:b/>
          <w:sz w:val="24"/>
          <w:szCs w:val="24"/>
          <w:lang w:val="ru-RU" w:eastAsia="ja-JP"/>
        </w:rPr>
        <w:t>.</w:t>
      </w:r>
    </w:p>
    <w:p w14:paraId="1235CAEC"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34B669FF"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Уколико се у току извршења уговорене услуге промене околности без кривице Наручиоца и Извршиоца, због којих би за Извршиоца било неодговорно или немогуће да пружи комплетну услугу у складу са овим уговором, Извршилац се обавезује да одмах, без одлагања, о томе обавести Наручиоца.</w:t>
      </w:r>
    </w:p>
    <w:p w14:paraId="550D2032"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7398FFB8"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У случају настанка таквих околности:</w:t>
      </w:r>
    </w:p>
    <w:p w14:paraId="4F9722B7"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741B9D78" w14:textId="77777777" w:rsidR="00B929BB" w:rsidRPr="00B56B87" w:rsidRDefault="00B929BB" w:rsidP="00B929BB">
      <w:pPr>
        <w:numPr>
          <w:ilvl w:val="0"/>
          <w:numId w:val="31"/>
        </w:numPr>
        <w:spacing w:after="0" w:line="240" w:lineRule="auto"/>
        <w:contextualSpacing/>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Уколико пружање одређених услуга мора да се обустави, рок за њихово пружање продужава се све до њиховог престанка,</w:t>
      </w:r>
    </w:p>
    <w:p w14:paraId="62750060" w14:textId="77777777" w:rsidR="00B929BB" w:rsidRPr="00B56B87" w:rsidRDefault="00B929BB" w:rsidP="00B929BB">
      <w:pPr>
        <w:numPr>
          <w:ilvl w:val="0"/>
          <w:numId w:val="31"/>
        </w:numPr>
        <w:spacing w:after="0" w:line="240" w:lineRule="auto"/>
        <w:contextualSpacing/>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Ако је потребно да се динамика пружања услуге успори, рок за њихов завршетак се помера за онолико колико изискују такве околности.</w:t>
      </w:r>
    </w:p>
    <w:p w14:paraId="3D9C3F69"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RS" w:eastAsia="ja-JP"/>
        </w:rPr>
      </w:pPr>
    </w:p>
    <w:p w14:paraId="2E39857F"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ru-RU" w:eastAsia="ja-JP"/>
        </w:rPr>
        <w:t>Наручилац у писменој форми прихвата или одбија писмени захтев Извршиоца за продужење уговореног рока извршења услуге, односно динамике пружања услуге, под условима уговореним овим уговором.</w:t>
      </w:r>
    </w:p>
    <w:p w14:paraId="6FC3379E"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sr-Cyrl-RS" w:eastAsia="ja-JP"/>
        </w:rPr>
      </w:pPr>
    </w:p>
    <w:p w14:paraId="2F39AA7A"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 xml:space="preserve"> </w:t>
      </w:r>
    </w:p>
    <w:p w14:paraId="524DCA62"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b/>
          <w:sz w:val="24"/>
          <w:szCs w:val="24"/>
          <w:lang w:val="ru-RU" w:eastAsia="ja-JP"/>
        </w:rPr>
        <w:t>ЗАШТИТА ПОДАТАКА</w:t>
      </w:r>
    </w:p>
    <w:p w14:paraId="0D59F70F"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4F67ABAD"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Члан 1</w:t>
      </w:r>
      <w:r w:rsidRPr="00B56B87">
        <w:rPr>
          <w:rFonts w:ascii="Times New Roman" w:eastAsia="Times New Roman" w:hAnsi="Times New Roman" w:cs="Times New Roman"/>
          <w:b/>
          <w:sz w:val="24"/>
          <w:szCs w:val="24"/>
          <w:lang w:val="sr-Cyrl-RS" w:eastAsia="ja-JP"/>
        </w:rPr>
        <w:t>4</w:t>
      </w:r>
      <w:r w:rsidRPr="00B56B87">
        <w:rPr>
          <w:rFonts w:ascii="Times New Roman" w:eastAsia="Times New Roman" w:hAnsi="Times New Roman" w:cs="Times New Roman"/>
          <w:b/>
          <w:sz w:val="24"/>
          <w:szCs w:val="24"/>
          <w:lang w:val="ru-RU" w:eastAsia="ja-JP"/>
        </w:rPr>
        <w:t>.</w:t>
      </w:r>
    </w:p>
    <w:p w14:paraId="5731F2A6"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3236AC3D"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Извршилац је дужан да предузме све што је у његовој моћи да не дође до неовлашћене употребе података о чињеницама које је сазнао од Наручиоца или током извршења уговорене услуге.</w:t>
      </w:r>
    </w:p>
    <w:p w14:paraId="767A6325"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ru-RU" w:eastAsia="ja-JP"/>
        </w:rPr>
        <w:t>Извршилац није овлашћен да без сагласности Наручиоца, објави чланке, приказе, реферате у публикацијама или на стручним и научним скуповима на којима ће презентирати пружене услуге или њихове резултате.</w:t>
      </w:r>
    </w:p>
    <w:p w14:paraId="503A6B1E"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6C2C2E4B"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75F8EFA0"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РАСКИД УГОВОРА</w:t>
      </w:r>
    </w:p>
    <w:p w14:paraId="6A0DBB0B"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2BCD80D2"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Члан 1</w:t>
      </w:r>
      <w:r w:rsidRPr="00B56B87">
        <w:rPr>
          <w:rFonts w:ascii="Times New Roman" w:eastAsia="Times New Roman" w:hAnsi="Times New Roman" w:cs="Times New Roman"/>
          <w:b/>
          <w:sz w:val="24"/>
          <w:szCs w:val="24"/>
          <w:lang w:val="sr-Cyrl-RS" w:eastAsia="ja-JP"/>
        </w:rPr>
        <w:t>5</w:t>
      </w:r>
      <w:r w:rsidRPr="00B56B87">
        <w:rPr>
          <w:rFonts w:ascii="Times New Roman" w:eastAsia="Times New Roman" w:hAnsi="Times New Roman" w:cs="Times New Roman"/>
          <w:b/>
          <w:sz w:val="24"/>
          <w:szCs w:val="24"/>
          <w:lang w:val="ru-RU" w:eastAsia="ja-JP"/>
        </w:rPr>
        <w:t>.</w:t>
      </w:r>
    </w:p>
    <w:p w14:paraId="05D3BA61"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26A1D6A9"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Наручилац има право да једнострано раскине овај уговор уколико је над Извршиоцем покренут стечајни поступак, поступак ликвидације или принудног поравнања или ако Извршилац пренесе или уступи овај уговор, без сагласности Наручиоца у писаној форми, или ако је Извршилац:</w:t>
      </w:r>
    </w:p>
    <w:p w14:paraId="29B4C672" w14:textId="77777777" w:rsidR="00B929BB" w:rsidRPr="00B56B87" w:rsidRDefault="00B929BB" w:rsidP="00B929BB">
      <w:pPr>
        <w:numPr>
          <w:ilvl w:val="0"/>
          <w:numId w:val="32"/>
        </w:numPr>
        <w:spacing w:after="0" w:line="240" w:lineRule="auto"/>
        <w:contextualSpacing/>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пропустио да започне извршење уговорeне услуге или задржава напредовање извршења уговорене услуге, након истека рока од 2 (словима: два) дана од дана добијања писаног упозорења Наручиоца;</w:t>
      </w:r>
    </w:p>
    <w:p w14:paraId="172DCDF8" w14:textId="77777777" w:rsidR="00B929BB" w:rsidRPr="00B56B87" w:rsidRDefault="00B929BB" w:rsidP="00B929BB">
      <w:pPr>
        <w:numPr>
          <w:ilvl w:val="0"/>
          <w:numId w:val="32"/>
        </w:numPr>
        <w:spacing w:after="0" w:line="240" w:lineRule="auto"/>
        <w:contextualSpacing/>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упркос претходним упозорењима Наручиоца у писаној форми, пропустио да спроводи извршење уговорене услуге у складу са одредбама овог уговора или стално и свесно занемарује да извршава своје обавезе;</w:t>
      </w:r>
    </w:p>
    <w:p w14:paraId="534372AB" w14:textId="77777777" w:rsidR="00B929BB" w:rsidRPr="00B56B87" w:rsidRDefault="00B929BB" w:rsidP="00B929BB">
      <w:pPr>
        <w:numPr>
          <w:ilvl w:val="0"/>
          <w:numId w:val="32"/>
        </w:numPr>
        <w:spacing w:after="0" w:line="240" w:lineRule="auto"/>
        <w:contextualSpacing/>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пропустио да у разумном року не поступи по налогу Наручиоца и/или стручног тима Наручиоца да отклони уочени недостатак што утиче на правилно извршење уговорене услуге и рока извршења;</w:t>
      </w:r>
    </w:p>
    <w:p w14:paraId="5D92E036" w14:textId="77777777" w:rsidR="00B929BB" w:rsidRPr="00B56B87" w:rsidRDefault="00B929BB" w:rsidP="00B929BB">
      <w:pPr>
        <w:numPr>
          <w:ilvl w:val="0"/>
          <w:numId w:val="32"/>
        </w:numPr>
        <w:spacing w:after="0" w:line="240" w:lineRule="auto"/>
        <w:contextualSpacing/>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без сагласности Наручиоца дао у подизвршење неки део уговора;</w:t>
      </w:r>
    </w:p>
    <w:p w14:paraId="66B06C81"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193F787E"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32FE3545"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Члан 1</w:t>
      </w:r>
      <w:r w:rsidRPr="00B56B87">
        <w:rPr>
          <w:rFonts w:ascii="Times New Roman" w:eastAsia="Times New Roman" w:hAnsi="Times New Roman" w:cs="Times New Roman"/>
          <w:b/>
          <w:sz w:val="24"/>
          <w:szCs w:val="24"/>
          <w:lang w:val="sr-Cyrl-RS" w:eastAsia="ja-JP"/>
        </w:rPr>
        <w:t>6</w:t>
      </w:r>
      <w:r w:rsidRPr="00B56B87">
        <w:rPr>
          <w:rFonts w:ascii="Times New Roman" w:eastAsia="Times New Roman" w:hAnsi="Times New Roman" w:cs="Times New Roman"/>
          <w:b/>
          <w:sz w:val="24"/>
          <w:szCs w:val="24"/>
          <w:lang w:val="ru-RU" w:eastAsia="ja-JP"/>
        </w:rPr>
        <w:t>.</w:t>
      </w:r>
    </w:p>
    <w:p w14:paraId="5D4E5415"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20FC966D"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 xml:space="preserve">Наручилац је дужан да обавести Извршиоца о својој намери да раскине уговор у писаној форми са отказним роком од 15 (словима: петнаест) дана, а из разлога предвиђених овим уговором, техничком документацијом, Законом о облигационим односима и другим прописима којим је регулисана предметна материја. </w:t>
      </w:r>
    </w:p>
    <w:p w14:paraId="1523A38D"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1346046F"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 xml:space="preserve">Обавештење Наручиоца о раскиду уговора садржи датум са којим се уговор раскида, након којег је Извршилац дужан да прекине вршење услуга које су предмет овог уговора. </w:t>
      </w:r>
    </w:p>
    <w:p w14:paraId="0024D03F"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1F55C406"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ru-RU" w:eastAsia="ja-JP"/>
        </w:rPr>
      </w:pPr>
    </w:p>
    <w:p w14:paraId="384DEA6E"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Члан 1</w:t>
      </w:r>
      <w:r w:rsidRPr="00B56B87">
        <w:rPr>
          <w:rFonts w:ascii="Times New Roman" w:eastAsia="Times New Roman" w:hAnsi="Times New Roman" w:cs="Times New Roman"/>
          <w:b/>
          <w:sz w:val="24"/>
          <w:szCs w:val="24"/>
          <w:lang w:val="sr-Cyrl-RS" w:eastAsia="ja-JP"/>
        </w:rPr>
        <w:t>7</w:t>
      </w:r>
      <w:r w:rsidRPr="00B56B87">
        <w:rPr>
          <w:rFonts w:ascii="Times New Roman" w:eastAsia="Times New Roman" w:hAnsi="Times New Roman" w:cs="Times New Roman"/>
          <w:b/>
          <w:sz w:val="24"/>
          <w:szCs w:val="24"/>
          <w:lang w:val="ru-RU" w:eastAsia="ja-JP"/>
        </w:rPr>
        <w:t>.</w:t>
      </w:r>
    </w:p>
    <w:p w14:paraId="2027546E"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1FDECAF7"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ru-RU" w:eastAsia="ja-JP"/>
        </w:rPr>
        <w:t xml:space="preserve">Извршилац има право да раскине уговор са отказним роком од 15 (словима: петнаест) дана у случају да Наручилац касни са извршењем својих уговорених обавеза, односно исплатом испостављеног рачуна дуже од 30 (словима: тридесет) дана од истека последњег дана уговореног рока за исплату. </w:t>
      </w:r>
    </w:p>
    <w:p w14:paraId="411D38C0"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1917017B" w14:textId="77777777" w:rsidR="00B929BB" w:rsidRPr="00B56B87"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B56B87">
        <w:rPr>
          <w:rFonts w:ascii="Times New Roman" w:eastAsia="Times New Roman" w:hAnsi="Times New Roman" w:cs="Times New Roman"/>
          <w:b/>
          <w:sz w:val="24"/>
          <w:szCs w:val="24"/>
          <w:lang w:val="ru-RU" w:eastAsia="ja-JP"/>
        </w:rPr>
        <w:t>OСТАЛЕ ОДРЕДБЕ</w:t>
      </w:r>
    </w:p>
    <w:p w14:paraId="22A09C75" w14:textId="77777777" w:rsidR="00B929BB" w:rsidRPr="00B56B87" w:rsidRDefault="00B929BB" w:rsidP="00B929BB">
      <w:pPr>
        <w:spacing w:after="0" w:line="240" w:lineRule="auto"/>
        <w:ind w:firstLine="540"/>
        <w:jc w:val="both"/>
        <w:rPr>
          <w:rFonts w:ascii="Times New Roman" w:eastAsia="Times New Roman" w:hAnsi="Times New Roman" w:cs="Times New Roman"/>
          <w:b/>
          <w:sz w:val="24"/>
          <w:szCs w:val="24"/>
          <w:lang w:val="ru-RU" w:eastAsia="ja-JP"/>
        </w:rPr>
      </w:pPr>
    </w:p>
    <w:p w14:paraId="069F0701"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Члан 1</w:t>
      </w:r>
      <w:r w:rsidRPr="00B56B87">
        <w:rPr>
          <w:rFonts w:ascii="Times New Roman" w:eastAsia="Times New Roman" w:hAnsi="Times New Roman" w:cs="Times New Roman"/>
          <w:b/>
          <w:sz w:val="24"/>
          <w:szCs w:val="24"/>
          <w:lang w:val="sr-Cyrl-RS" w:eastAsia="ja-JP"/>
        </w:rPr>
        <w:t>8</w:t>
      </w:r>
      <w:r w:rsidRPr="00B56B87">
        <w:rPr>
          <w:rFonts w:ascii="Times New Roman" w:eastAsia="Times New Roman" w:hAnsi="Times New Roman" w:cs="Times New Roman"/>
          <w:b/>
          <w:sz w:val="24"/>
          <w:szCs w:val="24"/>
          <w:lang w:val="ru-RU" w:eastAsia="ja-JP"/>
        </w:rPr>
        <w:t>.</w:t>
      </w:r>
    </w:p>
    <w:p w14:paraId="1DDC6451"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2B013EAF"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Извршилац је дужан да стално сарађује са Наручиоцем и да га за све време извршавања уговорене услуге обавештава о свим чињеницама од значаја за реализацију посла, а посебно је дужан да га упозори на недостатке, неправилности и нетачност добијених података које запази поступајући по правилима струке.</w:t>
      </w:r>
    </w:p>
    <w:p w14:paraId="69CE8F72"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3461FA62"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 xml:space="preserve">Члан </w:t>
      </w:r>
      <w:r w:rsidRPr="00B56B87">
        <w:rPr>
          <w:rFonts w:ascii="Times New Roman" w:eastAsia="Times New Roman" w:hAnsi="Times New Roman" w:cs="Times New Roman"/>
          <w:b/>
          <w:sz w:val="24"/>
          <w:szCs w:val="24"/>
          <w:lang w:val="sr-Cyrl-RS" w:eastAsia="ja-JP"/>
        </w:rPr>
        <w:t>19</w:t>
      </w:r>
      <w:r w:rsidRPr="00B56B87">
        <w:rPr>
          <w:rFonts w:ascii="Times New Roman" w:eastAsia="Times New Roman" w:hAnsi="Times New Roman" w:cs="Times New Roman"/>
          <w:b/>
          <w:sz w:val="24"/>
          <w:szCs w:val="24"/>
          <w:lang w:val="ru-RU" w:eastAsia="ja-JP"/>
        </w:rPr>
        <w:t>.</w:t>
      </w:r>
    </w:p>
    <w:p w14:paraId="2DCF3FA5"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02C95FB5"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 xml:space="preserve">           Уговорне стране су сагласне да све спорове који настану из овог уговора решавају споразумно преко својих овлашћених представника.</w:t>
      </w:r>
    </w:p>
    <w:p w14:paraId="0269502A"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lastRenderedPageBreak/>
        <w:t>У случају да се примена и тумачење одредби овог уговора не могу решити на начин дефинисан у претходном ставу, уговара се надлежност Привредног суда у Београду.</w:t>
      </w:r>
    </w:p>
    <w:p w14:paraId="1D351196" w14:textId="77777777" w:rsidR="00B929BB" w:rsidRPr="00B56B87" w:rsidRDefault="00B929BB" w:rsidP="00B929BB">
      <w:pPr>
        <w:spacing w:after="0" w:line="240" w:lineRule="auto"/>
        <w:jc w:val="both"/>
        <w:rPr>
          <w:rFonts w:ascii="Times New Roman" w:eastAsia="Times New Roman" w:hAnsi="Times New Roman" w:cs="Times New Roman"/>
          <w:sz w:val="24"/>
          <w:szCs w:val="24"/>
          <w:lang w:val="ru-RU" w:eastAsia="ja-JP"/>
        </w:rPr>
      </w:pPr>
    </w:p>
    <w:p w14:paraId="17F0660E"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 xml:space="preserve">Члан </w:t>
      </w:r>
      <w:r w:rsidRPr="00B56B87">
        <w:rPr>
          <w:rFonts w:ascii="Times New Roman" w:eastAsia="Times New Roman" w:hAnsi="Times New Roman" w:cs="Times New Roman"/>
          <w:b/>
          <w:sz w:val="24"/>
          <w:szCs w:val="24"/>
          <w:lang w:val="sr-Cyrl-RS" w:eastAsia="ja-JP"/>
        </w:rPr>
        <w:t>20</w:t>
      </w:r>
      <w:r w:rsidRPr="00B56B87">
        <w:rPr>
          <w:rFonts w:ascii="Times New Roman" w:eastAsia="Times New Roman" w:hAnsi="Times New Roman" w:cs="Times New Roman"/>
          <w:b/>
          <w:sz w:val="24"/>
          <w:szCs w:val="24"/>
          <w:lang w:val="ru-RU" w:eastAsia="ja-JP"/>
        </w:rPr>
        <w:t>.</w:t>
      </w:r>
    </w:p>
    <w:p w14:paraId="7C87EC9E"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058D58D2"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 xml:space="preserve">За све што није регулисано овим уговором примењују се одредбе Закона о облигационим односима и други прописи којима је регулисана предметна материја. </w:t>
      </w:r>
    </w:p>
    <w:p w14:paraId="1A9527AA" w14:textId="77777777" w:rsidR="00B929BB" w:rsidRPr="00B56B87" w:rsidRDefault="00B929BB" w:rsidP="00B929BB">
      <w:pPr>
        <w:spacing w:after="0" w:line="240" w:lineRule="auto"/>
        <w:jc w:val="center"/>
        <w:rPr>
          <w:rFonts w:ascii="Times New Roman" w:eastAsia="Times New Roman" w:hAnsi="Times New Roman" w:cs="Times New Roman"/>
          <w:sz w:val="24"/>
          <w:szCs w:val="24"/>
          <w:lang w:val="ru-RU" w:eastAsia="ja-JP"/>
        </w:rPr>
      </w:pPr>
    </w:p>
    <w:p w14:paraId="671F6126"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B56B87">
        <w:rPr>
          <w:rFonts w:ascii="Times New Roman" w:eastAsia="Times New Roman" w:hAnsi="Times New Roman" w:cs="Times New Roman"/>
          <w:b/>
          <w:sz w:val="24"/>
          <w:szCs w:val="24"/>
          <w:lang w:val="ru-RU" w:eastAsia="ja-JP"/>
        </w:rPr>
        <w:t xml:space="preserve">Члан </w:t>
      </w:r>
      <w:r w:rsidRPr="00B56B87">
        <w:rPr>
          <w:rFonts w:ascii="Times New Roman" w:eastAsia="Times New Roman" w:hAnsi="Times New Roman" w:cs="Times New Roman"/>
          <w:b/>
          <w:sz w:val="24"/>
          <w:szCs w:val="24"/>
          <w:lang w:val="sr-Cyrl-RS" w:eastAsia="ja-JP"/>
        </w:rPr>
        <w:t>21</w:t>
      </w:r>
      <w:r w:rsidRPr="00B56B87">
        <w:rPr>
          <w:rFonts w:ascii="Times New Roman" w:eastAsia="Times New Roman" w:hAnsi="Times New Roman" w:cs="Times New Roman"/>
          <w:b/>
          <w:sz w:val="24"/>
          <w:szCs w:val="24"/>
          <w:lang w:val="ru-RU" w:eastAsia="ja-JP"/>
        </w:rPr>
        <w:t>.</w:t>
      </w:r>
    </w:p>
    <w:p w14:paraId="39DED814" w14:textId="77777777" w:rsidR="00B929BB" w:rsidRPr="00B56B87"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351458F9"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B56B87">
        <w:rPr>
          <w:rFonts w:ascii="Times New Roman" w:eastAsia="Times New Roman" w:hAnsi="Times New Roman" w:cs="Times New Roman"/>
          <w:sz w:val="24"/>
          <w:szCs w:val="24"/>
          <w:lang w:val="ru-RU" w:eastAsia="ja-JP"/>
        </w:rPr>
        <w:t>Овај уговор је сачињен у 6 (шест) истоветних примерака, по 3 (три) за сваку уговорну страну.</w:t>
      </w:r>
    </w:p>
    <w:p w14:paraId="68A61CE6" w14:textId="77777777" w:rsidR="00B929BB" w:rsidRPr="00B56B87"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ru-RU" w:eastAsia="ja-JP"/>
        </w:rPr>
        <w:t>Овај уговор ступа на снагу даном потписивања од стране овлашћених представника  обе уговорне стране.</w:t>
      </w:r>
    </w:p>
    <w:p w14:paraId="47AF9898" w14:textId="77777777" w:rsidR="00270A87" w:rsidRPr="00B56B87" w:rsidRDefault="00B929BB" w:rsidP="00B929BB">
      <w:pPr>
        <w:jc w:val="both"/>
        <w:rPr>
          <w:rFonts w:ascii="Times New Roman" w:hAnsi="Times New Roman" w:cs="Times New Roman"/>
          <w:sz w:val="24"/>
          <w:szCs w:val="24"/>
          <w:highlight w:val="yellow"/>
        </w:rPr>
      </w:pPr>
      <w:r w:rsidRPr="00B56B87">
        <w:rPr>
          <w:rFonts w:ascii="Times New Roman" w:eastAsia="Times New Roman" w:hAnsi="Times New Roman" w:cs="Times New Roman"/>
          <w:sz w:val="24"/>
          <w:szCs w:val="24"/>
          <w:lang w:val="sr-Cyrl-RS" w:eastAsia="ja-JP"/>
        </w:rPr>
        <w:tab/>
      </w:r>
      <w:r w:rsidRPr="00B56B87">
        <w:rPr>
          <w:rFonts w:ascii="Times New Roman" w:eastAsia="Times New Roman" w:hAnsi="Times New Roman" w:cs="Times New Roman"/>
          <w:sz w:val="24"/>
          <w:szCs w:val="24"/>
          <w:lang w:val="sr-Cyrl-RS" w:eastAsia="ja-JP"/>
        </w:rPr>
        <w:tab/>
      </w:r>
      <w:r w:rsidRPr="00B56B87">
        <w:rPr>
          <w:rFonts w:ascii="Times New Roman" w:eastAsia="Times New Roman" w:hAnsi="Times New Roman" w:cs="Times New Roman"/>
          <w:sz w:val="24"/>
          <w:szCs w:val="24"/>
          <w:lang w:val="sr-Cyrl-RS" w:eastAsia="ja-JP"/>
        </w:rPr>
        <w:tab/>
      </w:r>
      <w:r w:rsidRPr="00B56B87">
        <w:rPr>
          <w:rFonts w:ascii="Times New Roman" w:eastAsia="Times New Roman" w:hAnsi="Times New Roman" w:cs="Times New Roman"/>
          <w:sz w:val="24"/>
          <w:szCs w:val="24"/>
          <w:lang w:val="sr-Cyrl-RS" w:eastAsia="ja-JP"/>
        </w:rPr>
        <w:tab/>
      </w:r>
    </w:p>
    <w:p w14:paraId="367DCE6B" w14:textId="77777777" w:rsidR="0077485A" w:rsidRPr="00B56B87" w:rsidRDefault="0077485A" w:rsidP="00B83412">
      <w:pPr>
        <w:ind w:firstLine="72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Прилог 1 – Образац понуде.</w:t>
      </w:r>
    </w:p>
    <w:p w14:paraId="1364B87D" w14:textId="740C5C69" w:rsidR="00005A81" w:rsidRPr="00B56B87" w:rsidRDefault="0077485A" w:rsidP="00C80B33">
      <w:pPr>
        <w:ind w:firstLine="72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Прилог 2 – </w:t>
      </w:r>
      <w:r w:rsidR="00DE62E0" w:rsidRPr="00B56B87">
        <w:rPr>
          <w:rFonts w:ascii="Times New Roman" w:hAnsi="Times New Roman" w:cs="Times New Roman"/>
          <w:sz w:val="24"/>
          <w:szCs w:val="24"/>
          <w:lang w:val="sr-Cyrl-CS"/>
        </w:rPr>
        <w:t>Обим услуга</w:t>
      </w:r>
    </w:p>
    <w:p w14:paraId="1A06502E" w14:textId="77777777" w:rsidR="009E4370" w:rsidRPr="00B56B87" w:rsidRDefault="009E4370" w:rsidP="006B2152">
      <w:pPr>
        <w:jc w:val="both"/>
        <w:rPr>
          <w:rFonts w:ascii="Times New Roman" w:hAnsi="Times New Roman" w:cs="Times New Roman"/>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9E4370" w:rsidRPr="00B56B87" w14:paraId="69BDCF40" w14:textId="77777777" w:rsidTr="009E4370">
        <w:tc>
          <w:tcPr>
            <w:tcW w:w="4871" w:type="dxa"/>
          </w:tcPr>
          <w:p w14:paraId="7F3EB419" w14:textId="77777777" w:rsidR="009E4370" w:rsidRPr="00B56B87" w:rsidRDefault="009E4370" w:rsidP="00587B4F">
            <w:pPr>
              <w:jc w:val="center"/>
              <w:rPr>
                <w:rFonts w:cs="Times New Roman"/>
                <w:b/>
                <w:lang w:val="sr-Cyrl-CS"/>
              </w:rPr>
            </w:pPr>
            <w:r w:rsidRPr="00B56B87">
              <w:rPr>
                <w:rFonts w:eastAsia="Times New Roman" w:cs="Times New Roman"/>
                <w:b/>
                <w:noProof/>
              </w:rPr>
              <w:t xml:space="preserve">ЗА </w:t>
            </w:r>
            <w:r w:rsidRPr="00B56B87">
              <w:rPr>
                <w:rFonts w:eastAsia="Times New Roman" w:cs="Times New Roman"/>
                <w:b/>
                <w:noProof/>
                <w:lang w:val="sr-Cyrl-CS"/>
              </w:rPr>
              <w:t>ПРУЖАОЦА</w:t>
            </w:r>
            <w:r w:rsidRPr="00B56B87">
              <w:rPr>
                <w:rFonts w:eastAsia="Times New Roman" w:cs="Times New Roman"/>
                <w:b/>
                <w:noProof/>
              </w:rPr>
              <w:t xml:space="preserve"> УСЛУГЕ</w:t>
            </w:r>
            <w:r w:rsidRPr="00B56B87">
              <w:rPr>
                <w:rFonts w:eastAsia="Times New Roman" w:cs="Times New Roman"/>
                <w:b/>
                <w:noProof/>
                <w:lang w:val="sr-Cyrl-CS"/>
              </w:rPr>
              <w:t xml:space="preserve"> </w:t>
            </w:r>
          </w:p>
        </w:tc>
        <w:tc>
          <w:tcPr>
            <w:tcW w:w="4872" w:type="dxa"/>
          </w:tcPr>
          <w:p w14:paraId="2390168C" w14:textId="77777777" w:rsidR="009E4370" w:rsidRPr="00B56B87" w:rsidRDefault="009E4370" w:rsidP="009E4370">
            <w:pPr>
              <w:jc w:val="center"/>
              <w:rPr>
                <w:rFonts w:cs="Times New Roman"/>
                <w:b/>
                <w:lang w:val="sr-Cyrl-CS"/>
              </w:rPr>
            </w:pPr>
            <w:r w:rsidRPr="00B56B87">
              <w:rPr>
                <w:rFonts w:eastAsia="Times New Roman" w:cs="Times New Roman"/>
                <w:b/>
                <w:noProof/>
              </w:rPr>
              <w:t>ЗА</w:t>
            </w:r>
            <w:r w:rsidRPr="00B56B87">
              <w:rPr>
                <w:rFonts w:eastAsia="Times New Roman" w:cs="Times New Roman"/>
                <w:b/>
                <w:noProof/>
                <w:lang w:val="sr-Cyrl-CS"/>
              </w:rPr>
              <w:t xml:space="preserve"> КОРИСНИКА</w:t>
            </w:r>
          </w:p>
        </w:tc>
      </w:tr>
      <w:tr w:rsidR="009E4370" w:rsidRPr="00B56B87" w14:paraId="2950C7C5" w14:textId="77777777" w:rsidTr="009E4370">
        <w:tc>
          <w:tcPr>
            <w:tcW w:w="4871" w:type="dxa"/>
          </w:tcPr>
          <w:p w14:paraId="31C4B4A6" w14:textId="77777777" w:rsidR="009E4370" w:rsidRPr="00B56B87" w:rsidRDefault="009E4370" w:rsidP="009E4370">
            <w:pPr>
              <w:jc w:val="center"/>
              <w:rPr>
                <w:rFonts w:cs="Times New Roman"/>
                <w:lang w:val="sr-Cyrl-CS"/>
              </w:rPr>
            </w:pPr>
          </w:p>
        </w:tc>
        <w:tc>
          <w:tcPr>
            <w:tcW w:w="4872" w:type="dxa"/>
          </w:tcPr>
          <w:p w14:paraId="62531B72" w14:textId="77777777" w:rsidR="009E4370" w:rsidRPr="00B56B87" w:rsidRDefault="009E4370" w:rsidP="009E4370">
            <w:pPr>
              <w:jc w:val="center"/>
              <w:rPr>
                <w:rFonts w:cs="Times New Roman"/>
                <w:b/>
                <w:lang w:val="sr-Cyrl-CS"/>
              </w:rPr>
            </w:pPr>
            <w:r w:rsidRPr="00B56B87">
              <w:rPr>
                <w:rFonts w:eastAsia="Times New Roman" w:cs="Times New Roman"/>
                <w:b/>
                <w:noProof/>
                <w:lang w:val="sr-Cyrl-CS"/>
              </w:rPr>
              <w:t xml:space="preserve">в.д. </w:t>
            </w:r>
            <w:r w:rsidRPr="00B56B87">
              <w:rPr>
                <w:rFonts w:eastAsia="Times New Roman" w:cs="Times New Roman"/>
                <w:b/>
                <w:noProof/>
              </w:rPr>
              <w:t>директор</w:t>
            </w:r>
            <w:r w:rsidRPr="00B56B87">
              <w:rPr>
                <w:rFonts w:eastAsia="Times New Roman" w:cs="Times New Roman"/>
                <w:b/>
                <w:noProof/>
                <w:lang w:val="sr-Cyrl-CS"/>
              </w:rPr>
              <w:t>а</w:t>
            </w:r>
          </w:p>
        </w:tc>
      </w:tr>
      <w:tr w:rsidR="009E4370" w:rsidRPr="00B56B87" w14:paraId="37D2849F" w14:textId="77777777" w:rsidTr="009E4370">
        <w:tc>
          <w:tcPr>
            <w:tcW w:w="4871" w:type="dxa"/>
          </w:tcPr>
          <w:p w14:paraId="1B0CA4DD" w14:textId="77777777" w:rsidR="009E4370" w:rsidRPr="00B56B87" w:rsidRDefault="009E4370" w:rsidP="009E4370">
            <w:pPr>
              <w:jc w:val="center"/>
              <w:rPr>
                <w:rFonts w:cs="Times New Roman"/>
                <w:lang w:val="sr-Cyrl-CS"/>
              </w:rPr>
            </w:pPr>
          </w:p>
        </w:tc>
        <w:tc>
          <w:tcPr>
            <w:tcW w:w="4872" w:type="dxa"/>
          </w:tcPr>
          <w:p w14:paraId="4F1D7306" w14:textId="77777777" w:rsidR="009E4370" w:rsidRPr="00B56B87" w:rsidRDefault="009E4370" w:rsidP="009E4370">
            <w:pPr>
              <w:jc w:val="center"/>
              <w:rPr>
                <w:rFonts w:cs="Times New Roman"/>
                <w:lang w:val="sr-Cyrl-CS"/>
              </w:rPr>
            </w:pPr>
          </w:p>
        </w:tc>
      </w:tr>
      <w:tr w:rsidR="009E4370" w:rsidRPr="00B56B87" w14:paraId="025AC037" w14:textId="77777777" w:rsidTr="009E4370">
        <w:tc>
          <w:tcPr>
            <w:tcW w:w="4871" w:type="dxa"/>
          </w:tcPr>
          <w:p w14:paraId="2236A0A1" w14:textId="77777777" w:rsidR="009E4370" w:rsidRPr="00B56B87" w:rsidRDefault="009E4370" w:rsidP="009E4370">
            <w:pPr>
              <w:jc w:val="center"/>
              <w:rPr>
                <w:rFonts w:cs="Times New Roman"/>
                <w:lang w:val="sr-Cyrl-CS"/>
              </w:rPr>
            </w:pPr>
            <w:r w:rsidRPr="00B56B87">
              <w:rPr>
                <w:rFonts w:cs="Times New Roman"/>
                <w:lang w:val="sr-Cyrl-CS"/>
              </w:rPr>
              <w:t>____________________________________</w:t>
            </w:r>
          </w:p>
        </w:tc>
        <w:tc>
          <w:tcPr>
            <w:tcW w:w="4872" w:type="dxa"/>
          </w:tcPr>
          <w:p w14:paraId="24BD044D" w14:textId="77777777" w:rsidR="009E4370" w:rsidRPr="00B56B87" w:rsidRDefault="009E4370" w:rsidP="009E4370">
            <w:pPr>
              <w:jc w:val="center"/>
              <w:rPr>
                <w:rFonts w:cs="Times New Roman"/>
                <w:lang w:val="sr-Cyrl-CS"/>
              </w:rPr>
            </w:pPr>
            <w:r w:rsidRPr="00B56B87">
              <w:rPr>
                <w:rFonts w:cs="Times New Roman"/>
                <w:lang w:val="sr-Cyrl-CS"/>
              </w:rPr>
              <w:t>____________________________</w:t>
            </w:r>
          </w:p>
        </w:tc>
      </w:tr>
      <w:tr w:rsidR="009E4370" w:rsidRPr="00B56B87" w14:paraId="6C1759DE" w14:textId="77777777" w:rsidTr="009E4370">
        <w:tc>
          <w:tcPr>
            <w:tcW w:w="4871" w:type="dxa"/>
          </w:tcPr>
          <w:p w14:paraId="6E8CA0F8" w14:textId="77777777" w:rsidR="009E4370" w:rsidRPr="00B56B87" w:rsidRDefault="009E4370" w:rsidP="009E4370">
            <w:pPr>
              <w:jc w:val="center"/>
              <w:rPr>
                <w:rFonts w:cs="Times New Roman"/>
                <w:lang w:val="sr-Cyrl-CS"/>
              </w:rPr>
            </w:pPr>
          </w:p>
        </w:tc>
        <w:tc>
          <w:tcPr>
            <w:tcW w:w="4872" w:type="dxa"/>
          </w:tcPr>
          <w:p w14:paraId="240843A2" w14:textId="77777777" w:rsidR="009E4370" w:rsidRPr="00B56B87" w:rsidRDefault="009E4370" w:rsidP="009E4370">
            <w:pPr>
              <w:jc w:val="center"/>
              <w:rPr>
                <w:rFonts w:cs="Times New Roman"/>
                <w:lang w:val="sr-Cyrl-CS"/>
              </w:rPr>
            </w:pPr>
            <w:r w:rsidRPr="00B56B87">
              <w:rPr>
                <w:rFonts w:eastAsia="Times New Roman" w:cs="Times New Roman"/>
                <w:noProof/>
                <w:lang w:val="sr-Cyrl-CS"/>
              </w:rPr>
              <w:t>Драган Катуца</w:t>
            </w:r>
          </w:p>
        </w:tc>
      </w:tr>
    </w:tbl>
    <w:p w14:paraId="56DF8671" w14:textId="77777777" w:rsidR="00D200D4" w:rsidRPr="00B56B87" w:rsidRDefault="00D200D4" w:rsidP="00B83412">
      <w:pPr>
        <w:jc w:val="both"/>
        <w:rPr>
          <w:rFonts w:ascii="Times New Roman" w:hAnsi="Times New Roman" w:cs="Times New Roman"/>
          <w:sz w:val="24"/>
          <w:szCs w:val="24"/>
        </w:rPr>
      </w:pPr>
    </w:p>
    <w:p w14:paraId="5835935D" w14:textId="77777777" w:rsidR="00270A87" w:rsidRPr="00B56B87" w:rsidRDefault="00270A87" w:rsidP="00B83412">
      <w:pPr>
        <w:jc w:val="both"/>
        <w:rPr>
          <w:rFonts w:ascii="Times New Roman" w:hAnsi="Times New Roman" w:cs="Times New Roman"/>
          <w:sz w:val="24"/>
          <w:szCs w:val="24"/>
        </w:rPr>
      </w:pPr>
    </w:p>
    <w:p w14:paraId="1A63295C" w14:textId="77777777" w:rsidR="00270A87" w:rsidRPr="00B56B87" w:rsidRDefault="00270A87" w:rsidP="00B83412">
      <w:pPr>
        <w:jc w:val="both"/>
        <w:rPr>
          <w:rFonts w:ascii="Times New Roman" w:hAnsi="Times New Roman" w:cs="Times New Roman"/>
          <w:sz w:val="24"/>
          <w:szCs w:val="24"/>
        </w:rPr>
      </w:pPr>
    </w:p>
    <w:p w14:paraId="69366857" w14:textId="77777777" w:rsidR="00270A87" w:rsidRPr="00B56B87" w:rsidRDefault="00270A87" w:rsidP="00B83412">
      <w:pPr>
        <w:jc w:val="both"/>
        <w:rPr>
          <w:rFonts w:ascii="Times New Roman" w:hAnsi="Times New Roman" w:cs="Times New Roman"/>
          <w:sz w:val="24"/>
          <w:szCs w:val="24"/>
        </w:rPr>
      </w:pPr>
    </w:p>
    <w:p w14:paraId="674DBB1A" w14:textId="77777777" w:rsidR="00270A87" w:rsidRPr="00B56B87" w:rsidRDefault="00270A87" w:rsidP="00B83412">
      <w:pPr>
        <w:jc w:val="both"/>
        <w:rPr>
          <w:rFonts w:ascii="Times New Roman" w:hAnsi="Times New Roman" w:cs="Times New Roman"/>
          <w:sz w:val="24"/>
          <w:szCs w:val="24"/>
        </w:rPr>
      </w:pPr>
    </w:p>
    <w:p w14:paraId="2C0FCB0F" w14:textId="77777777" w:rsidR="00270A87" w:rsidRPr="00B56B87" w:rsidRDefault="00270A87" w:rsidP="00B83412">
      <w:pPr>
        <w:jc w:val="both"/>
        <w:rPr>
          <w:rFonts w:ascii="Times New Roman" w:hAnsi="Times New Roman" w:cs="Times New Roman"/>
          <w:sz w:val="24"/>
          <w:szCs w:val="24"/>
        </w:rPr>
      </w:pPr>
    </w:p>
    <w:p w14:paraId="74EDC687" w14:textId="77777777" w:rsidR="00270A87" w:rsidRPr="00B56B87" w:rsidRDefault="00270A87" w:rsidP="00B83412">
      <w:pPr>
        <w:jc w:val="both"/>
        <w:rPr>
          <w:rFonts w:ascii="Times New Roman" w:hAnsi="Times New Roman" w:cs="Times New Roman"/>
          <w:sz w:val="24"/>
          <w:szCs w:val="24"/>
        </w:rPr>
      </w:pPr>
    </w:p>
    <w:p w14:paraId="60E61F34" w14:textId="77777777" w:rsidR="00270A87" w:rsidRPr="00B56B87" w:rsidRDefault="00270A87" w:rsidP="00B83412">
      <w:pPr>
        <w:jc w:val="both"/>
        <w:rPr>
          <w:rFonts w:ascii="Times New Roman" w:hAnsi="Times New Roman" w:cs="Times New Roman"/>
          <w:sz w:val="24"/>
          <w:szCs w:val="24"/>
        </w:rPr>
      </w:pPr>
    </w:p>
    <w:p w14:paraId="7747F8F6" w14:textId="77777777" w:rsidR="00270A87" w:rsidRPr="00B56B87" w:rsidRDefault="00270A87" w:rsidP="00B83412">
      <w:pPr>
        <w:jc w:val="both"/>
        <w:rPr>
          <w:rFonts w:ascii="Times New Roman" w:hAnsi="Times New Roman" w:cs="Times New Roman"/>
          <w:sz w:val="24"/>
          <w:szCs w:val="24"/>
        </w:rPr>
      </w:pPr>
    </w:p>
    <w:p w14:paraId="1F26E4DD" w14:textId="77777777" w:rsidR="00270A87" w:rsidRPr="00B56B87" w:rsidRDefault="00270A87" w:rsidP="00B83412">
      <w:pPr>
        <w:jc w:val="both"/>
        <w:rPr>
          <w:rFonts w:ascii="Times New Roman" w:hAnsi="Times New Roman" w:cs="Times New Roman"/>
          <w:sz w:val="24"/>
          <w:szCs w:val="24"/>
        </w:rPr>
      </w:pPr>
    </w:p>
    <w:p w14:paraId="7B06CA67" w14:textId="77777777" w:rsidR="009A2548" w:rsidRPr="00B56B87" w:rsidRDefault="009A2548" w:rsidP="00B83412">
      <w:pPr>
        <w:jc w:val="both"/>
        <w:rPr>
          <w:rFonts w:ascii="Times New Roman" w:hAnsi="Times New Roman" w:cs="Times New Roman"/>
          <w:sz w:val="24"/>
          <w:szCs w:val="24"/>
        </w:rPr>
      </w:pPr>
    </w:p>
    <w:p w14:paraId="4E8FBB4B" w14:textId="77777777" w:rsidR="009A2548" w:rsidRPr="00B56B87" w:rsidRDefault="009A2548" w:rsidP="00B83412">
      <w:pPr>
        <w:jc w:val="both"/>
        <w:rPr>
          <w:rFonts w:ascii="Times New Roman" w:hAnsi="Times New Roman" w:cs="Times New Roman"/>
          <w:sz w:val="24"/>
          <w:szCs w:val="24"/>
        </w:rPr>
      </w:pPr>
    </w:p>
    <w:p w14:paraId="7B10F90B" w14:textId="77777777" w:rsidR="009A2548" w:rsidRPr="00B56B87" w:rsidRDefault="009A2548" w:rsidP="00B83412">
      <w:pPr>
        <w:jc w:val="both"/>
        <w:rPr>
          <w:rFonts w:ascii="Times New Roman" w:hAnsi="Times New Roman" w:cs="Times New Roman"/>
          <w:sz w:val="24"/>
          <w:szCs w:val="24"/>
        </w:rPr>
      </w:pPr>
    </w:p>
    <w:p w14:paraId="552F222A" w14:textId="77777777" w:rsidR="009A2548" w:rsidRDefault="009A2548" w:rsidP="00B83412">
      <w:pPr>
        <w:jc w:val="both"/>
        <w:rPr>
          <w:rFonts w:ascii="Times New Roman" w:hAnsi="Times New Roman" w:cs="Times New Roman"/>
          <w:sz w:val="24"/>
          <w:szCs w:val="24"/>
        </w:rPr>
      </w:pPr>
    </w:p>
    <w:p w14:paraId="33CDE850" w14:textId="77777777" w:rsidR="002B495C" w:rsidRPr="00B56B87" w:rsidRDefault="002B495C" w:rsidP="00B83412">
      <w:pPr>
        <w:jc w:val="both"/>
        <w:rPr>
          <w:rFonts w:ascii="Times New Roman" w:hAnsi="Times New Roman" w:cs="Times New Roman"/>
          <w:sz w:val="24"/>
          <w:szCs w:val="24"/>
        </w:rPr>
      </w:pPr>
    </w:p>
    <w:p w14:paraId="0C3E992D" w14:textId="77777777" w:rsidR="009A2548" w:rsidRPr="00B56B87" w:rsidRDefault="009A2548" w:rsidP="00B83412">
      <w:pPr>
        <w:jc w:val="both"/>
        <w:rPr>
          <w:rFonts w:ascii="Times New Roman" w:hAnsi="Times New Roman" w:cs="Times New Roman"/>
          <w:sz w:val="24"/>
          <w:szCs w:val="24"/>
        </w:rPr>
      </w:pPr>
    </w:p>
    <w:p w14:paraId="3226B08D" w14:textId="77777777" w:rsidR="00270A87" w:rsidRPr="00B56B87" w:rsidRDefault="00270A87" w:rsidP="00B83412">
      <w:pPr>
        <w:jc w:val="both"/>
        <w:rPr>
          <w:rFonts w:ascii="Times New Roman" w:hAnsi="Times New Roman" w:cs="Times New Roman"/>
          <w:sz w:val="24"/>
          <w:szCs w:val="24"/>
        </w:rPr>
      </w:pPr>
    </w:p>
    <w:p w14:paraId="114FE8E4" w14:textId="619A887E" w:rsidR="00270A87" w:rsidRPr="00B56B87" w:rsidRDefault="00EA4544" w:rsidP="00EA4544">
      <w:pPr>
        <w:ind w:left="7788" w:firstLine="708"/>
        <w:jc w:val="both"/>
        <w:rPr>
          <w:rFonts w:ascii="Times New Roman" w:hAnsi="Times New Roman" w:cs="Times New Roman"/>
          <w:b/>
          <w:sz w:val="24"/>
          <w:szCs w:val="24"/>
          <w:lang w:val="sr-Cyrl-CS"/>
        </w:rPr>
      </w:pPr>
      <w:r w:rsidRPr="00B56B87">
        <w:rPr>
          <w:rFonts w:ascii="Times New Roman" w:hAnsi="Times New Roman" w:cs="Times New Roman"/>
          <w:b/>
          <w:sz w:val="24"/>
          <w:szCs w:val="24"/>
          <w:lang w:val="sr-Cyrl-CS"/>
        </w:rPr>
        <w:lastRenderedPageBreak/>
        <w:t>Образац 10</w:t>
      </w:r>
    </w:p>
    <w:p w14:paraId="00733C6B" w14:textId="77777777" w:rsidR="00EA4544" w:rsidRPr="00B56B87" w:rsidRDefault="00EA4544" w:rsidP="00EA4544">
      <w:pPr>
        <w:ind w:left="7788" w:firstLine="708"/>
        <w:jc w:val="both"/>
        <w:rPr>
          <w:rFonts w:ascii="Times New Roman" w:hAnsi="Times New Roman" w:cs="Times New Roman"/>
          <w:sz w:val="24"/>
          <w:szCs w:val="24"/>
          <w:lang w:val="sr-Cyrl-CS"/>
        </w:rPr>
      </w:pPr>
    </w:p>
    <w:p w14:paraId="5D19C766" w14:textId="77777777" w:rsidR="00EA4544" w:rsidRPr="00B56B87" w:rsidRDefault="00EA4544" w:rsidP="00EA4544">
      <w:pPr>
        <w:spacing w:after="0" w:line="240" w:lineRule="auto"/>
        <w:rPr>
          <w:rFonts w:ascii="Times New Roman" w:eastAsia="Times New Roman" w:hAnsi="Times New Roman" w:cs="Times New Roman"/>
          <w:b/>
          <w:noProof/>
          <w:sz w:val="24"/>
          <w:szCs w:val="24"/>
          <w:lang w:val="ru-RU" w:eastAsia="ja-JP"/>
        </w:rPr>
      </w:pPr>
    </w:p>
    <w:p w14:paraId="41037F21" w14:textId="77777777" w:rsidR="00EA4544" w:rsidRPr="00B56B87"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И З Ј А В А </w:t>
      </w:r>
    </w:p>
    <w:p w14:paraId="3E30DE1E" w14:textId="77777777" w:rsidR="00EA4544" w:rsidRPr="00B56B87"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О НЕЗАВИСНОЈ ПОНУДИ</w:t>
      </w:r>
    </w:p>
    <w:p w14:paraId="73C60986"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0F6857B6"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30F9A8AD"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74C8BA3A"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539D4AEA"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544FD8FC" w14:textId="10F1E158"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r w:rsidRPr="00B56B87">
        <w:rPr>
          <w:rFonts w:ascii="Times New Roman" w:eastAsia="Times New Roman" w:hAnsi="Times New Roman" w:cs="Times New Roman"/>
          <w:noProof/>
          <w:sz w:val="24"/>
          <w:szCs w:val="24"/>
          <w:lang w:val="ru-RU" w:eastAsia="ja-JP"/>
        </w:rPr>
        <w:t>У складу са чланом 26. Закона, под пуном материјалном и кривичном одговорношћу, као овлашћено лице понуђача __________________________(уписати назив) п</w:t>
      </w:r>
      <w:r w:rsidRPr="00B56B87">
        <w:rPr>
          <w:rFonts w:ascii="Times New Roman" w:eastAsia="Times New Roman" w:hAnsi="Times New Roman" w:cs="Times New Roman"/>
          <w:bCs/>
          <w:noProof/>
          <w:sz w:val="24"/>
          <w:szCs w:val="24"/>
          <w:lang w:val="ru-RU" w:eastAsia="ja-JP"/>
        </w:rPr>
        <w:t xml:space="preserve">отврђујем да сам понуду у поступку јавне набавке мале вредности </w:t>
      </w:r>
      <w:r w:rsidRPr="00B56B87">
        <w:rPr>
          <w:rFonts w:ascii="Times New Roman" w:eastAsia="Times New Roman" w:hAnsi="Times New Roman" w:cs="Times New Roman"/>
          <w:b/>
          <w:bCs/>
          <w:iCs/>
          <w:sz w:val="24"/>
          <w:szCs w:val="24"/>
          <w:lang w:val="ru-RU" w:eastAsia="ja-JP"/>
        </w:rPr>
        <w:t xml:space="preserve">– </w:t>
      </w:r>
      <w:r w:rsidRPr="00B56B87">
        <w:rPr>
          <w:rFonts w:ascii="Times New Roman" w:eastAsia="Times New Roman" w:hAnsi="Times New Roman" w:cs="Times New Roman"/>
          <w:b/>
          <w:sz w:val="24"/>
          <w:szCs w:val="24"/>
          <w:lang w:val="sr-Cyrl-RS" w:eastAsia="ja-JP"/>
        </w:rPr>
        <w:t>Набавка услуге координатора за пројектовање и за извођење радова на изградњи објекта</w:t>
      </w:r>
      <w:r w:rsidRPr="00B56B87">
        <w:rPr>
          <w:rFonts w:ascii="Times New Roman" w:eastAsia="Times New Roman" w:hAnsi="Times New Roman" w:cs="Times New Roman"/>
          <w:b/>
          <w:bCs/>
          <w:iCs/>
          <w:sz w:val="24"/>
          <w:szCs w:val="24"/>
          <w:lang w:val="ru-RU" w:eastAsia="ja-JP"/>
        </w:rPr>
        <w:t>, Партија _______,</w:t>
      </w:r>
      <w:r w:rsidRPr="00B56B87">
        <w:rPr>
          <w:rFonts w:ascii="Times New Roman" w:eastAsia="Times New Roman" w:hAnsi="Times New Roman" w:cs="Times New Roman"/>
          <w:b/>
          <w:bCs/>
          <w:iCs/>
          <w:sz w:val="24"/>
          <w:szCs w:val="24"/>
          <w:lang w:val="sr-Cyrl-RS" w:eastAsia="ja-JP"/>
        </w:rPr>
        <w:t xml:space="preserve"> ЈНМВ/4-2018/У</w:t>
      </w:r>
      <w:r w:rsidRPr="00B56B87">
        <w:rPr>
          <w:rFonts w:ascii="Times New Roman" w:eastAsia="Times New Roman" w:hAnsi="Times New Roman" w:cs="Times New Roman"/>
          <w:noProof/>
          <w:sz w:val="24"/>
          <w:szCs w:val="24"/>
          <w:lang w:val="ru-RU" w:eastAsia="ja-JP"/>
        </w:rPr>
        <w:t xml:space="preserve">, </w:t>
      </w:r>
      <w:r w:rsidRPr="00B56B87">
        <w:rPr>
          <w:rFonts w:ascii="Times New Roman" w:eastAsia="Times New Roman" w:hAnsi="Times New Roman" w:cs="Times New Roman"/>
          <w:bCs/>
          <w:noProof/>
          <w:sz w:val="24"/>
          <w:szCs w:val="24"/>
          <w:lang w:val="ru-RU" w:eastAsia="ja-JP"/>
        </w:rPr>
        <w:t>поднео независно, без договора са другим понуђачима или заинтересованим лицима.</w:t>
      </w:r>
    </w:p>
    <w:p w14:paraId="16441D8E"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4E2E9A8A"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6CEB84AF"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5"/>
        <w:gridCol w:w="3097"/>
      </w:tblGrid>
      <w:tr w:rsidR="00EA4544" w:rsidRPr="00B56B87" w14:paraId="35986C6D" w14:textId="77777777" w:rsidTr="00C44962">
        <w:trPr>
          <w:jc w:val="center"/>
        </w:trPr>
        <w:tc>
          <w:tcPr>
            <w:tcW w:w="3080" w:type="dxa"/>
            <w:shd w:val="clear" w:color="auto" w:fill="auto"/>
            <w:vAlign w:val="center"/>
          </w:tcPr>
          <w:p w14:paraId="224E24A3"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Место.</w:t>
            </w:r>
          </w:p>
          <w:p w14:paraId="2AE04CD2"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Датум:</w:t>
            </w:r>
          </w:p>
        </w:tc>
        <w:tc>
          <w:tcPr>
            <w:tcW w:w="3065" w:type="dxa"/>
            <w:shd w:val="clear" w:color="auto" w:fill="auto"/>
            <w:vAlign w:val="center"/>
          </w:tcPr>
          <w:p w14:paraId="79EFD254" w14:textId="77777777" w:rsidR="00EA4544" w:rsidRPr="00B56B87" w:rsidRDefault="00EA4544" w:rsidP="00C44962">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М.П.</w:t>
            </w:r>
          </w:p>
        </w:tc>
        <w:tc>
          <w:tcPr>
            <w:tcW w:w="3097" w:type="dxa"/>
            <w:shd w:val="clear" w:color="auto" w:fill="auto"/>
            <w:vAlign w:val="center"/>
          </w:tcPr>
          <w:p w14:paraId="0064C9A5"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Потпис овлашћеног лица</w:t>
            </w:r>
          </w:p>
        </w:tc>
      </w:tr>
      <w:tr w:rsidR="00EA4544" w:rsidRPr="00B56B87" w14:paraId="653EE28A" w14:textId="77777777" w:rsidTr="00C44962">
        <w:trPr>
          <w:jc w:val="center"/>
        </w:trPr>
        <w:tc>
          <w:tcPr>
            <w:tcW w:w="3080" w:type="dxa"/>
            <w:tcBorders>
              <w:bottom w:val="single" w:sz="4" w:space="0" w:color="000000"/>
            </w:tcBorders>
            <w:shd w:val="clear" w:color="auto" w:fill="auto"/>
          </w:tcPr>
          <w:p w14:paraId="33844EE4"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65" w:type="dxa"/>
            <w:shd w:val="clear" w:color="auto" w:fill="auto"/>
          </w:tcPr>
          <w:p w14:paraId="75D35904"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97" w:type="dxa"/>
            <w:tcBorders>
              <w:bottom w:val="single" w:sz="4" w:space="0" w:color="000000"/>
            </w:tcBorders>
            <w:shd w:val="clear" w:color="auto" w:fill="auto"/>
          </w:tcPr>
          <w:p w14:paraId="480AE6A3"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r>
    </w:tbl>
    <w:p w14:paraId="3885B47B"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C699F2F"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B0CB95E"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32304F8C" w14:textId="77777777" w:rsidR="00EA4544" w:rsidRPr="00B56B87"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B56B87">
        <w:rPr>
          <w:rFonts w:ascii="Times New Roman" w:eastAsia="Times New Roman" w:hAnsi="Times New Roman" w:cs="Times New Roman"/>
          <w:b/>
          <w:bCs/>
          <w:i/>
          <w:iCs/>
          <w:noProof/>
          <w:sz w:val="24"/>
          <w:szCs w:val="24"/>
          <w:lang w:val="ru-RU" w:eastAsia="ja-JP"/>
        </w:rPr>
        <w:t xml:space="preserve">Напомена: </w:t>
      </w:r>
      <w:r w:rsidRPr="00B56B87">
        <w:rPr>
          <w:rFonts w:ascii="Times New Roman" w:eastAsia="Times New Roman" w:hAnsi="Times New Roman" w:cs="Times New Roman"/>
          <w:bCs/>
          <w:iCs/>
          <w:noProof/>
          <w:sz w:val="24"/>
          <w:szCs w:val="24"/>
          <w:lang w:val="ru-RU" w:eastAsia="ja-JP"/>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 Мера забране учешћа у поступку набавке може трајати до две године. Повреда конкуренције представља негативну референцу, у смислу члана 82. став 1. тачка 2) Закона. </w:t>
      </w:r>
    </w:p>
    <w:p w14:paraId="02688634" w14:textId="77777777" w:rsidR="00EA4544" w:rsidRPr="00B56B87"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7EF13248"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622F99C"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6CE8D0C"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3D05C1C1"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20E6CC07"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512DE3E3"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688C4FE8"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69E26C51"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2E6254FD"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D634787"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34BBC2D0" w14:textId="77777777" w:rsidR="00EA4544" w:rsidRPr="00B56B87" w:rsidRDefault="00EA4544" w:rsidP="00EA4544">
      <w:pPr>
        <w:spacing w:after="0" w:line="240" w:lineRule="auto"/>
        <w:rPr>
          <w:rFonts w:ascii="Times New Roman" w:eastAsia="Times New Roman" w:hAnsi="Times New Roman" w:cs="Times New Roman"/>
          <w:noProof/>
          <w:sz w:val="24"/>
          <w:szCs w:val="24"/>
          <w:lang w:val="sr-Cyrl-RS" w:eastAsia="ja-JP"/>
        </w:rPr>
      </w:pPr>
    </w:p>
    <w:p w14:paraId="222D64F4" w14:textId="77777777" w:rsidR="00EA4544" w:rsidRPr="00B56B87" w:rsidRDefault="00EA4544" w:rsidP="00EA4544">
      <w:pPr>
        <w:spacing w:after="0" w:line="240" w:lineRule="auto"/>
        <w:rPr>
          <w:rFonts w:ascii="Times New Roman" w:eastAsia="Times New Roman" w:hAnsi="Times New Roman" w:cs="Times New Roman"/>
          <w:noProof/>
          <w:sz w:val="24"/>
          <w:szCs w:val="24"/>
          <w:lang w:val="sr-Cyrl-RS" w:eastAsia="ja-JP"/>
        </w:rPr>
      </w:pPr>
    </w:p>
    <w:p w14:paraId="4286B1BE" w14:textId="77777777" w:rsidR="00EA4544" w:rsidRPr="00B56B87" w:rsidRDefault="00EA4544" w:rsidP="00EA4544">
      <w:pPr>
        <w:spacing w:after="0" w:line="240" w:lineRule="auto"/>
        <w:rPr>
          <w:rFonts w:ascii="Times New Roman" w:eastAsia="Times New Roman" w:hAnsi="Times New Roman" w:cs="Times New Roman"/>
          <w:noProof/>
          <w:sz w:val="24"/>
          <w:szCs w:val="24"/>
          <w:lang w:val="sr-Cyrl-RS" w:eastAsia="ja-JP"/>
        </w:rPr>
      </w:pPr>
    </w:p>
    <w:p w14:paraId="445D9C57"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56439909"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7A52C987"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550A4963"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5CB63153" w14:textId="77777777" w:rsidR="009A2548" w:rsidRPr="00B56B87" w:rsidRDefault="009A2548" w:rsidP="00B83412">
      <w:pPr>
        <w:jc w:val="both"/>
        <w:rPr>
          <w:rFonts w:ascii="Times New Roman" w:hAnsi="Times New Roman" w:cs="Times New Roman"/>
          <w:b/>
          <w:i/>
          <w:sz w:val="24"/>
          <w:szCs w:val="24"/>
          <w:lang w:val="sr-Cyrl-CS"/>
        </w:rPr>
      </w:pPr>
    </w:p>
    <w:p w14:paraId="08A0A9BA" w14:textId="0EE48E4A" w:rsidR="0077485A" w:rsidRPr="00B56B87" w:rsidRDefault="00B00A16" w:rsidP="00B83412">
      <w:pPr>
        <w:jc w:val="both"/>
        <w:rPr>
          <w:rFonts w:ascii="Times New Roman" w:hAnsi="Times New Roman" w:cs="Times New Roman"/>
          <w:b/>
          <w:i/>
          <w:sz w:val="24"/>
          <w:szCs w:val="24"/>
          <w:lang w:val="sr-Cyrl-CS"/>
        </w:rPr>
      </w:pPr>
      <w:r w:rsidRPr="00B56B87">
        <w:rPr>
          <w:rFonts w:ascii="Times New Roman" w:hAnsi="Times New Roman" w:cs="Times New Roman"/>
          <w:b/>
          <w:i/>
          <w:sz w:val="24"/>
          <w:szCs w:val="24"/>
          <w:lang w:val="sr-Cyrl-CS"/>
        </w:rPr>
        <w:lastRenderedPageBreak/>
        <w:t>Прилог 2.</w:t>
      </w:r>
    </w:p>
    <w:p w14:paraId="68A87690" w14:textId="77777777" w:rsidR="00B00A16" w:rsidRPr="00B56B87" w:rsidRDefault="00B00A16" w:rsidP="00B83412">
      <w:pPr>
        <w:jc w:val="both"/>
        <w:rPr>
          <w:rFonts w:ascii="Times New Roman" w:hAnsi="Times New Roman" w:cs="Times New Roman"/>
          <w:sz w:val="24"/>
          <w:szCs w:val="24"/>
          <w:lang w:val="sr-Cyrl-CS"/>
        </w:rPr>
      </w:pPr>
    </w:p>
    <w:p w14:paraId="4D43577D" w14:textId="201E0E08" w:rsidR="00171DD9" w:rsidRPr="00B56B87" w:rsidRDefault="00B00A16" w:rsidP="00B83412">
      <w:pPr>
        <w:jc w:val="both"/>
        <w:rPr>
          <w:rFonts w:ascii="Times New Roman" w:hAnsi="Times New Roman" w:cs="Times New Roman"/>
          <w:b/>
          <w:i/>
          <w:sz w:val="24"/>
          <w:szCs w:val="24"/>
          <w:lang w:val="sr-Cyrl-CS"/>
        </w:rPr>
      </w:pPr>
      <w:r w:rsidRPr="00B56B87">
        <w:rPr>
          <w:rFonts w:ascii="Times New Roman" w:hAnsi="Times New Roman" w:cs="Times New Roman"/>
          <w:b/>
          <w:i/>
          <w:sz w:val="24"/>
          <w:szCs w:val="24"/>
          <w:lang w:val="sr-Cyrl-CS"/>
        </w:rPr>
        <w:t xml:space="preserve">Партија 1. </w:t>
      </w:r>
    </w:p>
    <w:p w14:paraId="26B118D8" w14:textId="7686E922" w:rsidR="00E2084C" w:rsidRPr="00B56B87" w:rsidRDefault="00B00A16" w:rsidP="00E2084C">
      <w:pPr>
        <w:pStyle w:val="Heading1"/>
        <w:numPr>
          <w:ilvl w:val="0"/>
          <w:numId w:val="0"/>
        </w:numPr>
        <w:ind w:left="432" w:hanging="432"/>
        <w:rPr>
          <w:rFonts w:ascii="Times New Roman" w:hAnsi="Times New Roman" w:cs="Times New Roman"/>
          <w:szCs w:val="24"/>
        </w:rPr>
      </w:pPr>
      <w:r w:rsidRPr="00B56B87">
        <w:rPr>
          <w:rFonts w:ascii="Times New Roman" w:hAnsi="Times New Roman" w:cs="Times New Roman"/>
          <w:szCs w:val="24"/>
          <w:lang w:val="sr-Cyrl-CS"/>
        </w:rPr>
        <w:t>Т</w:t>
      </w:r>
      <w:r w:rsidR="00E2084C" w:rsidRPr="00B56B87">
        <w:rPr>
          <w:rFonts w:ascii="Times New Roman" w:hAnsi="Times New Roman" w:cs="Times New Roman"/>
          <w:szCs w:val="24"/>
        </w:rPr>
        <w:t>ЕХНИЧКЕ КАРАКТЕРИСТИКЕ (СПЕЦИФИКАЦИЈА) УСЛУГА</w:t>
      </w:r>
    </w:p>
    <w:p w14:paraId="7312E31E" w14:textId="77777777" w:rsidR="00E2084C" w:rsidRPr="00B56B87" w:rsidRDefault="00E2084C" w:rsidP="00E2084C">
      <w:pPr>
        <w:pStyle w:val="ListParagraph"/>
        <w:numPr>
          <w:ilvl w:val="0"/>
          <w:numId w:val="49"/>
        </w:numPr>
        <w:rPr>
          <w:rFonts w:cs="Times New Roman"/>
          <w:b/>
          <w:sz w:val="24"/>
        </w:rPr>
      </w:pPr>
      <w:r w:rsidRPr="00B56B87">
        <w:rPr>
          <w:rFonts w:cs="Times New Roman"/>
          <w:b/>
          <w:sz w:val="24"/>
        </w:rPr>
        <w:t>OБИМ УСЛУГА КООРДИНАТОРА ЗА ПРОЈЕКТОВАЊЕ И КООРДИНАТОРА ЗА ИЗВОЂЕЊЕ РАДОВА НА ИЗГРАДЊИ ОБЈЕКТА  НАУЧНО – ТЕХНОЛОШКИ ПАРК У НОВОМ САДУ (ФАЗА  II/1)</w:t>
      </w:r>
    </w:p>
    <w:p w14:paraId="369FEF22" w14:textId="77777777" w:rsidR="00E2084C" w:rsidRPr="00B56B87" w:rsidRDefault="00E2084C" w:rsidP="00E2084C">
      <w:pPr>
        <w:pStyle w:val="ListParagraph"/>
        <w:rPr>
          <w:rFonts w:cs="Times New Roman"/>
          <w:b/>
          <w:sz w:val="24"/>
        </w:rPr>
      </w:pPr>
    </w:p>
    <w:p w14:paraId="30A5C14C"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
          <w:bCs/>
          <w:sz w:val="24"/>
          <w:szCs w:val="24"/>
          <w:lang w:val="sr-Cyrl-RS"/>
        </w:rPr>
      </w:pPr>
      <w:r w:rsidRPr="00B56B87">
        <w:rPr>
          <w:rFonts w:ascii="Times New Roman" w:eastAsia="Times New Roman" w:hAnsi="Times New Roman" w:cs="Times New Roman"/>
          <w:b/>
          <w:bCs/>
          <w:sz w:val="24"/>
          <w:szCs w:val="24"/>
          <w:lang w:val="sr-Cyrl-RS"/>
        </w:rPr>
        <w:t xml:space="preserve">Информације о пројекту </w:t>
      </w:r>
    </w:p>
    <w:p w14:paraId="61F54132" w14:textId="77777777" w:rsidR="00E2084C" w:rsidRPr="00B56B87" w:rsidRDefault="00E2084C" w:rsidP="00E2084C">
      <w:pPr>
        <w:tabs>
          <w:tab w:val="left" w:pos="1418"/>
        </w:tabs>
        <w:spacing w:after="0" w:line="240" w:lineRule="auto"/>
        <w:rPr>
          <w:rFonts w:ascii="Times New Roman" w:eastAsiaTheme="minorEastAsia" w:hAnsi="Times New Roman" w:cs="Times New Roman"/>
          <w:b/>
          <w:bCs/>
          <w:sz w:val="24"/>
          <w:szCs w:val="24"/>
          <w:lang w:val="sr-Cyrl-RS" w:eastAsia="ja-JP"/>
        </w:rPr>
      </w:pPr>
    </w:p>
    <w:p w14:paraId="18D30B09"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Инвеститор пројекта ”Научно-технолошки парк” у Новом Саду (Фаза II/1) је Република Србија – Министарство просвете, науке и технолошког развоја, Немањина бр. 22-26, 11000 Београд и Факултет техничких наука Универзитета у Новом Саду.</w:t>
      </w:r>
    </w:p>
    <w:p w14:paraId="735B1303"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p>
    <w:p w14:paraId="07F54385"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 xml:space="preserve">Наручилац пројекта ”Научно-технолошки парк” у Новом Саду (Фаза II/1) је „Јединица за управљање пројектима у јавном сектору“ д.о.о., Београд, а на основу </w:t>
      </w:r>
      <w:r w:rsidRPr="00B56B87">
        <w:rPr>
          <w:rFonts w:ascii="Times New Roman" w:eastAsia="Times New Roman" w:hAnsi="Times New Roman" w:cs="Times New Roman"/>
          <w:bCs/>
          <w:sz w:val="24"/>
          <w:szCs w:val="24"/>
          <w:lang w:val="sr-Cyrl-CS"/>
        </w:rPr>
        <w:t xml:space="preserve">Анекса 2 </w:t>
      </w:r>
      <w:r w:rsidRPr="00B56B87">
        <w:rPr>
          <w:rFonts w:ascii="Times New Roman" w:eastAsia="Times New Roman" w:hAnsi="Times New Roman" w:cs="Times New Roman"/>
          <w:bCs/>
          <w:sz w:val="24"/>
          <w:szCs w:val="24"/>
          <w:lang w:val="sr-Cyrl-RS"/>
        </w:rPr>
        <w:t xml:space="preserve">Уговора о условима финансирања и начину реализације пројекта изградње Технолошког парка у Новом Саду ( фаза 2/1), који је заведен у Министарству просвете, науке и технолошког развоја под бројем 45/703- 2151/2018-16 од 10.07.2018. године, у Покрајинском секретаријату за високо образовање и научноистраживачку делатност под бројем 142-451-2896/2018-02 од 10.07.2018. године, на Универзитету у Новом Саду под бројем 01-284/1од 10.07.2018. године, на Факултету техничких наука под бројем 01-1797/1 од 10.07.2018. године, у „Јединици за управљање пројектима у јавном сектору” д.о.о. Београд под бројем 3634 од </w:t>
      </w:r>
      <w:r w:rsidRPr="00B56B87">
        <w:rPr>
          <w:rFonts w:ascii="Times New Roman" w:eastAsia="Times New Roman" w:hAnsi="Times New Roman" w:cs="Times New Roman"/>
          <w:bCs/>
          <w:sz w:val="24"/>
          <w:szCs w:val="24"/>
          <w:lang w:val="sr-Latn-CS"/>
        </w:rPr>
        <w:t>0</w:t>
      </w:r>
      <w:r w:rsidRPr="00B56B87">
        <w:rPr>
          <w:rFonts w:ascii="Times New Roman" w:eastAsia="Times New Roman" w:hAnsi="Times New Roman" w:cs="Times New Roman"/>
          <w:bCs/>
          <w:sz w:val="24"/>
          <w:szCs w:val="24"/>
          <w:lang w:val="sr-Cyrl-CS"/>
        </w:rPr>
        <w:t>5</w:t>
      </w:r>
      <w:r w:rsidRPr="00B56B87">
        <w:rPr>
          <w:rFonts w:ascii="Times New Roman" w:eastAsia="Times New Roman" w:hAnsi="Times New Roman" w:cs="Times New Roman"/>
          <w:bCs/>
          <w:sz w:val="24"/>
          <w:szCs w:val="24"/>
          <w:lang w:val="sr-Cyrl-RS"/>
        </w:rPr>
        <w:t>.07.2018. године.</w:t>
      </w:r>
    </w:p>
    <w:p w14:paraId="672BE84E"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Cs/>
          <w:sz w:val="24"/>
          <w:szCs w:val="24"/>
          <w:lang w:val="sr-Cyrl-RS"/>
        </w:rPr>
      </w:pPr>
    </w:p>
    <w:p w14:paraId="1A7BF1DF"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
          <w:bCs/>
          <w:sz w:val="24"/>
          <w:szCs w:val="24"/>
          <w:lang w:val="sr-Cyrl-RS"/>
        </w:rPr>
      </w:pPr>
      <w:r w:rsidRPr="00B56B87">
        <w:rPr>
          <w:rFonts w:ascii="Times New Roman" w:eastAsia="Times New Roman" w:hAnsi="Times New Roman" w:cs="Times New Roman"/>
          <w:b/>
          <w:bCs/>
          <w:sz w:val="24"/>
          <w:szCs w:val="24"/>
          <w:lang w:val="sr-Cyrl-RS"/>
        </w:rPr>
        <w:t xml:space="preserve">Опис објекта </w:t>
      </w:r>
    </w:p>
    <w:p w14:paraId="1FFAC351" w14:textId="77777777" w:rsidR="00E2084C" w:rsidRPr="00B56B87" w:rsidRDefault="00E2084C" w:rsidP="00E2084C">
      <w:pPr>
        <w:spacing w:after="0" w:line="240" w:lineRule="auto"/>
        <w:rPr>
          <w:rFonts w:ascii="Times New Roman" w:eastAsia="Times New Roman" w:hAnsi="Times New Roman" w:cs="Times New Roman"/>
          <w:bCs/>
          <w:sz w:val="24"/>
          <w:szCs w:val="24"/>
          <w:lang w:val="sr-Cyrl-RS"/>
        </w:rPr>
      </w:pPr>
    </w:p>
    <w:p w14:paraId="7223C2F4"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Научно-технолошки парк Универзитета у Новом Саду, део на Факултету техничких наука, гради се на катастарској парцели 3090 (КО Нови Сад II), која се налази између улица Др. Илије Ђуричића и Фрушкогорске, спратности Су+ П+4 до Су + П+6, укупне нето површине 29.134,50м</w:t>
      </w:r>
      <w:r w:rsidRPr="00B56B87">
        <w:rPr>
          <w:rFonts w:ascii="Times New Roman" w:eastAsia="Times New Roman" w:hAnsi="Times New Roman" w:cs="Times New Roman"/>
          <w:bCs/>
          <w:sz w:val="24"/>
          <w:szCs w:val="24"/>
          <w:vertAlign w:val="superscript"/>
          <w:lang w:val="sr-Cyrl-RS"/>
        </w:rPr>
        <w:t>2</w:t>
      </w:r>
      <w:r w:rsidRPr="00B56B87">
        <w:rPr>
          <w:rFonts w:ascii="Times New Roman" w:eastAsia="Times New Roman" w:hAnsi="Times New Roman" w:cs="Times New Roman"/>
          <w:bCs/>
          <w:sz w:val="24"/>
          <w:szCs w:val="24"/>
          <w:lang w:val="sr-Cyrl-RS"/>
        </w:rPr>
        <w:t>, односно укупне бруто површине 31.345,07м</w:t>
      </w:r>
      <w:r w:rsidRPr="00B56B87">
        <w:rPr>
          <w:rFonts w:ascii="Times New Roman" w:eastAsia="Times New Roman" w:hAnsi="Times New Roman" w:cs="Times New Roman"/>
          <w:bCs/>
          <w:sz w:val="24"/>
          <w:szCs w:val="24"/>
          <w:vertAlign w:val="superscript"/>
          <w:lang w:val="sr-Cyrl-RS"/>
        </w:rPr>
        <w:t>2</w:t>
      </w:r>
      <w:r w:rsidRPr="00B56B87">
        <w:rPr>
          <w:rFonts w:ascii="Times New Roman" w:eastAsia="Times New Roman" w:hAnsi="Times New Roman" w:cs="Times New Roman"/>
          <w:bCs/>
          <w:sz w:val="24"/>
          <w:szCs w:val="24"/>
          <w:lang w:val="sr-Cyrl-RS"/>
        </w:rPr>
        <w:t xml:space="preserve"> (надземни део од 26.510,78м2  и сутерен).</w:t>
      </w:r>
    </w:p>
    <w:p w14:paraId="60FB043F"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У односу на предвиђене организационе целине Научно-технолошког парка, дефинисане су следеће просторне целине објекта:</w:t>
      </w:r>
    </w:p>
    <w:p w14:paraId="18DEDD99"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Cs/>
          <w:sz w:val="24"/>
          <w:szCs w:val="24"/>
          <w:lang w:val="sr-Cyrl-RS"/>
        </w:rPr>
      </w:pPr>
    </w:p>
    <w:p w14:paraId="38E801F6"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а)</w:t>
      </w:r>
      <w:r w:rsidRPr="00B56B87">
        <w:rPr>
          <w:rFonts w:ascii="Times New Roman" w:eastAsia="Times New Roman" w:hAnsi="Times New Roman" w:cs="Times New Roman"/>
          <w:bCs/>
          <w:sz w:val="24"/>
          <w:szCs w:val="24"/>
          <w:lang w:val="sr-Cyrl-RS"/>
        </w:rPr>
        <w:tab/>
        <w:t>улазни блок,</w:t>
      </w:r>
      <w:r w:rsidRPr="00B56B87">
        <w:rPr>
          <w:rFonts w:ascii="Times New Roman" w:eastAsia="Times New Roman" w:hAnsi="Times New Roman" w:cs="Times New Roman"/>
          <w:bCs/>
          <w:sz w:val="24"/>
          <w:szCs w:val="24"/>
          <w:lang w:val="sr-Cyrl-RS"/>
        </w:rPr>
        <w:tab/>
      </w:r>
    </w:p>
    <w:p w14:paraId="37A009DE"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б)</w:t>
      </w:r>
      <w:r w:rsidRPr="00B56B87">
        <w:rPr>
          <w:rFonts w:ascii="Times New Roman" w:eastAsia="Times New Roman" w:hAnsi="Times New Roman" w:cs="Times New Roman"/>
          <w:bCs/>
          <w:sz w:val="24"/>
          <w:szCs w:val="24"/>
          <w:lang w:val="sr-Cyrl-RS"/>
        </w:rPr>
        <w:tab/>
        <w:t>амфитеатар и сале за предавања са пратећим простором,</w:t>
      </w:r>
    </w:p>
    <w:p w14:paraId="11A758C7"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ц)</w:t>
      </w:r>
      <w:r w:rsidRPr="00B56B87">
        <w:rPr>
          <w:rFonts w:ascii="Times New Roman" w:eastAsia="Times New Roman" w:hAnsi="Times New Roman" w:cs="Times New Roman"/>
          <w:bCs/>
          <w:sz w:val="24"/>
          <w:szCs w:val="24"/>
          <w:lang w:val="sr-Cyrl-RS"/>
        </w:rPr>
        <w:tab/>
        <w:t>лабораторије за тешку опрему,</w:t>
      </w:r>
    </w:p>
    <w:p w14:paraId="5C057693" w14:textId="77777777" w:rsidR="00E2084C" w:rsidRPr="00B56B87" w:rsidRDefault="00E2084C" w:rsidP="00E2084C">
      <w:pPr>
        <w:autoSpaceDE w:val="0"/>
        <w:autoSpaceDN w:val="0"/>
        <w:adjustRightInd w:val="0"/>
        <w:spacing w:after="0" w:line="240" w:lineRule="auto"/>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д)</w:t>
      </w:r>
      <w:r w:rsidRPr="00B56B87">
        <w:rPr>
          <w:rFonts w:ascii="Times New Roman" w:eastAsia="Times New Roman" w:hAnsi="Times New Roman" w:cs="Times New Roman"/>
          <w:bCs/>
          <w:sz w:val="24"/>
          <w:szCs w:val="24"/>
          <w:lang w:val="sr-Cyrl-RS"/>
        </w:rPr>
        <w:tab/>
        <w:t>лабораторије за рачунарску и лакшу електричну опрему,</w:t>
      </w:r>
    </w:p>
    <w:p w14:paraId="58A2CCA7"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е)</w:t>
      </w:r>
      <w:r w:rsidRPr="00B56B87">
        <w:rPr>
          <w:rFonts w:ascii="Times New Roman" w:eastAsia="Times New Roman" w:hAnsi="Times New Roman" w:cs="Times New Roman"/>
          <w:bCs/>
          <w:sz w:val="24"/>
          <w:szCs w:val="24"/>
          <w:lang w:val="sr-Cyrl-RS"/>
        </w:rPr>
        <w:tab/>
        <w:t>канцеларије запослених на Факултету,</w:t>
      </w:r>
    </w:p>
    <w:p w14:paraId="7892080B"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ф)</w:t>
      </w:r>
      <w:r w:rsidRPr="00B56B87">
        <w:rPr>
          <w:rFonts w:ascii="Times New Roman" w:eastAsia="Times New Roman" w:hAnsi="Times New Roman" w:cs="Times New Roman"/>
          <w:bCs/>
          <w:sz w:val="24"/>
          <w:szCs w:val="24"/>
          <w:lang w:val="sr-Cyrl-RS"/>
        </w:rPr>
        <w:tab/>
        <w:t>блок управе Научно-технолошког парка,</w:t>
      </w:r>
    </w:p>
    <w:p w14:paraId="154B84FC" w14:textId="77777777" w:rsidR="00E2084C" w:rsidRPr="00B56B87" w:rsidRDefault="00E2084C" w:rsidP="00E2084C">
      <w:pPr>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 xml:space="preserve">г) </w:t>
      </w:r>
      <w:r w:rsidRPr="00B56B87">
        <w:rPr>
          <w:rFonts w:ascii="Times New Roman" w:eastAsia="Times New Roman" w:hAnsi="Times New Roman" w:cs="Times New Roman"/>
          <w:bCs/>
          <w:sz w:val="24"/>
          <w:szCs w:val="24"/>
          <w:lang w:val="sr-Cyrl-RS"/>
        </w:rPr>
        <w:tab/>
        <w:t>пословни блок (флексибилни канцеларијски простор, архиве, фотокопир собе,  чајне кухиње...),</w:t>
      </w:r>
    </w:p>
    <w:p w14:paraId="0D397C1C"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х)</w:t>
      </w:r>
      <w:r w:rsidRPr="00B56B87">
        <w:rPr>
          <w:rFonts w:ascii="Times New Roman" w:eastAsia="Times New Roman" w:hAnsi="Times New Roman" w:cs="Times New Roman"/>
          <w:bCs/>
          <w:sz w:val="24"/>
          <w:szCs w:val="24"/>
          <w:lang w:val="sr-Cyrl-RS"/>
        </w:rPr>
        <w:tab/>
        <w:t>блок „Инкубатора“,</w:t>
      </w:r>
    </w:p>
    <w:p w14:paraId="715AF95D"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и)</w:t>
      </w:r>
      <w:r w:rsidRPr="00B56B87">
        <w:rPr>
          <w:rFonts w:ascii="Times New Roman" w:eastAsia="Times New Roman" w:hAnsi="Times New Roman" w:cs="Times New Roman"/>
          <w:bCs/>
          <w:sz w:val="24"/>
          <w:szCs w:val="24"/>
          <w:lang w:val="sr-Cyrl-RS"/>
        </w:rPr>
        <w:tab/>
        <w:t xml:space="preserve">блок јавних и комерцијалних  простора (кафетерија, изложбени простор, </w:t>
      </w:r>
    </w:p>
    <w:p w14:paraId="4A1D51A8"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 xml:space="preserve">            кантина…),</w:t>
      </w:r>
    </w:p>
    <w:p w14:paraId="61D27105" w14:textId="77777777" w:rsidR="00E2084C" w:rsidRPr="00B56B87" w:rsidRDefault="00E2084C" w:rsidP="00E2084C">
      <w:pPr>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ј)</w:t>
      </w:r>
      <w:r w:rsidRPr="00B56B87">
        <w:rPr>
          <w:rFonts w:ascii="Times New Roman" w:eastAsia="Times New Roman" w:hAnsi="Times New Roman" w:cs="Times New Roman"/>
          <w:bCs/>
          <w:sz w:val="24"/>
          <w:szCs w:val="24"/>
          <w:lang w:val="sr-Cyrl-RS"/>
        </w:rPr>
        <w:tab/>
        <w:t>комуникације (студената, запослених у пословном парку, посетилаца, запослених на Факултету, колске, економске....),</w:t>
      </w:r>
    </w:p>
    <w:p w14:paraId="6146C899" w14:textId="77777777" w:rsidR="00E2084C" w:rsidRPr="00B56B87" w:rsidRDefault="00E2084C" w:rsidP="00E2084C">
      <w:pPr>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к)</w:t>
      </w:r>
      <w:r w:rsidRPr="00B56B87">
        <w:rPr>
          <w:rFonts w:ascii="Times New Roman" w:eastAsia="Times New Roman" w:hAnsi="Times New Roman" w:cs="Times New Roman"/>
          <w:bCs/>
          <w:sz w:val="24"/>
          <w:szCs w:val="24"/>
          <w:lang w:val="sr-Cyrl-RS"/>
        </w:rPr>
        <w:tab/>
        <w:t>блок енергетских и осталих инжењерско-техничких простора (трафостаница, подстаница грејања, клима  подстаница, дизел агрегат…),</w:t>
      </w:r>
    </w:p>
    <w:p w14:paraId="738A721E"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lastRenderedPageBreak/>
        <w:t>л)</w:t>
      </w:r>
      <w:r w:rsidRPr="00B56B87">
        <w:rPr>
          <w:rFonts w:ascii="Times New Roman" w:eastAsia="Times New Roman" w:hAnsi="Times New Roman" w:cs="Times New Roman"/>
          <w:bCs/>
          <w:sz w:val="24"/>
          <w:szCs w:val="24"/>
          <w:lang w:val="sr-Cyrl-RS"/>
        </w:rPr>
        <w:tab/>
        <w:t xml:space="preserve">подземна гаража са припадајућим садржајима, </w:t>
      </w:r>
    </w:p>
    <w:p w14:paraId="2148CF41"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B56B87">
        <w:rPr>
          <w:rFonts w:ascii="Times New Roman" w:eastAsia="Times New Roman" w:hAnsi="Times New Roman" w:cs="Times New Roman"/>
          <w:bCs/>
          <w:sz w:val="24"/>
          <w:szCs w:val="24"/>
          <w:lang w:val="sr-Cyrl-RS"/>
        </w:rPr>
        <w:t>м)</w:t>
      </w:r>
      <w:r w:rsidRPr="00B56B87">
        <w:rPr>
          <w:rFonts w:ascii="Times New Roman" w:eastAsia="Times New Roman" w:hAnsi="Times New Roman" w:cs="Times New Roman"/>
          <w:bCs/>
          <w:sz w:val="24"/>
          <w:szCs w:val="24"/>
          <w:lang w:val="sr-Cyrl-RS"/>
        </w:rPr>
        <w:tab/>
        <w:t>двонаменско склониште.</w:t>
      </w:r>
    </w:p>
    <w:p w14:paraId="0143A8E3" w14:textId="77777777" w:rsidR="00E2084C" w:rsidRPr="00B56B87" w:rsidRDefault="00E2084C" w:rsidP="00E2084C">
      <w:pPr>
        <w:autoSpaceDE w:val="0"/>
        <w:autoSpaceDN w:val="0"/>
        <w:adjustRightInd w:val="0"/>
        <w:spacing w:after="0" w:line="240" w:lineRule="auto"/>
        <w:jc w:val="both"/>
        <w:rPr>
          <w:rFonts w:ascii="Times New Roman" w:eastAsia="Times New Roman" w:hAnsi="Times New Roman" w:cs="Times New Roman"/>
          <w:bCs/>
          <w:sz w:val="24"/>
          <w:szCs w:val="24"/>
          <w:lang w:val="sr-Cyrl-RS"/>
        </w:rPr>
      </w:pPr>
    </w:p>
    <w:p w14:paraId="1BB2CFC1" w14:textId="77777777" w:rsidR="00E2084C" w:rsidRPr="00B56B87" w:rsidRDefault="00E2084C" w:rsidP="00E2084C">
      <w:pPr>
        <w:tabs>
          <w:tab w:val="left" w:pos="0"/>
        </w:tabs>
        <w:spacing w:after="0" w:line="240" w:lineRule="auto"/>
        <w:ind w:right="-55"/>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Предмет јавне набавке:</w:t>
      </w:r>
    </w:p>
    <w:p w14:paraId="35D8D6F0" w14:textId="77777777" w:rsidR="00E2084C" w:rsidRPr="00B56B87" w:rsidRDefault="00E2084C" w:rsidP="00E2084C">
      <w:pPr>
        <w:tabs>
          <w:tab w:val="left" w:pos="0"/>
        </w:tabs>
        <w:spacing w:after="0" w:line="240" w:lineRule="auto"/>
        <w:ind w:right="-55"/>
        <w:jc w:val="both"/>
        <w:rPr>
          <w:rFonts w:ascii="Times New Roman" w:eastAsiaTheme="minorEastAsia" w:hAnsi="Times New Roman" w:cs="Times New Roman"/>
          <w:b/>
          <w:sz w:val="24"/>
          <w:szCs w:val="24"/>
          <w:lang w:val="sr-Cyrl-RS" w:eastAsia="ja-JP"/>
        </w:rPr>
      </w:pPr>
    </w:p>
    <w:p w14:paraId="5ABA8087" w14:textId="77777777" w:rsidR="00E2084C" w:rsidRPr="00B56B87" w:rsidRDefault="00E2084C" w:rsidP="00E2084C">
      <w:pPr>
        <w:spacing w:after="0" w:line="240" w:lineRule="auto"/>
        <w:jc w:val="both"/>
        <w:rPr>
          <w:rFonts w:ascii="Times New Roman" w:eastAsia="Times New Roman" w:hAnsi="Times New Roman" w:cs="Times New Roman"/>
          <w:b/>
          <w:sz w:val="24"/>
          <w:szCs w:val="24"/>
          <w:lang w:val="sr-Cyrl-RS"/>
        </w:rPr>
      </w:pPr>
      <w:r w:rsidRPr="00B56B87">
        <w:rPr>
          <w:rFonts w:ascii="Times New Roman" w:eastAsia="Times New Roman" w:hAnsi="Times New Roman" w:cs="Times New Roman"/>
          <w:b/>
          <w:sz w:val="24"/>
          <w:szCs w:val="24"/>
          <w:lang w:val="sr-Cyrl-RS"/>
        </w:rPr>
        <w:t>Предмет јавне набавке је вршење услуга  координатора за пројектовање и координатора за  извођење радова на изградњи објекта ”Научно-технолошки парк” у Новом Саду (Фаза II/1).</w:t>
      </w:r>
    </w:p>
    <w:p w14:paraId="3FE19A34"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p>
    <w:p w14:paraId="4CE58A97" w14:textId="77777777" w:rsidR="00E2084C" w:rsidRPr="00B56B87" w:rsidRDefault="00E2084C" w:rsidP="00E2084C">
      <w:pPr>
        <w:spacing w:after="0" w:line="240" w:lineRule="auto"/>
        <w:jc w:val="both"/>
        <w:rPr>
          <w:rFonts w:ascii="Times New Roman" w:eastAsia="Times New Roman" w:hAnsi="Times New Roman" w:cs="Times New Roman"/>
          <w:b/>
          <w:color w:val="000000"/>
          <w:sz w:val="24"/>
          <w:szCs w:val="24"/>
          <w:lang w:val="sr-Cyrl-CS"/>
        </w:rPr>
      </w:pPr>
      <w:r w:rsidRPr="00B56B87">
        <w:rPr>
          <w:rFonts w:ascii="Times New Roman" w:eastAsia="Times New Roman" w:hAnsi="Times New Roman" w:cs="Times New Roman"/>
          <w:b/>
          <w:color w:val="000000"/>
          <w:sz w:val="24"/>
          <w:szCs w:val="24"/>
          <w:lang w:val="sr-Cyrl-CS"/>
        </w:rPr>
        <w:t>Координатор за израду пројекта обавља следеће послове:</w:t>
      </w:r>
    </w:p>
    <w:p w14:paraId="1D02AA8F" w14:textId="77777777" w:rsidR="00E2084C" w:rsidRPr="00B56B87" w:rsidRDefault="00E2084C" w:rsidP="00E2084C">
      <w:pPr>
        <w:spacing w:after="0" w:line="240" w:lineRule="auto"/>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1.</w:t>
      </w:r>
      <w:r w:rsidRPr="00B56B87">
        <w:rPr>
          <w:rFonts w:ascii="Times New Roman" w:eastAsia="Times New Roman" w:hAnsi="Times New Roman" w:cs="Times New Roman"/>
          <w:color w:val="000000"/>
          <w:sz w:val="24"/>
          <w:szCs w:val="24"/>
          <w:lang w:val="sr-Cyrl-CS"/>
        </w:rPr>
        <w:tab/>
        <w:t>Врши координацију примене начела превенције;</w:t>
      </w:r>
    </w:p>
    <w:p w14:paraId="0A55F26A" w14:textId="77777777" w:rsidR="00E2084C" w:rsidRPr="00B56B87" w:rsidRDefault="00E2084C" w:rsidP="00E2084C">
      <w:pPr>
        <w:spacing w:after="0" w:line="240" w:lineRule="auto"/>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2.</w:t>
      </w:r>
      <w:r w:rsidRPr="00B56B87">
        <w:rPr>
          <w:rFonts w:ascii="Times New Roman" w:eastAsia="Times New Roman" w:hAnsi="Times New Roman" w:cs="Times New Roman"/>
          <w:color w:val="000000"/>
          <w:sz w:val="24"/>
          <w:szCs w:val="24"/>
          <w:lang w:val="sr-Cyrl-CS"/>
        </w:rPr>
        <w:tab/>
        <w:t>Врши измене и допуне Плана превентивних мера;</w:t>
      </w:r>
    </w:p>
    <w:p w14:paraId="1E418468" w14:textId="77777777" w:rsidR="00E2084C" w:rsidRPr="00B56B87" w:rsidRDefault="00E2084C" w:rsidP="00E2084C">
      <w:pPr>
        <w:spacing w:after="0" w:line="240" w:lineRule="auto"/>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3.</w:t>
      </w:r>
      <w:r w:rsidRPr="00B56B87">
        <w:rPr>
          <w:rFonts w:ascii="Times New Roman" w:eastAsia="Times New Roman" w:hAnsi="Times New Roman" w:cs="Times New Roman"/>
          <w:color w:val="000000"/>
          <w:sz w:val="24"/>
          <w:szCs w:val="24"/>
          <w:lang w:val="sr-Cyrl-CS"/>
        </w:rPr>
        <w:tab/>
        <w:t xml:space="preserve">Припрема документа, која у складу са карактеристикама пројекта, садрже </w:t>
      </w:r>
    </w:p>
    <w:p w14:paraId="52815096" w14:textId="77777777" w:rsidR="00E2084C" w:rsidRPr="00B56B87" w:rsidRDefault="00E2084C" w:rsidP="00E2084C">
      <w:pPr>
        <w:spacing w:after="0" w:line="240" w:lineRule="auto"/>
        <w:ind w:firstLine="708"/>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 xml:space="preserve">релевантне информације из области безбедности и здравља на раду које је </w:t>
      </w:r>
    </w:p>
    <w:p w14:paraId="45FD7D48" w14:textId="77777777" w:rsidR="00E2084C" w:rsidRPr="00B56B87" w:rsidRDefault="00E2084C" w:rsidP="00E2084C">
      <w:pPr>
        <w:spacing w:after="0" w:line="240" w:lineRule="auto"/>
        <w:ind w:firstLine="708"/>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потребно узети у обзир у току извођења свих радова на градилишту.</w:t>
      </w:r>
    </w:p>
    <w:p w14:paraId="28BC177D" w14:textId="77777777" w:rsidR="00E2084C" w:rsidRPr="00B56B87" w:rsidRDefault="00E2084C" w:rsidP="00E2084C">
      <w:pPr>
        <w:spacing w:after="0" w:line="240" w:lineRule="auto"/>
        <w:ind w:firstLine="720"/>
        <w:jc w:val="both"/>
        <w:rPr>
          <w:rFonts w:ascii="Times New Roman" w:eastAsia="Times New Roman" w:hAnsi="Times New Roman" w:cs="Times New Roman"/>
          <w:color w:val="000000"/>
          <w:sz w:val="24"/>
          <w:szCs w:val="24"/>
          <w:lang w:val="sr-Cyrl-CS"/>
        </w:rPr>
      </w:pPr>
    </w:p>
    <w:p w14:paraId="52DDD234" w14:textId="77777777" w:rsidR="00E2084C" w:rsidRPr="00B56B87" w:rsidRDefault="00E2084C" w:rsidP="00E2084C">
      <w:pPr>
        <w:spacing w:after="0" w:line="240" w:lineRule="auto"/>
        <w:jc w:val="both"/>
        <w:rPr>
          <w:rFonts w:ascii="Times New Roman" w:eastAsia="Times New Roman" w:hAnsi="Times New Roman" w:cs="Times New Roman"/>
          <w:b/>
          <w:sz w:val="24"/>
          <w:szCs w:val="24"/>
          <w:lang w:val="sr-Cyrl-RS"/>
        </w:rPr>
      </w:pPr>
      <w:r w:rsidRPr="00B56B87">
        <w:rPr>
          <w:rFonts w:ascii="Times New Roman" w:eastAsia="Times New Roman" w:hAnsi="Times New Roman" w:cs="Times New Roman"/>
          <w:b/>
          <w:sz w:val="24"/>
          <w:szCs w:val="24"/>
          <w:lang w:val="sr-Cyrl-RS"/>
        </w:rPr>
        <w:t>Координатор за извођење радова обавља следеће послове:</w:t>
      </w:r>
    </w:p>
    <w:p w14:paraId="22D5ECC9"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1.</w:t>
      </w:r>
      <w:r w:rsidRPr="00B56B87">
        <w:rPr>
          <w:rFonts w:ascii="Times New Roman" w:eastAsia="Times New Roman" w:hAnsi="Times New Roman" w:cs="Times New Roman"/>
          <w:sz w:val="24"/>
          <w:szCs w:val="24"/>
          <w:lang w:val="sr-Cyrl-RS"/>
        </w:rPr>
        <w:tab/>
        <w:t>Врши координацију примене начела превенције у случајевима када се:</w:t>
      </w:r>
    </w:p>
    <w:p w14:paraId="03E990F9" w14:textId="77777777" w:rsidR="00E2084C" w:rsidRPr="00B56B87" w:rsidRDefault="00E2084C" w:rsidP="00E2084C">
      <w:pPr>
        <w:spacing w:after="0" w:line="240" w:lineRule="auto"/>
        <w:ind w:left="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14:paraId="326B4B8B" w14:textId="77777777" w:rsidR="00E2084C" w:rsidRPr="00B56B87" w:rsidRDefault="00E2084C" w:rsidP="00E2084C">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процењују рокови потребни за завршетак тих радова или фаза радова;</w:t>
      </w:r>
    </w:p>
    <w:p w14:paraId="593DD7FB"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2.</w:t>
      </w:r>
      <w:r w:rsidRPr="00B56B87">
        <w:rPr>
          <w:rFonts w:ascii="Times New Roman" w:eastAsia="Times New Roman" w:hAnsi="Times New Roman" w:cs="Times New Roman"/>
          <w:sz w:val="24"/>
          <w:szCs w:val="24"/>
          <w:lang w:val="sr-Cyrl-RS"/>
        </w:rPr>
        <w:tab/>
        <w:t xml:space="preserve">Координира реализацију планираних активности са циљем да се обезбеди да </w:t>
      </w:r>
    </w:p>
    <w:p w14:paraId="349392C6"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послодавци и друга лица:</w:t>
      </w:r>
    </w:p>
    <w:p w14:paraId="1C728090" w14:textId="77777777" w:rsidR="00E2084C" w:rsidRPr="00B56B87" w:rsidRDefault="00E2084C" w:rsidP="00E2084C">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доследно примењују превентивне мере</w:t>
      </w:r>
    </w:p>
    <w:p w14:paraId="6FBAC47D" w14:textId="77777777" w:rsidR="00E2084C" w:rsidRPr="00B56B87" w:rsidRDefault="00E2084C" w:rsidP="00E2084C">
      <w:pPr>
        <w:spacing w:after="0" w:line="240" w:lineRule="auto"/>
        <w:ind w:left="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где је неопходно, примењују специфичне мере из Плана превентивних мера, као и из  измена и допуна Плана превентивних мера</w:t>
      </w:r>
    </w:p>
    <w:p w14:paraId="6B10E7BE"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3.</w:t>
      </w:r>
      <w:r w:rsidRPr="00B56B87">
        <w:rPr>
          <w:rFonts w:ascii="Times New Roman" w:eastAsia="Times New Roman" w:hAnsi="Times New Roman" w:cs="Times New Roman"/>
          <w:sz w:val="24"/>
          <w:szCs w:val="24"/>
          <w:lang w:val="sr-Cyrl-RS"/>
        </w:rPr>
        <w:tab/>
        <w:t xml:space="preserve">Предлаже покретање поступка израде измена или допуна Плана превентивних </w:t>
      </w:r>
    </w:p>
    <w:p w14:paraId="02975971"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 xml:space="preserve">мера, обезбеђује податке потребе за наведене измене и допуне, узимајући у </w:t>
      </w:r>
    </w:p>
    <w:p w14:paraId="034EE972"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обзир настале промене на градилишту;</w:t>
      </w:r>
    </w:p>
    <w:p w14:paraId="055E6009"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4.</w:t>
      </w:r>
      <w:r w:rsidRPr="00B56B87">
        <w:rPr>
          <w:rFonts w:ascii="Times New Roman" w:eastAsia="Times New Roman" w:hAnsi="Times New Roman" w:cs="Times New Roman"/>
          <w:sz w:val="24"/>
          <w:szCs w:val="24"/>
          <w:lang w:val="sr-Cyrl-RS"/>
        </w:rPr>
        <w:tab/>
        <w:t xml:space="preserve">Организује сарадњу и међусобно обавештавање свих послодаваца и других лица </w:t>
      </w:r>
    </w:p>
    <w:p w14:paraId="1096E46D"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 xml:space="preserve">који изводе радове на градилишту, врши координацију њихових активности у </w:t>
      </w:r>
    </w:p>
    <w:p w14:paraId="07C5ED6D"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 xml:space="preserve">погледу спровођења мера за безбедност и здравље на раду ради спречавања </w:t>
      </w:r>
    </w:p>
    <w:p w14:paraId="4F32215C"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настанка повреда на раду и професионалних болести;</w:t>
      </w:r>
    </w:p>
    <w:p w14:paraId="5136B5CD"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5.</w:t>
      </w:r>
      <w:r w:rsidRPr="00B56B87">
        <w:rPr>
          <w:rFonts w:ascii="Times New Roman" w:eastAsia="Times New Roman" w:hAnsi="Times New Roman" w:cs="Times New Roman"/>
          <w:sz w:val="24"/>
          <w:szCs w:val="24"/>
          <w:lang w:val="sr-Cyrl-RS"/>
        </w:rPr>
        <w:tab/>
        <w:t xml:space="preserve">Обезбеђује да сва лица на градилишту буду упозната са Планом превентивних </w:t>
      </w:r>
    </w:p>
    <w:p w14:paraId="3AE966DE"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мера, односно његовим изменама и допунама;</w:t>
      </w:r>
    </w:p>
    <w:p w14:paraId="271C33FB"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6.</w:t>
      </w:r>
      <w:r w:rsidRPr="00B56B87">
        <w:rPr>
          <w:rFonts w:ascii="Times New Roman" w:eastAsia="Times New Roman" w:hAnsi="Times New Roman" w:cs="Times New Roman"/>
          <w:sz w:val="24"/>
          <w:szCs w:val="24"/>
          <w:lang w:val="sr-Cyrl-RS"/>
        </w:rPr>
        <w:tab/>
        <w:t>Координира споразуме ради провере да се радне активности изводе правилно;</w:t>
      </w:r>
    </w:p>
    <w:p w14:paraId="0002FC27"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7.</w:t>
      </w:r>
      <w:r w:rsidRPr="00B56B87">
        <w:rPr>
          <w:rFonts w:ascii="Times New Roman" w:eastAsia="Times New Roman" w:hAnsi="Times New Roman" w:cs="Times New Roman"/>
          <w:sz w:val="24"/>
          <w:szCs w:val="24"/>
          <w:lang w:val="sr-Cyrl-RS"/>
        </w:rPr>
        <w:tab/>
        <w:t xml:space="preserve">Предузима мере ради обезбеђивања да приступ на градилиште имају само лица </w:t>
      </w:r>
    </w:p>
    <w:p w14:paraId="0D902117"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ab/>
        <w:t>која имају дозволу да могу да уђу на градилиште;</w:t>
      </w:r>
    </w:p>
    <w:p w14:paraId="6D521651"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8.</w:t>
      </w:r>
      <w:r w:rsidRPr="00B56B87">
        <w:rPr>
          <w:rFonts w:ascii="Times New Roman" w:eastAsia="Times New Roman" w:hAnsi="Times New Roman" w:cs="Times New Roman"/>
          <w:sz w:val="24"/>
          <w:szCs w:val="24"/>
          <w:lang w:val="sr-Cyrl-RS"/>
        </w:rPr>
        <w:tab/>
        <w:t>Обавештава надлежну инспекцију рада о случајевима када се не примењују мере</w:t>
      </w:r>
    </w:p>
    <w:p w14:paraId="012F1A7A" w14:textId="77777777" w:rsidR="00E2084C" w:rsidRPr="00B56B87" w:rsidRDefault="00E2084C" w:rsidP="00E2084C">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xml:space="preserve"> за безбедан и здрав рад на градилишту;</w:t>
      </w:r>
    </w:p>
    <w:p w14:paraId="07176B8D"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9.</w:t>
      </w:r>
      <w:r w:rsidRPr="00B56B87">
        <w:rPr>
          <w:rFonts w:ascii="Times New Roman" w:eastAsia="Times New Roman" w:hAnsi="Times New Roman" w:cs="Times New Roman"/>
          <w:sz w:val="24"/>
          <w:szCs w:val="24"/>
          <w:lang w:val="sr-Cyrl-RS"/>
        </w:rPr>
        <w:tab/>
        <w:t>Обавештава наручиоца када се не примењују мере за безбедан и здрав рад на</w:t>
      </w:r>
    </w:p>
    <w:p w14:paraId="2885C0AA" w14:textId="77777777" w:rsidR="00E2084C" w:rsidRPr="00B56B87" w:rsidRDefault="00E2084C" w:rsidP="00E2084C">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xml:space="preserve"> градилишту, како би наручилац благовремено могао да предузме одговарајуће</w:t>
      </w:r>
    </w:p>
    <w:p w14:paraId="2E3D00D4" w14:textId="77777777" w:rsidR="00E2084C" w:rsidRPr="00B56B87" w:rsidRDefault="00E2084C" w:rsidP="00E2084C">
      <w:pPr>
        <w:spacing w:after="0" w:line="240" w:lineRule="auto"/>
        <w:ind w:firstLine="720"/>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 xml:space="preserve"> мере.</w:t>
      </w:r>
    </w:p>
    <w:p w14:paraId="755596A6" w14:textId="77777777" w:rsidR="00E2084C" w:rsidRPr="00B56B87" w:rsidRDefault="00E2084C" w:rsidP="00E2084C">
      <w:pPr>
        <w:spacing w:after="0" w:line="240" w:lineRule="auto"/>
        <w:ind w:firstLine="720"/>
        <w:jc w:val="both"/>
        <w:rPr>
          <w:rFonts w:ascii="Times New Roman" w:eastAsia="Times New Roman" w:hAnsi="Times New Roman" w:cs="Times New Roman"/>
          <w:sz w:val="24"/>
          <w:szCs w:val="24"/>
          <w:lang w:val="sr-Cyrl-RS"/>
        </w:rPr>
      </w:pPr>
    </w:p>
    <w:p w14:paraId="6F814764"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r w:rsidRPr="00B56B87">
        <w:rPr>
          <w:rFonts w:ascii="Times New Roman" w:eastAsia="Times New Roman" w:hAnsi="Times New Roman" w:cs="Times New Roman"/>
          <w:sz w:val="24"/>
          <w:szCs w:val="24"/>
          <w:lang w:val="sr-Cyrl-RS"/>
        </w:rPr>
        <w:t>10.</w:t>
      </w:r>
      <w:r w:rsidRPr="00B56B87">
        <w:rPr>
          <w:rFonts w:ascii="Times New Roman" w:eastAsia="Times New Roman" w:hAnsi="Times New Roman" w:cs="Times New Roman"/>
          <w:sz w:val="24"/>
          <w:szCs w:val="24"/>
          <w:lang w:val="sr-Cyrl-RS"/>
        </w:rPr>
        <w:tab/>
        <w:t>Доставља извештаје Наручоцу на недељном нивоу</w:t>
      </w:r>
    </w:p>
    <w:p w14:paraId="4D9CAAE8" w14:textId="77777777" w:rsidR="00E2084C" w:rsidRPr="00B56B87" w:rsidRDefault="00E2084C" w:rsidP="00E2084C">
      <w:pPr>
        <w:spacing w:after="0" w:line="240" w:lineRule="auto"/>
        <w:jc w:val="both"/>
        <w:rPr>
          <w:rFonts w:ascii="Times New Roman" w:eastAsia="Times New Roman" w:hAnsi="Times New Roman" w:cs="Times New Roman"/>
          <w:sz w:val="24"/>
          <w:szCs w:val="24"/>
          <w:lang w:val="sr-Cyrl-RS"/>
        </w:rPr>
      </w:pPr>
    </w:p>
    <w:p w14:paraId="0E556F8F" w14:textId="77777777" w:rsidR="00E2084C" w:rsidRPr="00B56B87" w:rsidRDefault="00E2084C" w:rsidP="00E2084C">
      <w:pPr>
        <w:spacing w:after="0" w:line="240" w:lineRule="auto"/>
        <w:jc w:val="both"/>
        <w:rPr>
          <w:rFonts w:ascii="Times New Roman" w:eastAsia="Times New Roman" w:hAnsi="Times New Roman" w:cs="Times New Roman"/>
          <w:color w:val="000000"/>
          <w:sz w:val="24"/>
          <w:szCs w:val="24"/>
          <w:lang w:val="sr-Cyrl-CS"/>
        </w:rPr>
      </w:pPr>
      <w:r w:rsidRPr="00B56B87">
        <w:rPr>
          <w:rFonts w:ascii="Times New Roman" w:eastAsia="Times New Roman" w:hAnsi="Times New Roman" w:cs="Times New Roman"/>
          <w:color w:val="000000"/>
          <w:sz w:val="24"/>
          <w:szCs w:val="24"/>
          <w:lang w:val="sr-Cyrl-CS"/>
        </w:rPr>
        <w:t>Координатори за извођење радова и координатори за израду пројекта обављају пружање услуга од почетка извођења радова ( у овом случају наставка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роковима изградње.</w:t>
      </w:r>
    </w:p>
    <w:p w14:paraId="7EA57C4A" w14:textId="77777777" w:rsidR="00E2084C" w:rsidRPr="00B56B87" w:rsidRDefault="00E2084C" w:rsidP="00E2084C">
      <w:pPr>
        <w:spacing w:after="0"/>
        <w:jc w:val="both"/>
        <w:rPr>
          <w:rFonts w:ascii="Times New Roman" w:hAnsi="Times New Roman" w:cs="Times New Roman"/>
          <w:sz w:val="24"/>
          <w:szCs w:val="24"/>
          <w:lang w:val="sr-Cyrl-CS"/>
        </w:rPr>
      </w:pPr>
    </w:p>
    <w:p w14:paraId="2D9E1DB1" w14:textId="77777777" w:rsidR="00E2084C" w:rsidRPr="00B56B87" w:rsidRDefault="00E2084C" w:rsidP="00E2084C">
      <w:pPr>
        <w:spacing w:after="0"/>
        <w:jc w:val="both"/>
        <w:rPr>
          <w:rFonts w:ascii="Times New Roman" w:hAnsi="Times New Roman" w:cs="Times New Roman"/>
          <w:b/>
          <w:sz w:val="24"/>
          <w:szCs w:val="24"/>
          <w:lang w:val="sr-Cyrl-RS"/>
        </w:rPr>
      </w:pPr>
      <w:r w:rsidRPr="00B56B87">
        <w:rPr>
          <w:rFonts w:ascii="Times New Roman" w:hAnsi="Times New Roman" w:cs="Times New Roman"/>
          <w:b/>
          <w:sz w:val="24"/>
          <w:szCs w:val="24"/>
          <w:lang w:val="sr-Cyrl-RS"/>
        </w:rPr>
        <w:lastRenderedPageBreak/>
        <w:t xml:space="preserve">Планирани период реализације услуга и рок за извршење: </w:t>
      </w:r>
    </w:p>
    <w:p w14:paraId="25E5DE0D" w14:textId="77777777" w:rsidR="00E2084C" w:rsidRPr="00B56B87" w:rsidRDefault="00E2084C" w:rsidP="00E2084C">
      <w:pPr>
        <w:spacing w:after="0"/>
        <w:jc w:val="both"/>
        <w:rPr>
          <w:rFonts w:ascii="Times New Roman" w:hAnsi="Times New Roman" w:cs="Times New Roman"/>
          <w:sz w:val="24"/>
          <w:szCs w:val="24"/>
          <w:lang w:val="sr-Cyrl-RS"/>
        </w:rPr>
      </w:pPr>
    </w:p>
    <w:p w14:paraId="7E846EE3" w14:textId="77777777" w:rsidR="00E2084C" w:rsidRPr="00B56B87" w:rsidRDefault="00E2084C" w:rsidP="00E2084C">
      <w:pPr>
        <w:spacing w:after="0"/>
        <w:jc w:val="both"/>
        <w:rPr>
          <w:rFonts w:ascii="Times New Roman" w:hAnsi="Times New Roman" w:cs="Times New Roman"/>
          <w:sz w:val="24"/>
          <w:szCs w:val="24"/>
          <w:lang w:val="sr-Cyrl-RS"/>
        </w:rPr>
      </w:pPr>
      <w:r w:rsidRPr="00B56B87">
        <w:rPr>
          <w:rFonts w:ascii="Times New Roman" w:hAnsi="Times New Roman" w:cs="Times New Roman"/>
          <w:sz w:val="24"/>
          <w:szCs w:val="24"/>
          <w:lang w:val="sr-Cyrl-RS"/>
        </w:rPr>
        <w:t>Предвиђени рок за вршење услуге координатора за извођење радова и координатора за пројектовање је 9 месеци и почиње да тече од дана потписивања уговора о вршењу услуге и траје до завршетка извођења радова и коначног извештаја о примопредаји радова.</w:t>
      </w:r>
    </w:p>
    <w:p w14:paraId="092F01F8" w14:textId="77777777" w:rsidR="00B00A16" w:rsidRPr="00B56B87" w:rsidRDefault="00B00A16" w:rsidP="00E2084C">
      <w:pPr>
        <w:spacing w:after="0"/>
        <w:jc w:val="both"/>
        <w:rPr>
          <w:rFonts w:ascii="Times New Roman" w:hAnsi="Times New Roman" w:cs="Times New Roman"/>
          <w:sz w:val="24"/>
          <w:szCs w:val="24"/>
          <w:lang w:val="sr-Cyrl-RS"/>
        </w:rPr>
      </w:pPr>
    </w:p>
    <w:p w14:paraId="399EF652" w14:textId="46DE3A80" w:rsidR="00E2084C" w:rsidRPr="00B56B87" w:rsidRDefault="00B00A16" w:rsidP="009D2AEB">
      <w:pPr>
        <w:jc w:val="both"/>
        <w:rPr>
          <w:rFonts w:ascii="Times New Roman" w:hAnsi="Times New Roman" w:cs="Times New Roman"/>
          <w:b/>
          <w:i/>
          <w:sz w:val="24"/>
          <w:szCs w:val="24"/>
          <w:lang w:val="sr-Cyrl-CS"/>
        </w:rPr>
      </w:pPr>
      <w:r w:rsidRPr="00B56B87">
        <w:rPr>
          <w:rFonts w:ascii="Times New Roman" w:hAnsi="Times New Roman" w:cs="Times New Roman"/>
          <w:b/>
          <w:i/>
          <w:sz w:val="24"/>
          <w:szCs w:val="24"/>
          <w:lang w:val="sr-Cyrl-CS"/>
        </w:rPr>
        <w:t xml:space="preserve">Партија 2. </w:t>
      </w:r>
    </w:p>
    <w:p w14:paraId="225C8B5F" w14:textId="7800C40F" w:rsidR="00E2084C" w:rsidRPr="00B56B87" w:rsidRDefault="00E2084C" w:rsidP="00E2084C">
      <w:pPr>
        <w:pStyle w:val="ListParagraph"/>
        <w:numPr>
          <w:ilvl w:val="0"/>
          <w:numId w:val="48"/>
        </w:numPr>
        <w:rPr>
          <w:rFonts w:cs="Times New Roman"/>
          <w:b/>
          <w:sz w:val="24"/>
          <w:lang w:val="ru-RU"/>
        </w:rPr>
      </w:pPr>
      <w:r w:rsidRPr="00B56B87">
        <w:rPr>
          <w:rFonts w:cs="Times New Roman"/>
          <w:b/>
          <w:sz w:val="24"/>
          <w:lang w:val="sr-Latn-CS"/>
        </w:rPr>
        <w:t>O</w:t>
      </w:r>
      <w:r w:rsidRPr="00B56B87">
        <w:rPr>
          <w:rFonts w:cs="Times New Roman"/>
          <w:b/>
          <w:sz w:val="24"/>
          <w:lang w:val="sr-Cyrl-CS"/>
        </w:rPr>
        <w:t xml:space="preserve">БИМ </w:t>
      </w:r>
      <w:r w:rsidRPr="00B56B87">
        <w:rPr>
          <w:rFonts w:cs="Times New Roman"/>
          <w:b/>
          <w:sz w:val="24"/>
          <w:lang w:val="sr-Cyrl-RS"/>
        </w:rPr>
        <w:t xml:space="preserve">УСЛУГА КООРДИНАТОРА ЗА ПРОЈЕКТОВАЊЕ И КООРДИНАТОРА ЗА </w:t>
      </w:r>
      <w:r w:rsidRPr="0086771F">
        <w:rPr>
          <w:rFonts w:cs="Times New Roman"/>
          <w:b/>
          <w:sz w:val="24"/>
          <w:lang w:val="sr-Cyrl-RS"/>
        </w:rPr>
        <w:t xml:space="preserve">ИЗВОЂЕЊЕ РАДОВА НА ИЗГРАДЊИ ОБЈЕКТА  Центри изврсности </w:t>
      </w:r>
      <w:r w:rsidR="0086771F">
        <w:rPr>
          <w:rFonts w:cs="Times New Roman"/>
          <w:b/>
          <w:sz w:val="24"/>
          <w:lang w:val="sr-Cyrl-CS"/>
        </w:rPr>
        <w:t>У</w:t>
      </w:r>
      <w:r w:rsidRPr="0086771F">
        <w:rPr>
          <w:rFonts w:cs="Times New Roman"/>
          <w:b/>
          <w:sz w:val="24"/>
          <w:lang w:val="sr-Cyrl-RS"/>
        </w:rPr>
        <w:t xml:space="preserve">ниверзитета у </w:t>
      </w:r>
      <w:r w:rsidR="00D313C4" w:rsidRPr="0086771F">
        <w:rPr>
          <w:rFonts w:cs="Times New Roman"/>
          <w:b/>
          <w:sz w:val="24"/>
          <w:lang w:val="sr-Cyrl-RS"/>
        </w:rPr>
        <w:t>K</w:t>
      </w:r>
      <w:r w:rsidRPr="0086771F">
        <w:rPr>
          <w:rFonts w:cs="Times New Roman"/>
          <w:b/>
          <w:sz w:val="24"/>
          <w:lang w:val="sr-Cyrl-RS"/>
        </w:rPr>
        <w:t>рагујевцу</w:t>
      </w:r>
    </w:p>
    <w:p w14:paraId="535B7E59" w14:textId="77777777" w:rsidR="00E2084C" w:rsidRPr="00B56B87" w:rsidRDefault="00E2084C" w:rsidP="00E2084C">
      <w:pPr>
        <w:spacing w:after="0"/>
        <w:jc w:val="both"/>
        <w:rPr>
          <w:rFonts w:ascii="Times New Roman" w:hAnsi="Times New Roman" w:cs="Times New Roman"/>
          <w:b/>
          <w:sz w:val="24"/>
          <w:szCs w:val="24"/>
          <w:lang w:val="ru-RU"/>
        </w:rPr>
      </w:pPr>
    </w:p>
    <w:p w14:paraId="780AF711" w14:textId="77777777" w:rsidR="00E2084C" w:rsidRPr="00B56B87" w:rsidRDefault="00E2084C" w:rsidP="00E2084C">
      <w:pPr>
        <w:spacing w:after="0"/>
        <w:jc w:val="both"/>
        <w:rPr>
          <w:rFonts w:ascii="Times New Roman" w:hAnsi="Times New Roman" w:cs="Times New Roman"/>
          <w:b/>
          <w:sz w:val="24"/>
          <w:szCs w:val="24"/>
          <w:lang w:val="en-US"/>
        </w:rPr>
      </w:pPr>
      <w:r w:rsidRPr="00B56B87">
        <w:rPr>
          <w:rFonts w:ascii="Times New Roman" w:hAnsi="Times New Roman" w:cs="Times New Roman"/>
          <w:b/>
          <w:sz w:val="24"/>
          <w:szCs w:val="24"/>
          <w:lang w:val="sr-Latn-CS"/>
        </w:rPr>
        <w:t xml:space="preserve"> </w:t>
      </w:r>
      <w:r w:rsidRPr="00B56B87">
        <w:rPr>
          <w:rFonts w:ascii="Times New Roman" w:hAnsi="Times New Roman" w:cs="Times New Roman"/>
          <w:b/>
          <w:sz w:val="24"/>
          <w:szCs w:val="24"/>
          <w:lang w:val="sr-Cyrl-CS"/>
        </w:rPr>
        <w:t>Опис услуга које чине предмет јавне набавк</w:t>
      </w:r>
      <w:r w:rsidRPr="00B56B87">
        <w:rPr>
          <w:rFonts w:ascii="Times New Roman" w:hAnsi="Times New Roman" w:cs="Times New Roman"/>
          <w:b/>
          <w:sz w:val="24"/>
          <w:szCs w:val="24"/>
          <w:lang w:val="en-US"/>
        </w:rPr>
        <w:t>e</w:t>
      </w:r>
    </w:p>
    <w:p w14:paraId="57B5461A" w14:textId="77777777" w:rsidR="00E2084C" w:rsidRPr="00B56B87" w:rsidRDefault="00E2084C" w:rsidP="00E2084C">
      <w:pPr>
        <w:spacing w:after="0"/>
        <w:jc w:val="both"/>
        <w:rPr>
          <w:rFonts w:ascii="Times New Roman" w:hAnsi="Times New Roman" w:cs="Times New Roman"/>
          <w:b/>
          <w:sz w:val="24"/>
          <w:szCs w:val="24"/>
          <w:lang w:val="sr-Cyrl-RS"/>
        </w:rPr>
      </w:pPr>
    </w:p>
    <w:p w14:paraId="604F4842" w14:textId="77777777" w:rsidR="00E2084C" w:rsidRPr="00B56B87" w:rsidRDefault="00E2084C" w:rsidP="00E2084C">
      <w:pPr>
        <w:spacing w:after="0"/>
        <w:jc w:val="both"/>
        <w:rPr>
          <w:rFonts w:ascii="Times New Roman" w:hAnsi="Times New Roman" w:cs="Times New Roman"/>
          <w:b/>
          <w:sz w:val="24"/>
          <w:szCs w:val="24"/>
          <w:lang w:val="sr-Cyrl-RS"/>
        </w:rPr>
      </w:pPr>
      <w:r w:rsidRPr="00B56B87">
        <w:rPr>
          <w:rFonts w:ascii="Times New Roman" w:hAnsi="Times New Roman" w:cs="Times New Roman"/>
          <w:b/>
          <w:sz w:val="24"/>
          <w:szCs w:val="24"/>
          <w:lang w:val="sr-Cyrl-RS"/>
        </w:rPr>
        <w:t>Предмет јавне набавке је вршење услуга  координатора за пројектовање и координатора за  извођење радова на изградњи објекта Центри изврсности у Крагујевцу</w:t>
      </w:r>
    </w:p>
    <w:p w14:paraId="5C93ECA2" w14:textId="77777777" w:rsidR="00E2084C" w:rsidRPr="00B56B87" w:rsidRDefault="00E2084C" w:rsidP="00E2084C">
      <w:pPr>
        <w:spacing w:after="0"/>
        <w:jc w:val="both"/>
        <w:rPr>
          <w:rFonts w:ascii="Times New Roman" w:hAnsi="Times New Roman" w:cs="Times New Roman"/>
          <w:b/>
          <w:sz w:val="24"/>
          <w:szCs w:val="24"/>
          <w:lang w:val="ru-RU"/>
        </w:rPr>
      </w:pPr>
    </w:p>
    <w:p w14:paraId="31E9E8D5" w14:textId="77777777" w:rsidR="00E2084C" w:rsidRPr="00B56B87"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 xml:space="preserve">Информације о пројекту </w:t>
      </w:r>
    </w:p>
    <w:p w14:paraId="7595EF05"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13FF8323"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Инвеститор пројекта Центри изврсности Универзитета у Крагујевцу је Република Србија – Министарство просвете, науке и технолошког развоја, Немањина бр. 22-26, 11000 Београд и Град Крагујевац</w:t>
      </w:r>
    </w:p>
    <w:p w14:paraId="4C5693FB"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3077DBDA"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Наручилац пројекта Центри изврсности Универзитета у Крагујевцу је „Јединица за управљање пројектима у јавном сектору“ д.о.о, Београд, а на основу Уговора о финансирању и управљању активностима Потпројекта изградње и опремања објекта Центри изврсности Универзитета у Крагујевцу из средстава кредита Европске инвестиционе банке закљученог између: Република Србија – Министарство просвете, науке и технолошког развоја, Град Крагујевац, Универзитет у Крагујевцу и „Јединица за управљање пројектима у јавном сектору“ д.о.о., Београд.</w:t>
      </w:r>
    </w:p>
    <w:p w14:paraId="013A019B"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295C4EC2" w14:textId="77777777" w:rsidR="00E2084C" w:rsidRPr="00B56B87"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 xml:space="preserve">Опис објекта </w:t>
      </w:r>
    </w:p>
    <w:p w14:paraId="55462BD6"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000CA167"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Локација за изградњу објекта Центри изврсности Универзитета у Крагујевцу налази се на катастарској парцели бр. 10410/6, К.О. Крагујевац 4, у улици Слободе. </w:t>
      </w:r>
    </w:p>
    <w:p w14:paraId="7F989061"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Површина парцеле износи  01 ха 71 а 33 м2, право својине на земљишту уписано је у Лист непокретности бр. 20506, КО Крагујевац 4.</w:t>
      </w:r>
    </w:p>
    <w:p w14:paraId="1AE7E0A3"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Приступ парцели је из улице Слободе, а све у складу са условима надлежне установе.</w:t>
      </w:r>
    </w:p>
    <w:p w14:paraId="4CA19705"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Изградња обухвата објекат Центри изврсности Универзитета у Крагујевцу који је спратности По+П+2. </w:t>
      </w:r>
    </w:p>
    <w:p w14:paraId="6E2B716E"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Укупна бруто површина објекта је 11.494,00 м2. На највишем делу објекат је висине 16м.</w:t>
      </w:r>
    </w:p>
    <w:p w14:paraId="13AB8844"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3697638F"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Објекат Центри изврсности Универзитета у Крагујевцу се састоји из 6 међусобно повезаних и зависних целина:</w:t>
      </w:r>
    </w:p>
    <w:p w14:paraId="68D32A08"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080060E2"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1. Центар за истраживање матичних ћелија и банке матичних ћелија </w:t>
      </w:r>
    </w:p>
    <w:p w14:paraId="119167C4"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2. Вивариума и перионице </w:t>
      </w:r>
    </w:p>
    <w:p w14:paraId="12467D62"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3. Центар за фунцкионална истраживања </w:t>
      </w:r>
    </w:p>
    <w:p w14:paraId="3544CE67"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4. Центар за молекулска и целуларна истраживања</w:t>
      </w:r>
    </w:p>
    <w:p w14:paraId="2BAF08EE"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5. Центар за морфолошка истраживања</w:t>
      </w:r>
    </w:p>
    <w:p w14:paraId="74F65F2F"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6. Центар за фармацеутска и фармаколошка истраживања</w:t>
      </w:r>
    </w:p>
    <w:p w14:paraId="2AAE8E47"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05950B8B" w14:textId="77777777" w:rsidR="00E2084C" w:rsidRPr="00B56B87"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Предмет јавне набавке:</w:t>
      </w:r>
    </w:p>
    <w:p w14:paraId="41E88D7E"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1188E4E1"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Предмет јавне набавке је вршење услуга координатора за пројектовање и координатора за  извођење радова на изградњи објекта Центри изврсности Универзитета у Крагујевцу</w:t>
      </w:r>
    </w:p>
    <w:p w14:paraId="4BC157DD" w14:textId="77777777" w:rsidR="00E2084C" w:rsidRPr="00B56B87" w:rsidRDefault="00E2084C" w:rsidP="00E2084C">
      <w:pPr>
        <w:spacing w:after="0" w:line="240" w:lineRule="auto"/>
        <w:jc w:val="both"/>
        <w:rPr>
          <w:rFonts w:ascii="Times New Roman" w:eastAsiaTheme="minorEastAsia" w:hAnsi="Times New Roman" w:cs="Times New Roman"/>
          <w:strike/>
          <w:sz w:val="24"/>
          <w:szCs w:val="24"/>
          <w:lang w:val="sr-Cyrl-RS" w:eastAsia="ja-JP"/>
        </w:rPr>
      </w:pPr>
    </w:p>
    <w:p w14:paraId="5354A81A" w14:textId="77777777" w:rsidR="00E2084C" w:rsidRPr="00B56B87"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Координатор за израду пројекта обавља следеће послове:</w:t>
      </w:r>
    </w:p>
    <w:p w14:paraId="71C1E015"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35BE8263" w14:textId="77777777" w:rsidR="00E2084C" w:rsidRPr="00B56B87" w:rsidRDefault="00E2084C" w:rsidP="00E2084C">
      <w:pPr>
        <w:numPr>
          <w:ilvl w:val="0"/>
          <w:numId w:val="47"/>
        </w:numPr>
        <w:spacing w:after="0" w:line="240" w:lineRule="auto"/>
        <w:contextualSpacing/>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Врши координацију примене начела превенције;</w:t>
      </w:r>
    </w:p>
    <w:p w14:paraId="689CD413" w14:textId="77777777" w:rsidR="00E2084C" w:rsidRPr="00B56B87" w:rsidRDefault="00E2084C" w:rsidP="00E2084C">
      <w:pPr>
        <w:numPr>
          <w:ilvl w:val="0"/>
          <w:numId w:val="47"/>
        </w:numPr>
        <w:spacing w:after="0" w:line="240" w:lineRule="auto"/>
        <w:contextualSpacing/>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Врши измене и допуне Плана превентивних мера;</w:t>
      </w:r>
    </w:p>
    <w:p w14:paraId="6380BB03" w14:textId="77777777" w:rsidR="00E2084C" w:rsidRPr="00B56B87" w:rsidRDefault="00E2084C" w:rsidP="00E2084C">
      <w:pPr>
        <w:numPr>
          <w:ilvl w:val="0"/>
          <w:numId w:val="47"/>
        </w:numPr>
        <w:spacing w:after="0" w:line="240" w:lineRule="auto"/>
        <w:contextualSpacing/>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Припрема документа, која у скаду са карактеристикама пројекта, садрже релевантне</w:t>
      </w:r>
    </w:p>
    <w:p w14:paraId="5C934153" w14:textId="77777777" w:rsidR="00E2084C" w:rsidRPr="00B56B87" w:rsidRDefault="00E2084C" w:rsidP="00E2084C">
      <w:pPr>
        <w:spacing w:after="0" w:line="240" w:lineRule="auto"/>
        <w:ind w:left="1065"/>
        <w:contextualSpacing/>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информације из области безбедности и здравља на раду које је потребно узети у обзир у току извођења свих радова на градилишту.</w:t>
      </w:r>
    </w:p>
    <w:p w14:paraId="183DE1D3"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190D18DF" w14:textId="77777777" w:rsidR="00E2084C" w:rsidRPr="00B56B87"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Координатор за извођење радова обавља следеће послове:</w:t>
      </w:r>
    </w:p>
    <w:p w14:paraId="267FE5DA"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13A19093"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xml:space="preserve">1. </w:t>
      </w:r>
      <w:r w:rsidRPr="00B56B87">
        <w:rPr>
          <w:rFonts w:ascii="Times New Roman" w:eastAsiaTheme="minorEastAsia" w:hAnsi="Times New Roman" w:cs="Times New Roman"/>
          <w:sz w:val="24"/>
          <w:szCs w:val="24"/>
          <w:lang w:val="sr-Cyrl-RS" w:eastAsia="ja-JP"/>
        </w:rPr>
        <w:tab/>
        <w:t>Врши координацију примене начела превенције у случајевима када се:</w:t>
      </w:r>
    </w:p>
    <w:p w14:paraId="3834099B" w14:textId="77777777" w:rsidR="00E2084C" w:rsidRPr="00B56B87" w:rsidRDefault="00E2084C" w:rsidP="00E2084C">
      <w:pPr>
        <w:spacing w:after="0" w:line="240" w:lineRule="auto"/>
        <w:ind w:left="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14:paraId="3F614D9C" w14:textId="77777777" w:rsidR="00E2084C" w:rsidRPr="00B56B87"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процењују рокови потребни за завршетак тих радова или фаза радова;</w:t>
      </w:r>
    </w:p>
    <w:p w14:paraId="12EB2C65"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2.</w:t>
      </w:r>
      <w:r w:rsidRPr="00B56B87">
        <w:rPr>
          <w:rFonts w:ascii="Times New Roman" w:eastAsiaTheme="minorEastAsia" w:hAnsi="Times New Roman" w:cs="Times New Roman"/>
          <w:sz w:val="24"/>
          <w:szCs w:val="24"/>
          <w:lang w:val="sr-Cyrl-RS" w:eastAsia="ja-JP"/>
        </w:rPr>
        <w:tab/>
        <w:t xml:space="preserve">Координира реализацију планираних активности са циљем да се обезбеди да </w:t>
      </w:r>
    </w:p>
    <w:p w14:paraId="6312E68C"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послодавци и друга лица:</w:t>
      </w:r>
    </w:p>
    <w:p w14:paraId="67236A1D" w14:textId="77777777" w:rsidR="00E2084C" w:rsidRPr="00B56B87"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доследно примењују превентивне мере</w:t>
      </w:r>
    </w:p>
    <w:p w14:paraId="54AAD1E5" w14:textId="77777777" w:rsidR="00E2084C" w:rsidRPr="00B56B87" w:rsidRDefault="00E2084C" w:rsidP="00E2084C">
      <w:pPr>
        <w:spacing w:after="0" w:line="240" w:lineRule="auto"/>
        <w:ind w:left="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   где је неопходно, примењују специфичне мере из Плана превентивних мера, као и из  измена и допуна Плана превентивних мера</w:t>
      </w:r>
    </w:p>
    <w:p w14:paraId="38432598"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3.</w:t>
      </w:r>
      <w:r w:rsidRPr="00B56B87">
        <w:rPr>
          <w:rFonts w:ascii="Times New Roman" w:eastAsiaTheme="minorEastAsia" w:hAnsi="Times New Roman" w:cs="Times New Roman"/>
          <w:sz w:val="24"/>
          <w:szCs w:val="24"/>
          <w:lang w:val="sr-Cyrl-RS" w:eastAsia="ja-JP"/>
        </w:rPr>
        <w:tab/>
        <w:t xml:space="preserve">Предлаже покретање поступка израде измена или допуна Плана превентивних </w:t>
      </w:r>
    </w:p>
    <w:p w14:paraId="0306052D"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 xml:space="preserve">мера, обезбеђује податке потребе за наведене измене и допуне, узимајући у </w:t>
      </w:r>
    </w:p>
    <w:p w14:paraId="1901315E"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обзир настале промене на градилишту;</w:t>
      </w:r>
    </w:p>
    <w:p w14:paraId="5DCFA875"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4.</w:t>
      </w:r>
      <w:r w:rsidRPr="00B56B87">
        <w:rPr>
          <w:rFonts w:ascii="Times New Roman" w:eastAsiaTheme="minorEastAsia" w:hAnsi="Times New Roman" w:cs="Times New Roman"/>
          <w:sz w:val="24"/>
          <w:szCs w:val="24"/>
          <w:lang w:val="sr-Cyrl-RS" w:eastAsia="ja-JP"/>
        </w:rPr>
        <w:tab/>
        <w:t xml:space="preserve">Организује сарадњу и међусобно обавештавање свих послодаваца и других лица </w:t>
      </w:r>
    </w:p>
    <w:p w14:paraId="027E8206"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 xml:space="preserve">који изводе радове на градилишту, врши координацију њихових активности у </w:t>
      </w:r>
    </w:p>
    <w:p w14:paraId="4A4EDAC6"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 xml:space="preserve">погледу спровођења мера за безбедност и здравље на раду ради сперчавања </w:t>
      </w:r>
    </w:p>
    <w:p w14:paraId="4E2BB96B"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настанка повреда на раду и професионалних болести;</w:t>
      </w:r>
    </w:p>
    <w:p w14:paraId="7E752664"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5.</w:t>
      </w:r>
      <w:r w:rsidRPr="00B56B87">
        <w:rPr>
          <w:rFonts w:ascii="Times New Roman" w:eastAsiaTheme="minorEastAsia" w:hAnsi="Times New Roman" w:cs="Times New Roman"/>
          <w:sz w:val="24"/>
          <w:szCs w:val="24"/>
          <w:lang w:val="sr-Cyrl-RS" w:eastAsia="ja-JP"/>
        </w:rPr>
        <w:tab/>
        <w:t xml:space="preserve">Обезбеђује да сва лица на градилишту буду упозната са Планом превентивних </w:t>
      </w:r>
    </w:p>
    <w:p w14:paraId="6F4ED970"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мера, односно његовим изменама и допунама;</w:t>
      </w:r>
    </w:p>
    <w:p w14:paraId="3EF89B7E"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6.</w:t>
      </w:r>
      <w:r w:rsidRPr="00B56B87">
        <w:rPr>
          <w:rFonts w:ascii="Times New Roman" w:eastAsiaTheme="minorEastAsia" w:hAnsi="Times New Roman" w:cs="Times New Roman"/>
          <w:sz w:val="24"/>
          <w:szCs w:val="24"/>
          <w:lang w:val="sr-Cyrl-RS" w:eastAsia="ja-JP"/>
        </w:rPr>
        <w:tab/>
        <w:t>Координира споразуме ради провере да се радне активности изводе правилно;</w:t>
      </w:r>
    </w:p>
    <w:p w14:paraId="627209B6"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7.</w:t>
      </w:r>
      <w:r w:rsidRPr="00B56B87">
        <w:rPr>
          <w:rFonts w:ascii="Times New Roman" w:eastAsiaTheme="minorEastAsia" w:hAnsi="Times New Roman" w:cs="Times New Roman"/>
          <w:sz w:val="24"/>
          <w:szCs w:val="24"/>
          <w:lang w:val="sr-Cyrl-RS" w:eastAsia="ja-JP"/>
        </w:rPr>
        <w:tab/>
        <w:t xml:space="preserve">Предузима мере ради обезбеђивања да приступ на градилиште имају само лица </w:t>
      </w:r>
    </w:p>
    <w:p w14:paraId="4BEB7C42"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ab/>
        <w:t>која имају дозволу да могу да уђу на градилиште;</w:t>
      </w:r>
    </w:p>
    <w:p w14:paraId="240AD475"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8.</w:t>
      </w:r>
      <w:r w:rsidRPr="00B56B87">
        <w:rPr>
          <w:rFonts w:ascii="Times New Roman" w:eastAsiaTheme="minorEastAsia" w:hAnsi="Times New Roman" w:cs="Times New Roman"/>
          <w:sz w:val="24"/>
          <w:szCs w:val="24"/>
          <w:lang w:val="sr-Cyrl-RS" w:eastAsia="ja-JP"/>
        </w:rPr>
        <w:tab/>
        <w:t>Обавештава надлежну инспекцију рада о случајевима када се не примењују мере</w:t>
      </w:r>
    </w:p>
    <w:p w14:paraId="4E85563C" w14:textId="77777777" w:rsidR="00E2084C" w:rsidRPr="00B56B87"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за безбедан и здрав рад на градилишту;</w:t>
      </w:r>
    </w:p>
    <w:p w14:paraId="6C4A0B71"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9.</w:t>
      </w:r>
      <w:r w:rsidRPr="00B56B87">
        <w:rPr>
          <w:rFonts w:ascii="Times New Roman" w:eastAsiaTheme="minorEastAsia" w:hAnsi="Times New Roman" w:cs="Times New Roman"/>
          <w:sz w:val="24"/>
          <w:szCs w:val="24"/>
          <w:lang w:val="sr-Cyrl-RS" w:eastAsia="ja-JP"/>
        </w:rPr>
        <w:tab/>
        <w:t>Обавештава наручиоца када се не примењују мере за безбедан и здрав рад на</w:t>
      </w:r>
    </w:p>
    <w:p w14:paraId="6FA5F179" w14:textId="77777777" w:rsidR="00E2084C" w:rsidRPr="00B56B87"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градилишту, како би наручилац благовремено могао да предузме одговарајуће</w:t>
      </w:r>
    </w:p>
    <w:p w14:paraId="4C2D9FE0" w14:textId="77777777" w:rsidR="00E2084C" w:rsidRPr="00B56B87"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мере.</w:t>
      </w:r>
    </w:p>
    <w:p w14:paraId="0D5B2407"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Координатори за извођење радова и координатори за израду пројекта обављају пружање услуга од датума потписивања  уговора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завршетка изградње.</w:t>
      </w:r>
    </w:p>
    <w:p w14:paraId="7C81D73D"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1C2B2FEE" w14:textId="77777777" w:rsidR="00E2084C" w:rsidRPr="00B56B87"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 xml:space="preserve">Планирани период реализације услуга: </w:t>
      </w:r>
    </w:p>
    <w:p w14:paraId="3FDA7F2C" w14:textId="77777777" w:rsidR="00E2084C" w:rsidRPr="00B56B87" w:rsidRDefault="00E2084C" w:rsidP="00E2084C">
      <w:pPr>
        <w:spacing w:after="0" w:line="240" w:lineRule="auto"/>
        <w:jc w:val="both"/>
        <w:rPr>
          <w:rFonts w:ascii="Times New Roman" w:eastAsiaTheme="minorEastAsia" w:hAnsi="Times New Roman" w:cs="Times New Roman"/>
          <w:b/>
          <w:sz w:val="24"/>
          <w:szCs w:val="24"/>
          <w:lang w:val="sr-Cyrl-RS" w:eastAsia="ja-JP"/>
        </w:rPr>
      </w:pPr>
    </w:p>
    <w:p w14:paraId="3C4DA04A"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Услуга координатора за извођење радова и координатора за пројектовање: децембар 2018. године - 31.12.2019.године.</w:t>
      </w:r>
    </w:p>
    <w:p w14:paraId="090B008A"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062076D1" w14:textId="77777777" w:rsidR="00E2084C" w:rsidRPr="00B56B87"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B56B87">
        <w:rPr>
          <w:rFonts w:ascii="Times New Roman" w:eastAsiaTheme="minorEastAsia" w:hAnsi="Times New Roman" w:cs="Times New Roman"/>
          <w:b/>
          <w:sz w:val="24"/>
          <w:szCs w:val="24"/>
          <w:lang w:val="sr-Cyrl-RS" w:eastAsia="ja-JP"/>
        </w:rPr>
        <w:t xml:space="preserve">Рок за извршење: </w:t>
      </w:r>
    </w:p>
    <w:p w14:paraId="267AEABF" w14:textId="77777777" w:rsidR="00E2084C" w:rsidRPr="00B56B87" w:rsidRDefault="00E2084C" w:rsidP="00E2084C">
      <w:pPr>
        <w:spacing w:after="0" w:line="240" w:lineRule="auto"/>
        <w:jc w:val="both"/>
        <w:rPr>
          <w:rFonts w:ascii="Times New Roman" w:eastAsiaTheme="minorEastAsia" w:hAnsi="Times New Roman" w:cs="Times New Roman"/>
          <w:b/>
          <w:sz w:val="24"/>
          <w:szCs w:val="24"/>
          <w:lang w:val="sr-Cyrl-RS" w:eastAsia="ja-JP"/>
        </w:rPr>
      </w:pPr>
    </w:p>
    <w:p w14:paraId="548C6B6A"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Latn-CS" w:eastAsia="ja-JP"/>
        </w:rPr>
      </w:pPr>
      <w:r w:rsidRPr="00B56B87">
        <w:rPr>
          <w:rFonts w:ascii="Times New Roman" w:eastAsiaTheme="minorEastAsia" w:hAnsi="Times New Roman" w:cs="Times New Roman"/>
          <w:sz w:val="24"/>
          <w:szCs w:val="24"/>
          <w:lang w:val="sr-Cyrl-RS" w:eastAsia="ja-JP"/>
        </w:rPr>
        <w:t>Рок за вршење услуге координатора почиње да тече од дана потписивања уговора о вршењу услуге. Оквирно време трајања услуге 1</w:t>
      </w:r>
      <w:r w:rsidRPr="00B56B87">
        <w:rPr>
          <w:rFonts w:ascii="Times New Roman" w:eastAsiaTheme="minorEastAsia" w:hAnsi="Times New Roman" w:cs="Times New Roman"/>
          <w:sz w:val="24"/>
          <w:szCs w:val="24"/>
          <w:lang w:val="sr-Latn-CS" w:eastAsia="ja-JP"/>
        </w:rPr>
        <w:t>3</w:t>
      </w:r>
      <w:r w:rsidRPr="00B56B87">
        <w:rPr>
          <w:rFonts w:ascii="Times New Roman" w:eastAsiaTheme="minorEastAsia" w:hAnsi="Times New Roman" w:cs="Times New Roman"/>
          <w:sz w:val="24"/>
          <w:szCs w:val="24"/>
          <w:lang w:val="sr-Cyrl-RS" w:eastAsia="ja-JP"/>
        </w:rPr>
        <w:t xml:space="preserve"> месеци</w:t>
      </w:r>
      <w:r w:rsidRPr="00B56B87">
        <w:rPr>
          <w:rFonts w:ascii="Times New Roman" w:eastAsiaTheme="minorEastAsia" w:hAnsi="Times New Roman" w:cs="Times New Roman"/>
          <w:sz w:val="24"/>
          <w:szCs w:val="24"/>
          <w:lang w:val="sr-Latn-CS" w:eastAsia="ja-JP"/>
        </w:rPr>
        <w:t xml:space="preserve">. </w:t>
      </w:r>
    </w:p>
    <w:p w14:paraId="2A01AD08"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Latn-CS" w:eastAsia="ja-JP"/>
        </w:rPr>
      </w:pPr>
    </w:p>
    <w:p w14:paraId="1D57D87C"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B56B87">
        <w:rPr>
          <w:rFonts w:ascii="Times New Roman" w:eastAsiaTheme="minorEastAsia" w:hAnsi="Times New Roman" w:cs="Times New Roman"/>
          <w:sz w:val="24"/>
          <w:szCs w:val="24"/>
          <w:lang w:val="sr-Cyrl-RS" w:eastAsia="ja-JP"/>
        </w:rPr>
        <w:t>Завршетак вршења услуге: Коначан извештај о примопредаји радова између Извођача радова и Наручиоца</w:t>
      </w:r>
    </w:p>
    <w:p w14:paraId="4E18D8F3" w14:textId="77777777" w:rsidR="00E2084C" w:rsidRPr="00B56B87" w:rsidRDefault="00E2084C" w:rsidP="00E2084C">
      <w:pPr>
        <w:jc w:val="both"/>
        <w:rPr>
          <w:rFonts w:ascii="Times New Roman" w:hAnsi="Times New Roman" w:cs="Times New Roman"/>
          <w:sz w:val="24"/>
          <w:szCs w:val="24"/>
        </w:rPr>
      </w:pPr>
    </w:p>
    <w:p w14:paraId="5FD34945" w14:textId="6D7B1A69" w:rsidR="00BA62C9" w:rsidRPr="00B56B87" w:rsidRDefault="00BA62C9" w:rsidP="00E2084C">
      <w:pPr>
        <w:autoSpaceDE w:val="0"/>
        <w:autoSpaceDN w:val="0"/>
        <w:adjustRightInd w:val="0"/>
        <w:spacing w:after="0" w:line="240" w:lineRule="auto"/>
        <w:rPr>
          <w:rFonts w:ascii="Times New Roman" w:eastAsia="Times New Roman" w:hAnsi="Times New Roman" w:cs="Times New Roman"/>
          <w:sz w:val="24"/>
          <w:szCs w:val="24"/>
          <w:lang w:val="en-US"/>
        </w:rPr>
      </w:pPr>
    </w:p>
    <w:sectPr w:rsidR="00BA62C9" w:rsidRPr="00B56B87" w:rsidSect="00D07161">
      <w:footerReference w:type="default" r:id="rId9"/>
      <w:headerReference w:type="first" r:id="rId10"/>
      <w:footerReference w:type="first" r:id="rId11"/>
      <w:pgSz w:w="11907" w:h="16839" w:code="9"/>
      <w:pgMar w:top="993" w:right="992"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F22EB" w14:textId="77777777" w:rsidR="00AE5962" w:rsidRDefault="00AE5962">
      <w:pPr>
        <w:spacing w:after="0" w:line="240" w:lineRule="auto"/>
      </w:pPr>
      <w:r>
        <w:separator/>
      </w:r>
    </w:p>
  </w:endnote>
  <w:endnote w:type="continuationSeparator" w:id="0">
    <w:p w14:paraId="46D49EFB" w14:textId="77777777" w:rsidR="00AE5962" w:rsidRDefault="00AE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_New_Roma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48344"/>
      <w:docPartObj>
        <w:docPartGallery w:val="Page Numbers (Bottom of Page)"/>
        <w:docPartUnique/>
      </w:docPartObj>
    </w:sdtPr>
    <w:sdtEndPr/>
    <w:sdtContent>
      <w:sdt>
        <w:sdtPr>
          <w:id w:val="1728636285"/>
          <w:docPartObj>
            <w:docPartGallery w:val="Page Numbers (Top of Page)"/>
            <w:docPartUnique/>
          </w:docPartObj>
        </w:sdtPr>
        <w:sdtEndPr/>
        <w:sdtContent>
          <w:p w14:paraId="7B8A82C3" w14:textId="77777777" w:rsidR="00243B5E" w:rsidRDefault="00243B5E">
            <w:pPr>
              <w:pStyle w:val="Footer"/>
              <w:jc w:val="center"/>
            </w:pP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86771F">
              <w:rPr>
                <w:b/>
                <w:bCs/>
                <w:noProof/>
              </w:rPr>
              <w:t>21</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86771F">
              <w:rPr>
                <w:b/>
                <w:bCs/>
                <w:noProof/>
              </w:rPr>
              <w:t>43</w:t>
            </w:r>
            <w:r>
              <w:rPr>
                <w:b/>
                <w:bCs/>
                <w:sz w:val="24"/>
              </w:rPr>
              <w:fldChar w:fldCharType="end"/>
            </w:r>
          </w:p>
        </w:sdtContent>
      </w:sdt>
    </w:sdtContent>
  </w:sdt>
  <w:p w14:paraId="0BC75DD7" w14:textId="77777777" w:rsidR="00243B5E" w:rsidRPr="00AA514B" w:rsidRDefault="00243B5E" w:rsidP="00EA1693">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56006"/>
      <w:docPartObj>
        <w:docPartGallery w:val="Page Numbers (Bottom of Page)"/>
        <w:docPartUnique/>
      </w:docPartObj>
    </w:sdtPr>
    <w:sdtEndPr>
      <w:rPr>
        <w:noProof/>
      </w:rPr>
    </w:sdtEndPr>
    <w:sdtContent>
      <w:p w14:paraId="4EE76CD2" w14:textId="77777777" w:rsidR="00243B5E" w:rsidRDefault="00243B5E">
        <w:pPr>
          <w:pStyle w:val="Footer"/>
          <w:jc w:val="right"/>
        </w:pPr>
        <w:r>
          <w:fldChar w:fldCharType="begin"/>
        </w:r>
        <w:r>
          <w:instrText xml:space="preserve"> PAGE   \* MERGEFORMAT </w:instrText>
        </w:r>
        <w:r>
          <w:fldChar w:fldCharType="separate"/>
        </w:r>
        <w:r w:rsidR="0086771F">
          <w:rPr>
            <w:noProof/>
          </w:rPr>
          <w:t>1</w:t>
        </w:r>
        <w:r>
          <w:rPr>
            <w:noProof/>
          </w:rPr>
          <w:fldChar w:fldCharType="end"/>
        </w:r>
      </w:p>
    </w:sdtContent>
  </w:sdt>
  <w:p w14:paraId="1F468211" w14:textId="77777777" w:rsidR="00243B5E" w:rsidRDefault="00243B5E">
    <w:pPr>
      <w:pStyle w:val="Footer"/>
    </w:pPr>
  </w:p>
  <w:p w14:paraId="6EF88E7B" w14:textId="77777777" w:rsidR="00243B5E" w:rsidRPr="00005A81" w:rsidRDefault="00243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01C4C" w14:textId="77777777" w:rsidR="00AE5962" w:rsidRDefault="00AE5962">
      <w:pPr>
        <w:spacing w:after="0" w:line="240" w:lineRule="auto"/>
      </w:pPr>
      <w:r>
        <w:separator/>
      </w:r>
    </w:p>
  </w:footnote>
  <w:footnote w:type="continuationSeparator" w:id="0">
    <w:p w14:paraId="1B088996" w14:textId="77777777" w:rsidR="00AE5962" w:rsidRDefault="00AE5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F073" w14:textId="77777777" w:rsidR="00243B5E" w:rsidRDefault="00243B5E">
    <w:pPr>
      <w:pStyle w:val="Header"/>
    </w:pPr>
    <w:r w:rsidRPr="00323BF7">
      <w:rPr>
        <w:noProof/>
      </w:rPr>
      <w:drawing>
        <wp:inline distT="0" distB="0" distL="0" distR="0" wp14:anchorId="4D962C3B" wp14:editId="152BB19F">
          <wp:extent cx="5124450" cy="857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13A76996" w14:textId="77777777" w:rsidR="00243B5E" w:rsidRDefault="00243B5E">
    <w:pPr>
      <w:pStyle w:val="Header"/>
    </w:pPr>
  </w:p>
  <w:p w14:paraId="188A5212" w14:textId="77777777" w:rsidR="00243B5E" w:rsidRDefault="00243B5E">
    <w:pPr>
      <w:pStyle w:val="Header"/>
    </w:pPr>
  </w:p>
  <w:p w14:paraId="0D7B4752" w14:textId="77777777" w:rsidR="00243B5E" w:rsidRDefault="00243B5E">
    <w:pPr>
      <w:pStyle w:val="Header"/>
    </w:pPr>
  </w:p>
  <w:p w14:paraId="4D6BD2E7" w14:textId="77777777" w:rsidR="00243B5E" w:rsidRPr="00E142F5" w:rsidRDefault="00243B5E">
    <w:pPr>
      <w:pStyle w:val="Header"/>
    </w:pPr>
  </w:p>
  <w:p w14:paraId="3C86D803" w14:textId="77777777" w:rsidR="00243B5E" w:rsidRDefault="00243B5E"/>
  <w:p w14:paraId="1C19BABE" w14:textId="77777777" w:rsidR="00243B5E" w:rsidRDefault="00243B5E"/>
  <w:p w14:paraId="221DC1B9" w14:textId="77777777" w:rsidR="00243B5E" w:rsidRDefault="00243B5E"/>
  <w:p w14:paraId="6A9DA09C" w14:textId="77777777" w:rsidR="00243B5E" w:rsidRDefault="00243B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C200FCAE"/>
    <w:lvl w:ilvl="0" w:tplc="FFFFFFFF">
      <w:start w:val="4"/>
      <w:numFmt w:val="decimal"/>
      <w:lvlText w:val="%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CFD25C12"/>
    <w:lvl w:ilvl="0" w:tplc="C2A61724">
      <w:start w:val="2"/>
      <w:numFmt w:val="bullet"/>
      <w:lvlText w:val="-"/>
      <w:lvlJc w:val="left"/>
      <w:rPr>
        <w:rFonts w:ascii="Times New Roman" w:eastAsia="Times New Roman" w:hAnsi="Times New Roman" w:cs="Times New Roman"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C3C91B8"/>
    <w:lvl w:ilvl="0" w:tplc="FFFFFFFF">
      <w:start w:val="1"/>
      <w:numFmt w:val="bullet"/>
      <w:lvlText w:val="у"/>
      <w:lvlJc w:val="left"/>
    </w:lvl>
    <w:lvl w:ilvl="1" w:tplc="E3501D94">
      <w:numFmt w:val="bullet"/>
      <w:lvlText w:val="-"/>
      <w:lvlJc w:val="left"/>
      <w:rPr>
        <w:rFonts w:ascii="Arial" w:eastAsia="Times New Roman" w:hAnsi="Arial" w:cs="Aria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9"/>
    <w:multiLevelType w:val="hybridMultilevel"/>
    <w:tmpl w:val="F05EDCCA"/>
    <w:lvl w:ilvl="0" w:tplc="FFFFFFFF">
      <w:start w:val="21"/>
      <w:numFmt w:val="upperLetter"/>
      <w:lvlText w:val="%1."/>
      <w:lvlJc w:val="left"/>
    </w:lvl>
    <w:lvl w:ilvl="1" w:tplc="BBCE5D86">
      <w:start w:val="1"/>
      <w:numFmt w:val="bullet"/>
      <w:lvlText w:val="-"/>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A25F01"/>
    <w:multiLevelType w:val="hybridMultilevel"/>
    <w:tmpl w:val="D0B0726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5303544"/>
    <w:multiLevelType w:val="hybridMultilevel"/>
    <w:tmpl w:val="3E84DC06"/>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7F90EBB"/>
    <w:multiLevelType w:val="hybridMultilevel"/>
    <w:tmpl w:val="044AE57C"/>
    <w:lvl w:ilvl="0" w:tplc="852676BA">
      <w:start w:val="1"/>
      <w:numFmt w:val="decimal"/>
      <w:lvlText w:val="%1)"/>
      <w:lvlJc w:val="left"/>
      <w:pPr>
        <w:ind w:left="720"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9" w15:restartNumberingAfterBreak="0">
    <w:nsid w:val="0C623FE2"/>
    <w:multiLevelType w:val="hybridMultilevel"/>
    <w:tmpl w:val="0EDA407A"/>
    <w:lvl w:ilvl="0" w:tplc="BB4C0736">
      <w:start w:val="1"/>
      <w:numFmt w:val="decimal"/>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0C70500A"/>
    <w:multiLevelType w:val="hybridMultilevel"/>
    <w:tmpl w:val="1CC649EE"/>
    <w:lvl w:ilvl="0" w:tplc="A5E49566">
      <w:start w:val="10"/>
      <w:numFmt w:val="bullet"/>
      <w:lvlText w:val="-"/>
      <w:lvlJc w:val="left"/>
      <w:pPr>
        <w:ind w:left="720" w:hanging="360"/>
      </w:pPr>
      <w:rPr>
        <w:rFonts w:ascii="Times New Roman" w:eastAsia="Times New Roman" w:hAnsi="Times New Roman" w:cs="Times New Roman" w:hint="default"/>
      </w:rPr>
    </w:lvl>
    <w:lvl w:ilvl="1" w:tplc="62FE0176">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0CF5569D"/>
    <w:multiLevelType w:val="hybridMultilevel"/>
    <w:tmpl w:val="203882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1407EA7"/>
    <w:multiLevelType w:val="hybridMultilevel"/>
    <w:tmpl w:val="C2467F24"/>
    <w:lvl w:ilvl="0" w:tplc="69E87E3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11936F6A"/>
    <w:multiLevelType w:val="hybridMultilevel"/>
    <w:tmpl w:val="F2C05D5A"/>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28118D9"/>
    <w:multiLevelType w:val="hybridMultilevel"/>
    <w:tmpl w:val="5B0C78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15:restartNumberingAfterBreak="0">
    <w:nsid w:val="12E92087"/>
    <w:multiLevelType w:val="hybridMultilevel"/>
    <w:tmpl w:val="7C5AF348"/>
    <w:lvl w:ilvl="0" w:tplc="63844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35159"/>
    <w:multiLevelType w:val="hybridMultilevel"/>
    <w:tmpl w:val="4A7CD972"/>
    <w:lvl w:ilvl="0" w:tplc="CB0C0F18">
      <w:start w:val="10"/>
      <w:numFmt w:val="bullet"/>
      <w:lvlText w:val="-"/>
      <w:lvlJc w:val="left"/>
      <w:pPr>
        <w:ind w:left="420" w:hanging="360"/>
      </w:pPr>
      <w:rPr>
        <w:rFonts w:ascii="Times New Roman" w:eastAsiaTheme="minorHAnsi" w:hAnsi="Times New Roman" w:cs="Times New Roman"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D5E5616"/>
    <w:multiLevelType w:val="hybridMultilevel"/>
    <w:tmpl w:val="92FC63B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8783101"/>
    <w:multiLevelType w:val="hybridMultilevel"/>
    <w:tmpl w:val="622C8E7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20" w15:restartNumberingAfterBreak="0">
    <w:nsid w:val="28BB3BED"/>
    <w:multiLevelType w:val="hybridMultilevel"/>
    <w:tmpl w:val="DC7E557E"/>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1" w15:restartNumberingAfterBreak="0">
    <w:nsid w:val="294A34FB"/>
    <w:multiLevelType w:val="hybridMultilevel"/>
    <w:tmpl w:val="A1828FAC"/>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B547E25"/>
    <w:multiLevelType w:val="hybridMultilevel"/>
    <w:tmpl w:val="616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FAF0516"/>
    <w:multiLevelType w:val="hybridMultilevel"/>
    <w:tmpl w:val="B5FCFA9A"/>
    <w:lvl w:ilvl="0" w:tplc="5AA84E86">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02668DE"/>
    <w:multiLevelType w:val="hybridMultilevel"/>
    <w:tmpl w:val="44420D2A"/>
    <w:lvl w:ilvl="0" w:tplc="0734D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C2332C"/>
    <w:multiLevelType w:val="hybridMultilevel"/>
    <w:tmpl w:val="D40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8" w15:restartNumberingAfterBreak="0">
    <w:nsid w:val="3ACD7DB2"/>
    <w:multiLevelType w:val="hybridMultilevel"/>
    <w:tmpl w:val="D6CAAB26"/>
    <w:lvl w:ilvl="0" w:tplc="46B4EDCA">
      <w:start w:val="1"/>
      <w:numFmt w:val="decimal"/>
      <w:lvlText w:val="%1."/>
      <w:lvlJc w:val="left"/>
      <w:pPr>
        <w:ind w:left="1065" w:hanging="705"/>
      </w:pPr>
      <w:rPr>
        <w:rFonts w:ascii="Times New Roman" w:eastAsiaTheme="minorEastAsia" w:hAnsi="Times New Roman" w:cstheme="minorBid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2697575"/>
    <w:multiLevelType w:val="hybridMultilevel"/>
    <w:tmpl w:val="19F06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5ED6B39"/>
    <w:multiLevelType w:val="hybridMultilevel"/>
    <w:tmpl w:val="9D263F9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45FD4BD2"/>
    <w:multiLevelType w:val="hybridMultilevel"/>
    <w:tmpl w:val="352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904496"/>
    <w:multiLevelType w:val="hybridMultilevel"/>
    <w:tmpl w:val="D870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336A8"/>
    <w:multiLevelType w:val="multilevel"/>
    <w:tmpl w:val="430228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687"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61D69E5"/>
    <w:multiLevelType w:val="hybridMultilevel"/>
    <w:tmpl w:val="D64470CE"/>
    <w:lvl w:ilvl="0" w:tplc="1700CD4A">
      <w:start w:val="1"/>
      <w:numFmt w:val="upperRoman"/>
      <w:lvlText w:val="%1."/>
      <w:lvlJc w:val="right"/>
      <w:pPr>
        <w:ind w:left="720" w:hanging="360"/>
      </w:pPr>
      <w:rPr>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E1B071F"/>
    <w:multiLevelType w:val="hybridMultilevel"/>
    <w:tmpl w:val="BE7C4D80"/>
    <w:lvl w:ilvl="0" w:tplc="241A0019">
      <w:start w:val="1"/>
      <w:numFmt w:val="lowerLetter"/>
      <w:lvlText w:val="%1."/>
      <w:lvlJc w:val="left"/>
      <w:pPr>
        <w:ind w:left="1637"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7" w15:restartNumberingAfterBreak="0">
    <w:nsid w:val="5FFF04C1"/>
    <w:multiLevelType w:val="hybridMultilevel"/>
    <w:tmpl w:val="C79C5F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644877D7"/>
    <w:multiLevelType w:val="hybridMultilevel"/>
    <w:tmpl w:val="8F7ADDD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5B35426"/>
    <w:multiLevelType w:val="hybridMultilevel"/>
    <w:tmpl w:val="910266DA"/>
    <w:lvl w:ilvl="0" w:tplc="1F3A44FE">
      <w:start w:val="1"/>
      <w:numFmt w:val="decimal"/>
      <w:lvlText w:val="%1."/>
      <w:lvlJc w:val="righ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9703AE7"/>
    <w:multiLevelType w:val="hybridMultilevel"/>
    <w:tmpl w:val="AC26B448"/>
    <w:lvl w:ilvl="0" w:tplc="37F65588">
      <w:start w:val="1"/>
      <w:numFmt w:val="decimal"/>
      <w:lvlText w:val="%1)"/>
      <w:lvlJc w:val="left"/>
      <w:pPr>
        <w:ind w:left="1110" w:hanging="39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1" w15:restartNumberingAfterBreak="0">
    <w:nsid w:val="6B56007F"/>
    <w:multiLevelType w:val="hybridMultilevel"/>
    <w:tmpl w:val="8180B3C0"/>
    <w:lvl w:ilvl="0" w:tplc="9678E88E">
      <w:numFmt w:val="bullet"/>
      <w:lvlText w:val="-"/>
      <w:lvlJc w:val="left"/>
      <w:pPr>
        <w:ind w:left="712" w:hanging="360"/>
      </w:pPr>
      <w:rPr>
        <w:rFonts w:ascii="Times New Roman" w:eastAsia="Times New Roman" w:hAnsi="Times New Roman" w:cs="Times New Roman" w:hint="default"/>
      </w:rPr>
    </w:lvl>
    <w:lvl w:ilvl="1" w:tplc="241A0003" w:tentative="1">
      <w:start w:val="1"/>
      <w:numFmt w:val="bullet"/>
      <w:lvlText w:val="o"/>
      <w:lvlJc w:val="left"/>
      <w:pPr>
        <w:ind w:left="1432" w:hanging="360"/>
      </w:pPr>
      <w:rPr>
        <w:rFonts w:ascii="Courier New" w:hAnsi="Courier New" w:cs="Courier New" w:hint="default"/>
      </w:rPr>
    </w:lvl>
    <w:lvl w:ilvl="2" w:tplc="241A0005" w:tentative="1">
      <w:start w:val="1"/>
      <w:numFmt w:val="bullet"/>
      <w:lvlText w:val=""/>
      <w:lvlJc w:val="left"/>
      <w:pPr>
        <w:ind w:left="2152" w:hanging="360"/>
      </w:pPr>
      <w:rPr>
        <w:rFonts w:ascii="Wingdings" w:hAnsi="Wingdings" w:hint="default"/>
      </w:rPr>
    </w:lvl>
    <w:lvl w:ilvl="3" w:tplc="241A0001" w:tentative="1">
      <w:start w:val="1"/>
      <w:numFmt w:val="bullet"/>
      <w:lvlText w:val=""/>
      <w:lvlJc w:val="left"/>
      <w:pPr>
        <w:ind w:left="2872" w:hanging="360"/>
      </w:pPr>
      <w:rPr>
        <w:rFonts w:ascii="Symbol" w:hAnsi="Symbol" w:hint="default"/>
      </w:rPr>
    </w:lvl>
    <w:lvl w:ilvl="4" w:tplc="241A0003" w:tentative="1">
      <w:start w:val="1"/>
      <w:numFmt w:val="bullet"/>
      <w:lvlText w:val="o"/>
      <w:lvlJc w:val="left"/>
      <w:pPr>
        <w:ind w:left="3592" w:hanging="360"/>
      </w:pPr>
      <w:rPr>
        <w:rFonts w:ascii="Courier New" w:hAnsi="Courier New" w:cs="Courier New" w:hint="default"/>
      </w:rPr>
    </w:lvl>
    <w:lvl w:ilvl="5" w:tplc="241A0005" w:tentative="1">
      <w:start w:val="1"/>
      <w:numFmt w:val="bullet"/>
      <w:lvlText w:val=""/>
      <w:lvlJc w:val="left"/>
      <w:pPr>
        <w:ind w:left="4312" w:hanging="360"/>
      </w:pPr>
      <w:rPr>
        <w:rFonts w:ascii="Wingdings" w:hAnsi="Wingdings" w:hint="default"/>
      </w:rPr>
    </w:lvl>
    <w:lvl w:ilvl="6" w:tplc="241A0001" w:tentative="1">
      <w:start w:val="1"/>
      <w:numFmt w:val="bullet"/>
      <w:lvlText w:val=""/>
      <w:lvlJc w:val="left"/>
      <w:pPr>
        <w:ind w:left="5032" w:hanging="360"/>
      </w:pPr>
      <w:rPr>
        <w:rFonts w:ascii="Symbol" w:hAnsi="Symbol" w:hint="default"/>
      </w:rPr>
    </w:lvl>
    <w:lvl w:ilvl="7" w:tplc="241A0003" w:tentative="1">
      <w:start w:val="1"/>
      <w:numFmt w:val="bullet"/>
      <w:lvlText w:val="o"/>
      <w:lvlJc w:val="left"/>
      <w:pPr>
        <w:ind w:left="5752" w:hanging="360"/>
      </w:pPr>
      <w:rPr>
        <w:rFonts w:ascii="Courier New" w:hAnsi="Courier New" w:cs="Courier New" w:hint="default"/>
      </w:rPr>
    </w:lvl>
    <w:lvl w:ilvl="8" w:tplc="241A0005" w:tentative="1">
      <w:start w:val="1"/>
      <w:numFmt w:val="bullet"/>
      <w:lvlText w:val=""/>
      <w:lvlJc w:val="left"/>
      <w:pPr>
        <w:ind w:left="6472" w:hanging="360"/>
      </w:pPr>
      <w:rPr>
        <w:rFonts w:ascii="Wingdings" w:hAnsi="Wingdings" w:hint="default"/>
      </w:rPr>
    </w:lvl>
  </w:abstractNum>
  <w:abstractNum w:abstractNumId="42" w15:restartNumberingAfterBreak="0">
    <w:nsid w:val="6CBF2D07"/>
    <w:multiLevelType w:val="hybridMultilevel"/>
    <w:tmpl w:val="1F9C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6C50F1"/>
    <w:multiLevelType w:val="hybridMultilevel"/>
    <w:tmpl w:val="424EFCAA"/>
    <w:lvl w:ilvl="0" w:tplc="773A8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E86553"/>
    <w:multiLevelType w:val="hybridMultilevel"/>
    <w:tmpl w:val="5922E5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38C207C"/>
    <w:multiLevelType w:val="hybridMultilevel"/>
    <w:tmpl w:val="FB1C149A"/>
    <w:lvl w:ilvl="0" w:tplc="0EDA3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2C0246"/>
    <w:multiLevelType w:val="hybridMultilevel"/>
    <w:tmpl w:val="E92E526A"/>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76CC4D40"/>
    <w:multiLevelType w:val="hybridMultilevel"/>
    <w:tmpl w:val="FD16DDB6"/>
    <w:lvl w:ilvl="0" w:tplc="E3501D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133DFE"/>
    <w:multiLevelType w:val="hybridMultilevel"/>
    <w:tmpl w:val="549A1A60"/>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num w:numId="1">
    <w:abstractNumId w:val="34"/>
  </w:num>
  <w:num w:numId="2">
    <w:abstractNumId w:val="23"/>
  </w:num>
  <w:num w:numId="3">
    <w:abstractNumId w:val="30"/>
  </w:num>
  <w:num w:numId="4">
    <w:abstractNumId w:val="5"/>
  </w:num>
  <w:num w:numId="5">
    <w:abstractNumId w:val="17"/>
  </w:num>
  <w:num w:numId="6">
    <w:abstractNumId w:val="8"/>
  </w:num>
  <w:num w:numId="7">
    <w:abstractNumId w:val="10"/>
  </w:num>
  <w:num w:numId="8">
    <w:abstractNumId w:val="27"/>
  </w:num>
  <w:num w:numId="9">
    <w:abstractNumId w:val="26"/>
  </w:num>
  <w:num w:numId="10">
    <w:abstractNumId w:val="4"/>
  </w:num>
  <w:num w:numId="11">
    <w:abstractNumId w:val="0"/>
  </w:num>
  <w:num w:numId="12">
    <w:abstractNumId w:val="1"/>
  </w:num>
  <w:num w:numId="13">
    <w:abstractNumId w:val="2"/>
  </w:num>
  <w:num w:numId="14">
    <w:abstractNumId w:val="3"/>
  </w:num>
  <w:num w:numId="15">
    <w:abstractNumId w:val="15"/>
  </w:num>
  <w:num w:numId="16">
    <w:abstractNumId w:val="47"/>
  </w:num>
  <w:num w:numId="17">
    <w:abstractNumId w:val="29"/>
  </w:num>
  <w:num w:numId="18">
    <w:abstractNumId w:val="42"/>
  </w:num>
  <w:num w:numId="19">
    <w:abstractNumId w:val="31"/>
  </w:num>
  <w:num w:numId="20">
    <w:abstractNumId w:val="32"/>
  </w:num>
  <w:num w:numId="21">
    <w:abstractNumId w:val="38"/>
  </w:num>
  <w:num w:numId="22">
    <w:abstractNumId w:val="24"/>
  </w:num>
  <w:num w:numId="23">
    <w:abstractNumId w:val="46"/>
  </w:num>
  <w:num w:numId="24">
    <w:abstractNumId w:val="18"/>
  </w:num>
  <w:num w:numId="25">
    <w:abstractNumId w:val="20"/>
  </w:num>
  <w:num w:numId="26">
    <w:abstractNumId w:val="40"/>
  </w:num>
  <w:num w:numId="27">
    <w:abstractNumId w:val="11"/>
  </w:num>
  <w:num w:numId="28">
    <w:abstractNumId w:val="19"/>
  </w:num>
  <w:num w:numId="29">
    <w:abstractNumId w:val="36"/>
  </w:num>
  <w:num w:numId="30">
    <w:abstractNumId w:val="13"/>
  </w:num>
  <w:num w:numId="31">
    <w:abstractNumId w:val="21"/>
  </w:num>
  <w:num w:numId="32">
    <w:abstractNumId w:val="6"/>
  </w:num>
  <w:num w:numId="33">
    <w:abstractNumId w:val="35"/>
  </w:num>
  <w:num w:numId="34">
    <w:abstractNumId w:val="44"/>
  </w:num>
  <w:num w:numId="35">
    <w:abstractNumId w:val="39"/>
  </w:num>
  <w:num w:numId="36">
    <w:abstractNumId w:val="12"/>
  </w:num>
  <w:num w:numId="37">
    <w:abstractNumId w:val="37"/>
  </w:num>
  <w:num w:numId="38">
    <w:abstractNumId w:val="14"/>
  </w:num>
  <w:num w:numId="39">
    <w:abstractNumId w:val="41"/>
  </w:num>
  <w:num w:numId="40">
    <w:abstractNumId w:val="9"/>
  </w:num>
  <w:num w:numId="41">
    <w:abstractNumId w:val="16"/>
  </w:num>
  <w:num w:numId="42">
    <w:abstractNumId w:val="25"/>
  </w:num>
  <w:num w:numId="43">
    <w:abstractNumId w:val="7"/>
  </w:num>
  <w:num w:numId="44">
    <w:abstractNumId w:val="45"/>
  </w:num>
  <w:num w:numId="45">
    <w:abstractNumId w:val="48"/>
  </w:num>
  <w:num w:numId="46">
    <w:abstractNumId w:val="43"/>
  </w:num>
  <w:num w:numId="47">
    <w:abstractNumId w:val="28"/>
  </w:num>
  <w:num w:numId="48">
    <w:abstractNumId w:val="33"/>
  </w:num>
  <w:num w:numId="4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A"/>
    <w:rsid w:val="00003857"/>
    <w:rsid w:val="00005480"/>
    <w:rsid w:val="00005A81"/>
    <w:rsid w:val="00005AF7"/>
    <w:rsid w:val="0001004B"/>
    <w:rsid w:val="00017E2E"/>
    <w:rsid w:val="0002605C"/>
    <w:rsid w:val="00033BB7"/>
    <w:rsid w:val="00034932"/>
    <w:rsid w:val="00035479"/>
    <w:rsid w:val="0003613D"/>
    <w:rsid w:val="00047CBF"/>
    <w:rsid w:val="00050314"/>
    <w:rsid w:val="00050A4E"/>
    <w:rsid w:val="00050EBF"/>
    <w:rsid w:val="00053BD7"/>
    <w:rsid w:val="0005763D"/>
    <w:rsid w:val="00057CBC"/>
    <w:rsid w:val="000600DE"/>
    <w:rsid w:val="00060724"/>
    <w:rsid w:val="00062AB3"/>
    <w:rsid w:val="00062DBB"/>
    <w:rsid w:val="00066460"/>
    <w:rsid w:val="00071178"/>
    <w:rsid w:val="00072B42"/>
    <w:rsid w:val="00073349"/>
    <w:rsid w:val="00075092"/>
    <w:rsid w:val="00075135"/>
    <w:rsid w:val="000820ED"/>
    <w:rsid w:val="00082DA6"/>
    <w:rsid w:val="000875D9"/>
    <w:rsid w:val="00090337"/>
    <w:rsid w:val="000940E6"/>
    <w:rsid w:val="0009443D"/>
    <w:rsid w:val="00096D03"/>
    <w:rsid w:val="000A03BC"/>
    <w:rsid w:val="000A085A"/>
    <w:rsid w:val="000A1119"/>
    <w:rsid w:val="000A3F94"/>
    <w:rsid w:val="000A627B"/>
    <w:rsid w:val="000A7E18"/>
    <w:rsid w:val="000B4788"/>
    <w:rsid w:val="000B5B91"/>
    <w:rsid w:val="000C4952"/>
    <w:rsid w:val="000C6D0C"/>
    <w:rsid w:val="000C7ECC"/>
    <w:rsid w:val="000D2D79"/>
    <w:rsid w:val="000D35FD"/>
    <w:rsid w:val="000F042B"/>
    <w:rsid w:val="000F2AD6"/>
    <w:rsid w:val="00102D28"/>
    <w:rsid w:val="00105595"/>
    <w:rsid w:val="00117DB7"/>
    <w:rsid w:val="00125D89"/>
    <w:rsid w:val="00136BE7"/>
    <w:rsid w:val="00141A39"/>
    <w:rsid w:val="00147CC4"/>
    <w:rsid w:val="00150CA8"/>
    <w:rsid w:val="001662FA"/>
    <w:rsid w:val="00171DD9"/>
    <w:rsid w:val="001720FF"/>
    <w:rsid w:val="001729AB"/>
    <w:rsid w:val="00172A09"/>
    <w:rsid w:val="00183280"/>
    <w:rsid w:val="00191635"/>
    <w:rsid w:val="00192FEC"/>
    <w:rsid w:val="001942F3"/>
    <w:rsid w:val="00195EF6"/>
    <w:rsid w:val="001A770E"/>
    <w:rsid w:val="001B70F7"/>
    <w:rsid w:val="001B7D6F"/>
    <w:rsid w:val="001C2CC6"/>
    <w:rsid w:val="001C64BB"/>
    <w:rsid w:val="001C7495"/>
    <w:rsid w:val="001D461D"/>
    <w:rsid w:val="001D6236"/>
    <w:rsid w:val="001D6E55"/>
    <w:rsid w:val="001D7E9B"/>
    <w:rsid w:val="001E151C"/>
    <w:rsid w:val="001E25C3"/>
    <w:rsid w:val="001E2CE2"/>
    <w:rsid w:val="001E7141"/>
    <w:rsid w:val="001E71B5"/>
    <w:rsid w:val="001F1BD6"/>
    <w:rsid w:val="001F6604"/>
    <w:rsid w:val="00200E35"/>
    <w:rsid w:val="00200EDF"/>
    <w:rsid w:val="00203ACF"/>
    <w:rsid w:val="002055F5"/>
    <w:rsid w:val="00207E7D"/>
    <w:rsid w:val="00222860"/>
    <w:rsid w:val="002257A5"/>
    <w:rsid w:val="00225825"/>
    <w:rsid w:val="002320D3"/>
    <w:rsid w:val="00242B6A"/>
    <w:rsid w:val="00243B5E"/>
    <w:rsid w:val="002468E7"/>
    <w:rsid w:val="00252B62"/>
    <w:rsid w:val="00260B66"/>
    <w:rsid w:val="00267CE0"/>
    <w:rsid w:val="00270A87"/>
    <w:rsid w:val="00270E6B"/>
    <w:rsid w:val="0027337A"/>
    <w:rsid w:val="00274AF1"/>
    <w:rsid w:val="00275201"/>
    <w:rsid w:val="00276066"/>
    <w:rsid w:val="00277411"/>
    <w:rsid w:val="002809EC"/>
    <w:rsid w:val="00281695"/>
    <w:rsid w:val="002832EE"/>
    <w:rsid w:val="002851D8"/>
    <w:rsid w:val="002863DA"/>
    <w:rsid w:val="00290963"/>
    <w:rsid w:val="00293195"/>
    <w:rsid w:val="002946D7"/>
    <w:rsid w:val="002A2F16"/>
    <w:rsid w:val="002A49FB"/>
    <w:rsid w:val="002B495C"/>
    <w:rsid w:val="002B53F6"/>
    <w:rsid w:val="002B63E8"/>
    <w:rsid w:val="002C2A4E"/>
    <w:rsid w:val="002C51E8"/>
    <w:rsid w:val="002D430E"/>
    <w:rsid w:val="002D5D68"/>
    <w:rsid w:val="002E313B"/>
    <w:rsid w:val="002F062C"/>
    <w:rsid w:val="00300254"/>
    <w:rsid w:val="00302852"/>
    <w:rsid w:val="00312887"/>
    <w:rsid w:val="003150D9"/>
    <w:rsid w:val="00315B68"/>
    <w:rsid w:val="00317104"/>
    <w:rsid w:val="00330006"/>
    <w:rsid w:val="00331CDE"/>
    <w:rsid w:val="0033207E"/>
    <w:rsid w:val="003342F3"/>
    <w:rsid w:val="00334886"/>
    <w:rsid w:val="0033573C"/>
    <w:rsid w:val="0033692D"/>
    <w:rsid w:val="0033778F"/>
    <w:rsid w:val="00340534"/>
    <w:rsid w:val="00342E4C"/>
    <w:rsid w:val="00345D61"/>
    <w:rsid w:val="00346DB7"/>
    <w:rsid w:val="00350A74"/>
    <w:rsid w:val="00350F75"/>
    <w:rsid w:val="003624E3"/>
    <w:rsid w:val="0036481E"/>
    <w:rsid w:val="00365169"/>
    <w:rsid w:val="00372676"/>
    <w:rsid w:val="00372F44"/>
    <w:rsid w:val="003750F1"/>
    <w:rsid w:val="00384E0F"/>
    <w:rsid w:val="00390A76"/>
    <w:rsid w:val="003975A2"/>
    <w:rsid w:val="003A6583"/>
    <w:rsid w:val="003D37E1"/>
    <w:rsid w:val="003D7FFB"/>
    <w:rsid w:val="003E530A"/>
    <w:rsid w:val="003E686A"/>
    <w:rsid w:val="003F031A"/>
    <w:rsid w:val="00403AE6"/>
    <w:rsid w:val="00405661"/>
    <w:rsid w:val="0040681B"/>
    <w:rsid w:val="0041084D"/>
    <w:rsid w:val="004118F2"/>
    <w:rsid w:val="00411BFB"/>
    <w:rsid w:val="00413C2F"/>
    <w:rsid w:val="004150BA"/>
    <w:rsid w:val="00420B14"/>
    <w:rsid w:val="004211FB"/>
    <w:rsid w:val="00422F78"/>
    <w:rsid w:val="0042376B"/>
    <w:rsid w:val="00425030"/>
    <w:rsid w:val="0043072B"/>
    <w:rsid w:val="00431BEA"/>
    <w:rsid w:val="00433B12"/>
    <w:rsid w:val="00437B25"/>
    <w:rsid w:val="00440717"/>
    <w:rsid w:val="0044114C"/>
    <w:rsid w:val="00450FAC"/>
    <w:rsid w:val="00452E2B"/>
    <w:rsid w:val="00454665"/>
    <w:rsid w:val="00457292"/>
    <w:rsid w:val="00461F7A"/>
    <w:rsid w:val="00462801"/>
    <w:rsid w:val="00463C7C"/>
    <w:rsid w:val="00465AC8"/>
    <w:rsid w:val="00465E73"/>
    <w:rsid w:val="004705EC"/>
    <w:rsid w:val="004717F1"/>
    <w:rsid w:val="004721A8"/>
    <w:rsid w:val="00475074"/>
    <w:rsid w:val="00475291"/>
    <w:rsid w:val="0048006B"/>
    <w:rsid w:val="00480E62"/>
    <w:rsid w:val="004825F1"/>
    <w:rsid w:val="0048442D"/>
    <w:rsid w:val="00485782"/>
    <w:rsid w:val="00485ADE"/>
    <w:rsid w:val="004902FB"/>
    <w:rsid w:val="004904BE"/>
    <w:rsid w:val="004911DD"/>
    <w:rsid w:val="00491FE1"/>
    <w:rsid w:val="00493704"/>
    <w:rsid w:val="00494D12"/>
    <w:rsid w:val="00497028"/>
    <w:rsid w:val="004A523E"/>
    <w:rsid w:val="004A6AFC"/>
    <w:rsid w:val="004C1AF4"/>
    <w:rsid w:val="004C3FE5"/>
    <w:rsid w:val="004D14D6"/>
    <w:rsid w:val="004D2B3D"/>
    <w:rsid w:val="004D2B82"/>
    <w:rsid w:val="004D5C0B"/>
    <w:rsid w:val="004D6222"/>
    <w:rsid w:val="004D75D4"/>
    <w:rsid w:val="004E3BBB"/>
    <w:rsid w:val="004E4209"/>
    <w:rsid w:val="004F3592"/>
    <w:rsid w:val="004F7FAB"/>
    <w:rsid w:val="005004FC"/>
    <w:rsid w:val="00507E14"/>
    <w:rsid w:val="00512E40"/>
    <w:rsid w:val="00515A2D"/>
    <w:rsid w:val="00515C24"/>
    <w:rsid w:val="00516FE3"/>
    <w:rsid w:val="0054238A"/>
    <w:rsid w:val="00551D3D"/>
    <w:rsid w:val="00560008"/>
    <w:rsid w:val="0056249F"/>
    <w:rsid w:val="00566EAB"/>
    <w:rsid w:val="00585E41"/>
    <w:rsid w:val="00587B4F"/>
    <w:rsid w:val="00591422"/>
    <w:rsid w:val="005945D8"/>
    <w:rsid w:val="00596661"/>
    <w:rsid w:val="00597F40"/>
    <w:rsid w:val="005B4CF7"/>
    <w:rsid w:val="005B5585"/>
    <w:rsid w:val="005C0378"/>
    <w:rsid w:val="005C179C"/>
    <w:rsid w:val="005D4FA4"/>
    <w:rsid w:val="005D5901"/>
    <w:rsid w:val="005E0DB5"/>
    <w:rsid w:val="005E6470"/>
    <w:rsid w:val="005E66F1"/>
    <w:rsid w:val="005F1A24"/>
    <w:rsid w:val="00600A96"/>
    <w:rsid w:val="0061154E"/>
    <w:rsid w:val="00631DB9"/>
    <w:rsid w:val="006335BF"/>
    <w:rsid w:val="00640D77"/>
    <w:rsid w:val="00645886"/>
    <w:rsid w:val="006458C5"/>
    <w:rsid w:val="00651A5F"/>
    <w:rsid w:val="00651E36"/>
    <w:rsid w:val="006529C2"/>
    <w:rsid w:val="00652F39"/>
    <w:rsid w:val="006563C4"/>
    <w:rsid w:val="0065661B"/>
    <w:rsid w:val="00657D9C"/>
    <w:rsid w:val="00661DF2"/>
    <w:rsid w:val="00665E00"/>
    <w:rsid w:val="006674F1"/>
    <w:rsid w:val="006708B6"/>
    <w:rsid w:val="00670F40"/>
    <w:rsid w:val="00671325"/>
    <w:rsid w:val="006714AC"/>
    <w:rsid w:val="00676D70"/>
    <w:rsid w:val="006778F2"/>
    <w:rsid w:val="00684899"/>
    <w:rsid w:val="006903B9"/>
    <w:rsid w:val="00690D77"/>
    <w:rsid w:val="00690F77"/>
    <w:rsid w:val="00691E9D"/>
    <w:rsid w:val="0069514D"/>
    <w:rsid w:val="006A2E78"/>
    <w:rsid w:val="006A4791"/>
    <w:rsid w:val="006A710D"/>
    <w:rsid w:val="006B2152"/>
    <w:rsid w:val="006B3E34"/>
    <w:rsid w:val="006B5A15"/>
    <w:rsid w:val="006B6E8B"/>
    <w:rsid w:val="006C5A74"/>
    <w:rsid w:val="006E0DBD"/>
    <w:rsid w:val="006E3CDA"/>
    <w:rsid w:val="006F120E"/>
    <w:rsid w:val="006F6E0E"/>
    <w:rsid w:val="00707170"/>
    <w:rsid w:val="00717DE2"/>
    <w:rsid w:val="00721A81"/>
    <w:rsid w:val="00732444"/>
    <w:rsid w:val="007362C4"/>
    <w:rsid w:val="00736A83"/>
    <w:rsid w:val="00740807"/>
    <w:rsid w:val="00740DFA"/>
    <w:rsid w:val="00743BE2"/>
    <w:rsid w:val="0074427C"/>
    <w:rsid w:val="00746645"/>
    <w:rsid w:val="0075117C"/>
    <w:rsid w:val="00756DFD"/>
    <w:rsid w:val="0076151D"/>
    <w:rsid w:val="007624AD"/>
    <w:rsid w:val="007661D4"/>
    <w:rsid w:val="0077238E"/>
    <w:rsid w:val="0077485A"/>
    <w:rsid w:val="00774A86"/>
    <w:rsid w:val="00774D36"/>
    <w:rsid w:val="00783150"/>
    <w:rsid w:val="0078597D"/>
    <w:rsid w:val="007906F0"/>
    <w:rsid w:val="00791673"/>
    <w:rsid w:val="007956B4"/>
    <w:rsid w:val="007A25C6"/>
    <w:rsid w:val="007A688F"/>
    <w:rsid w:val="007A7AF7"/>
    <w:rsid w:val="007B2ABD"/>
    <w:rsid w:val="007C4ADF"/>
    <w:rsid w:val="007C5AE1"/>
    <w:rsid w:val="007C7EE6"/>
    <w:rsid w:val="007D6304"/>
    <w:rsid w:val="007D728D"/>
    <w:rsid w:val="007E1AF4"/>
    <w:rsid w:val="007F606B"/>
    <w:rsid w:val="007F6DF3"/>
    <w:rsid w:val="008002DC"/>
    <w:rsid w:val="00801CFF"/>
    <w:rsid w:val="00802D29"/>
    <w:rsid w:val="00802F15"/>
    <w:rsid w:val="00806107"/>
    <w:rsid w:val="0081113A"/>
    <w:rsid w:val="00812510"/>
    <w:rsid w:val="00812BA7"/>
    <w:rsid w:val="00814C1F"/>
    <w:rsid w:val="00815E04"/>
    <w:rsid w:val="0081796C"/>
    <w:rsid w:val="00817D0F"/>
    <w:rsid w:val="00821BD6"/>
    <w:rsid w:val="00837E85"/>
    <w:rsid w:val="0085223C"/>
    <w:rsid w:val="00853342"/>
    <w:rsid w:val="008544E3"/>
    <w:rsid w:val="008577E9"/>
    <w:rsid w:val="00867658"/>
    <w:rsid w:val="0086771F"/>
    <w:rsid w:val="0087386E"/>
    <w:rsid w:val="0087404C"/>
    <w:rsid w:val="00875810"/>
    <w:rsid w:val="00876661"/>
    <w:rsid w:val="008812EA"/>
    <w:rsid w:val="00883735"/>
    <w:rsid w:val="00884E03"/>
    <w:rsid w:val="00886AF5"/>
    <w:rsid w:val="008A46AA"/>
    <w:rsid w:val="008A4888"/>
    <w:rsid w:val="008A5416"/>
    <w:rsid w:val="008B0C99"/>
    <w:rsid w:val="008B4621"/>
    <w:rsid w:val="008C2695"/>
    <w:rsid w:val="008C56FA"/>
    <w:rsid w:val="008C62BA"/>
    <w:rsid w:val="008C63FE"/>
    <w:rsid w:val="008D2ECE"/>
    <w:rsid w:val="008D5168"/>
    <w:rsid w:val="008E0096"/>
    <w:rsid w:val="008E1090"/>
    <w:rsid w:val="008E1A5A"/>
    <w:rsid w:val="008F5956"/>
    <w:rsid w:val="008F7972"/>
    <w:rsid w:val="00902F88"/>
    <w:rsid w:val="0091270A"/>
    <w:rsid w:val="00915AD7"/>
    <w:rsid w:val="00916409"/>
    <w:rsid w:val="00916642"/>
    <w:rsid w:val="00920D94"/>
    <w:rsid w:val="009248FE"/>
    <w:rsid w:val="00925A67"/>
    <w:rsid w:val="00934DB7"/>
    <w:rsid w:val="00941106"/>
    <w:rsid w:val="00945B42"/>
    <w:rsid w:val="00950B07"/>
    <w:rsid w:val="009528FB"/>
    <w:rsid w:val="009627FF"/>
    <w:rsid w:val="009640C2"/>
    <w:rsid w:val="00964589"/>
    <w:rsid w:val="0096515E"/>
    <w:rsid w:val="00965BB8"/>
    <w:rsid w:val="00971A75"/>
    <w:rsid w:val="00976C23"/>
    <w:rsid w:val="009822E7"/>
    <w:rsid w:val="0098391F"/>
    <w:rsid w:val="00987EDF"/>
    <w:rsid w:val="009900EF"/>
    <w:rsid w:val="009A2548"/>
    <w:rsid w:val="009B14D3"/>
    <w:rsid w:val="009C1AF4"/>
    <w:rsid w:val="009C6A6E"/>
    <w:rsid w:val="009D2AEB"/>
    <w:rsid w:val="009D7389"/>
    <w:rsid w:val="009E20D6"/>
    <w:rsid w:val="009E4370"/>
    <w:rsid w:val="009E43D1"/>
    <w:rsid w:val="009E6034"/>
    <w:rsid w:val="00A02D5A"/>
    <w:rsid w:val="00A034B1"/>
    <w:rsid w:val="00A04A4C"/>
    <w:rsid w:val="00A1392D"/>
    <w:rsid w:val="00A229F0"/>
    <w:rsid w:val="00A22B39"/>
    <w:rsid w:val="00A22B54"/>
    <w:rsid w:val="00A2528E"/>
    <w:rsid w:val="00A31343"/>
    <w:rsid w:val="00A34A82"/>
    <w:rsid w:val="00A40687"/>
    <w:rsid w:val="00A40A8D"/>
    <w:rsid w:val="00A4303F"/>
    <w:rsid w:val="00A442F9"/>
    <w:rsid w:val="00A46F64"/>
    <w:rsid w:val="00A4752A"/>
    <w:rsid w:val="00A559B5"/>
    <w:rsid w:val="00A57B9B"/>
    <w:rsid w:val="00A661FC"/>
    <w:rsid w:val="00A730D8"/>
    <w:rsid w:val="00A74A7C"/>
    <w:rsid w:val="00A85979"/>
    <w:rsid w:val="00A86EA0"/>
    <w:rsid w:val="00A93814"/>
    <w:rsid w:val="00A938A0"/>
    <w:rsid w:val="00A95988"/>
    <w:rsid w:val="00AA50E2"/>
    <w:rsid w:val="00AA7508"/>
    <w:rsid w:val="00AC0D14"/>
    <w:rsid w:val="00AC446F"/>
    <w:rsid w:val="00AD06FD"/>
    <w:rsid w:val="00AD1D41"/>
    <w:rsid w:val="00AD21A3"/>
    <w:rsid w:val="00AD457F"/>
    <w:rsid w:val="00AD4A0F"/>
    <w:rsid w:val="00AD6476"/>
    <w:rsid w:val="00AE5962"/>
    <w:rsid w:val="00AE717A"/>
    <w:rsid w:val="00AF33C5"/>
    <w:rsid w:val="00AF36AF"/>
    <w:rsid w:val="00AF5386"/>
    <w:rsid w:val="00AF5996"/>
    <w:rsid w:val="00B00A16"/>
    <w:rsid w:val="00B00D54"/>
    <w:rsid w:val="00B00F5A"/>
    <w:rsid w:val="00B06BA2"/>
    <w:rsid w:val="00B1031A"/>
    <w:rsid w:val="00B11722"/>
    <w:rsid w:val="00B17689"/>
    <w:rsid w:val="00B203B2"/>
    <w:rsid w:val="00B223D7"/>
    <w:rsid w:val="00B24A17"/>
    <w:rsid w:val="00B265D0"/>
    <w:rsid w:val="00B3442B"/>
    <w:rsid w:val="00B427BE"/>
    <w:rsid w:val="00B476D3"/>
    <w:rsid w:val="00B53E1A"/>
    <w:rsid w:val="00B561A2"/>
    <w:rsid w:val="00B56B87"/>
    <w:rsid w:val="00B7338B"/>
    <w:rsid w:val="00B75ABC"/>
    <w:rsid w:val="00B83412"/>
    <w:rsid w:val="00B85D41"/>
    <w:rsid w:val="00B929BB"/>
    <w:rsid w:val="00B95BF4"/>
    <w:rsid w:val="00BA13BF"/>
    <w:rsid w:val="00BA27A3"/>
    <w:rsid w:val="00BA3A4B"/>
    <w:rsid w:val="00BA62C9"/>
    <w:rsid w:val="00BA6B28"/>
    <w:rsid w:val="00BB1D44"/>
    <w:rsid w:val="00BB4720"/>
    <w:rsid w:val="00BB657C"/>
    <w:rsid w:val="00BC221F"/>
    <w:rsid w:val="00BC2751"/>
    <w:rsid w:val="00BC495E"/>
    <w:rsid w:val="00BD4103"/>
    <w:rsid w:val="00BE0FD6"/>
    <w:rsid w:val="00BE2E3A"/>
    <w:rsid w:val="00BE442C"/>
    <w:rsid w:val="00BE643C"/>
    <w:rsid w:val="00BE79C2"/>
    <w:rsid w:val="00C01ECA"/>
    <w:rsid w:val="00C0293E"/>
    <w:rsid w:val="00C1109D"/>
    <w:rsid w:val="00C168B1"/>
    <w:rsid w:val="00C2436F"/>
    <w:rsid w:val="00C256C6"/>
    <w:rsid w:val="00C31DC8"/>
    <w:rsid w:val="00C3257B"/>
    <w:rsid w:val="00C33263"/>
    <w:rsid w:val="00C35D33"/>
    <w:rsid w:val="00C35DAA"/>
    <w:rsid w:val="00C44962"/>
    <w:rsid w:val="00C568DF"/>
    <w:rsid w:val="00C56977"/>
    <w:rsid w:val="00C631AE"/>
    <w:rsid w:val="00C769E6"/>
    <w:rsid w:val="00C76DFC"/>
    <w:rsid w:val="00C80B33"/>
    <w:rsid w:val="00C83514"/>
    <w:rsid w:val="00C865D5"/>
    <w:rsid w:val="00C86E71"/>
    <w:rsid w:val="00C917A8"/>
    <w:rsid w:val="00C92B88"/>
    <w:rsid w:val="00C95458"/>
    <w:rsid w:val="00C96229"/>
    <w:rsid w:val="00CA01BC"/>
    <w:rsid w:val="00CA1BBA"/>
    <w:rsid w:val="00CA2A2E"/>
    <w:rsid w:val="00CA2E1D"/>
    <w:rsid w:val="00CB1189"/>
    <w:rsid w:val="00CB212E"/>
    <w:rsid w:val="00CB661A"/>
    <w:rsid w:val="00CB68F8"/>
    <w:rsid w:val="00CC1009"/>
    <w:rsid w:val="00CC2157"/>
    <w:rsid w:val="00CC43B2"/>
    <w:rsid w:val="00CC4FC5"/>
    <w:rsid w:val="00CD2F60"/>
    <w:rsid w:val="00CE1084"/>
    <w:rsid w:val="00CE14A3"/>
    <w:rsid w:val="00CE2351"/>
    <w:rsid w:val="00CF23C6"/>
    <w:rsid w:val="00CF77AC"/>
    <w:rsid w:val="00D003D6"/>
    <w:rsid w:val="00D04366"/>
    <w:rsid w:val="00D07161"/>
    <w:rsid w:val="00D10D09"/>
    <w:rsid w:val="00D11E0F"/>
    <w:rsid w:val="00D13081"/>
    <w:rsid w:val="00D168A8"/>
    <w:rsid w:val="00D16CA8"/>
    <w:rsid w:val="00D200D4"/>
    <w:rsid w:val="00D252FC"/>
    <w:rsid w:val="00D313C4"/>
    <w:rsid w:val="00D33B02"/>
    <w:rsid w:val="00D351D6"/>
    <w:rsid w:val="00D37DF1"/>
    <w:rsid w:val="00D46A9B"/>
    <w:rsid w:val="00D53F26"/>
    <w:rsid w:val="00D54DA4"/>
    <w:rsid w:val="00D57EE7"/>
    <w:rsid w:val="00D605F0"/>
    <w:rsid w:val="00D716A8"/>
    <w:rsid w:val="00D7685B"/>
    <w:rsid w:val="00D77888"/>
    <w:rsid w:val="00D829F3"/>
    <w:rsid w:val="00D8364C"/>
    <w:rsid w:val="00D83B7F"/>
    <w:rsid w:val="00D93817"/>
    <w:rsid w:val="00D951F2"/>
    <w:rsid w:val="00DA0929"/>
    <w:rsid w:val="00DA2B06"/>
    <w:rsid w:val="00DA35C7"/>
    <w:rsid w:val="00DA39AB"/>
    <w:rsid w:val="00DA599F"/>
    <w:rsid w:val="00DB3744"/>
    <w:rsid w:val="00DC44CF"/>
    <w:rsid w:val="00DC51AD"/>
    <w:rsid w:val="00DD3B3F"/>
    <w:rsid w:val="00DE0B7A"/>
    <w:rsid w:val="00DE1184"/>
    <w:rsid w:val="00DE4CB2"/>
    <w:rsid w:val="00DE62E0"/>
    <w:rsid w:val="00DF119B"/>
    <w:rsid w:val="00DF1F48"/>
    <w:rsid w:val="00DF7A82"/>
    <w:rsid w:val="00E00FB8"/>
    <w:rsid w:val="00E0294F"/>
    <w:rsid w:val="00E03CD5"/>
    <w:rsid w:val="00E14B16"/>
    <w:rsid w:val="00E16517"/>
    <w:rsid w:val="00E17A30"/>
    <w:rsid w:val="00E20661"/>
    <w:rsid w:val="00E2084C"/>
    <w:rsid w:val="00E23AB0"/>
    <w:rsid w:val="00E24DF4"/>
    <w:rsid w:val="00E308C6"/>
    <w:rsid w:val="00E30990"/>
    <w:rsid w:val="00E3270E"/>
    <w:rsid w:val="00E340C8"/>
    <w:rsid w:val="00E4012A"/>
    <w:rsid w:val="00E45EC3"/>
    <w:rsid w:val="00E65633"/>
    <w:rsid w:val="00E66E0C"/>
    <w:rsid w:val="00E67605"/>
    <w:rsid w:val="00E763ED"/>
    <w:rsid w:val="00E80C18"/>
    <w:rsid w:val="00E82929"/>
    <w:rsid w:val="00E83679"/>
    <w:rsid w:val="00E91522"/>
    <w:rsid w:val="00E92572"/>
    <w:rsid w:val="00E931AB"/>
    <w:rsid w:val="00E967B5"/>
    <w:rsid w:val="00EA0567"/>
    <w:rsid w:val="00EA1693"/>
    <w:rsid w:val="00EA4544"/>
    <w:rsid w:val="00EB02AE"/>
    <w:rsid w:val="00EB2C82"/>
    <w:rsid w:val="00EC4A1E"/>
    <w:rsid w:val="00ED1F54"/>
    <w:rsid w:val="00ED34E5"/>
    <w:rsid w:val="00ED4EAA"/>
    <w:rsid w:val="00EE092F"/>
    <w:rsid w:val="00EE154D"/>
    <w:rsid w:val="00EE2528"/>
    <w:rsid w:val="00EE6D78"/>
    <w:rsid w:val="00EF0694"/>
    <w:rsid w:val="00EF1B9A"/>
    <w:rsid w:val="00EF3AF5"/>
    <w:rsid w:val="00EF4E75"/>
    <w:rsid w:val="00F008EF"/>
    <w:rsid w:val="00F03FB2"/>
    <w:rsid w:val="00F046A3"/>
    <w:rsid w:val="00F071C5"/>
    <w:rsid w:val="00F07FD8"/>
    <w:rsid w:val="00F12F1B"/>
    <w:rsid w:val="00F138D7"/>
    <w:rsid w:val="00F13A57"/>
    <w:rsid w:val="00F13C91"/>
    <w:rsid w:val="00F168BC"/>
    <w:rsid w:val="00F2696F"/>
    <w:rsid w:val="00F34C0F"/>
    <w:rsid w:val="00F41D7C"/>
    <w:rsid w:val="00F447EA"/>
    <w:rsid w:val="00F46F4B"/>
    <w:rsid w:val="00F63999"/>
    <w:rsid w:val="00F63C99"/>
    <w:rsid w:val="00F64340"/>
    <w:rsid w:val="00F67EEE"/>
    <w:rsid w:val="00F83433"/>
    <w:rsid w:val="00F865E8"/>
    <w:rsid w:val="00F90D0A"/>
    <w:rsid w:val="00FA2E95"/>
    <w:rsid w:val="00FA7E0D"/>
    <w:rsid w:val="00FB1B27"/>
    <w:rsid w:val="00FB492C"/>
    <w:rsid w:val="00FB569D"/>
    <w:rsid w:val="00FC0C23"/>
    <w:rsid w:val="00FC6435"/>
    <w:rsid w:val="00FE2A19"/>
    <w:rsid w:val="00FE57A7"/>
    <w:rsid w:val="00FE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447E"/>
  <w15:docId w15:val="{FCAA0282-BBC0-4909-AFE8-F8D3F6FC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F5"/>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lang w:val="en-US"/>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lang w:val="en-US"/>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lang w:val="en-US"/>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lang w:val="en-US"/>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lang w:val="en-US"/>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lang w:val="en-US"/>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lang w:val="en-US"/>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Liste 1,List Paragraph1"/>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lang w:val="en-US"/>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lang w:val="en-US"/>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lang w:val="en-US"/>
    </w:rPr>
  </w:style>
  <w:style w:type="paragraph" w:styleId="Header">
    <w:name w:val="header"/>
    <w:basedOn w:val="Normal"/>
    <w:link w:val="HeaderChar"/>
    <w:uiPriority w:val="99"/>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uiPriority w:val="99"/>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lang w:val="en-US"/>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aliases w:val="Liste 1 Char,List Paragraph1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lang w:val="en-US"/>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lang w:val="en-US"/>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lang w:val="en-US"/>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lang w:val="en-US"/>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lang w:val="en-US"/>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lang w:val="en-US"/>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lang w:val="en-US"/>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lang w:val="en-US"/>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lang w:val="en-US"/>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lang w:val="en-US"/>
    </w:rPr>
  </w:style>
  <w:style w:type="paragraph" w:customStyle="1" w:styleId="JNclan1">
    <w:name w:val="JNclan1"/>
    <w:basedOn w:val="Normal"/>
    <w:next w:val="Normal"/>
    <w:autoRedefine/>
    <w:rsid w:val="00E45EC3"/>
    <w:pPr>
      <w:spacing w:after="0" w:line="240" w:lineRule="auto"/>
      <w:ind w:right="23"/>
      <w:jc w:val="both"/>
    </w:pPr>
    <w:rPr>
      <w:rFonts w:ascii="Times New Roman" w:eastAsia="TimesNewRomanPSMT" w:hAnsi="Times New Roman" w:cs="Times New Roman"/>
      <w:bCs/>
      <w:iCs/>
      <w:noProof/>
      <w:spacing w:val="-1"/>
      <w:sz w:val="24"/>
      <w:szCs w:val="24"/>
      <w:lang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lang w:val="en-US"/>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lang w:val="en-US"/>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 w:type="table" w:customStyle="1" w:styleId="TableGrid3">
    <w:name w:val="Table Grid3"/>
    <w:basedOn w:val="TableNormal"/>
    <w:next w:val="TableGrid"/>
    <w:rsid w:val="0042376B"/>
    <w:pPr>
      <w:suppressAutoHyphens/>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5259">
      <w:bodyDiv w:val="1"/>
      <w:marLeft w:val="0"/>
      <w:marRight w:val="0"/>
      <w:marTop w:val="0"/>
      <w:marBottom w:val="0"/>
      <w:divBdr>
        <w:top w:val="none" w:sz="0" w:space="0" w:color="auto"/>
        <w:left w:val="none" w:sz="0" w:space="0" w:color="auto"/>
        <w:bottom w:val="none" w:sz="0" w:space="0" w:color="auto"/>
        <w:right w:val="none" w:sz="0" w:space="0" w:color="auto"/>
      </w:divBdr>
    </w:div>
    <w:div w:id="19409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na.kasapovic@pi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FEFC-3A3C-4C6F-94E1-FA4F2A9C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12724</Words>
  <Characters>72528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Dušanović</dc:creator>
  <cp:keywords/>
  <dc:description/>
  <cp:lastModifiedBy>Dijana Kasapovic</cp:lastModifiedBy>
  <cp:revision>12</cp:revision>
  <cp:lastPrinted>2017-11-27T08:02:00Z</cp:lastPrinted>
  <dcterms:created xsi:type="dcterms:W3CDTF">2018-11-28T11:34:00Z</dcterms:created>
  <dcterms:modified xsi:type="dcterms:W3CDTF">2018-11-29T09:40:00Z</dcterms:modified>
</cp:coreProperties>
</file>